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id w:val="-1316644710"/>
        <w:docPartObj>
          <w:docPartGallery w:val="Cover Pages"/>
          <w:docPartUnique/>
        </w:docPartObj>
      </w:sdtPr>
      <w:sdtEndPr/>
      <w:sdtContent>
        <w:p w14:paraId="5B1652BA" w14:textId="77777777" w:rsidR="005653F2" w:rsidRPr="00DF4960" w:rsidRDefault="00327C6E">
          <w:r w:rsidRPr="00DF4960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166112" wp14:editId="5B166113">
                    <wp:simplePos x="0" y="0"/>
                    <wp:positionH relativeFrom="margin">
                      <wp:posOffset>4886325</wp:posOffset>
                    </wp:positionH>
                    <wp:positionV relativeFrom="page">
                      <wp:posOffset>247650</wp:posOffset>
                    </wp:positionV>
                    <wp:extent cx="841375" cy="987425"/>
                    <wp:effectExtent l="0" t="0" r="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41375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B166120" w14:textId="77777777" w:rsidR="00E920D9" w:rsidRPr="00807808" w:rsidRDefault="00E920D9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807808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Semestr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 w:rsidRPr="00807808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B166112" id="Prostokąt 130" o:spid="_x0000_s1026" style="position:absolute;margin-left:384.75pt;margin-top:19.5pt;width:66.25pt;height:77.7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" fillcolor="#3494ba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166120" w14:textId="77777777" w:rsidR="00E920D9" w:rsidRPr="00807808" w:rsidRDefault="00E920D9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07808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Semestr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807808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5B1652BB" w14:textId="77777777" w:rsidR="00D80A2D" w:rsidRPr="00DF4960" w:rsidRDefault="005653F2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DF4960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B166114" wp14:editId="5B16611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B166121" w14:textId="77777777" w:rsidR="00E920D9" w:rsidRDefault="005F061C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E920D9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5B166114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373545 [3202]" stroked="f">
                      <v:fill color2="#373545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5B166121" w14:textId="77777777" w:rsidR="00E920D9" w:rsidRDefault="00C87D58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920D9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DF4960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166116" wp14:editId="5B16611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166122" w14:textId="77777777" w:rsidR="00E920D9" w:rsidRPr="0050623B" w:rsidRDefault="005F061C">
                                <w:pPr>
                                  <w:pStyle w:val="Bezodstpw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920D9" w:rsidRPr="00BB26A8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wyższa szkoła nauk o zdrowiu</w:t>
                                    </w:r>
                                  </w:sdtContent>
                                </w:sdt>
                                <w:r w:rsidR="00E920D9" w:rsidRPr="0050623B">
                                  <w:rPr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166116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5B166122" w14:textId="77777777" w:rsidR="00E920D9" w:rsidRPr="0050623B" w:rsidRDefault="00C87D58">
                          <w:pPr>
                            <w:pStyle w:val="Bezodstpw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20D9" w:rsidRPr="00BB26A8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wyższa szkoła nauk o zdrowiu</w:t>
                              </w:r>
                            </w:sdtContent>
                          </w:sdt>
                          <w:r w:rsidR="00E920D9" w:rsidRPr="0050623B">
                            <w:rPr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DF4960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166118" wp14:editId="5B16611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3494BA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B166123" w14:textId="77777777" w:rsidR="00E920D9" w:rsidRPr="00797204" w:rsidRDefault="00E920D9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84ACB6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B166124" w14:textId="77777777" w:rsidR="00E920D9" w:rsidRDefault="00E920D9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166118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3494BA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B166123" w14:textId="77777777" w:rsidR="00E920D9" w:rsidRPr="00797204" w:rsidRDefault="00E920D9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84ACB6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B166124" w14:textId="77777777" w:rsidR="00E920D9" w:rsidRDefault="00E920D9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B1652BC" w14:textId="74AC007F" w:rsidR="00402F3C" w:rsidRPr="00DF4960" w:rsidRDefault="00402F3C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DF4960"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  <w:br w:type="page"/>
          </w:r>
        </w:p>
      </w:sdtContent>
    </w:sdt>
    <w:p w14:paraId="5B165640" w14:textId="4E459DEB" w:rsidR="00FA62E2" w:rsidRPr="00DF4960" w:rsidRDefault="00FA62E2" w:rsidP="00FA62E2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641" w14:textId="77777777" w:rsidR="00FA62E2" w:rsidRPr="00DF4960" w:rsidRDefault="00E94F3F" w:rsidP="00FA62E2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Fizjologia</w:t>
      </w:r>
    </w:p>
    <w:p w14:paraId="5B165642" w14:textId="77777777" w:rsidR="00FA62E2" w:rsidRPr="00DF4960" w:rsidRDefault="00FA62E2" w:rsidP="004A1321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388"/>
        <w:gridCol w:w="2185"/>
        <w:gridCol w:w="1778"/>
        <w:gridCol w:w="1666"/>
      </w:tblGrid>
      <w:tr w:rsidR="00EA4B33" w:rsidRPr="00DF4960" w14:paraId="5B165645" w14:textId="77777777" w:rsidTr="00EA4B33">
        <w:tc>
          <w:tcPr>
            <w:tcW w:w="0" w:type="auto"/>
            <w:gridSpan w:val="4"/>
            <w:hideMark/>
          </w:tcPr>
          <w:p w14:paraId="5B165643" w14:textId="77777777" w:rsidR="00EA4B33" w:rsidRPr="00DF4960" w:rsidRDefault="00EA4B33" w:rsidP="00EA4B33">
            <w:pPr>
              <w:spacing w:before="0"/>
            </w:pPr>
            <w:r w:rsidRPr="00DF4960">
              <w:t>Nazwa przedmiotu</w:t>
            </w:r>
          </w:p>
          <w:p w14:paraId="5B165644" w14:textId="77777777" w:rsidR="00EA4B33" w:rsidRPr="00DF4960" w:rsidRDefault="00EA4B33" w:rsidP="00EA4B33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Fizjologia </w:t>
            </w:r>
          </w:p>
        </w:tc>
      </w:tr>
      <w:tr w:rsidR="00EA4B33" w:rsidRPr="00DF4960" w14:paraId="5B16564A" w14:textId="77777777" w:rsidTr="00EA4B33">
        <w:tc>
          <w:tcPr>
            <w:tcW w:w="0" w:type="auto"/>
            <w:gridSpan w:val="2"/>
            <w:hideMark/>
          </w:tcPr>
          <w:p w14:paraId="5B165646" w14:textId="77777777" w:rsidR="00EA4B33" w:rsidRPr="00DF4960" w:rsidRDefault="00EA4B33" w:rsidP="00EA4B33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647" w14:textId="77777777" w:rsidR="00EA4B33" w:rsidRPr="00DF4960" w:rsidRDefault="00EA4B33" w:rsidP="00EA4B33">
            <w:pPr>
              <w:spacing w:before="0"/>
            </w:pPr>
            <w:r w:rsidRPr="00DF4960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5B165648" w14:textId="77777777" w:rsidR="00EA4B33" w:rsidRPr="00DF4960" w:rsidRDefault="00EA4B33" w:rsidP="00EA4B33">
            <w:pPr>
              <w:spacing w:before="0"/>
            </w:pPr>
            <w:r w:rsidRPr="00DF4960">
              <w:t xml:space="preserve">Blok zajęciowy </w:t>
            </w:r>
          </w:p>
          <w:p w14:paraId="5B165649" w14:textId="77777777" w:rsidR="00EA4B33" w:rsidRPr="00DF4960" w:rsidRDefault="00EA4B33" w:rsidP="00EA4B33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B4509E" w:rsidRPr="00DF4960" w14:paraId="5B165651" w14:textId="77777777" w:rsidTr="00234ABA">
        <w:tc>
          <w:tcPr>
            <w:tcW w:w="0" w:type="auto"/>
            <w:gridSpan w:val="2"/>
            <w:hideMark/>
          </w:tcPr>
          <w:p w14:paraId="5B16564B" w14:textId="77777777" w:rsidR="00B4509E" w:rsidRPr="00DF4960" w:rsidRDefault="00B4509E" w:rsidP="00EA4B33">
            <w:pPr>
              <w:spacing w:before="0"/>
            </w:pPr>
            <w:r w:rsidRPr="00DF4960">
              <w:t xml:space="preserve">Kierunek studiów </w:t>
            </w:r>
          </w:p>
          <w:p w14:paraId="5B16564C" w14:textId="77777777" w:rsidR="00B4509E" w:rsidRPr="00DF4960" w:rsidRDefault="00B4509E" w:rsidP="00EA4B33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5B16564D" w14:textId="77777777" w:rsidR="00B4509E" w:rsidRPr="00DF4960" w:rsidRDefault="00B4509E" w:rsidP="00EA4B33">
            <w:pPr>
              <w:spacing w:before="0"/>
            </w:pPr>
            <w:r w:rsidRPr="00DF4960">
              <w:t xml:space="preserve">Cykl dydaktyczny </w:t>
            </w:r>
          </w:p>
          <w:p w14:paraId="5B16564E" w14:textId="58C6E84E" w:rsidR="00B4509E" w:rsidRPr="00DF4960" w:rsidRDefault="00461591" w:rsidP="00EA4B33">
            <w:pPr>
              <w:spacing w:before="0"/>
            </w:pPr>
            <w:r>
              <w:t>2023/26</w:t>
            </w:r>
            <w:r w:rsidR="004A5E9E">
              <w:t xml:space="preserve">   </w:t>
            </w:r>
            <w:r w:rsidR="003E59A2">
              <w:t xml:space="preserve"> </w:t>
            </w:r>
          </w:p>
        </w:tc>
        <w:tc>
          <w:tcPr>
            <w:tcW w:w="0" w:type="auto"/>
          </w:tcPr>
          <w:p w14:paraId="5B16564F" w14:textId="77777777" w:rsidR="00B4509E" w:rsidRPr="00DF4960" w:rsidRDefault="00B4509E" w:rsidP="00B4509E">
            <w:pPr>
              <w:spacing w:before="0"/>
            </w:pPr>
            <w:r w:rsidRPr="00DF4960">
              <w:t>Okres</w:t>
            </w:r>
          </w:p>
          <w:p w14:paraId="5B165650" w14:textId="77777777" w:rsidR="00B4509E" w:rsidRPr="00DF4960" w:rsidRDefault="00B4509E" w:rsidP="00B4509E">
            <w:pPr>
              <w:spacing w:before="0"/>
            </w:pPr>
            <w:r w:rsidRPr="00DF4960">
              <w:t>Semestr 2</w:t>
            </w:r>
          </w:p>
        </w:tc>
      </w:tr>
      <w:tr w:rsidR="00EA4B33" w:rsidRPr="00DF4960" w14:paraId="5B165658" w14:textId="77777777" w:rsidTr="00EA4B33">
        <w:tc>
          <w:tcPr>
            <w:tcW w:w="0" w:type="auto"/>
            <w:gridSpan w:val="2"/>
            <w:hideMark/>
          </w:tcPr>
          <w:p w14:paraId="5B165652" w14:textId="77777777" w:rsidR="00EA4B33" w:rsidRPr="00DF4960" w:rsidRDefault="00EA4B33" w:rsidP="00EA4B33">
            <w:pPr>
              <w:spacing w:before="0"/>
            </w:pPr>
            <w:r w:rsidRPr="00DF4960">
              <w:t xml:space="preserve">Języki wykładowe </w:t>
            </w:r>
          </w:p>
          <w:p w14:paraId="5B165653" w14:textId="77777777" w:rsidR="00EA4B33" w:rsidRPr="00DF4960" w:rsidRDefault="00EA4B33" w:rsidP="00EA4B33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5B165654" w14:textId="77777777" w:rsidR="00EA4B33" w:rsidRPr="00DF4960" w:rsidRDefault="00EA4B33" w:rsidP="00EA4B33">
            <w:pPr>
              <w:spacing w:before="0"/>
            </w:pPr>
            <w:r w:rsidRPr="00DF4960">
              <w:t xml:space="preserve">Profil studiów </w:t>
            </w:r>
          </w:p>
          <w:p w14:paraId="5B165655" w14:textId="77777777" w:rsidR="00EA4B33" w:rsidRPr="00DF4960" w:rsidRDefault="00EA4B33" w:rsidP="00EA4B33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5B165656" w14:textId="77777777" w:rsidR="00EA4B33" w:rsidRPr="00DF4960" w:rsidRDefault="00EA4B33" w:rsidP="00EA4B33">
            <w:pPr>
              <w:spacing w:before="0"/>
            </w:pPr>
            <w:r w:rsidRPr="00DF4960">
              <w:t xml:space="preserve">Obligatoryjność </w:t>
            </w:r>
          </w:p>
          <w:p w14:paraId="5B165657" w14:textId="77777777" w:rsidR="00EA4B33" w:rsidRPr="00DF4960" w:rsidRDefault="00EA4B33" w:rsidP="00EA4B33">
            <w:pPr>
              <w:spacing w:before="0"/>
            </w:pPr>
            <w:r w:rsidRPr="00DF4960">
              <w:t xml:space="preserve">obowiązkowy </w:t>
            </w:r>
          </w:p>
        </w:tc>
      </w:tr>
      <w:tr w:rsidR="00B4509E" w:rsidRPr="00DF4960" w14:paraId="5B16565D" w14:textId="77777777" w:rsidTr="00234ABA">
        <w:tc>
          <w:tcPr>
            <w:tcW w:w="0" w:type="auto"/>
            <w:gridSpan w:val="2"/>
          </w:tcPr>
          <w:p w14:paraId="5B165659" w14:textId="77777777" w:rsidR="00B4509E" w:rsidRPr="00DF4960" w:rsidRDefault="00B4509E" w:rsidP="00B4509E">
            <w:pPr>
              <w:spacing w:before="0"/>
            </w:pPr>
            <w:r w:rsidRPr="00DF4960">
              <w:t xml:space="preserve">Sposób realizacji i godziny zajęć </w:t>
            </w:r>
          </w:p>
          <w:p w14:paraId="5B16565A" w14:textId="039C68F0" w:rsidR="00B4509E" w:rsidRPr="00DF4960" w:rsidRDefault="00B4509E" w:rsidP="00B4509E">
            <w:pPr>
              <w:spacing w:before="0"/>
            </w:pPr>
            <w:r w:rsidRPr="00DF4960">
              <w:t>Wykład: 10, e-learning: 20, ćw</w:t>
            </w:r>
            <w:r w:rsidR="001E2E6B">
              <w:t>iczenia: 30, samokształcenie: 15</w:t>
            </w:r>
            <w:r w:rsidRPr="00DF4960">
              <w:t xml:space="preserve"> </w:t>
            </w:r>
          </w:p>
        </w:tc>
        <w:tc>
          <w:tcPr>
            <w:tcW w:w="0" w:type="auto"/>
            <w:gridSpan w:val="2"/>
          </w:tcPr>
          <w:p w14:paraId="5B16565B" w14:textId="77777777" w:rsidR="00B4509E" w:rsidRPr="00DF4960" w:rsidRDefault="00B4509E" w:rsidP="00B4509E">
            <w:pPr>
              <w:spacing w:before="0"/>
            </w:pPr>
            <w:r w:rsidRPr="00DF4960">
              <w:t xml:space="preserve">Liczba punktów ECTS </w:t>
            </w:r>
          </w:p>
          <w:p w14:paraId="5B16565C" w14:textId="4C8501E2" w:rsidR="00B4509E" w:rsidRPr="00DF4960" w:rsidRDefault="001E2E6B" w:rsidP="00B4509E">
            <w:pPr>
              <w:spacing w:before="0"/>
            </w:pPr>
            <w:r>
              <w:t>3</w:t>
            </w:r>
          </w:p>
        </w:tc>
      </w:tr>
      <w:tr w:rsidR="00EA4B33" w:rsidRPr="00DF4960" w14:paraId="5B165664" w14:textId="77777777" w:rsidTr="00EA4B33">
        <w:tc>
          <w:tcPr>
            <w:tcW w:w="0" w:type="auto"/>
            <w:hideMark/>
          </w:tcPr>
          <w:p w14:paraId="5B16565E" w14:textId="77777777" w:rsidR="00EA4B33" w:rsidRPr="00DF4960" w:rsidRDefault="00EA4B33" w:rsidP="00EA4B33">
            <w:pPr>
              <w:spacing w:before="0"/>
            </w:pPr>
            <w:r w:rsidRPr="00DF4960">
              <w:t xml:space="preserve">Poziom kształcenia </w:t>
            </w:r>
          </w:p>
          <w:p w14:paraId="5B16565F" w14:textId="77777777" w:rsidR="00EA4B33" w:rsidRPr="00DF4960" w:rsidRDefault="00EA4B33" w:rsidP="00EA4B33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5B165660" w14:textId="77777777" w:rsidR="00EA4B33" w:rsidRPr="00DF4960" w:rsidRDefault="00EA4B33" w:rsidP="00EA4B33">
            <w:pPr>
              <w:spacing w:before="0"/>
            </w:pPr>
            <w:r w:rsidRPr="00DF4960">
              <w:t xml:space="preserve">Forma studiów </w:t>
            </w:r>
          </w:p>
          <w:p w14:paraId="5B165661" w14:textId="77777777" w:rsidR="00EA4B33" w:rsidRPr="00DF4960" w:rsidRDefault="00EA4B33" w:rsidP="00EA4B33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165662" w14:textId="77777777" w:rsidR="00EA4B33" w:rsidRPr="00DF4960" w:rsidRDefault="00EA4B33" w:rsidP="00EA4B33">
            <w:pPr>
              <w:spacing w:before="0"/>
            </w:pPr>
            <w:r w:rsidRPr="00DF4960">
              <w:t xml:space="preserve">Dyscypliny </w:t>
            </w:r>
          </w:p>
          <w:p w14:paraId="5B165663" w14:textId="729C4B3C" w:rsidR="00EA4B33" w:rsidRPr="00DF4960" w:rsidRDefault="00AE27DA" w:rsidP="00EA4B33">
            <w:pPr>
              <w:spacing w:before="0"/>
            </w:pPr>
            <w:r>
              <w:t xml:space="preserve">Nauki o zdrowiu i nauki medyczne </w:t>
            </w:r>
            <w:r w:rsidR="00EA4B33" w:rsidRPr="00DF4960">
              <w:t xml:space="preserve"> </w:t>
            </w:r>
          </w:p>
        </w:tc>
      </w:tr>
      <w:tr w:rsidR="00EA4B33" w:rsidRPr="00DF4960" w14:paraId="5B165667" w14:textId="77777777" w:rsidTr="00DD4D58">
        <w:tc>
          <w:tcPr>
            <w:tcW w:w="0" w:type="auto"/>
            <w:hideMark/>
          </w:tcPr>
          <w:p w14:paraId="5B165665" w14:textId="77777777" w:rsidR="00EA4B33" w:rsidRPr="00DF4960" w:rsidRDefault="00EA4B33" w:rsidP="00EA4B33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B165666" w14:textId="77777777" w:rsidR="00EA4B33" w:rsidRPr="00DF4960" w:rsidRDefault="0010199A" w:rsidP="00EA4B33">
            <w:pPr>
              <w:spacing w:before="0"/>
            </w:pPr>
            <w:r w:rsidRPr="00DF4960">
              <w:t>Jan Rowiński</w:t>
            </w:r>
          </w:p>
        </w:tc>
      </w:tr>
      <w:tr w:rsidR="00EA4B33" w:rsidRPr="00DF4960" w14:paraId="5B16566A" w14:textId="77777777" w:rsidTr="00DD4D58">
        <w:tc>
          <w:tcPr>
            <w:tcW w:w="0" w:type="auto"/>
            <w:hideMark/>
          </w:tcPr>
          <w:p w14:paraId="5B165668" w14:textId="77777777" w:rsidR="00EA4B33" w:rsidRPr="00DF4960" w:rsidRDefault="00EA4B33" w:rsidP="00EA4B33">
            <w:pPr>
              <w:spacing w:before="0"/>
            </w:pPr>
            <w:r w:rsidRPr="00DF4960">
              <w:t>Prowadzący zajęcia</w:t>
            </w:r>
          </w:p>
        </w:tc>
        <w:tc>
          <w:tcPr>
            <w:tcW w:w="0" w:type="auto"/>
            <w:gridSpan w:val="3"/>
          </w:tcPr>
          <w:p w14:paraId="5B165669" w14:textId="77777777" w:rsidR="00EA4B33" w:rsidRPr="00DF4960" w:rsidRDefault="00EE3994" w:rsidP="00EE3994">
            <w:pPr>
              <w:spacing w:before="0"/>
            </w:pPr>
            <w:r w:rsidRPr="00DF4960">
              <w:t>Zbigniew Kopański</w:t>
            </w:r>
            <w:r w:rsidR="00DD4D58" w:rsidRPr="00DF4960">
              <w:t xml:space="preserve">, </w:t>
            </w:r>
            <w:proofErr w:type="spellStart"/>
            <w:r w:rsidRPr="00DF4960">
              <w:rPr>
                <w:rFonts w:cs="Times New Roman"/>
              </w:rPr>
              <w:t>Andriy</w:t>
            </w:r>
            <w:proofErr w:type="spellEnd"/>
            <w:r w:rsidRPr="00DF4960">
              <w:rPr>
                <w:rFonts w:cs="Times New Roman"/>
              </w:rPr>
              <w:t xml:space="preserve"> </w:t>
            </w:r>
            <w:proofErr w:type="spellStart"/>
            <w:r w:rsidRPr="00DF4960">
              <w:rPr>
                <w:rFonts w:cs="Times New Roman"/>
              </w:rPr>
              <w:t>Holyachenko</w:t>
            </w:r>
            <w:proofErr w:type="spellEnd"/>
          </w:p>
        </w:tc>
      </w:tr>
      <w:tr w:rsidR="00EA4B33" w:rsidRPr="00DF4960" w14:paraId="5B16566D" w14:textId="77777777" w:rsidTr="00EA4B33">
        <w:tc>
          <w:tcPr>
            <w:tcW w:w="0" w:type="auto"/>
            <w:gridSpan w:val="4"/>
            <w:hideMark/>
          </w:tcPr>
          <w:p w14:paraId="5B16566B" w14:textId="77777777" w:rsidR="00EA4B33" w:rsidRPr="00DF4960" w:rsidRDefault="00EA4B33" w:rsidP="00EA4B33">
            <w:pPr>
              <w:spacing w:before="0"/>
            </w:pPr>
            <w:r w:rsidRPr="00DF4960">
              <w:t>Grupa zajęć standardu</w:t>
            </w:r>
          </w:p>
          <w:p w14:paraId="5B16566C" w14:textId="77777777" w:rsidR="00EA4B33" w:rsidRPr="00DF4960" w:rsidRDefault="00EA4B33" w:rsidP="00EA4B3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5B16566E" w14:textId="77777777" w:rsidR="00EA4B33" w:rsidRPr="00DF4960" w:rsidRDefault="00EA4B33" w:rsidP="00B4509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podstawowe Wymagania wstępne i dodatkowe </w:t>
      </w:r>
    </w:p>
    <w:p w14:paraId="5B16566F" w14:textId="77777777" w:rsidR="00EA4B33" w:rsidRPr="00DF4960" w:rsidRDefault="00EA4B33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Biologia oraz podstawy anatomii i biochemii </w:t>
      </w:r>
    </w:p>
    <w:p w14:paraId="5B165670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9067" w:type="dxa"/>
        <w:tblLook w:val="04A0" w:firstRow="1" w:lastRow="0" w:firstColumn="1" w:lastColumn="0" w:noHBand="0" w:noVBand="1"/>
      </w:tblPr>
      <w:tblGrid>
        <w:gridCol w:w="445"/>
        <w:gridCol w:w="8622"/>
      </w:tblGrid>
      <w:tr w:rsidR="00EA4B33" w:rsidRPr="00DF4960" w14:paraId="5B165673" w14:textId="77777777" w:rsidTr="00EA4B33">
        <w:tc>
          <w:tcPr>
            <w:tcW w:w="0" w:type="auto"/>
            <w:hideMark/>
          </w:tcPr>
          <w:p w14:paraId="5B165671" w14:textId="77777777" w:rsidR="00EA4B33" w:rsidRPr="00DF4960" w:rsidRDefault="00EA4B33" w:rsidP="00EA4B33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8622" w:type="dxa"/>
            <w:hideMark/>
          </w:tcPr>
          <w:p w14:paraId="5B165672" w14:textId="77777777" w:rsidR="00EA4B33" w:rsidRPr="00DF4960" w:rsidRDefault="00EA4B33" w:rsidP="00EA4B33">
            <w:pPr>
              <w:spacing w:before="0"/>
            </w:pPr>
            <w:r w:rsidRPr="00DF4960">
              <w:t xml:space="preserve">Zapoznanie studentów z funkcjonowaniem zdrowego organizmu </w:t>
            </w:r>
          </w:p>
        </w:tc>
      </w:tr>
    </w:tbl>
    <w:p w14:paraId="5B165674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12"/>
        <w:gridCol w:w="1820"/>
      </w:tblGrid>
      <w:tr w:rsidR="00EA4B33" w:rsidRPr="00DF4960" w14:paraId="5B165678" w14:textId="77777777" w:rsidTr="00EA4B33">
        <w:tc>
          <w:tcPr>
            <w:tcW w:w="0" w:type="auto"/>
            <w:hideMark/>
          </w:tcPr>
          <w:p w14:paraId="5B165675" w14:textId="77777777" w:rsidR="00EA4B33" w:rsidRPr="00DF4960" w:rsidRDefault="00EA4B33" w:rsidP="00EA4B33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676" w14:textId="77777777" w:rsidR="00EA4B33" w:rsidRPr="00DF4960" w:rsidRDefault="00EA4B33" w:rsidP="00EA4B33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677" w14:textId="77777777" w:rsidR="00EA4B33" w:rsidRPr="00DF4960" w:rsidRDefault="00EA4B33" w:rsidP="00EA4B33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EA4B33" w:rsidRPr="00DF4960" w14:paraId="5B16567A" w14:textId="77777777" w:rsidTr="00EA4B33">
        <w:tc>
          <w:tcPr>
            <w:tcW w:w="0" w:type="auto"/>
            <w:gridSpan w:val="3"/>
            <w:hideMark/>
          </w:tcPr>
          <w:p w14:paraId="5B165679" w14:textId="77777777" w:rsidR="00EA4B33" w:rsidRPr="00DF4960" w:rsidRDefault="00EA4B33" w:rsidP="00EA4B33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EA4B33" w:rsidRPr="00DF4960" w14:paraId="5B16567E" w14:textId="77777777" w:rsidTr="00EA4B33">
        <w:tc>
          <w:tcPr>
            <w:tcW w:w="0" w:type="auto"/>
            <w:hideMark/>
          </w:tcPr>
          <w:p w14:paraId="5B16567B" w14:textId="77777777" w:rsidR="00EA4B33" w:rsidRPr="00DF4960" w:rsidRDefault="00EA4B33" w:rsidP="00EA4B33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5B16567C" w14:textId="77777777" w:rsidR="00EA4B33" w:rsidRPr="00DF4960" w:rsidRDefault="00EA4B33" w:rsidP="00EA4B33">
            <w:pPr>
              <w:spacing w:before="0"/>
            </w:pPr>
            <w:r w:rsidRPr="00DF4960">
              <w:t xml:space="preserve">neurohormonalną regulację procesów fizjologicznych i elektrofizjologicznych zachodzących w organizmie </w:t>
            </w:r>
          </w:p>
        </w:tc>
        <w:tc>
          <w:tcPr>
            <w:tcW w:w="0" w:type="auto"/>
            <w:hideMark/>
          </w:tcPr>
          <w:p w14:paraId="5B16567D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A.W2 </w:t>
            </w:r>
          </w:p>
        </w:tc>
      </w:tr>
      <w:tr w:rsidR="00EA4B33" w:rsidRPr="00DF4960" w14:paraId="5B165682" w14:textId="77777777" w:rsidTr="00EA4B33">
        <w:tc>
          <w:tcPr>
            <w:tcW w:w="0" w:type="auto"/>
            <w:hideMark/>
          </w:tcPr>
          <w:p w14:paraId="5B16567F" w14:textId="77777777" w:rsidR="00EA4B33" w:rsidRPr="00DF4960" w:rsidRDefault="00EA4B33" w:rsidP="00EA4B33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5B165680" w14:textId="77777777" w:rsidR="00EA4B33" w:rsidRPr="00DF4960" w:rsidRDefault="00EA4B33" w:rsidP="00EA4B33">
            <w:pPr>
              <w:spacing w:before="0"/>
            </w:pPr>
            <w:r w:rsidRPr="00DF4960">
              <w:t xml:space="preserve">udział układów i narządów organizmu w utrzymaniu jego homeostazy </w:t>
            </w:r>
          </w:p>
        </w:tc>
        <w:tc>
          <w:tcPr>
            <w:tcW w:w="0" w:type="auto"/>
            <w:hideMark/>
          </w:tcPr>
          <w:p w14:paraId="5B165681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A.W3 </w:t>
            </w:r>
          </w:p>
        </w:tc>
      </w:tr>
      <w:tr w:rsidR="00EA4B33" w:rsidRPr="00DF4960" w14:paraId="5B165686" w14:textId="77777777" w:rsidTr="00EA4B33">
        <w:tc>
          <w:tcPr>
            <w:tcW w:w="0" w:type="auto"/>
            <w:hideMark/>
          </w:tcPr>
          <w:p w14:paraId="5B165683" w14:textId="77777777" w:rsidR="00EA4B33" w:rsidRPr="00DF4960" w:rsidRDefault="00EA4B33" w:rsidP="00EA4B33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5B165684" w14:textId="77777777" w:rsidR="00EA4B33" w:rsidRPr="00DF4960" w:rsidRDefault="00EA4B33" w:rsidP="00EA4B33">
            <w:pPr>
              <w:spacing w:before="0"/>
            </w:pPr>
            <w:r w:rsidRPr="00DF4960">
              <w:t xml:space="preserve">fizjologię poszczególnych układów i narządów organizmu </w:t>
            </w:r>
          </w:p>
        </w:tc>
        <w:tc>
          <w:tcPr>
            <w:tcW w:w="0" w:type="auto"/>
            <w:hideMark/>
          </w:tcPr>
          <w:p w14:paraId="5B165685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A.W4 </w:t>
            </w:r>
          </w:p>
        </w:tc>
      </w:tr>
      <w:tr w:rsidR="00EA4B33" w:rsidRPr="00DF4960" w14:paraId="5B16568A" w14:textId="77777777" w:rsidTr="00EA4B33">
        <w:tc>
          <w:tcPr>
            <w:tcW w:w="0" w:type="auto"/>
            <w:hideMark/>
          </w:tcPr>
          <w:p w14:paraId="5B165687" w14:textId="77777777" w:rsidR="00EA4B33" w:rsidRPr="00DF4960" w:rsidRDefault="00EA4B33" w:rsidP="00EA4B33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5B165688" w14:textId="77777777" w:rsidR="00EA4B33" w:rsidRPr="00DF4960" w:rsidRDefault="00EA4B33" w:rsidP="00EA4B33">
            <w:pPr>
              <w:spacing w:before="0"/>
            </w:pPr>
            <w:r w:rsidRPr="00DF4960">
              <w:t xml:space="preserve">podstawy działania układów regulacji (homeostaza) oraz rolę sprzężenia zwrotnego dodatniego i ujemnego </w:t>
            </w:r>
          </w:p>
        </w:tc>
        <w:tc>
          <w:tcPr>
            <w:tcW w:w="0" w:type="auto"/>
            <w:hideMark/>
          </w:tcPr>
          <w:p w14:paraId="5B165689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A.W5 </w:t>
            </w:r>
          </w:p>
        </w:tc>
      </w:tr>
      <w:tr w:rsidR="00EA4B33" w:rsidRPr="00DF4960" w14:paraId="5B16568E" w14:textId="77777777" w:rsidTr="00EA4B33">
        <w:tc>
          <w:tcPr>
            <w:tcW w:w="0" w:type="auto"/>
            <w:hideMark/>
          </w:tcPr>
          <w:p w14:paraId="5B16568B" w14:textId="77777777" w:rsidR="00EA4B33" w:rsidRPr="00DF4960" w:rsidRDefault="00EA4B33" w:rsidP="00EA4B33">
            <w:pPr>
              <w:spacing w:before="0"/>
            </w:pPr>
            <w:r w:rsidRPr="00DF4960">
              <w:t xml:space="preserve">W5 </w:t>
            </w:r>
          </w:p>
        </w:tc>
        <w:tc>
          <w:tcPr>
            <w:tcW w:w="0" w:type="auto"/>
            <w:hideMark/>
          </w:tcPr>
          <w:p w14:paraId="5B16568C" w14:textId="77777777" w:rsidR="00EA4B33" w:rsidRPr="00DF4960" w:rsidRDefault="00EA4B33" w:rsidP="00EA4B33">
            <w:pPr>
              <w:spacing w:before="0"/>
            </w:pPr>
            <w:r w:rsidRPr="00DF4960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hideMark/>
          </w:tcPr>
          <w:p w14:paraId="5B16568D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O.W1 </w:t>
            </w:r>
          </w:p>
        </w:tc>
      </w:tr>
      <w:tr w:rsidR="00EA4B33" w:rsidRPr="00DF4960" w14:paraId="5B165693" w14:textId="77777777" w:rsidTr="00EA4B33">
        <w:tc>
          <w:tcPr>
            <w:tcW w:w="0" w:type="auto"/>
            <w:hideMark/>
          </w:tcPr>
          <w:p w14:paraId="5B16568F" w14:textId="77777777" w:rsidR="00EA4B33" w:rsidRPr="00DF4960" w:rsidRDefault="00EA4B33" w:rsidP="00EA4B33">
            <w:pPr>
              <w:spacing w:before="0"/>
            </w:pPr>
            <w:r w:rsidRPr="00DF4960">
              <w:t xml:space="preserve">W6 </w:t>
            </w:r>
          </w:p>
        </w:tc>
        <w:tc>
          <w:tcPr>
            <w:tcW w:w="0" w:type="auto"/>
            <w:hideMark/>
          </w:tcPr>
          <w:p w14:paraId="5B165690" w14:textId="77777777" w:rsidR="00EA4B33" w:rsidRPr="00DF4960" w:rsidRDefault="00EA4B33" w:rsidP="00EA4B33">
            <w:pPr>
              <w:spacing w:before="0"/>
            </w:pPr>
            <w:r w:rsidRPr="00DF4960">
              <w:t xml:space="preserve">uwarunkowania i mechanizmy funkcjonowania człowieka zdrowego i chorego </w:t>
            </w:r>
          </w:p>
          <w:p w14:paraId="5B165691" w14:textId="77777777" w:rsidR="00234ABA" w:rsidRPr="00DF4960" w:rsidRDefault="00234ABA" w:rsidP="00EA4B33">
            <w:pPr>
              <w:spacing w:before="0"/>
            </w:pPr>
          </w:p>
        </w:tc>
        <w:tc>
          <w:tcPr>
            <w:tcW w:w="0" w:type="auto"/>
            <w:hideMark/>
          </w:tcPr>
          <w:p w14:paraId="5B165692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O.W3 </w:t>
            </w:r>
          </w:p>
        </w:tc>
      </w:tr>
      <w:tr w:rsidR="00EA4B33" w:rsidRPr="00DF4960" w14:paraId="5B165695" w14:textId="77777777" w:rsidTr="00EA4B33">
        <w:tc>
          <w:tcPr>
            <w:tcW w:w="0" w:type="auto"/>
            <w:gridSpan w:val="3"/>
            <w:hideMark/>
          </w:tcPr>
          <w:p w14:paraId="5B165694" w14:textId="77777777" w:rsidR="00EA4B33" w:rsidRPr="00DF4960" w:rsidRDefault="00EA4B33" w:rsidP="00EA4B33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EA4B33" w:rsidRPr="00DF4960" w14:paraId="5B165699" w14:textId="77777777" w:rsidTr="00EA4B33">
        <w:tc>
          <w:tcPr>
            <w:tcW w:w="0" w:type="auto"/>
            <w:hideMark/>
          </w:tcPr>
          <w:p w14:paraId="5B165696" w14:textId="77777777" w:rsidR="00EA4B33" w:rsidRPr="00DF4960" w:rsidRDefault="00EA4B33" w:rsidP="00EA4B33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697" w14:textId="77777777" w:rsidR="00EA4B33" w:rsidRPr="00DF4960" w:rsidRDefault="00EA4B33" w:rsidP="00EA4B33">
            <w:pPr>
              <w:spacing w:before="0"/>
            </w:pPr>
            <w:r w:rsidRPr="00DF4960">
              <w:t xml:space="preserve">posługiwać się w praktyce mianownictwem anatomicznym oraz wykorzystywać znajomość topografii narządów ciała ludzkiego </w:t>
            </w:r>
          </w:p>
        </w:tc>
        <w:tc>
          <w:tcPr>
            <w:tcW w:w="0" w:type="auto"/>
            <w:hideMark/>
          </w:tcPr>
          <w:p w14:paraId="5B165698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A.U1 </w:t>
            </w:r>
          </w:p>
        </w:tc>
      </w:tr>
      <w:tr w:rsidR="00EA4B33" w:rsidRPr="00DF4960" w14:paraId="5B16569B" w14:textId="77777777" w:rsidTr="00EA4B33">
        <w:tc>
          <w:tcPr>
            <w:tcW w:w="0" w:type="auto"/>
            <w:gridSpan w:val="3"/>
            <w:hideMark/>
          </w:tcPr>
          <w:p w14:paraId="5B16569A" w14:textId="77777777" w:rsidR="00EA4B33" w:rsidRPr="00DF4960" w:rsidRDefault="00EA4B33" w:rsidP="00EA4B33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EA4B33" w:rsidRPr="00DF4960" w14:paraId="5B16569F" w14:textId="77777777" w:rsidTr="00EA4B33">
        <w:tc>
          <w:tcPr>
            <w:tcW w:w="0" w:type="auto"/>
            <w:hideMark/>
          </w:tcPr>
          <w:p w14:paraId="5B16569C" w14:textId="77777777" w:rsidR="00EA4B33" w:rsidRPr="00DF4960" w:rsidRDefault="00EA4B33" w:rsidP="00EA4B33">
            <w:pPr>
              <w:spacing w:before="0"/>
            </w:pPr>
            <w:r w:rsidRPr="00DF4960">
              <w:lastRenderedPageBreak/>
              <w:t xml:space="preserve">K1 </w:t>
            </w:r>
          </w:p>
        </w:tc>
        <w:tc>
          <w:tcPr>
            <w:tcW w:w="0" w:type="auto"/>
            <w:hideMark/>
          </w:tcPr>
          <w:p w14:paraId="5B16569D" w14:textId="77777777" w:rsidR="00EA4B33" w:rsidRPr="00DF4960" w:rsidRDefault="00EA4B33" w:rsidP="00EA4B33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69E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</w:tbl>
    <w:p w14:paraId="5B1656A0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7"/>
        <w:gridCol w:w="5250"/>
        <w:gridCol w:w="1412"/>
        <w:gridCol w:w="1848"/>
      </w:tblGrid>
      <w:tr w:rsidR="00EA4B33" w:rsidRPr="00DF4960" w14:paraId="5B1656A5" w14:textId="77777777" w:rsidTr="00EA4B33">
        <w:tc>
          <w:tcPr>
            <w:tcW w:w="0" w:type="auto"/>
            <w:vAlign w:val="center"/>
            <w:hideMark/>
          </w:tcPr>
          <w:p w14:paraId="5B1656A1" w14:textId="77777777" w:rsidR="00EA4B33" w:rsidRPr="00DF4960" w:rsidRDefault="00EA4B33" w:rsidP="00EA4B33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5B1656A2" w14:textId="77777777" w:rsidR="00EA4B33" w:rsidRPr="00DF4960" w:rsidRDefault="00EA4B33" w:rsidP="00EA4B33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6A3" w14:textId="77777777" w:rsidR="00EA4B33" w:rsidRPr="00DF4960" w:rsidRDefault="00EA4B33" w:rsidP="00EA4B33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6A4" w14:textId="77777777" w:rsidR="00EA4B33" w:rsidRPr="00DF4960" w:rsidRDefault="00EA4B33" w:rsidP="00EA4B33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EA4B33" w:rsidRPr="00DF4960" w14:paraId="5B1656B1" w14:textId="77777777" w:rsidTr="00EA4B33">
        <w:tc>
          <w:tcPr>
            <w:tcW w:w="0" w:type="auto"/>
            <w:hideMark/>
          </w:tcPr>
          <w:p w14:paraId="5B1656A6" w14:textId="77777777" w:rsidR="00EA4B33" w:rsidRPr="00DF4960" w:rsidRDefault="00EA4B33" w:rsidP="00EA4B33">
            <w:pPr>
              <w:spacing w:before="0"/>
            </w:pPr>
            <w:r w:rsidRPr="00DF4960">
              <w:t>1.</w:t>
            </w:r>
          </w:p>
        </w:tc>
        <w:tc>
          <w:tcPr>
            <w:tcW w:w="0" w:type="auto"/>
            <w:hideMark/>
          </w:tcPr>
          <w:p w14:paraId="5B1656A7" w14:textId="77777777" w:rsidR="00F6636C" w:rsidRPr="00DF4960" w:rsidRDefault="00EA4B33" w:rsidP="00EA4B33">
            <w:pPr>
              <w:spacing w:before="0"/>
            </w:pPr>
            <w:r w:rsidRPr="00DF4960">
              <w:t xml:space="preserve">1. Homeostaza, podstawy elektrofizjologii komórki, </w:t>
            </w:r>
            <w:proofErr w:type="spellStart"/>
            <w:r w:rsidRPr="00DF4960">
              <w:t>przekaź</w:t>
            </w:r>
            <w:r w:rsidR="00F6636C" w:rsidRPr="00DF4960">
              <w:t>nictwo</w:t>
            </w:r>
            <w:proofErr w:type="spellEnd"/>
            <w:r w:rsidR="00F6636C" w:rsidRPr="00DF4960">
              <w:t xml:space="preserve"> synaptyczne.</w:t>
            </w:r>
          </w:p>
          <w:p w14:paraId="5B1656A8" w14:textId="77777777" w:rsidR="00F6636C" w:rsidRPr="00DF4960" w:rsidRDefault="00EA4B33" w:rsidP="00EA4B33">
            <w:pPr>
              <w:spacing w:before="0"/>
            </w:pPr>
            <w:r w:rsidRPr="00DF4960">
              <w:t xml:space="preserve">2. Mięśnie, rodzaje i charakterystyka, fizjologia skurczu mięśniowego. </w:t>
            </w:r>
          </w:p>
          <w:p w14:paraId="5B1656A9" w14:textId="77777777" w:rsidR="00F6636C" w:rsidRPr="00DF4960" w:rsidRDefault="00EA4B33" w:rsidP="00EA4B33">
            <w:pPr>
              <w:spacing w:before="0"/>
            </w:pPr>
            <w:r w:rsidRPr="00DF4960">
              <w:t xml:space="preserve">3. Neurofizjologia: Bariera krew-mózg, glej i jego czynności. Rdzeń kręgowy, odruchy rdzeniowe. Oś ruchowa i czuciowa, sen i czuwanie. Podwzgórze, układ limbiczny, wyższe czynności nerwowe. </w:t>
            </w:r>
          </w:p>
          <w:p w14:paraId="5B1656AA" w14:textId="77777777" w:rsidR="00F6636C" w:rsidRPr="00DF4960" w:rsidRDefault="00EA4B33" w:rsidP="00EA4B33">
            <w:pPr>
              <w:spacing w:before="0"/>
            </w:pPr>
            <w:r w:rsidRPr="00DF4960">
              <w:t>4. Fizjologia serca</w:t>
            </w:r>
            <w:r w:rsidR="00C26D2F" w:rsidRPr="00DF4960">
              <w:t xml:space="preserve"> i naczyń</w:t>
            </w:r>
            <w:r w:rsidRPr="00DF4960">
              <w:t xml:space="preserve">: EKG, cykl sercowy, regulacja pracy serca, tony serca. Układ naczyniowy: hemodynamika i autoregulacja tkankowego przepływu krwi, regulacja ciśnienia tętniczego, krążenie wieńcowe. </w:t>
            </w:r>
          </w:p>
          <w:p w14:paraId="5B1656AB" w14:textId="77777777" w:rsidR="00F6636C" w:rsidRPr="00DF4960" w:rsidRDefault="00EA4B33" w:rsidP="00EA4B33">
            <w:pPr>
              <w:spacing w:before="0"/>
            </w:pPr>
            <w:r w:rsidRPr="00DF4960">
              <w:t xml:space="preserve">5. Fizjologia układu oddechowego: mechanika oddychania, spirometria, krążenie płucne, wymiana gazowa, regulacja oddychania. </w:t>
            </w:r>
          </w:p>
          <w:p w14:paraId="5B1656AC" w14:textId="77777777" w:rsidR="00F6636C" w:rsidRPr="00DF4960" w:rsidRDefault="00EA4B33" w:rsidP="00EA4B33">
            <w:pPr>
              <w:spacing w:before="0"/>
            </w:pPr>
            <w:r w:rsidRPr="00DF4960">
              <w:t xml:space="preserve">6. Fizjologia nerek: filtracja i resorpcja kanalikowa, zagęszczanie moczu, regulacja gospodarki wodnej i równowagi kwasowo-zasadowej organizmu. </w:t>
            </w:r>
          </w:p>
          <w:p w14:paraId="5B1656AD" w14:textId="77777777" w:rsidR="00F6636C" w:rsidRPr="00DF4960" w:rsidRDefault="00EA4B33" w:rsidP="00EA4B33">
            <w:pPr>
              <w:spacing w:before="0"/>
            </w:pPr>
            <w:r w:rsidRPr="00DF4960">
              <w:t xml:space="preserve">7. Fizjologia układu pokarmowego: czynności motoryczne i wydzielnicze, trawienie i wchłanianie, czynność wątroby. </w:t>
            </w:r>
          </w:p>
          <w:p w14:paraId="5B1656AE" w14:textId="77777777" w:rsidR="00EA4B33" w:rsidRPr="00DF4960" w:rsidRDefault="00EA4B33" w:rsidP="00EA4B33">
            <w:pPr>
              <w:spacing w:before="0"/>
            </w:pPr>
            <w:r w:rsidRPr="00DF4960">
              <w:t xml:space="preserve">8. Fizjologia układu dokrewnego: mechanizm działania hormonów. Cykle hormonalne. Fizjologiczne działanie hormonów. </w:t>
            </w:r>
          </w:p>
        </w:tc>
        <w:tc>
          <w:tcPr>
            <w:tcW w:w="0" w:type="auto"/>
            <w:hideMark/>
          </w:tcPr>
          <w:p w14:paraId="5B1656AF" w14:textId="77777777" w:rsidR="00EA4B33" w:rsidRPr="00DF4960" w:rsidRDefault="00EA4B33" w:rsidP="00E9243C">
            <w:pPr>
              <w:spacing w:before="0"/>
            </w:pPr>
            <w:r w:rsidRPr="00DF4960">
              <w:rPr>
                <w:rStyle w:val="popup"/>
              </w:rPr>
              <w:t xml:space="preserve">W1, W2, W3, W4, W5, W6 </w:t>
            </w:r>
          </w:p>
        </w:tc>
        <w:tc>
          <w:tcPr>
            <w:tcW w:w="0" w:type="auto"/>
            <w:hideMark/>
          </w:tcPr>
          <w:p w14:paraId="5B1656B0" w14:textId="77777777" w:rsidR="00EA4B33" w:rsidRPr="00DF4960" w:rsidRDefault="00E9243C" w:rsidP="00EA4B33">
            <w:pPr>
              <w:spacing w:before="0"/>
            </w:pPr>
            <w:r w:rsidRPr="00DF4960">
              <w:t xml:space="preserve">e-learning, </w:t>
            </w:r>
            <w:r w:rsidR="00EA4B33" w:rsidRPr="00DF4960">
              <w:t xml:space="preserve">wykład, samokształcenie </w:t>
            </w:r>
          </w:p>
        </w:tc>
      </w:tr>
      <w:tr w:rsidR="00EA4B33" w:rsidRPr="00DF4960" w14:paraId="5B1656BF" w14:textId="77777777" w:rsidTr="00EA4B33">
        <w:tc>
          <w:tcPr>
            <w:tcW w:w="0" w:type="auto"/>
            <w:hideMark/>
          </w:tcPr>
          <w:p w14:paraId="5B1656B2" w14:textId="77777777" w:rsidR="00EA4B33" w:rsidRPr="00DF4960" w:rsidRDefault="00EA4B33" w:rsidP="00EA4B33">
            <w:pPr>
              <w:spacing w:before="0"/>
            </w:pPr>
            <w:r w:rsidRPr="00DF4960">
              <w:t>2.</w:t>
            </w:r>
          </w:p>
        </w:tc>
        <w:tc>
          <w:tcPr>
            <w:tcW w:w="0" w:type="auto"/>
            <w:hideMark/>
          </w:tcPr>
          <w:p w14:paraId="5B1656B3" w14:textId="77777777" w:rsidR="00F6636C" w:rsidRPr="00DF4960" w:rsidRDefault="00EA4B33" w:rsidP="00EA4B33">
            <w:pPr>
              <w:spacing w:before="0"/>
            </w:pPr>
            <w:r w:rsidRPr="00DF4960">
              <w:t xml:space="preserve">1. Fizjologia krwi: krew – skład, funkcje oraz wartości prawidłowe. Liczenie krwinek czerwonych, oznaczanie hematokrytu, pomiar stężenia hemoglobiny – program komputerowy Blood </w:t>
            </w:r>
            <w:proofErr w:type="spellStart"/>
            <w:r w:rsidRPr="00DF4960">
              <w:t>Phy</w:t>
            </w:r>
            <w:r w:rsidR="00A752E0" w:rsidRPr="00DF4960">
              <w:t>siology</w:t>
            </w:r>
            <w:proofErr w:type="spellEnd"/>
            <w:r w:rsidR="00A752E0" w:rsidRPr="00DF4960">
              <w:t>. Preparat barwiony krwi</w:t>
            </w:r>
            <w:r w:rsidRPr="00DF4960">
              <w:t xml:space="preserve">. Hemostaza. Markery stanu zapalnego: Odczyn Biernackiego (OB), CRP. Oznaczanie grup krwi – program komputerowy Blood </w:t>
            </w:r>
            <w:proofErr w:type="spellStart"/>
            <w:r w:rsidRPr="00DF4960">
              <w:t>Physiology</w:t>
            </w:r>
            <w:proofErr w:type="spellEnd"/>
            <w:r w:rsidRPr="00DF4960">
              <w:t xml:space="preserve">. Zasady przetaczania krwi. Konflikt serologiczny. </w:t>
            </w:r>
          </w:p>
          <w:p w14:paraId="5B1656B4" w14:textId="77777777" w:rsidR="00F6636C" w:rsidRPr="00DF4960" w:rsidRDefault="00EA4B33" w:rsidP="00EA4B33">
            <w:pPr>
              <w:spacing w:before="0"/>
            </w:pPr>
            <w:r w:rsidRPr="00DF4960">
              <w:t xml:space="preserve">2. Fizjologia mięśni: typy tkanek mięśniowych – oglądanie pod mikroskopem. Skurcz pojedynczy, tężcowy, krzywe skurczów izotonicznych i izometrycznych, zmęczenie mięśniowe - program komputerowy </w:t>
            </w:r>
            <w:proofErr w:type="spellStart"/>
            <w:r w:rsidRPr="00DF4960">
              <w:t>SimMuscle</w:t>
            </w:r>
            <w:proofErr w:type="spellEnd"/>
            <w:r w:rsidRPr="00DF4960">
              <w:t xml:space="preserve">. </w:t>
            </w:r>
          </w:p>
          <w:p w14:paraId="5B1656B5" w14:textId="77777777" w:rsidR="00F6636C" w:rsidRPr="00DF4960" w:rsidRDefault="00EA4B33" w:rsidP="00EA4B33">
            <w:pPr>
              <w:spacing w:before="0"/>
            </w:pPr>
            <w:r w:rsidRPr="00DF4960">
              <w:t xml:space="preserve">3. Neurofizjologia: właściwości elektryczne neuronów: potencjał czynnościowy, pojęcie pobudliwości, okres refrakcji. Wywoływanie potencjału czynnościowego w nerwie kulszowym przy różnej sile bodźca - program komputerowy </w:t>
            </w:r>
            <w:proofErr w:type="spellStart"/>
            <w:r w:rsidRPr="00DF4960">
              <w:t>SimNerve</w:t>
            </w:r>
            <w:proofErr w:type="spellEnd"/>
            <w:r w:rsidRPr="00DF4960">
              <w:t xml:space="preserve">. Badanie odruchów </w:t>
            </w:r>
            <w:r w:rsidRPr="00DF4960">
              <w:lastRenderedPageBreak/>
              <w:t xml:space="preserve">ścięgnistych. Badanie odruchu podeszwowego. Badanie odruchów ocznych: rogówkowy, źreniczne. Badanie odruchów przedsionkowo-rdzeniowych: próba </w:t>
            </w:r>
            <w:proofErr w:type="spellStart"/>
            <w:r w:rsidRPr="00DF4960">
              <w:t>Romberga</w:t>
            </w:r>
            <w:proofErr w:type="spellEnd"/>
            <w:r w:rsidRPr="00DF4960">
              <w:t xml:space="preserve">, test marszu, doświadczenie </w:t>
            </w:r>
            <w:proofErr w:type="spellStart"/>
            <w:r w:rsidRPr="00DF4960">
              <w:t>Barany’ego</w:t>
            </w:r>
            <w:proofErr w:type="spellEnd"/>
            <w:r w:rsidRPr="00DF4960">
              <w:t xml:space="preserve">. Badanie neurologicznych funkcji układu ruchowego – badanie chodu, równowagi (próba </w:t>
            </w:r>
            <w:proofErr w:type="spellStart"/>
            <w:r w:rsidRPr="00DF4960">
              <w:t>Romberga</w:t>
            </w:r>
            <w:proofErr w:type="spellEnd"/>
            <w:r w:rsidRPr="00DF4960">
              <w:t xml:space="preserve">), siły i napięcia mięśni, badanie koordynacji ruchów. Badanie neurologicznych funkcji układu czuciowego – badanie czucia dotyku, wibracji, bólu, temperatury oraz czucia dyskryminacyjnego. Badanie narządu słuchu - sprawdzanie wrażliwości słuchowej, doświadczenie Webera, doświadczenie </w:t>
            </w:r>
            <w:proofErr w:type="spellStart"/>
            <w:r w:rsidRPr="00DF4960">
              <w:t>Rinnego</w:t>
            </w:r>
            <w:proofErr w:type="spellEnd"/>
            <w:r w:rsidRPr="00DF4960">
              <w:t xml:space="preserve">. Badanie narządu wzroku – badanie ostrości wzroku, widzenie barw, kontrast wzrokowy wg </w:t>
            </w:r>
            <w:proofErr w:type="spellStart"/>
            <w:r w:rsidRPr="00DF4960">
              <w:t>Heringa</w:t>
            </w:r>
            <w:proofErr w:type="spellEnd"/>
            <w:r w:rsidRPr="00DF4960">
              <w:t xml:space="preserve">, kontrast barwny, doświadczenie </w:t>
            </w:r>
            <w:proofErr w:type="spellStart"/>
            <w:r w:rsidRPr="00DF4960">
              <w:t>Mariotte`a</w:t>
            </w:r>
            <w:proofErr w:type="spellEnd"/>
            <w:r w:rsidRPr="00DF4960">
              <w:t xml:space="preserve">. Analiza zapisu EEG. </w:t>
            </w:r>
          </w:p>
          <w:p w14:paraId="5B1656B6" w14:textId="77777777" w:rsidR="00F6636C" w:rsidRPr="00DF4960" w:rsidRDefault="00EA4B33" w:rsidP="00EA4B33">
            <w:pPr>
              <w:spacing w:before="0"/>
            </w:pPr>
            <w:r w:rsidRPr="00DF4960">
              <w:t xml:space="preserve">Wyższe czynności nerwowe – badanie mowy i pamięci. 4. Fizjologia serca: EKG – wykonanie, opis i analiza. Osłuchiwanie tonów serca. Działanie tropowe adrenaliny i Ach, działanie </w:t>
            </w:r>
            <w:proofErr w:type="spellStart"/>
            <w:r w:rsidRPr="00DF4960">
              <w:t>blokerów</w:t>
            </w:r>
            <w:proofErr w:type="spellEnd"/>
            <w:r w:rsidRPr="00DF4960">
              <w:t xml:space="preserve"> receptorów α i β-adrenergicznych i </w:t>
            </w:r>
            <w:proofErr w:type="spellStart"/>
            <w:r w:rsidRPr="00DF4960">
              <w:t>blokerów</w:t>
            </w:r>
            <w:proofErr w:type="spellEnd"/>
            <w:r w:rsidRPr="00DF4960">
              <w:t xml:space="preserve"> kanałów wapniowych program komputerowy </w:t>
            </w:r>
            <w:proofErr w:type="spellStart"/>
            <w:r w:rsidRPr="00DF4960">
              <w:t>SimHeart</w:t>
            </w:r>
            <w:proofErr w:type="spellEnd"/>
            <w:r w:rsidRPr="00DF4960">
              <w:t xml:space="preserve">. </w:t>
            </w:r>
          </w:p>
          <w:p w14:paraId="5B1656B7" w14:textId="77777777" w:rsidR="00F6636C" w:rsidRPr="00DF4960" w:rsidRDefault="00EA4B33" w:rsidP="00EA4B33">
            <w:pPr>
              <w:spacing w:before="0"/>
            </w:pPr>
            <w:r w:rsidRPr="00DF4960">
              <w:t xml:space="preserve">5. Fizjologia układu naczyniowego: Pomiar ciśnienia tętniczego krwi metodą osłuchową. Badanie tętna metodą </w:t>
            </w:r>
            <w:proofErr w:type="spellStart"/>
            <w:r w:rsidRPr="00DF4960">
              <w:t>palpacyjną</w:t>
            </w:r>
            <w:proofErr w:type="spellEnd"/>
            <w:r w:rsidRPr="00DF4960">
              <w:t xml:space="preserve">. Próby ortostatyczne </w:t>
            </w:r>
            <w:proofErr w:type="spellStart"/>
            <w:r w:rsidRPr="00DF4960">
              <w:t>Cramptona</w:t>
            </w:r>
            <w:proofErr w:type="spellEnd"/>
            <w:r w:rsidRPr="00DF4960">
              <w:t xml:space="preserve"> i </w:t>
            </w:r>
            <w:proofErr w:type="spellStart"/>
            <w:r w:rsidRPr="00DF4960">
              <w:t>Martineta</w:t>
            </w:r>
            <w:proofErr w:type="spellEnd"/>
            <w:r w:rsidRPr="00DF4960">
              <w:t xml:space="preserve">. Hipotonia ortostatyczna. Obliczanie objętości wyrzutowej i pojemności minutowej serca. </w:t>
            </w:r>
          </w:p>
          <w:p w14:paraId="5B1656B8" w14:textId="77777777" w:rsidR="00F6636C" w:rsidRPr="00DF4960" w:rsidRDefault="00EA4B33" w:rsidP="00EA4B33">
            <w:pPr>
              <w:spacing w:before="0"/>
            </w:pPr>
            <w:r w:rsidRPr="00DF4960">
              <w:t xml:space="preserve">6. Fizjologia układu oddechowego: Mechanika oddychania; zmiany obwodu klatki piersiowej podczas oddychania, ustalanie typu toru oddechowego. Badanie fizykalne układu oddechowego. 16Pomiar </w:t>
            </w:r>
            <w:proofErr w:type="spellStart"/>
            <w:r w:rsidRPr="00DF4960">
              <w:t>saturacjipulsokymetrem</w:t>
            </w:r>
            <w:proofErr w:type="spellEnd"/>
            <w:r w:rsidRPr="00DF4960">
              <w:t xml:space="preserve">. Fizjologia układu oddechowego: Badanie czynnościowe układu oddechowego: spirometria spoczynkowa, krzywa przepływ/objętość, MVV. Pomiar pojemności życiowej płuc </w:t>
            </w:r>
            <w:proofErr w:type="spellStart"/>
            <w:r w:rsidRPr="00DF4960">
              <w:t>spirotestem</w:t>
            </w:r>
            <w:proofErr w:type="spellEnd"/>
            <w:r w:rsidRPr="00DF4960">
              <w:t xml:space="preserve"> typu </w:t>
            </w:r>
            <w:proofErr w:type="spellStart"/>
            <w:r w:rsidRPr="00DF4960">
              <w:t>Riester</w:t>
            </w:r>
            <w:proofErr w:type="spellEnd"/>
            <w:r w:rsidRPr="00DF4960">
              <w:t xml:space="preserve">. Pomiar </w:t>
            </w:r>
            <w:proofErr w:type="spellStart"/>
            <w:r w:rsidRPr="00DF4960">
              <w:t>pikflometrem</w:t>
            </w:r>
            <w:proofErr w:type="spellEnd"/>
            <w:r w:rsidRPr="00DF4960">
              <w:t xml:space="preserve"> szczytowego przepływu wydechowego (PEF). Pomiar natężonej objętości </w:t>
            </w:r>
            <w:proofErr w:type="spellStart"/>
            <w:r w:rsidRPr="00DF4960">
              <w:t>wydechowejpierwszosekundowej</w:t>
            </w:r>
            <w:proofErr w:type="spellEnd"/>
            <w:r w:rsidRPr="00DF4960">
              <w:t xml:space="preserve"> (FEV1) </w:t>
            </w:r>
            <w:proofErr w:type="spellStart"/>
            <w:r w:rsidRPr="00DF4960">
              <w:t>vitalographem</w:t>
            </w:r>
            <w:proofErr w:type="spellEnd"/>
            <w:r w:rsidRPr="00DF4960">
              <w:t xml:space="preserve"> typu COPD-6. </w:t>
            </w:r>
          </w:p>
          <w:p w14:paraId="5B1656B9" w14:textId="77777777" w:rsidR="00F6636C" w:rsidRPr="00DF4960" w:rsidRDefault="00EA4B33" w:rsidP="00EA4B33">
            <w:pPr>
              <w:spacing w:before="0"/>
            </w:pPr>
            <w:r w:rsidRPr="00DF4960">
              <w:t xml:space="preserve">7. Fizjologia układu wydalniczego: Badanie ogólne moczu - analiza wyników. Analiza diagramu </w:t>
            </w:r>
            <w:proofErr w:type="spellStart"/>
            <w:r w:rsidRPr="00DF4960">
              <w:t>Davenporta</w:t>
            </w:r>
            <w:proofErr w:type="spellEnd"/>
            <w:r w:rsidRPr="00DF4960">
              <w:t xml:space="preserve"> oraz zaburzeń równowagi kwasowo-zasadowej. Gazometria – analiza wyników badań. </w:t>
            </w:r>
          </w:p>
          <w:p w14:paraId="5B1656BA" w14:textId="77777777" w:rsidR="00F6636C" w:rsidRPr="00DF4960" w:rsidRDefault="00EA4B33" w:rsidP="00EA4B33">
            <w:pPr>
              <w:spacing w:before="0"/>
            </w:pPr>
            <w:r w:rsidRPr="00DF4960">
              <w:t xml:space="preserve">8. Fizjologia układu trawiennego: techniki diagnostyczne – badania endoskopowe przewodu pokarmowego, testy wykrywające </w:t>
            </w:r>
            <w:proofErr w:type="spellStart"/>
            <w:r w:rsidRPr="00DF4960">
              <w:t>Helicobacter</w:t>
            </w:r>
            <w:proofErr w:type="spellEnd"/>
            <w:r w:rsidRPr="00DF4960">
              <w:t xml:space="preserve"> </w:t>
            </w:r>
            <w:proofErr w:type="spellStart"/>
            <w:r w:rsidRPr="00DF4960">
              <w:t>pylorii</w:t>
            </w:r>
            <w:proofErr w:type="spellEnd"/>
            <w:r w:rsidRPr="00DF4960">
              <w:t xml:space="preserve">. 9. Fizjologia układu rozrodczego: Fizjologia układu rozrodczego: cykl miesiączkowy, fizjologia okresu dojrzewania i przekwitania, fizjologia ciąży, porodu i laktacji. </w:t>
            </w:r>
          </w:p>
          <w:p w14:paraId="5B1656BB" w14:textId="77777777" w:rsidR="00EA4B33" w:rsidRPr="00DF4960" w:rsidRDefault="00EA4B33" w:rsidP="00EA4B33">
            <w:pPr>
              <w:spacing w:before="0"/>
            </w:pPr>
            <w:r w:rsidRPr="00DF4960">
              <w:t xml:space="preserve">10. Fizjologia układu dokrewnego: Regulacja poziomu glukozy we krwi. Pomiar stężenia glukozy. </w:t>
            </w:r>
          </w:p>
        </w:tc>
        <w:tc>
          <w:tcPr>
            <w:tcW w:w="0" w:type="auto"/>
            <w:hideMark/>
          </w:tcPr>
          <w:p w14:paraId="5B1656BC" w14:textId="77777777" w:rsidR="00EA4B33" w:rsidRPr="00DF4960" w:rsidRDefault="00EA4B33" w:rsidP="00EA4B33">
            <w:pPr>
              <w:spacing w:before="0"/>
            </w:pPr>
            <w:r w:rsidRPr="00DF4960">
              <w:rPr>
                <w:rStyle w:val="popup"/>
              </w:rPr>
              <w:lastRenderedPageBreak/>
              <w:t xml:space="preserve">U1, K1 </w:t>
            </w:r>
          </w:p>
        </w:tc>
        <w:tc>
          <w:tcPr>
            <w:tcW w:w="0" w:type="auto"/>
            <w:hideMark/>
          </w:tcPr>
          <w:p w14:paraId="5B1656BD" w14:textId="77777777" w:rsidR="005157C2" w:rsidRPr="00DF4960" w:rsidRDefault="005157C2" w:rsidP="00E9243C">
            <w:pPr>
              <w:spacing w:before="0"/>
            </w:pPr>
            <w:r w:rsidRPr="00DF4960">
              <w:t xml:space="preserve">ćwiczenia, </w:t>
            </w:r>
          </w:p>
          <w:p w14:paraId="5B1656BE" w14:textId="77777777" w:rsidR="00EA4B33" w:rsidRPr="00DF4960" w:rsidRDefault="005157C2" w:rsidP="005157C2">
            <w:pPr>
              <w:spacing w:before="0"/>
            </w:pPr>
            <w:r w:rsidRPr="00DF4960">
              <w:t>samokształcenie</w:t>
            </w:r>
          </w:p>
        </w:tc>
      </w:tr>
    </w:tbl>
    <w:p w14:paraId="5B1656C0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Literatura </w:t>
      </w:r>
    </w:p>
    <w:p w14:paraId="5B1656C1" w14:textId="77777777" w:rsidR="00985031" w:rsidRPr="00DF4960" w:rsidRDefault="00985031" w:rsidP="00985031">
      <w:pPr>
        <w:spacing w:before="0" w:after="0"/>
        <w:rPr>
          <w:rFonts w:cs="Times New Roman"/>
        </w:rPr>
      </w:pPr>
      <w:r w:rsidRPr="00DF4960">
        <w:rPr>
          <w:rStyle w:val="Pogrubienie"/>
          <w:rFonts w:cs="Times New Roman"/>
        </w:rPr>
        <w:t xml:space="preserve">Obowiązkowa </w:t>
      </w:r>
    </w:p>
    <w:p w14:paraId="5B1656C2" w14:textId="77777777" w:rsidR="00985031" w:rsidRPr="00DF4960" w:rsidRDefault="00985031" w:rsidP="00DA6A1B">
      <w:pPr>
        <w:numPr>
          <w:ilvl w:val="0"/>
          <w:numId w:val="21"/>
        </w:numPr>
        <w:suppressAutoHyphens/>
        <w:spacing w:before="0" w:after="0" w:line="240" w:lineRule="auto"/>
        <w:rPr>
          <w:rFonts w:cs="Times New Roman"/>
        </w:rPr>
      </w:pPr>
      <w:r w:rsidRPr="00DF4960">
        <w:rPr>
          <w:rFonts w:cs="Times New Roman"/>
        </w:rPr>
        <w:t>Traczyk W., Fizjologia człowieka w zarysie</w:t>
      </w:r>
      <w:r w:rsidR="00AC1147" w:rsidRPr="00DF4960">
        <w:rPr>
          <w:rFonts w:cs="Times New Roman"/>
        </w:rPr>
        <w:t>.</w:t>
      </w:r>
      <w:r w:rsidRPr="00DF4960">
        <w:rPr>
          <w:rFonts w:cs="Times New Roman"/>
        </w:rPr>
        <w:t xml:space="preserve"> Wydawnictwo PZWL, Warszawa 2013.</w:t>
      </w:r>
    </w:p>
    <w:p w14:paraId="5B1656C3" w14:textId="77777777" w:rsidR="00985031" w:rsidRPr="00DF4960" w:rsidRDefault="00985031" w:rsidP="00DA6A1B">
      <w:pPr>
        <w:numPr>
          <w:ilvl w:val="0"/>
          <w:numId w:val="21"/>
        </w:numPr>
        <w:suppressAutoHyphens/>
        <w:autoSpaceDE w:val="0"/>
        <w:spacing w:before="0" w:after="0" w:line="240" w:lineRule="auto"/>
        <w:rPr>
          <w:rFonts w:cs="Times New Roman"/>
        </w:rPr>
      </w:pPr>
      <w:r w:rsidRPr="00DF4960">
        <w:rPr>
          <w:rFonts w:cs="Times New Roman"/>
        </w:rPr>
        <w:t xml:space="preserve">Konturek S.J., Fizjologia, Podręcznik dla studentów medycyny, Wydawnictwo </w:t>
      </w:r>
      <w:proofErr w:type="spellStart"/>
      <w:r w:rsidRPr="00DF4960">
        <w:rPr>
          <w:rFonts w:cs="Times New Roman"/>
        </w:rPr>
        <w:t>Elsevier</w:t>
      </w:r>
      <w:proofErr w:type="spellEnd"/>
      <w:r w:rsidRPr="00DF4960">
        <w:rPr>
          <w:rFonts w:cs="Times New Roman"/>
        </w:rPr>
        <w:t xml:space="preserve"> Urban &amp; Partner, Wrocław 2012.</w:t>
      </w:r>
    </w:p>
    <w:p w14:paraId="5B1656C4" w14:textId="77777777" w:rsidR="00985031" w:rsidRPr="00DF4960" w:rsidRDefault="00985031" w:rsidP="00DA6A1B">
      <w:pPr>
        <w:numPr>
          <w:ilvl w:val="0"/>
          <w:numId w:val="21"/>
        </w:numPr>
        <w:suppressAutoHyphens/>
        <w:autoSpaceDE w:val="0"/>
        <w:spacing w:before="0" w:after="0" w:line="240" w:lineRule="auto"/>
        <w:rPr>
          <w:rFonts w:cs="Times New Roman"/>
        </w:rPr>
      </w:pPr>
      <w:r w:rsidRPr="00DF4960">
        <w:rPr>
          <w:rFonts w:cs="Times New Roman"/>
        </w:rPr>
        <w:t>Tafil-Klawe M., Klawe J., Wykłady z fizjologii człowieka. Wydawnictwo Lekarskie PZWL, Warszawa 2010.</w:t>
      </w:r>
    </w:p>
    <w:p w14:paraId="5B1656C5" w14:textId="77777777" w:rsidR="00985031" w:rsidRPr="00DF4960" w:rsidRDefault="00985031" w:rsidP="00985031">
      <w:pPr>
        <w:spacing w:before="0" w:after="0"/>
        <w:rPr>
          <w:rFonts w:cs="Times New Roman"/>
        </w:rPr>
      </w:pPr>
      <w:r w:rsidRPr="00DF4960">
        <w:rPr>
          <w:rStyle w:val="Pogrubienie"/>
          <w:rFonts w:cs="Times New Roman"/>
        </w:rPr>
        <w:t xml:space="preserve">Dodatkowa </w:t>
      </w:r>
    </w:p>
    <w:p w14:paraId="5B1656C6" w14:textId="77777777" w:rsidR="00985031" w:rsidRPr="00DF4960" w:rsidRDefault="00985031" w:rsidP="00DA6A1B">
      <w:pPr>
        <w:numPr>
          <w:ilvl w:val="0"/>
          <w:numId w:val="1"/>
        </w:numPr>
        <w:spacing w:before="0" w:after="0" w:line="240" w:lineRule="auto"/>
        <w:rPr>
          <w:rFonts w:cs="Times New Roman"/>
        </w:rPr>
      </w:pPr>
      <w:r w:rsidRPr="00DF4960">
        <w:rPr>
          <w:rFonts w:cs="Times New Roman"/>
        </w:rPr>
        <w:t xml:space="preserve">Hansen J. T., </w:t>
      </w:r>
      <w:proofErr w:type="spellStart"/>
      <w:r w:rsidRPr="00DF4960">
        <w:rPr>
          <w:rFonts w:cs="Times New Roman"/>
        </w:rPr>
        <w:t>Koeppen</w:t>
      </w:r>
      <w:proofErr w:type="spellEnd"/>
      <w:r w:rsidRPr="00DF4960">
        <w:rPr>
          <w:rFonts w:cs="Times New Roman"/>
        </w:rPr>
        <w:t xml:space="preserve"> B.M., </w:t>
      </w:r>
      <w:proofErr w:type="spellStart"/>
      <w:r w:rsidRPr="00DF4960">
        <w:rPr>
          <w:rFonts w:cs="Times New Roman"/>
        </w:rPr>
        <w:t>Netter</w:t>
      </w:r>
      <w:proofErr w:type="spellEnd"/>
      <w:r w:rsidRPr="00DF4960">
        <w:rPr>
          <w:rFonts w:cs="Times New Roman"/>
        </w:rPr>
        <w:t xml:space="preserve"> F. H.,  Atlas fizjologii człowieka. </w:t>
      </w:r>
      <w:proofErr w:type="spellStart"/>
      <w:r w:rsidRPr="00DF4960">
        <w:rPr>
          <w:rFonts w:cs="Times New Roman"/>
        </w:rPr>
        <w:t>Nettera</w:t>
      </w:r>
      <w:proofErr w:type="spellEnd"/>
      <w:r w:rsidRPr="00DF4960">
        <w:rPr>
          <w:rFonts w:cs="Times New Roman"/>
        </w:rPr>
        <w:t xml:space="preserve">, </w:t>
      </w:r>
      <w:proofErr w:type="spellStart"/>
      <w:r w:rsidRPr="00DF4960">
        <w:rPr>
          <w:rFonts w:cs="Times New Roman"/>
        </w:rPr>
        <w:t>Elsevier</w:t>
      </w:r>
      <w:proofErr w:type="spellEnd"/>
      <w:r w:rsidRPr="00DF4960">
        <w:rPr>
          <w:rFonts w:cs="Times New Roman"/>
        </w:rPr>
        <w:t xml:space="preserve"> Urban &amp; Partner, Wrocław 2005</w:t>
      </w:r>
    </w:p>
    <w:p w14:paraId="5B1656C7" w14:textId="77777777" w:rsidR="00EA4B33" w:rsidRPr="00DF4960" w:rsidRDefault="00EA4B33" w:rsidP="00EA4B3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6C8" w14:textId="77777777" w:rsidR="00EA4B33" w:rsidRPr="00DF4960" w:rsidRDefault="00EA4B33" w:rsidP="00EA4B33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6C9" w14:textId="6D70143F" w:rsidR="00EA4B33" w:rsidRDefault="005157C2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Ćwiczenia, </w:t>
      </w:r>
      <w:r w:rsidR="00EA4B33" w:rsidRPr="00DF4960">
        <w:rPr>
          <w:rFonts w:asciiTheme="minorHAnsi" w:hAnsiTheme="minorHAnsi"/>
          <w:sz w:val="22"/>
          <w:szCs w:val="22"/>
        </w:rPr>
        <w:t xml:space="preserve">Demonstracja, Dyskusja, Film dydaktyczny, Pokaz, Praca w grupie, Rozwiązywanie zadań, </w:t>
      </w:r>
      <w:r w:rsidR="00E9243C" w:rsidRPr="00DF4960">
        <w:rPr>
          <w:rFonts w:asciiTheme="minorHAnsi" w:hAnsiTheme="minorHAnsi"/>
          <w:sz w:val="22"/>
          <w:szCs w:val="22"/>
        </w:rPr>
        <w:t xml:space="preserve">E-learning, </w:t>
      </w:r>
      <w:r w:rsidR="00EA4B33" w:rsidRPr="00DF4960">
        <w:rPr>
          <w:rFonts w:asciiTheme="minorHAnsi" w:hAnsiTheme="minorHAnsi"/>
          <w:sz w:val="22"/>
          <w:szCs w:val="22"/>
        </w:rPr>
        <w:t xml:space="preserve">Wykład, Wykład z prezentacją multimedialną </w:t>
      </w:r>
    </w:p>
    <w:p w14:paraId="7FC5AC78" w14:textId="4FBEDE1D" w:rsidR="00612254" w:rsidRDefault="00612254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612254" w:rsidRPr="00F15B50" w14:paraId="1C9EC08A" w14:textId="77777777" w:rsidTr="00EC3F55">
        <w:tc>
          <w:tcPr>
            <w:tcW w:w="543" w:type="pct"/>
            <w:vAlign w:val="center"/>
            <w:hideMark/>
          </w:tcPr>
          <w:p w14:paraId="234C5972" w14:textId="77777777" w:rsidR="00612254" w:rsidRPr="00F15B50" w:rsidRDefault="00612254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noWrap/>
            <w:vAlign w:val="center"/>
            <w:hideMark/>
          </w:tcPr>
          <w:p w14:paraId="43103B43" w14:textId="77777777" w:rsidR="00612254" w:rsidRPr="00F15B50" w:rsidRDefault="00612254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60BE52CD" w14:textId="77777777" w:rsidR="00612254" w:rsidRPr="00F15B50" w:rsidRDefault="00612254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007B7E09" w14:textId="77777777" w:rsidR="00612254" w:rsidRPr="00F15B50" w:rsidRDefault="00612254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EC3F55" w:rsidRPr="00F15B50" w14:paraId="5644D4DB" w14:textId="77777777" w:rsidTr="00EC3F55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5AC98FE8" w14:textId="040F5EEF" w:rsidR="00EC3F55" w:rsidRPr="00F15B50" w:rsidRDefault="00EC3F55" w:rsidP="00EC3F55">
            <w:pPr>
              <w:spacing w:before="0"/>
              <w:ind w:left="113" w:right="113"/>
              <w:jc w:val="center"/>
            </w:pPr>
            <w:r w:rsidRPr="00DF4960">
              <w:t>wykład, e-learning,  samokształcenie</w:t>
            </w:r>
          </w:p>
        </w:tc>
        <w:tc>
          <w:tcPr>
            <w:tcW w:w="2275" w:type="pct"/>
            <w:vAlign w:val="center"/>
            <w:hideMark/>
          </w:tcPr>
          <w:p w14:paraId="01A2AC36" w14:textId="77777777" w:rsidR="00EC3F55" w:rsidRPr="00F15B50" w:rsidRDefault="00EC3F55" w:rsidP="00EC3F55">
            <w:pPr>
              <w:pStyle w:val="Akapitzlist"/>
              <w:spacing w:before="0"/>
              <w:ind w:left="360"/>
            </w:pPr>
          </w:p>
          <w:p w14:paraId="58B54538" w14:textId="77777777" w:rsidR="00EC3F55" w:rsidRPr="00F15B50" w:rsidRDefault="00EC3F55" w:rsidP="00EC3F55">
            <w:pPr>
              <w:pStyle w:val="Akapitzlist"/>
              <w:spacing w:before="0"/>
              <w:ind w:left="360"/>
            </w:pPr>
          </w:p>
          <w:p w14:paraId="3D2D58A0" w14:textId="77777777" w:rsidR="00EC3F55" w:rsidRPr="00F15B50" w:rsidRDefault="00EC3F55" w:rsidP="00EC3F55">
            <w:pPr>
              <w:pStyle w:val="Akapitzlist"/>
              <w:spacing w:before="0"/>
              <w:ind w:left="360"/>
            </w:pPr>
          </w:p>
          <w:p w14:paraId="0FADCAEB" w14:textId="77777777" w:rsidR="00EC3F55" w:rsidRPr="00F15B50" w:rsidRDefault="00EC3F55" w:rsidP="00EC3F55">
            <w:pPr>
              <w:pStyle w:val="Akapitzlist"/>
              <w:spacing w:before="0"/>
              <w:ind w:left="360"/>
            </w:pPr>
          </w:p>
          <w:p w14:paraId="194E5637" w14:textId="77777777" w:rsidR="00EC3F55" w:rsidRPr="00F15B50" w:rsidRDefault="00EC3F55" w:rsidP="00EC3F55">
            <w:pPr>
              <w:pStyle w:val="Akapitzlist"/>
              <w:spacing w:before="0"/>
              <w:ind w:left="360"/>
            </w:pPr>
          </w:p>
          <w:p w14:paraId="6D4E4256" w14:textId="77777777" w:rsidR="00EC3F55" w:rsidRPr="00F15B50" w:rsidRDefault="00EC3F55" w:rsidP="00EC3F55">
            <w:pPr>
              <w:pStyle w:val="Akapitzlist"/>
              <w:spacing w:before="0"/>
              <w:ind w:left="360"/>
            </w:pPr>
          </w:p>
          <w:p w14:paraId="6E53CC95" w14:textId="77777777" w:rsidR="00EC3F55" w:rsidRPr="00F15B50" w:rsidRDefault="00EC3F55" w:rsidP="00EC3F55">
            <w:pPr>
              <w:pStyle w:val="Akapitzlist"/>
              <w:spacing w:before="0"/>
              <w:ind w:left="360"/>
            </w:pPr>
          </w:p>
          <w:p w14:paraId="1FDC6D56" w14:textId="77777777" w:rsidR="00EC3F55" w:rsidRPr="00F15B50" w:rsidRDefault="00EC3F55" w:rsidP="00EC3F55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665B43CC" w14:textId="77777777" w:rsidR="00EC3F55" w:rsidRPr="00F15B50" w:rsidRDefault="00EC3F55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EC3F55" w:rsidRPr="00F15B50" w14:paraId="05D43A7C" w14:textId="77777777" w:rsidTr="00EC3F55">
        <w:trPr>
          <w:cantSplit/>
          <w:trHeight w:val="810"/>
        </w:trPr>
        <w:tc>
          <w:tcPr>
            <w:tcW w:w="543" w:type="pct"/>
            <w:vMerge/>
            <w:textDirection w:val="btLr"/>
            <w:vAlign w:val="center"/>
          </w:tcPr>
          <w:p w14:paraId="29A6B70B" w14:textId="77777777" w:rsidR="00EC3F55" w:rsidRPr="00F15B50" w:rsidRDefault="00EC3F55" w:rsidP="00EC3F55">
            <w:pPr>
              <w:spacing w:before="0"/>
              <w:ind w:left="113" w:right="113"/>
              <w:jc w:val="center"/>
            </w:pPr>
          </w:p>
        </w:tc>
        <w:tc>
          <w:tcPr>
            <w:tcW w:w="2275" w:type="pct"/>
            <w:vAlign w:val="center"/>
          </w:tcPr>
          <w:p w14:paraId="7BC8E088" w14:textId="77777777" w:rsidR="00EC3F55" w:rsidRPr="00F15B50" w:rsidRDefault="00EC3F55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645AC2CE" w14:textId="77777777" w:rsidR="00EC3F55" w:rsidRPr="00F15B50" w:rsidRDefault="00EC3F55" w:rsidP="00EC3F55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08F04D5A" w14:textId="77777777" w:rsidR="00EC3F55" w:rsidRPr="00F15B50" w:rsidRDefault="00EC3F55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EC3F55" w:rsidRPr="00F15B50" w14:paraId="15BCF5DC" w14:textId="77777777" w:rsidTr="00EC3F55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39D450C8" w14:textId="77777777" w:rsidR="00EC3F55" w:rsidRPr="00F15B50" w:rsidRDefault="00EC3F55" w:rsidP="00EC3F55">
            <w:pPr>
              <w:spacing w:before="0"/>
              <w:ind w:left="113" w:right="113"/>
              <w:jc w:val="center"/>
            </w:pPr>
          </w:p>
        </w:tc>
        <w:tc>
          <w:tcPr>
            <w:tcW w:w="2275" w:type="pct"/>
            <w:vAlign w:val="center"/>
          </w:tcPr>
          <w:p w14:paraId="212BE92B" w14:textId="77777777" w:rsidR="00EC3F55" w:rsidRPr="00F15B50" w:rsidRDefault="00EC3F55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2C9CC84D" w14:textId="77777777" w:rsidR="00EC3F55" w:rsidRPr="00F15B50" w:rsidRDefault="00EC3F55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EC3F55" w:rsidRPr="00F15B50" w14:paraId="04E3AF7A" w14:textId="77777777" w:rsidTr="00EC3F55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0D30C221" w14:textId="5322BAEF" w:rsidR="00EC3F55" w:rsidRPr="00F15B50" w:rsidRDefault="00EC3F55" w:rsidP="00EC3F55">
            <w:pPr>
              <w:spacing w:before="0"/>
              <w:ind w:left="113" w:right="113"/>
              <w:jc w:val="center"/>
            </w:pPr>
            <w:r w:rsidRPr="00DF4960">
              <w:t>ćwiczenia, samokształcenie</w:t>
            </w:r>
          </w:p>
        </w:tc>
        <w:tc>
          <w:tcPr>
            <w:tcW w:w="2275" w:type="pct"/>
            <w:vAlign w:val="center"/>
          </w:tcPr>
          <w:p w14:paraId="22943139" w14:textId="77777777" w:rsidR="00EC3F55" w:rsidRPr="00F15B50" w:rsidRDefault="00EC3F55" w:rsidP="00EC3F55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2A312B41" w14:textId="77777777" w:rsidR="00EC3F55" w:rsidRPr="00F15B50" w:rsidRDefault="00EC3F55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3B552465" w14:textId="77777777" w:rsidR="00EC3F55" w:rsidRPr="00F15B50" w:rsidRDefault="00EC3F55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 xml:space="preserve">Aktywny udział w zajęciach (włączanie się do realizacji zadań, dyskusji inicjowanej przez prowadzącego, przejawianie zainteresowania zagadnieniami </w:t>
            </w:r>
            <w:r w:rsidRPr="00F15B50">
              <w:lastRenderedPageBreak/>
              <w:t>omawianymi w trakcie zajęć).</w:t>
            </w:r>
          </w:p>
          <w:p w14:paraId="4C6210FB" w14:textId="77777777" w:rsidR="00EC3F55" w:rsidRPr="00F15B50" w:rsidRDefault="00EC3F55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6932424D" w14:textId="77777777" w:rsidR="00EC3F55" w:rsidRPr="00F15B50" w:rsidRDefault="00EC3F55" w:rsidP="00EC3F5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8266B00" w14:textId="77777777" w:rsidR="00EC3F55" w:rsidRPr="00F15B50" w:rsidRDefault="00EC3F55" w:rsidP="00EC3F55">
            <w:pPr>
              <w:spacing w:before="0"/>
            </w:pPr>
            <w:r w:rsidRPr="00F15B50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EC3F55" w:rsidRPr="00F15B50" w14:paraId="7F1F4CBD" w14:textId="77777777" w:rsidTr="00EC3F55">
        <w:tc>
          <w:tcPr>
            <w:tcW w:w="543" w:type="pct"/>
            <w:vMerge/>
            <w:vAlign w:val="center"/>
          </w:tcPr>
          <w:p w14:paraId="2DCF91F2" w14:textId="77777777" w:rsidR="00EC3F55" w:rsidRPr="00F15B50" w:rsidRDefault="00EC3F55" w:rsidP="00EC3F55">
            <w:pPr>
              <w:spacing w:before="0"/>
            </w:pPr>
          </w:p>
        </w:tc>
        <w:tc>
          <w:tcPr>
            <w:tcW w:w="2275" w:type="pct"/>
            <w:vAlign w:val="center"/>
          </w:tcPr>
          <w:p w14:paraId="0F1EB45A" w14:textId="77777777" w:rsidR="00EC3F55" w:rsidRPr="00F15B50" w:rsidRDefault="00EC3F55" w:rsidP="00EC3F55">
            <w:r w:rsidRPr="00F15B50">
              <w:t xml:space="preserve">Zaliczenie efektów uczenia się w zakresie : Kompetencji społecznych – Student jest </w:t>
            </w:r>
            <w:r w:rsidRPr="00F15B50">
              <w:lastRenderedPageBreak/>
              <w:t xml:space="preserve">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27F9A675" w14:textId="77777777" w:rsidR="00EC3F55" w:rsidRPr="00F15B50" w:rsidRDefault="00EC3F55" w:rsidP="00EC3F5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F738E1A" w14:textId="77777777" w:rsidR="00EC3F55" w:rsidRPr="00F15B50" w:rsidRDefault="00EC3F55" w:rsidP="00EC3F55">
            <w:pPr>
              <w:spacing w:before="0"/>
            </w:pPr>
            <w:r w:rsidRPr="00F15B50">
              <w:rPr>
                <w:rFonts w:cs="Times New Roman"/>
              </w:rPr>
              <w:t xml:space="preserve">Uzyskał min. </w:t>
            </w:r>
            <w:r w:rsidRPr="00F15B50">
              <w:rPr>
                <w:rFonts w:cs="Times New Roman"/>
              </w:rPr>
              <w:lastRenderedPageBreak/>
              <w:t>60% punktów</w:t>
            </w:r>
          </w:p>
        </w:tc>
      </w:tr>
    </w:tbl>
    <w:p w14:paraId="6ECFF1EF" w14:textId="77777777" w:rsidR="00612254" w:rsidRPr="00F15B50" w:rsidRDefault="00612254" w:rsidP="006122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85BE9C1" w14:textId="77777777" w:rsidR="00612254" w:rsidRPr="00DF4960" w:rsidRDefault="00612254" w:rsidP="00EA4B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6E2" w14:textId="77777777" w:rsidR="00233364" w:rsidRPr="00DF4960" w:rsidRDefault="00233364" w:rsidP="00233364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5B1656E3" w14:textId="77777777" w:rsidR="00233364" w:rsidRPr="00DF4960" w:rsidRDefault="00233364" w:rsidP="00DA6A1B">
      <w:pPr>
        <w:pStyle w:val="Akapitzlist"/>
        <w:numPr>
          <w:ilvl w:val="0"/>
          <w:numId w:val="10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5B1656E4" w14:textId="77777777" w:rsidR="00233364" w:rsidRPr="00DF4960" w:rsidRDefault="00233364" w:rsidP="00DA6A1B">
      <w:pPr>
        <w:pStyle w:val="Akapitzlist"/>
        <w:numPr>
          <w:ilvl w:val="0"/>
          <w:numId w:val="10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musi otrzymać w ciągu semestru minimum </w:t>
      </w:r>
      <w:r w:rsidR="00F16069" w:rsidRPr="00DF4960">
        <w:rPr>
          <w:rFonts w:cs="Arial"/>
        </w:rPr>
        <w:t>3</w:t>
      </w:r>
      <w:r w:rsidRPr="00DF4960">
        <w:rPr>
          <w:rFonts w:cs="Arial"/>
        </w:rPr>
        <w:t xml:space="preserve"> pozytywne oceny formatujące z ćwiczeń. </w:t>
      </w:r>
    </w:p>
    <w:p w14:paraId="5B1656E5" w14:textId="2D434519" w:rsidR="00233364" w:rsidRPr="00DF4960" w:rsidRDefault="00233364" w:rsidP="00DA6A1B">
      <w:pPr>
        <w:pStyle w:val="Akapitzlist"/>
        <w:numPr>
          <w:ilvl w:val="0"/>
          <w:numId w:val="10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w  ramach przedmiotu.</w:t>
      </w:r>
    </w:p>
    <w:p w14:paraId="5B1656E7" w14:textId="75728685" w:rsidR="00233364" w:rsidRDefault="00233364" w:rsidP="001E2E6B">
      <w:pPr>
        <w:pStyle w:val="Akapitzlist"/>
        <w:spacing w:after="0"/>
        <w:ind w:left="360"/>
        <w:jc w:val="both"/>
        <w:rPr>
          <w:rFonts w:cs="Arial"/>
        </w:rPr>
      </w:pPr>
      <w:r w:rsidRPr="00DF4960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003F17" w14:paraId="34FCF328" w14:textId="77777777" w:rsidTr="00003F17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C06BDB" w14:textId="77777777" w:rsidR="00003F17" w:rsidRDefault="00003F17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F68FF1" w14:textId="77777777" w:rsidR="00003F17" w:rsidRDefault="00003F17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003F17" w14:paraId="58889747" w14:textId="77777777" w:rsidTr="00003F17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0920DE" w14:textId="77777777" w:rsidR="00003F17" w:rsidRDefault="00003F17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3ECE98" w14:textId="77777777" w:rsidR="00003F17" w:rsidRDefault="00003F17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1CED4618" w14:textId="77777777" w:rsidR="00003F17" w:rsidRPr="00003F17" w:rsidRDefault="00003F17" w:rsidP="00003F17">
      <w:pPr>
        <w:spacing w:after="0"/>
        <w:jc w:val="both"/>
        <w:rPr>
          <w:rFonts w:cs="Arial"/>
        </w:rPr>
      </w:pPr>
    </w:p>
    <w:p w14:paraId="5B1656E9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5B1656EA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8F1D6C" w:rsidRPr="00DF4960" w14:paraId="5B1656ED" w14:textId="77777777" w:rsidTr="00165FA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6EB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6EC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8F1D6C" w:rsidRPr="00DF4960" w14:paraId="5B1656F1" w14:textId="77777777" w:rsidTr="00165FA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6EE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6EF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6F0" w14:textId="6363E672" w:rsidR="008F1D6C" w:rsidRPr="00DF4960" w:rsidRDefault="0094727E" w:rsidP="00165F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8F1D6C" w:rsidRPr="00DF4960" w14:paraId="5B1656F6" w14:textId="77777777" w:rsidTr="009260EB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5B1656F2" w14:textId="3C328547" w:rsidR="008F1D6C" w:rsidRPr="00DF4960" w:rsidRDefault="003671A4" w:rsidP="00165F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5B1656F3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5B1656F4" w14:textId="0821B365" w:rsidR="008F1D6C" w:rsidRPr="00DF4960" w:rsidRDefault="009260EB" w:rsidP="00165F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5B1656F5" w14:textId="69161EB3" w:rsidR="008F1D6C" w:rsidRPr="009260EB" w:rsidRDefault="009260EB" w:rsidP="009260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60EB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8F1D6C" w:rsidRPr="00DF4960" w14:paraId="5B1656FB" w14:textId="77777777" w:rsidTr="009260EB">
        <w:trPr>
          <w:trHeight w:val="406"/>
        </w:trPr>
        <w:tc>
          <w:tcPr>
            <w:tcW w:w="1096" w:type="pct"/>
            <w:vMerge/>
          </w:tcPr>
          <w:p w14:paraId="5B1656F7" w14:textId="77777777" w:rsidR="008F1D6C" w:rsidRPr="00DF4960" w:rsidRDefault="008F1D6C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6F8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5B1656F9" w14:textId="00F1E4E0" w:rsidR="008F1D6C" w:rsidRPr="00DF4960" w:rsidRDefault="009260EB" w:rsidP="00165F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5B1656FA" w14:textId="1C4F7721" w:rsidR="008F1D6C" w:rsidRPr="009260EB" w:rsidRDefault="009260EB" w:rsidP="009260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60EB">
              <w:rPr>
                <w:rFonts w:cs="Times New Roman"/>
                <w:sz w:val="20"/>
                <w:szCs w:val="20"/>
              </w:rPr>
              <w:t>1,5</w:t>
            </w:r>
          </w:p>
        </w:tc>
      </w:tr>
      <w:tr w:rsidR="009260EB" w:rsidRPr="00DF4960" w14:paraId="5B165700" w14:textId="77777777" w:rsidTr="009260EB">
        <w:trPr>
          <w:trHeight w:val="283"/>
        </w:trPr>
        <w:tc>
          <w:tcPr>
            <w:tcW w:w="1096" w:type="pct"/>
            <w:vMerge w:val="restart"/>
            <w:vAlign w:val="center"/>
          </w:tcPr>
          <w:p w14:paraId="5B1656FC" w14:textId="4AF3D85A" w:rsidR="009260EB" w:rsidRPr="00DF4960" w:rsidRDefault="009260EB" w:rsidP="005157C2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5B1656FD" w14:textId="77777777" w:rsidR="009260EB" w:rsidRPr="00DF4960" w:rsidRDefault="009260EB" w:rsidP="005157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B1656FE" w14:textId="79291B80" w:rsidR="009260EB" w:rsidRPr="00DF4960" w:rsidRDefault="001E2E6B" w:rsidP="005157C2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vAlign w:val="center"/>
          </w:tcPr>
          <w:p w14:paraId="5B1656FF" w14:textId="24CD6443" w:rsidR="009260EB" w:rsidRPr="009260EB" w:rsidRDefault="009260EB" w:rsidP="009260EB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9260EB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9260EB" w:rsidRPr="00DF4960" w14:paraId="5B165705" w14:textId="77777777" w:rsidTr="009260EB">
        <w:trPr>
          <w:trHeight w:val="283"/>
        </w:trPr>
        <w:tc>
          <w:tcPr>
            <w:tcW w:w="1096" w:type="pct"/>
            <w:vMerge/>
            <w:vAlign w:val="center"/>
          </w:tcPr>
          <w:p w14:paraId="5B165701" w14:textId="77777777" w:rsidR="009260EB" w:rsidRPr="00DF4960" w:rsidRDefault="009260EB" w:rsidP="005157C2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702" w14:textId="77777777" w:rsidR="009260EB" w:rsidRPr="00DF4960" w:rsidRDefault="009260EB" w:rsidP="005157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B165703" w14:textId="77777777" w:rsidR="009260EB" w:rsidRPr="00DF4960" w:rsidRDefault="009260EB" w:rsidP="005157C2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  <w:vAlign w:val="center"/>
          </w:tcPr>
          <w:p w14:paraId="5B165704" w14:textId="77777777" w:rsidR="009260EB" w:rsidRPr="009260EB" w:rsidRDefault="009260EB" w:rsidP="009260EB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1D6C" w:rsidRPr="00DF4960" w14:paraId="5B16570A" w14:textId="77777777" w:rsidTr="009260EB">
        <w:trPr>
          <w:trHeight w:val="283"/>
        </w:trPr>
        <w:tc>
          <w:tcPr>
            <w:tcW w:w="1096" w:type="pct"/>
            <w:vMerge/>
          </w:tcPr>
          <w:p w14:paraId="5B165706" w14:textId="77777777" w:rsidR="008F1D6C" w:rsidRPr="00DF4960" w:rsidRDefault="008F1D6C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B165707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B165708" w14:textId="77777777" w:rsidR="008F1D6C" w:rsidRPr="00DF4960" w:rsidRDefault="008F1D6C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B165709" w14:textId="4C6F430C" w:rsidR="008F1D6C" w:rsidRPr="009260EB" w:rsidRDefault="009260EB" w:rsidP="009260EB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9260EB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3F3CD32E" w14:textId="1CD39831" w:rsidR="00325D27" w:rsidRDefault="00325D27" w:rsidP="00325D2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7C82478B" w14:textId="1B10F045" w:rsidR="001E2E6B" w:rsidRDefault="001E2E6B" w:rsidP="00325D2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73DE5357" w14:textId="7E797C56" w:rsidR="001E2E6B" w:rsidRDefault="001E2E6B" w:rsidP="00325D2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5A3FD02" w14:textId="77777777" w:rsidR="001E2E6B" w:rsidRDefault="001E2E6B" w:rsidP="00325D27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</w:p>
    <w:p w14:paraId="5B16570C" w14:textId="77777777" w:rsidR="008F1D6C" w:rsidRPr="00DF4960" w:rsidRDefault="008F1D6C" w:rsidP="008F1D6C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p w14:paraId="5B16570D" w14:textId="77777777" w:rsidR="008F1D6C" w:rsidRPr="00DF4960" w:rsidRDefault="008F1D6C" w:rsidP="008F1D6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E65E7E" w:rsidRPr="00DF4960" w14:paraId="5B165710" w14:textId="77777777" w:rsidTr="00E65E7E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0E" w14:textId="77777777" w:rsidR="00E65E7E" w:rsidRPr="00DF4960" w:rsidRDefault="00E65E7E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0F" w14:textId="77777777" w:rsidR="00E65E7E" w:rsidRPr="00DF4960" w:rsidRDefault="00E65E7E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E65E7E" w:rsidRPr="00DF4960" w14:paraId="5B165714" w14:textId="77777777" w:rsidTr="00E65E7E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1" w14:textId="77777777" w:rsidR="00E65E7E" w:rsidRPr="00DF4960" w:rsidRDefault="00E65E7E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2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13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E65E7E" w:rsidRPr="00DF4960" w14:paraId="5B165718" w14:textId="77777777" w:rsidTr="00E65E7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5" w14:textId="77777777" w:rsidR="00E65E7E" w:rsidRPr="00DF4960" w:rsidRDefault="00E65E7E" w:rsidP="00E65E7E">
            <w:pPr>
              <w:spacing w:before="0"/>
              <w:jc w:val="center"/>
            </w:pPr>
            <w:r w:rsidRPr="00DF4960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16" w14:textId="77777777" w:rsidR="00E65E7E" w:rsidRPr="00DF4960" w:rsidRDefault="00E65E7E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7" w14:textId="6870DD69" w:rsidR="00E65E7E" w:rsidRPr="00DF4960" w:rsidRDefault="00E65E7E">
            <w:pPr>
              <w:spacing w:before="0"/>
              <w:jc w:val="center"/>
            </w:pPr>
            <w:r w:rsidRPr="00DF4960">
              <w:t xml:space="preserve">Test </w:t>
            </w:r>
            <w:r w:rsidR="0022720F">
              <w:t>jednokrotnego</w:t>
            </w:r>
            <w:r w:rsidRPr="00DF4960">
              <w:t xml:space="preserve">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E65E7E" w:rsidRPr="00DF4960" w14:paraId="5B16571C" w14:textId="77777777" w:rsidTr="00E65E7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9" w14:textId="77777777" w:rsidR="00E65E7E" w:rsidRPr="00DF4960" w:rsidRDefault="00E65E7E" w:rsidP="00E65E7E">
            <w:pPr>
              <w:spacing w:before="0"/>
              <w:jc w:val="center"/>
            </w:pPr>
            <w:r w:rsidRPr="00DF4960">
              <w:rPr>
                <w:rStyle w:val="popup"/>
              </w:rPr>
              <w:t>U1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1A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B" w14:textId="77777777" w:rsidR="00E65E7E" w:rsidRPr="00DF4960" w:rsidRDefault="00E65E7E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E65E7E" w:rsidRPr="00DF4960" w14:paraId="5B165720" w14:textId="77777777" w:rsidTr="00E65E7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D" w14:textId="77777777" w:rsidR="00E65E7E" w:rsidRPr="00DF4960" w:rsidRDefault="00E65E7E" w:rsidP="00E65E7E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71E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71F" w14:textId="77777777" w:rsidR="00E65E7E" w:rsidRPr="00DF4960" w:rsidRDefault="00E65E7E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B165721" w14:textId="77777777" w:rsidR="00E65E7E" w:rsidRPr="00DF4960" w:rsidRDefault="00E65E7E" w:rsidP="00E65E7E">
      <w:pPr>
        <w:spacing w:before="0" w:after="0"/>
      </w:pPr>
    </w:p>
    <w:p w14:paraId="5B165722" w14:textId="77777777" w:rsidR="001A6CB8" w:rsidRPr="00DF4960" w:rsidRDefault="001A6CB8"/>
    <w:p w14:paraId="5B165723" w14:textId="77777777" w:rsidR="001A6CB8" w:rsidRPr="00DF4960" w:rsidRDefault="001A6CB8"/>
    <w:p w14:paraId="5B165724" w14:textId="77777777" w:rsidR="00267500" w:rsidRPr="00DF4960" w:rsidRDefault="00267500" w:rsidP="00F547FE">
      <w:pPr>
        <w:pStyle w:val="Tytu"/>
        <w:rPr>
          <w:rFonts w:asciiTheme="minorHAnsi" w:hAnsiTheme="minorHAnsi"/>
        </w:rPr>
      </w:pPr>
    </w:p>
    <w:p w14:paraId="706805CA" w14:textId="77777777" w:rsidR="007623E2" w:rsidRDefault="007623E2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>
        <w:br w:type="page"/>
      </w:r>
    </w:p>
    <w:p w14:paraId="1C64B403" w14:textId="77777777" w:rsidR="001E3098" w:rsidRPr="00DE1534" w:rsidRDefault="001E3098" w:rsidP="001E3098">
      <w:pPr>
        <w:pStyle w:val="Tytu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>Karta OPISU PRZEDMIOTU</w:t>
      </w:r>
    </w:p>
    <w:p w14:paraId="5E5AA41D" w14:textId="77777777" w:rsidR="001E3098" w:rsidRPr="00DE1534" w:rsidRDefault="001E3098" w:rsidP="001E3098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>Patologia</w:t>
      </w:r>
    </w:p>
    <w:p w14:paraId="5656E23F" w14:textId="77777777" w:rsidR="001E3098" w:rsidRPr="00DE1534" w:rsidRDefault="001E3098" w:rsidP="001E3098">
      <w:pPr>
        <w:spacing w:before="0" w:after="0"/>
        <w:rPr>
          <w:sz w:val="32"/>
          <w:szCs w:val="32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87"/>
        <w:gridCol w:w="2189"/>
        <w:gridCol w:w="1775"/>
        <w:gridCol w:w="1666"/>
      </w:tblGrid>
      <w:tr w:rsidR="001E3098" w:rsidRPr="00DE1534" w14:paraId="1CDEA6E8" w14:textId="77777777" w:rsidTr="00787B31">
        <w:tc>
          <w:tcPr>
            <w:tcW w:w="0" w:type="auto"/>
            <w:gridSpan w:val="4"/>
            <w:hideMark/>
          </w:tcPr>
          <w:p w14:paraId="5E327270" w14:textId="77777777" w:rsidR="001E3098" w:rsidRPr="00DE1534" w:rsidRDefault="001E3098" w:rsidP="00787B31">
            <w:pPr>
              <w:spacing w:before="0"/>
            </w:pPr>
            <w:r w:rsidRPr="00DE1534">
              <w:t>Nazwa przedmiotu</w:t>
            </w:r>
          </w:p>
          <w:p w14:paraId="505D0D93" w14:textId="77777777" w:rsidR="001E3098" w:rsidRPr="00DE1534" w:rsidRDefault="001E3098" w:rsidP="00787B31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Patologia </w:t>
            </w:r>
          </w:p>
        </w:tc>
      </w:tr>
      <w:tr w:rsidR="001E3098" w:rsidRPr="00DE1534" w14:paraId="705F5376" w14:textId="77777777" w:rsidTr="00787B31">
        <w:tc>
          <w:tcPr>
            <w:tcW w:w="0" w:type="auto"/>
            <w:gridSpan w:val="2"/>
            <w:hideMark/>
          </w:tcPr>
          <w:p w14:paraId="24B5D857" w14:textId="77777777" w:rsidR="001E3098" w:rsidRPr="00DE1534" w:rsidRDefault="001E3098" w:rsidP="00787B31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6F395513" w14:textId="77777777" w:rsidR="001E3098" w:rsidRPr="00DE1534" w:rsidRDefault="001E3098" w:rsidP="00787B31">
            <w:pPr>
              <w:spacing w:before="0"/>
            </w:pPr>
            <w:r w:rsidRPr="00DE153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0581A115" w14:textId="77777777" w:rsidR="001E3098" w:rsidRPr="00DE1534" w:rsidRDefault="001E3098" w:rsidP="00787B31">
            <w:pPr>
              <w:spacing w:before="0"/>
            </w:pPr>
            <w:r w:rsidRPr="00DE1534">
              <w:t xml:space="preserve">Blok zajęciowy </w:t>
            </w:r>
          </w:p>
          <w:p w14:paraId="590D5AC0" w14:textId="77777777" w:rsidR="001E3098" w:rsidRPr="00DE1534" w:rsidRDefault="001E3098" w:rsidP="00787B31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1E3098" w:rsidRPr="00DE1534" w14:paraId="135D9DC8" w14:textId="77777777" w:rsidTr="00787B31">
        <w:tc>
          <w:tcPr>
            <w:tcW w:w="0" w:type="auto"/>
            <w:gridSpan w:val="2"/>
            <w:hideMark/>
          </w:tcPr>
          <w:p w14:paraId="1411BC4C" w14:textId="77777777" w:rsidR="001E3098" w:rsidRPr="00DE1534" w:rsidRDefault="001E3098" w:rsidP="00787B31">
            <w:pPr>
              <w:spacing w:before="0"/>
            </w:pPr>
            <w:r w:rsidRPr="00DE1534">
              <w:t xml:space="preserve">Kierunek studiów </w:t>
            </w:r>
          </w:p>
          <w:p w14:paraId="07716EC7" w14:textId="77777777" w:rsidR="001E3098" w:rsidRPr="00DE1534" w:rsidRDefault="001E3098" w:rsidP="00787B31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hideMark/>
          </w:tcPr>
          <w:p w14:paraId="25B3807E" w14:textId="77777777" w:rsidR="001E3098" w:rsidRPr="00DE1534" w:rsidRDefault="001E3098" w:rsidP="00787B31">
            <w:pPr>
              <w:spacing w:before="0"/>
            </w:pPr>
            <w:r w:rsidRPr="00DE1534">
              <w:t xml:space="preserve">Cykl dydaktyczny </w:t>
            </w:r>
          </w:p>
          <w:p w14:paraId="72551E17" w14:textId="3DDF4F28" w:rsidR="001E3098" w:rsidRPr="00DE1534" w:rsidRDefault="00461591" w:rsidP="00787B31">
            <w:pPr>
              <w:spacing w:before="0"/>
            </w:pPr>
            <w:r>
              <w:t>2023/26</w:t>
            </w:r>
            <w:r w:rsidR="001E3098">
              <w:t xml:space="preserve">    </w:t>
            </w:r>
            <w:r w:rsidR="001E3098" w:rsidRPr="00DE1534">
              <w:t xml:space="preserve"> </w:t>
            </w:r>
          </w:p>
        </w:tc>
        <w:tc>
          <w:tcPr>
            <w:tcW w:w="0" w:type="auto"/>
            <w:hideMark/>
          </w:tcPr>
          <w:p w14:paraId="46703AA9" w14:textId="77777777" w:rsidR="001E3098" w:rsidRPr="00DE1534" w:rsidRDefault="001E3098" w:rsidP="00787B31">
            <w:pPr>
              <w:spacing w:before="0"/>
            </w:pPr>
            <w:r w:rsidRPr="00DE1534">
              <w:t xml:space="preserve">Okres </w:t>
            </w:r>
          </w:p>
          <w:p w14:paraId="5A874B39" w14:textId="7DAF7D9B" w:rsidR="001E3098" w:rsidRPr="00DE1534" w:rsidRDefault="001E3098" w:rsidP="000C0909">
            <w:pPr>
              <w:spacing w:before="0"/>
            </w:pPr>
            <w:r w:rsidRPr="00DE1534">
              <w:t xml:space="preserve">Semestr </w:t>
            </w:r>
            <w:r w:rsidR="000C0909">
              <w:t>2</w:t>
            </w:r>
            <w:r w:rsidRPr="00DE1534">
              <w:t xml:space="preserve"> </w:t>
            </w:r>
          </w:p>
        </w:tc>
      </w:tr>
      <w:tr w:rsidR="001E3098" w:rsidRPr="00DE1534" w14:paraId="7462A8C1" w14:textId="77777777" w:rsidTr="00787B31">
        <w:tc>
          <w:tcPr>
            <w:tcW w:w="0" w:type="auto"/>
            <w:gridSpan w:val="2"/>
            <w:hideMark/>
          </w:tcPr>
          <w:p w14:paraId="097AAD7E" w14:textId="77777777" w:rsidR="001E3098" w:rsidRPr="00DE1534" w:rsidRDefault="001E3098" w:rsidP="00787B31">
            <w:pPr>
              <w:spacing w:before="0"/>
            </w:pPr>
            <w:r w:rsidRPr="00DE1534">
              <w:t xml:space="preserve">Języki wykładowe </w:t>
            </w:r>
          </w:p>
          <w:p w14:paraId="425E7837" w14:textId="77777777" w:rsidR="001E3098" w:rsidRPr="00DE1534" w:rsidRDefault="001E3098" w:rsidP="00787B31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3D36ADB9" w14:textId="77777777" w:rsidR="001E3098" w:rsidRPr="00DE1534" w:rsidRDefault="001E3098" w:rsidP="00787B31">
            <w:pPr>
              <w:spacing w:before="0"/>
            </w:pPr>
            <w:r w:rsidRPr="00DE1534">
              <w:t xml:space="preserve">Profil studiów </w:t>
            </w:r>
          </w:p>
          <w:p w14:paraId="75B36094" w14:textId="77777777" w:rsidR="001E3098" w:rsidRPr="00DE1534" w:rsidRDefault="001E3098" w:rsidP="00787B31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7D8D0DD1" w14:textId="77777777" w:rsidR="001E3098" w:rsidRPr="00DE1534" w:rsidRDefault="001E3098" w:rsidP="00787B31">
            <w:pPr>
              <w:spacing w:before="0"/>
            </w:pPr>
            <w:r w:rsidRPr="00DE1534">
              <w:t xml:space="preserve">Obligatoryjność </w:t>
            </w:r>
          </w:p>
          <w:p w14:paraId="2757F51A" w14:textId="77777777" w:rsidR="001E3098" w:rsidRPr="00DE1534" w:rsidRDefault="001E3098" w:rsidP="00787B31">
            <w:pPr>
              <w:spacing w:before="0"/>
            </w:pPr>
            <w:r w:rsidRPr="00DE1534">
              <w:t xml:space="preserve">obowiązkowy </w:t>
            </w:r>
          </w:p>
        </w:tc>
      </w:tr>
      <w:tr w:rsidR="001E3098" w:rsidRPr="00DE1534" w14:paraId="0F2D83F8" w14:textId="77777777" w:rsidTr="00787B31">
        <w:tc>
          <w:tcPr>
            <w:tcW w:w="0" w:type="auto"/>
            <w:gridSpan w:val="2"/>
            <w:hideMark/>
          </w:tcPr>
          <w:p w14:paraId="07F0EACE" w14:textId="77777777" w:rsidR="001E3098" w:rsidRPr="00DE1534" w:rsidRDefault="001E3098" w:rsidP="00787B31">
            <w:pPr>
              <w:spacing w:before="0"/>
            </w:pPr>
            <w:r w:rsidRPr="00DE1534">
              <w:t xml:space="preserve">Sposób realizacji i godziny zajęć </w:t>
            </w:r>
          </w:p>
          <w:p w14:paraId="406C8986" w14:textId="2C85CE0A" w:rsidR="001E3098" w:rsidRPr="00DE1534" w:rsidRDefault="000C0909" w:rsidP="00787B31">
            <w:pPr>
              <w:spacing w:before="0"/>
            </w:pPr>
            <w:r>
              <w:t>Wykład: 20, e-learning: 20, ćwiczenia: 2</w:t>
            </w:r>
            <w:r w:rsidR="001E3098" w:rsidRPr="00DE1534">
              <w:t xml:space="preserve">0, samokształcenie: 15 </w:t>
            </w:r>
          </w:p>
        </w:tc>
        <w:tc>
          <w:tcPr>
            <w:tcW w:w="0" w:type="auto"/>
            <w:gridSpan w:val="2"/>
            <w:hideMark/>
          </w:tcPr>
          <w:p w14:paraId="1EE4A55C" w14:textId="77777777" w:rsidR="001E3098" w:rsidRPr="00DE1534" w:rsidRDefault="001E3098" w:rsidP="00787B31">
            <w:pPr>
              <w:spacing w:before="0"/>
            </w:pPr>
            <w:r w:rsidRPr="00DE1534">
              <w:t xml:space="preserve">Liczba punktów ECTS </w:t>
            </w:r>
          </w:p>
          <w:p w14:paraId="44A87F6E" w14:textId="5ACFA0D0" w:rsidR="001E3098" w:rsidRPr="00DE1534" w:rsidRDefault="000C0909" w:rsidP="00787B31">
            <w:pPr>
              <w:spacing w:before="0"/>
            </w:pPr>
            <w:r>
              <w:t>3</w:t>
            </w:r>
          </w:p>
        </w:tc>
      </w:tr>
      <w:tr w:rsidR="001E3098" w:rsidRPr="00DE1534" w14:paraId="0C91FEC5" w14:textId="77777777" w:rsidTr="00787B31">
        <w:tc>
          <w:tcPr>
            <w:tcW w:w="0" w:type="auto"/>
            <w:hideMark/>
          </w:tcPr>
          <w:p w14:paraId="602C6EE0" w14:textId="77777777" w:rsidR="001E3098" w:rsidRPr="00DE1534" w:rsidRDefault="001E3098" w:rsidP="00787B31">
            <w:pPr>
              <w:spacing w:before="0"/>
            </w:pPr>
            <w:r w:rsidRPr="00DE1534">
              <w:t xml:space="preserve">Poziom kształcenia </w:t>
            </w:r>
          </w:p>
          <w:p w14:paraId="23A6608B" w14:textId="77777777" w:rsidR="001E3098" w:rsidRPr="00DE1534" w:rsidRDefault="001E3098" w:rsidP="00787B31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40D26DD1" w14:textId="77777777" w:rsidR="001E3098" w:rsidRPr="00DE1534" w:rsidRDefault="001E3098" w:rsidP="00787B31">
            <w:pPr>
              <w:spacing w:before="0"/>
            </w:pPr>
            <w:r w:rsidRPr="00DE1534">
              <w:t xml:space="preserve">Forma studiów </w:t>
            </w:r>
          </w:p>
          <w:p w14:paraId="63CBC30A" w14:textId="77777777" w:rsidR="001E3098" w:rsidRPr="00DE1534" w:rsidRDefault="001E3098" w:rsidP="00787B31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1B0647DA" w14:textId="77777777" w:rsidR="001E3098" w:rsidRPr="00DE1534" w:rsidRDefault="001E3098" w:rsidP="00787B31">
            <w:pPr>
              <w:spacing w:before="0"/>
            </w:pPr>
            <w:r w:rsidRPr="00DE1534">
              <w:t xml:space="preserve">Dyscypliny </w:t>
            </w:r>
          </w:p>
          <w:p w14:paraId="5AFF3B47" w14:textId="77777777" w:rsidR="001E3098" w:rsidRPr="00DE1534" w:rsidRDefault="001E3098" w:rsidP="00787B31">
            <w:pPr>
              <w:spacing w:before="0"/>
            </w:pPr>
            <w:r>
              <w:t xml:space="preserve">Nauki o zdrowiu i nauki medyczne  </w:t>
            </w:r>
            <w:r w:rsidRPr="00DE1534">
              <w:t xml:space="preserve"> </w:t>
            </w:r>
          </w:p>
        </w:tc>
      </w:tr>
      <w:tr w:rsidR="001E3098" w:rsidRPr="00DE1534" w14:paraId="558F3BD5" w14:textId="77777777" w:rsidTr="00787B31">
        <w:tc>
          <w:tcPr>
            <w:tcW w:w="0" w:type="auto"/>
            <w:hideMark/>
          </w:tcPr>
          <w:p w14:paraId="57E7753A" w14:textId="77777777" w:rsidR="001E3098" w:rsidRPr="00DE1534" w:rsidRDefault="001E3098" w:rsidP="00787B31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65890B9C" w14:textId="77777777" w:rsidR="001E3098" w:rsidRPr="00DE1534" w:rsidRDefault="001E3098" w:rsidP="00787B31">
            <w:pPr>
              <w:spacing w:before="0"/>
            </w:pPr>
            <w:r w:rsidRPr="00DE1534">
              <w:t>Stanisław Dyl</w:t>
            </w:r>
          </w:p>
        </w:tc>
      </w:tr>
      <w:tr w:rsidR="001E3098" w:rsidRPr="00DE1534" w14:paraId="581E6971" w14:textId="77777777" w:rsidTr="00787B31">
        <w:tc>
          <w:tcPr>
            <w:tcW w:w="0" w:type="auto"/>
            <w:hideMark/>
          </w:tcPr>
          <w:p w14:paraId="72F74440" w14:textId="77777777" w:rsidR="001E3098" w:rsidRPr="00DE1534" w:rsidRDefault="001E3098" w:rsidP="00787B31">
            <w:pPr>
              <w:spacing w:before="0"/>
            </w:pPr>
            <w:r w:rsidRPr="00DE153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13023E58" w14:textId="77777777" w:rsidR="001E3098" w:rsidRPr="00DE1534" w:rsidRDefault="001E3098" w:rsidP="00787B31">
            <w:pPr>
              <w:spacing w:before="0"/>
            </w:pPr>
            <w:r w:rsidRPr="00DE1534">
              <w:t>Jan Rowiński, Zbigniew Kopański, Stanisław Dyl</w:t>
            </w:r>
          </w:p>
        </w:tc>
      </w:tr>
      <w:tr w:rsidR="001E3098" w:rsidRPr="00DE1534" w14:paraId="121C5AD4" w14:textId="77777777" w:rsidTr="00787B31">
        <w:tc>
          <w:tcPr>
            <w:tcW w:w="0" w:type="auto"/>
            <w:gridSpan w:val="4"/>
            <w:hideMark/>
          </w:tcPr>
          <w:p w14:paraId="21C00C17" w14:textId="77777777" w:rsidR="001E3098" w:rsidRPr="00DE1534" w:rsidRDefault="001E3098" w:rsidP="00787B31">
            <w:pPr>
              <w:spacing w:before="0"/>
            </w:pPr>
            <w:r w:rsidRPr="00DE1534">
              <w:t>Grupa zajęć standardu</w:t>
            </w:r>
          </w:p>
          <w:p w14:paraId="5F9C8161" w14:textId="77777777" w:rsidR="001E3098" w:rsidRPr="00DE1534" w:rsidRDefault="001E3098" w:rsidP="00787B3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E1534">
              <w:rPr>
                <w:rFonts w:asciiTheme="minorHAnsi" w:hAnsiTheme="minorHAnsi"/>
              </w:rPr>
              <w:t>A. Nauki podstawowe</w:t>
            </w:r>
          </w:p>
        </w:tc>
      </w:tr>
    </w:tbl>
    <w:p w14:paraId="64D542C4" w14:textId="77777777" w:rsidR="001E3098" w:rsidRPr="00DE1534" w:rsidRDefault="001E3098" w:rsidP="001E3098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646F4B8B" w14:textId="77777777" w:rsidR="001E3098" w:rsidRPr="00DE1534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anatomia, fizjologia, biochemia, biofizyka, immunologia w zakresie szkoły średniej </w:t>
      </w:r>
    </w:p>
    <w:p w14:paraId="1CB1F461" w14:textId="77777777" w:rsidR="001E3098" w:rsidRPr="00DE1534" w:rsidRDefault="001E3098" w:rsidP="001E3098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1E3098" w:rsidRPr="00DE1534" w14:paraId="42F9816A" w14:textId="77777777" w:rsidTr="00787B31">
        <w:tc>
          <w:tcPr>
            <w:tcW w:w="0" w:type="auto"/>
            <w:hideMark/>
          </w:tcPr>
          <w:p w14:paraId="71F901C1" w14:textId="77777777" w:rsidR="001E3098" w:rsidRPr="00DE1534" w:rsidRDefault="001E3098" w:rsidP="00787B31">
            <w:pPr>
              <w:spacing w:before="0"/>
            </w:pPr>
            <w:r w:rsidRPr="00DE1534">
              <w:t xml:space="preserve">C1 </w:t>
            </w:r>
          </w:p>
        </w:tc>
        <w:tc>
          <w:tcPr>
            <w:tcW w:w="0" w:type="auto"/>
            <w:hideMark/>
          </w:tcPr>
          <w:p w14:paraId="78C5451E" w14:textId="77777777" w:rsidR="001E3098" w:rsidRPr="00DE1534" w:rsidRDefault="001E3098" w:rsidP="00787B31">
            <w:pPr>
              <w:spacing w:before="0"/>
            </w:pPr>
            <w:r w:rsidRPr="00DE1534">
              <w:t xml:space="preserve">zdobycie przez studenta wiedzy i  umiejętności na temat etiologii, patogenezy, patomechanizmów i objawów chorób. Student powinien potrafić charakteryzować powyższe zagadnienia w zakresie patologii poszczególnych układów i narządów. </w:t>
            </w:r>
          </w:p>
        </w:tc>
      </w:tr>
    </w:tbl>
    <w:p w14:paraId="78E6A089" w14:textId="77777777" w:rsidR="001E3098" w:rsidRPr="00DE1534" w:rsidRDefault="001E3098" w:rsidP="001E3098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86"/>
        <w:gridCol w:w="1746"/>
      </w:tblGrid>
      <w:tr w:rsidR="001E3098" w:rsidRPr="00DE1534" w14:paraId="24C7E691" w14:textId="77777777" w:rsidTr="00787B31">
        <w:tc>
          <w:tcPr>
            <w:tcW w:w="0" w:type="auto"/>
            <w:hideMark/>
          </w:tcPr>
          <w:p w14:paraId="42A9B097" w14:textId="77777777" w:rsidR="001E3098" w:rsidRPr="00DE1534" w:rsidRDefault="001E3098" w:rsidP="00787B31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02E85E69" w14:textId="77777777" w:rsidR="001E3098" w:rsidRPr="00DE1534" w:rsidRDefault="001E3098" w:rsidP="00787B31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277A958C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1E3098" w:rsidRPr="00DE1534" w14:paraId="26A987CD" w14:textId="77777777" w:rsidTr="00787B31">
        <w:tc>
          <w:tcPr>
            <w:tcW w:w="0" w:type="auto"/>
            <w:gridSpan w:val="3"/>
            <w:hideMark/>
          </w:tcPr>
          <w:p w14:paraId="23E516D4" w14:textId="77777777" w:rsidR="001E3098" w:rsidRPr="00DE1534" w:rsidRDefault="001E3098" w:rsidP="00787B31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1E3098" w:rsidRPr="00DE1534" w14:paraId="393D13CE" w14:textId="77777777" w:rsidTr="00787B31">
        <w:tc>
          <w:tcPr>
            <w:tcW w:w="0" w:type="auto"/>
            <w:hideMark/>
          </w:tcPr>
          <w:p w14:paraId="50CB9392" w14:textId="77777777" w:rsidR="001E3098" w:rsidRPr="00DE1534" w:rsidRDefault="001E3098" w:rsidP="00787B31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CE9288C" w14:textId="77777777" w:rsidR="001E3098" w:rsidRPr="00DE1534" w:rsidRDefault="001E3098" w:rsidP="00787B31">
            <w:pPr>
              <w:spacing w:before="0"/>
            </w:pPr>
            <w:r w:rsidRPr="00DE1534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hideMark/>
          </w:tcPr>
          <w:p w14:paraId="07C55AE7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O.W1 </w:t>
            </w:r>
          </w:p>
        </w:tc>
      </w:tr>
      <w:tr w:rsidR="001E3098" w:rsidRPr="00DE1534" w14:paraId="2A39F4F7" w14:textId="77777777" w:rsidTr="00787B31">
        <w:tc>
          <w:tcPr>
            <w:tcW w:w="0" w:type="auto"/>
            <w:hideMark/>
          </w:tcPr>
          <w:p w14:paraId="772D8F0A" w14:textId="77777777" w:rsidR="001E3098" w:rsidRPr="00DE1534" w:rsidRDefault="001E3098" w:rsidP="00787B31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29D55E3B" w14:textId="77777777" w:rsidR="001E3098" w:rsidRPr="00DE1534" w:rsidRDefault="001E3098" w:rsidP="00787B31">
            <w:pPr>
              <w:spacing w:before="0"/>
            </w:pPr>
            <w:r w:rsidRPr="00DE1534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hideMark/>
          </w:tcPr>
          <w:p w14:paraId="798CD0FA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O.W2 </w:t>
            </w:r>
          </w:p>
        </w:tc>
      </w:tr>
      <w:tr w:rsidR="001E3098" w:rsidRPr="00DE1534" w14:paraId="2F755513" w14:textId="77777777" w:rsidTr="00787B31">
        <w:tc>
          <w:tcPr>
            <w:tcW w:w="0" w:type="auto"/>
            <w:hideMark/>
          </w:tcPr>
          <w:p w14:paraId="0C77822C" w14:textId="77777777" w:rsidR="001E3098" w:rsidRPr="00DE1534" w:rsidRDefault="001E3098" w:rsidP="00787B31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5FC98EAD" w14:textId="77777777" w:rsidR="001E3098" w:rsidRPr="00DE1534" w:rsidRDefault="001E3098" w:rsidP="00787B31">
            <w:pPr>
              <w:spacing w:before="0"/>
            </w:pPr>
            <w:r w:rsidRPr="00DE1534">
              <w:t xml:space="preserve">uwarunkowania i mechanizmy funkcjonowania człowieka zdrowego i chorego </w:t>
            </w:r>
          </w:p>
        </w:tc>
        <w:tc>
          <w:tcPr>
            <w:tcW w:w="0" w:type="auto"/>
            <w:hideMark/>
          </w:tcPr>
          <w:p w14:paraId="527361A2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O.W3 </w:t>
            </w:r>
          </w:p>
        </w:tc>
      </w:tr>
      <w:tr w:rsidR="001E3098" w:rsidRPr="00DE1534" w14:paraId="443743C4" w14:textId="77777777" w:rsidTr="00787B31">
        <w:tc>
          <w:tcPr>
            <w:tcW w:w="0" w:type="auto"/>
            <w:hideMark/>
          </w:tcPr>
          <w:p w14:paraId="434D8FD8" w14:textId="77777777" w:rsidR="001E3098" w:rsidRPr="00DE1534" w:rsidRDefault="001E3098" w:rsidP="00787B31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1194386C" w14:textId="77777777" w:rsidR="001E3098" w:rsidRPr="00DE1534" w:rsidRDefault="001E3098" w:rsidP="00787B31">
            <w:pPr>
              <w:spacing w:before="0"/>
            </w:pPr>
            <w:r w:rsidRPr="00DE1534">
              <w:t xml:space="preserve">podstawowe pojęcia z zakresu patologii ogólnej i patologii poszczególnych układów organizmu </w:t>
            </w:r>
          </w:p>
        </w:tc>
        <w:tc>
          <w:tcPr>
            <w:tcW w:w="0" w:type="auto"/>
            <w:hideMark/>
          </w:tcPr>
          <w:p w14:paraId="7E4550BC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A.W6 </w:t>
            </w:r>
          </w:p>
        </w:tc>
      </w:tr>
      <w:tr w:rsidR="001E3098" w:rsidRPr="00DE1534" w14:paraId="5DB5CDFD" w14:textId="77777777" w:rsidTr="00787B31">
        <w:tc>
          <w:tcPr>
            <w:tcW w:w="0" w:type="auto"/>
            <w:hideMark/>
          </w:tcPr>
          <w:p w14:paraId="172F9FA1" w14:textId="77777777" w:rsidR="001E3098" w:rsidRPr="00DE1534" w:rsidRDefault="001E3098" w:rsidP="00787B31">
            <w:pPr>
              <w:spacing w:before="0"/>
            </w:pPr>
            <w:r w:rsidRPr="00DE1534">
              <w:t xml:space="preserve">W5 </w:t>
            </w:r>
          </w:p>
        </w:tc>
        <w:tc>
          <w:tcPr>
            <w:tcW w:w="0" w:type="auto"/>
            <w:hideMark/>
          </w:tcPr>
          <w:p w14:paraId="190BACC5" w14:textId="77777777" w:rsidR="001E3098" w:rsidRPr="00DE1534" w:rsidRDefault="001E3098" w:rsidP="00787B31">
            <w:pPr>
              <w:spacing w:before="0"/>
            </w:pPr>
            <w:r w:rsidRPr="00DE1534">
              <w:t xml:space="preserve">wybrane zagadnienia z zakresu patologii narządowej układu krążenia, układu oddechowego, układu trawiennego, układu hormonalnego, układu metabolicznego, układu moczowo-płciowego i układu nerwowego </w:t>
            </w:r>
          </w:p>
        </w:tc>
        <w:tc>
          <w:tcPr>
            <w:tcW w:w="0" w:type="auto"/>
            <w:hideMark/>
          </w:tcPr>
          <w:p w14:paraId="6FEFCDC4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A.W7 </w:t>
            </w:r>
          </w:p>
        </w:tc>
      </w:tr>
      <w:tr w:rsidR="001E3098" w:rsidRPr="00DE1534" w14:paraId="3386E351" w14:textId="77777777" w:rsidTr="00787B31">
        <w:tc>
          <w:tcPr>
            <w:tcW w:w="0" w:type="auto"/>
            <w:hideMark/>
          </w:tcPr>
          <w:p w14:paraId="22AC516E" w14:textId="77777777" w:rsidR="001E3098" w:rsidRPr="00DE1534" w:rsidRDefault="001E3098" w:rsidP="00787B31">
            <w:pPr>
              <w:spacing w:before="0"/>
            </w:pPr>
            <w:r w:rsidRPr="00DE1534">
              <w:lastRenderedPageBreak/>
              <w:t xml:space="preserve">W6 </w:t>
            </w:r>
          </w:p>
        </w:tc>
        <w:tc>
          <w:tcPr>
            <w:tcW w:w="0" w:type="auto"/>
            <w:hideMark/>
          </w:tcPr>
          <w:p w14:paraId="47BCBFBA" w14:textId="77777777" w:rsidR="001E3098" w:rsidRPr="00DE1534" w:rsidRDefault="001E3098" w:rsidP="00787B31">
            <w:pPr>
              <w:spacing w:before="0"/>
            </w:pPr>
            <w:r w:rsidRPr="00DE1534">
              <w:t xml:space="preserve">czynniki chorobotwórcze zewnętrzne i wewnętrzne, modyfikowalne i niemodyfikowalne </w:t>
            </w:r>
          </w:p>
        </w:tc>
        <w:tc>
          <w:tcPr>
            <w:tcW w:w="0" w:type="auto"/>
            <w:hideMark/>
          </w:tcPr>
          <w:p w14:paraId="2F142973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A.W8 </w:t>
            </w:r>
          </w:p>
        </w:tc>
      </w:tr>
      <w:tr w:rsidR="001E3098" w:rsidRPr="00DE1534" w14:paraId="65B6D7EE" w14:textId="77777777" w:rsidTr="00787B31">
        <w:tc>
          <w:tcPr>
            <w:tcW w:w="0" w:type="auto"/>
            <w:hideMark/>
          </w:tcPr>
          <w:p w14:paraId="58CB594A" w14:textId="77777777" w:rsidR="001E3098" w:rsidRPr="00DE1534" w:rsidRDefault="001E3098" w:rsidP="00787B31">
            <w:pPr>
              <w:spacing w:before="0"/>
            </w:pPr>
            <w:r w:rsidRPr="00DE1534">
              <w:t xml:space="preserve">W7 </w:t>
            </w:r>
          </w:p>
        </w:tc>
        <w:tc>
          <w:tcPr>
            <w:tcW w:w="0" w:type="auto"/>
            <w:hideMark/>
          </w:tcPr>
          <w:p w14:paraId="0C2D54F0" w14:textId="77777777" w:rsidR="001E3098" w:rsidRPr="00DE1534" w:rsidRDefault="001E3098" w:rsidP="00787B31">
            <w:pPr>
              <w:spacing w:before="0"/>
            </w:pPr>
            <w:r w:rsidRPr="00DE1534">
              <w:t xml:space="preserve">problematykę chorób uwarunkowanych genetycznie </w:t>
            </w:r>
          </w:p>
        </w:tc>
        <w:tc>
          <w:tcPr>
            <w:tcW w:w="0" w:type="auto"/>
            <w:hideMark/>
          </w:tcPr>
          <w:p w14:paraId="422021A0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A.W10 </w:t>
            </w:r>
          </w:p>
        </w:tc>
      </w:tr>
      <w:tr w:rsidR="001E3098" w:rsidRPr="00DE1534" w14:paraId="637686BD" w14:textId="77777777" w:rsidTr="00787B31">
        <w:tc>
          <w:tcPr>
            <w:tcW w:w="0" w:type="auto"/>
            <w:hideMark/>
          </w:tcPr>
          <w:p w14:paraId="3286B960" w14:textId="77777777" w:rsidR="001E3098" w:rsidRPr="00DE1534" w:rsidRDefault="001E3098" w:rsidP="00787B31">
            <w:pPr>
              <w:spacing w:before="0"/>
            </w:pPr>
            <w:r w:rsidRPr="00DE1534">
              <w:t xml:space="preserve">W8 </w:t>
            </w:r>
          </w:p>
        </w:tc>
        <w:tc>
          <w:tcPr>
            <w:tcW w:w="0" w:type="auto"/>
            <w:hideMark/>
          </w:tcPr>
          <w:p w14:paraId="758271A3" w14:textId="77777777" w:rsidR="001E3098" w:rsidRPr="00DE1534" w:rsidRDefault="001E3098" w:rsidP="00787B31">
            <w:pPr>
              <w:spacing w:before="0"/>
            </w:pPr>
            <w:r w:rsidRPr="00DE1534">
              <w:t xml:space="preserve">wpływ na organizm czynników zewnętrznych, takich jak temperatura, grawitacja, ciśnienie, pole elektromagnetyczne oraz promieniowanie jonizujące </w:t>
            </w:r>
          </w:p>
        </w:tc>
        <w:tc>
          <w:tcPr>
            <w:tcW w:w="0" w:type="auto"/>
            <w:hideMark/>
          </w:tcPr>
          <w:p w14:paraId="284E6B49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A.W16 </w:t>
            </w:r>
          </w:p>
        </w:tc>
      </w:tr>
      <w:tr w:rsidR="001E3098" w:rsidRPr="00DE1534" w14:paraId="2D9958A0" w14:textId="77777777" w:rsidTr="00787B31">
        <w:tc>
          <w:tcPr>
            <w:tcW w:w="0" w:type="auto"/>
            <w:gridSpan w:val="3"/>
            <w:hideMark/>
          </w:tcPr>
          <w:p w14:paraId="551BFBD7" w14:textId="77777777" w:rsidR="001E3098" w:rsidRPr="00DE1534" w:rsidRDefault="001E3098" w:rsidP="00787B31">
            <w:pPr>
              <w:spacing w:before="0"/>
            </w:pPr>
            <w:r w:rsidRPr="00DE1534">
              <w:t xml:space="preserve">Umiejętności – Student potrafi: </w:t>
            </w:r>
          </w:p>
        </w:tc>
      </w:tr>
      <w:tr w:rsidR="001E3098" w:rsidRPr="00DE1534" w14:paraId="79606ABD" w14:textId="77777777" w:rsidTr="00787B31">
        <w:tc>
          <w:tcPr>
            <w:tcW w:w="0" w:type="auto"/>
            <w:hideMark/>
          </w:tcPr>
          <w:p w14:paraId="6EE9ACB7" w14:textId="77777777" w:rsidR="001E3098" w:rsidRPr="00DE1534" w:rsidRDefault="001E3098" w:rsidP="00787B31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1593EA56" w14:textId="77777777" w:rsidR="001E3098" w:rsidRPr="00DE1534" w:rsidRDefault="001E3098" w:rsidP="00787B31">
            <w:pPr>
              <w:spacing w:before="0"/>
            </w:pPr>
            <w:r w:rsidRPr="00DE1534">
              <w:t xml:space="preserve">łączyć obrazy uszkodzeń tkankowych i narządowych z objawami klinicznymi choroby, wywiadem i wynikami badań diagnostycznych </w:t>
            </w:r>
          </w:p>
        </w:tc>
        <w:tc>
          <w:tcPr>
            <w:tcW w:w="0" w:type="auto"/>
            <w:hideMark/>
          </w:tcPr>
          <w:p w14:paraId="66919079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A.U2 </w:t>
            </w:r>
          </w:p>
        </w:tc>
      </w:tr>
      <w:tr w:rsidR="001E3098" w:rsidRPr="00DE1534" w14:paraId="15B33889" w14:textId="77777777" w:rsidTr="00787B31">
        <w:tc>
          <w:tcPr>
            <w:tcW w:w="0" w:type="auto"/>
            <w:hideMark/>
          </w:tcPr>
          <w:p w14:paraId="02EBCD60" w14:textId="77777777" w:rsidR="001E3098" w:rsidRPr="00DE1534" w:rsidRDefault="001E3098" w:rsidP="00787B31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2B3280F7" w14:textId="77777777" w:rsidR="001E3098" w:rsidRPr="00DE1534" w:rsidRDefault="001E3098" w:rsidP="00787B31">
            <w:pPr>
              <w:spacing w:before="0"/>
            </w:pPr>
            <w:r w:rsidRPr="00DE1534">
              <w:t xml:space="preserve">szacować ryzyko ujawnienia się danej choroby w oparciu o zasady dziedziczenia i wpływ czynników środowiskowych </w:t>
            </w:r>
          </w:p>
        </w:tc>
        <w:tc>
          <w:tcPr>
            <w:tcW w:w="0" w:type="auto"/>
            <w:hideMark/>
          </w:tcPr>
          <w:p w14:paraId="4B8A5A33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A.U3 </w:t>
            </w:r>
          </w:p>
        </w:tc>
      </w:tr>
      <w:tr w:rsidR="001E3098" w:rsidRPr="00DE1534" w14:paraId="4D5050A9" w14:textId="77777777" w:rsidTr="00787B31">
        <w:tc>
          <w:tcPr>
            <w:tcW w:w="0" w:type="auto"/>
            <w:hideMark/>
          </w:tcPr>
          <w:p w14:paraId="178CA9BA" w14:textId="77777777" w:rsidR="001E3098" w:rsidRPr="00DE1534" w:rsidRDefault="001E3098" w:rsidP="00787B31">
            <w:pPr>
              <w:spacing w:before="0"/>
            </w:pPr>
            <w:r w:rsidRPr="00DE1534">
              <w:t xml:space="preserve">U3 </w:t>
            </w:r>
          </w:p>
        </w:tc>
        <w:tc>
          <w:tcPr>
            <w:tcW w:w="0" w:type="auto"/>
            <w:hideMark/>
          </w:tcPr>
          <w:p w14:paraId="0A5802C4" w14:textId="77777777" w:rsidR="001E3098" w:rsidRPr="00DE1534" w:rsidRDefault="001E3098" w:rsidP="00787B31">
            <w:pPr>
              <w:spacing w:before="0"/>
            </w:pPr>
            <w:r w:rsidRPr="00DE1534">
              <w:t xml:space="preserve">wykorzystywać uwarunkowania chorób genetycznych w profilaktyce chorób </w:t>
            </w:r>
          </w:p>
        </w:tc>
        <w:tc>
          <w:tcPr>
            <w:tcW w:w="0" w:type="auto"/>
            <w:hideMark/>
          </w:tcPr>
          <w:p w14:paraId="6D6EC389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A.U4 </w:t>
            </w:r>
          </w:p>
        </w:tc>
      </w:tr>
      <w:tr w:rsidR="001E3098" w:rsidRPr="00DE1534" w14:paraId="524AF243" w14:textId="77777777" w:rsidTr="00787B31">
        <w:tc>
          <w:tcPr>
            <w:tcW w:w="0" w:type="auto"/>
            <w:gridSpan w:val="3"/>
            <w:hideMark/>
          </w:tcPr>
          <w:p w14:paraId="1D3340D5" w14:textId="77777777" w:rsidR="001E3098" w:rsidRPr="00DE1534" w:rsidRDefault="001E3098" w:rsidP="00787B31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1E3098" w:rsidRPr="00DE1534" w14:paraId="74B8410F" w14:textId="77777777" w:rsidTr="00787B31">
        <w:tc>
          <w:tcPr>
            <w:tcW w:w="0" w:type="auto"/>
            <w:hideMark/>
          </w:tcPr>
          <w:p w14:paraId="203CC7BD" w14:textId="77777777" w:rsidR="001E3098" w:rsidRPr="00DE1534" w:rsidRDefault="001E3098" w:rsidP="00787B31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56C75781" w14:textId="77777777" w:rsidR="001E3098" w:rsidRPr="00DE1534" w:rsidRDefault="001E3098" w:rsidP="00787B31">
            <w:pPr>
              <w:spacing w:before="0"/>
            </w:pPr>
            <w:r w:rsidRPr="00DE153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3874D265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O.K7 </w:t>
            </w:r>
          </w:p>
        </w:tc>
      </w:tr>
    </w:tbl>
    <w:p w14:paraId="5BA4CA84" w14:textId="77777777" w:rsidR="001E3098" w:rsidRPr="00DE1534" w:rsidRDefault="001E3098" w:rsidP="001E3098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195"/>
        <w:gridCol w:w="1483"/>
        <w:gridCol w:w="1833"/>
      </w:tblGrid>
      <w:tr w:rsidR="001E3098" w:rsidRPr="00DE1534" w14:paraId="3D7E77C5" w14:textId="77777777" w:rsidTr="00787B31">
        <w:tc>
          <w:tcPr>
            <w:tcW w:w="0" w:type="auto"/>
            <w:hideMark/>
          </w:tcPr>
          <w:p w14:paraId="5BFA23B6" w14:textId="77777777" w:rsidR="001E3098" w:rsidRPr="00DE1534" w:rsidRDefault="001E3098" w:rsidP="00787B31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0" w:type="auto"/>
            <w:hideMark/>
          </w:tcPr>
          <w:p w14:paraId="2638DD54" w14:textId="77777777" w:rsidR="001E3098" w:rsidRPr="00DE1534" w:rsidRDefault="001E3098" w:rsidP="00787B31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6E8F9BAE" w14:textId="77777777" w:rsidR="001E3098" w:rsidRPr="00DE1534" w:rsidRDefault="001E3098" w:rsidP="00787B31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16545CF2" w14:textId="77777777" w:rsidR="001E3098" w:rsidRPr="00DE1534" w:rsidRDefault="001E3098" w:rsidP="00787B31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1E3098" w:rsidRPr="00DE1534" w14:paraId="7AFA7F22" w14:textId="77777777" w:rsidTr="00787B31">
        <w:tc>
          <w:tcPr>
            <w:tcW w:w="0" w:type="auto"/>
          </w:tcPr>
          <w:p w14:paraId="37C5A1D3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33DDECA7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Zmiany wsteczne</w:t>
            </w:r>
          </w:p>
        </w:tc>
        <w:tc>
          <w:tcPr>
            <w:tcW w:w="0" w:type="auto"/>
          </w:tcPr>
          <w:p w14:paraId="63CC83B4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37E583B5" w14:textId="77777777" w:rsidR="001E3098" w:rsidRPr="00DE1534" w:rsidRDefault="001E3098" w:rsidP="00787B31">
            <w:pPr>
              <w:spacing w:before="0"/>
            </w:pPr>
            <w:r w:rsidRPr="00DE1534">
              <w:t>e-learning, samokształcenie</w:t>
            </w:r>
          </w:p>
        </w:tc>
      </w:tr>
      <w:tr w:rsidR="001E3098" w:rsidRPr="00DE1534" w14:paraId="2553469E" w14:textId="77777777" w:rsidTr="00787B31">
        <w:tc>
          <w:tcPr>
            <w:tcW w:w="0" w:type="auto"/>
          </w:tcPr>
          <w:p w14:paraId="76EC2705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5CA1EBC4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 xml:space="preserve">Patologia zapaleń </w:t>
            </w:r>
          </w:p>
        </w:tc>
        <w:tc>
          <w:tcPr>
            <w:tcW w:w="0" w:type="auto"/>
          </w:tcPr>
          <w:p w14:paraId="4ADEAF45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5BF6C793" w14:textId="77777777" w:rsidR="001E3098" w:rsidRPr="00DE1534" w:rsidRDefault="001E3098" w:rsidP="00787B31">
            <w:pPr>
              <w:spacing w:before="0"/>
            </w:pPr>
            <w:r w:rsidRPr="00DE1534">
              <w:t>e-learning, samokształcenie</w:t>
            </w:r>
          </w:p>
        </w:tc>
      </w:tr>
      <w:tr w:rsidR="001E3098" w:rsidRPr="00DE1534" w14:paraId="5C99718B" w14:textId="77777777" w:rsidTr="00787B31">
        <w:tc>
          <w:tcPr>
            <w:tcW w:w="0" w:type="auto"/>
          </w:tcPr>
          <w:p w14:paraId="06C8EAAD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64DFA911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Skutki patologiczne rozwoju stresu oksydacyjnego</w:t>
            </w:r>
          </w:p>
        </w:tc>
        <w:tc>
          <w:tcPr>
            <w:tcW w:w="0" w:type="auto"/>
          </w:tcPr>
          <w:p w14:paraId="7365D02F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W5, W6</w:t>
            </w:r>
          </w:p>
        </w:tc>
        <w:tc>
          <w:tcPr>
            <w:tcW w:w="0" w:type="auto"/>
          </w:tcPr>
          <w:p w14:paraId="23F08134" w14:textId="77777777" w:rsidR="001E3098" w:rsidRPr="00DE1534" w:rsidRDefault="001E3098" w:rsidP="00787B31">
            <w:pPr>
              <w:spacing w:before="0"/>
            </w:pPr>
            <w:r w:rsidRPr="00DE1534">
              <w:t>e-learning, samokształcenie</w:t>
            </w:r>
          </w:p>
        </w:tc>
      </w:tr>
      <w:tr w:rsidR="001E3098" w:rsidRPr="00DE1534" w14:paraId="648FEF68" w14:textId="77777777" w:rsidTr="00787B31">
        <w:tc>
          <w:tcPr>
            <w:tcW w:w="0" w:type="auto"/>
          </w:tcPr>
          <w:p w14:paraId="05A5D08B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453E1F51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 xml:space="preserve">Reakcja ustroju na uraz,  </w:t>
            </w:r>
            <w:proofErr w:type="spellStart"/>
            <w:r w:rsidRPr="00DE1534">
              <w:rPr>
                <w:rFonts w:eastAsia="Times New Roman" w:cs="Arial"/>
              </w:rPr>
              <w:t>hypowolemia</w:t>
            </w:r>
            <w:proofErr w:type="spellEnd"/>
            <w:r w:rsidRPr="00DE1534">
              <w:rPr>
                <w:rFonts w:eastAsia="Times New Roman" w:cs="Arial"/>
              </w:rPr>
              <w:t xml:space="preserve">, wstrząs </w:t>
            </w:r>
          </w:p>
        </w:tc>
        <w:tc>
          <w:tcPr>
            <w:tcW w:w="0" w:type="auto"/>
          </w:tcPr>
          <w:p w14:paraId="7B443074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W5, W6</w:t>
            </w:r>
          </w:p>
        </w:tc>
        <w:tc>
          <w:tcPr>
            <w:tcW w:w="0" w:type="auto"/>
          </w:tcPr>
          <w:p w14:paraId="0203BDAB" w14:textId="77777777" w:rsidR="001E3098" w:rsidRPr="00DE1534" w:rsidRDefault="001E3098" w:rsidP="00787B31">
            <w:pPr>
              <w:spacing w:before="0"/>
            </w:pPr>
            <w:r w:rsidRPr="00DE1534">
              <w:t>e-learning, samokształcenie</w:t>
            </w:r>
          </w:p>
        </w:tc>
      </w:tr>
      <w:tr w:rsidR="001E3098" w:rsidRPr="00DE1534" w14:paraId="6D152593" w14:textId="77777777" w:rsidTr="00787B31">
        <w:tc>
          <w:tcPr>
            <w:tcW w:w="0" w:type="auto"/>
          </w:tcPr>
          <w:p w14:paraId="00E06206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3B1D2040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Skazy  krwotoczne – wybrane zagadnienia z patologii</w:t>
            </w:r>
          </w:p>
        </w:tc>
        <w:tc>
          <w:tcPr>
            <w:tcW w:w="0" w:type="auto"/>
          </w:tcPr>
          <w:p w14:paraId="676B0733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10000D91" w14:textId="77777777" w:rsidR="001E3098" w:rsidRPr="00DE1534" w:rsidRDefault="001E3098" w:rsidP="00787B31">
            <w:r w:rsidRPr="00DE1534">
              <w:t>e-learning, samokształcenie</w:t>
            </w:r>
          </w:p>
        </w:tc>
      </w:tr>
      <w:tr w:rsidR="001E3098" w:rsidRPr="00DE1534" w14:paraId="791CAB46" w14:textId="77777777" w:rsidTr="00787B31">
        <w:tc>
          <w:tcPr>
            <w:tcW w:w="0" w:type="auto"/>
          </w:tcPr>
          <w:p w14:paraId="5F4F778E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06AA65DF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miażdżycy. Choroba niedokrwienna serca</w:t>
            </w:r>
          </w:p>
        </w:tc>
        <w:tc>
          <w:tcPr>
            <w:tcW w:w="0" w:type="auto"/>
          </w:tcPr>
          <w:p w14:paraId="5212C2F9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34CEB5AE" w14:textId="13AFB5B9" w:rsidR="001E3098" w:rsidRPr="00DE1534" w:rsidRDefault="000C0909" w:rsidP="00787B31">
            <w:pPr>
              <w:spacing w:before="0"/>
            </w:pPr>
            <w:r>
              <w:t>wykład</w:t>
            </w:r>
            <w:r w:rsidR="001E3098" w:rsidRPr="00DE1534">
              <w:t>, samokształcenie</w:t>
            </w:r>
          </w:p>
        </w:tc>
      </w:tr>
      <w:tr w:rsidR="000C0909" w:rsidRPr="00DE1534" w14:paraId="331547B5" w14:textId="77777777" w:rsidTr="00787B31">
        <w:tc>
          <w:tcPr>
            <w:tcW w:w="0" w:type="auto"/>
          </w:tcPr>
          <w:p w14:paraId="5BE39F2E" w14:textId="77777777" w:rsidR="000C0909" w:rsidRPr="00DE1534" w:rsidRDefault="000C0909" w:rsidP="000C0909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465E8034" w14:textId="77777777" w:rsidR="000C0909" w:rsidRPr="00DE1534" w:rsidRDefault="000C0909" w:rsidP="000C0909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Wady serca. choroby osierdzia i wsierdzia. Choroba reumatyczna serca</w:t>
            </w:r>
          </w:p>
        </w:tc>
        <w:tc>
          <w:tcPr>
            <w:tcW w:w="0" w:type="auto"/>
          </w:tcPr>
          <w:p w14:paraId="32691239" w14:textId="77777777" w:rsidR="000C0909" w:rsidRPr="00DE1534" w:rsidRDefault="000C0909" w:rsidP="000C0909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03ECEB8E" w14:textId="56E264A1" w:rsidR="000C0909" w:rsidRPr="00DE1534" w:rsidRDefault="000C0909" w:rsidP="000C0909">
            <w:pPr>
              <w:spacing w:before="0"/>
            </w:pPr>
            <w:r w:rsidRPr="00B25709">
              <w:t>wykład, samokształcenie</w:t>
            </w:r>
          </w:p>
        </w:tc>
      </w:tr>
      <w:tr w:rsidR="000C0909" w:rsidRPr="00DE1534" w14:paraId="53460DBD" w14:textId="77777777" w:rsidTr="00787B31">
        <w:tc>
          <w:tcPr>
            <w:tcW w:w="0" w:type="auto"/>
          </w:tcPr>
          <w:p w14:paraId="526CA92B" w14:textId="77777777" w:rsidR="000C0909" w:rsidRPr="00DE1534" w:rsidRDefault="000C0909" w:rsidP="000C0909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2DA2BC3A" w14:textId="77777777" w:rsidR="000C0909" w:rsidRPr="00DE1534" w:rsidRDefault="000C0909" w:rsidP="000C0909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chorób naczyń</w:t>
            </w:r>
          </w:p>
        </w:tc>
        <w:tc>
          <w:tcPr>
            <w:tcW w:w="0" w:type="auto"/>
          </w:tcPr>
          <w:p w14:paraId="571BBC3C" w14:textId="77777777" w:rsidR="000C0909" w:rsidRPr="00DE1534" w:rsidRDefault="000C0909" w:rsidP="000C0909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5E11285B" w14:textId="6D63B0BC" w:rsidR="000C0909" w:rsidRPr="00DE1534" w:rsidRDefault="000C0909" w:rsidP="000C0909">
            <w:pPr>
              <w:spacing w:before="0"/>
            </w:pPr>
            <w:r w:rsidRPr="00B25709">
              <w:t>wykład, samokształcenie</w:t>
            </w:r>
          </w:p>
        </w:tc>
      </w:tr>
      <w:tr w:rsidR="000C0909" w:rsidRPr="00DE1534" w14:paraId="7A3E3CE4" w14:textId="77777777" w:rsidTr="00787B31">
        <w:tc>
          <w:tcPr>
            <w:tcW w:w="0" w:type="auto"/>
          </w:tcPr>
          <w:p w14:paraId="4189EDF7" w14:textId="77777777" w:rsidR="000C0909" w:rsidRPr="00DE1534" w:rsidRDefault="000C0909" w:rsidP="000C0909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637B028E" w14:textId="77777777" w:rsidR="000C0909" w:rsidRPr="00DE1534" w:rsidRDefault="000C0909" w:rsidP="000C0909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chorób układu oddechowego</w:t>
            </w:r>
          </w:p>
        </w:tc>
        <w:tc>
          <w:tcPr>
            <w:tcW w:w="0" w:type="auto"/>
          </w:tcPr>
          <w:p w14:paraId="011DFC06" w14:textId="77777777" w:rsidR="000C0909" w:rsidRPr="00DE1534" w:rsidRDefault="000C0909" w:rsidP="000C0909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765A1E02" w14:textId="60C3F867" w:rsidR="000C0909" w:rsidRPr="00DE1534" w:rsidRDefault="000C0909" w:rsidP="000C0909">
            <w:pPr>
              <w:spacing w:before="0"/>
            </w:pPr>
            <w:r w:rsidRPr="00B25709">
              <w:t>wykład, samokształcenie</w:t>
            </w:r>
          </w:p>
        </w:tc>
      </w:tr>
      <w:tr w:rsidR="000C0909" w:rsidRPr="00DE1534" w14:paraId="5F4A84ED" w14:textId="77777777" w:rsidTr="00787B31">
        <w:tc>
          <w:tcPr>
            <w:tcW w:w="0" w:type="auto"/>
          </w:tcPr>
          <w:p w14:paraId="40B30079" w14:textId="77777777" w:rsidR="000C0909" w:rsidRPr="00DE1534" w:rsidRDefault="000C0909" w:rsidP="000C0909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2E25EF5C" w14:textId="77777777" w:rsidR="000C0909" w:rsidRPr="00DE1534" w:rsidRDefault="000C0909" w:rsidP="000C0909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Przewlekła choroba obturacyjna płuc</w:t>
            </w:r>
          </w:p>
        </w:tc>
        <w:tc>
          <w:tcPr>
            <w:tcW w:w="0" w:type="auto"/>
          </w:tcPr>
          <w:p w14:paraId="005C6841" w14:textId="77777777" w:rsidR="000C0909" w:rsidRPr="00DE1534" w:rsidRDefault="000C0909" w:rsidP="000C0909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74183231" w14:textId="58B2C0EE" w:rsidR="000C0909" w:rsidRPr="00DE1534" w:rsidRDefault="000C0909" w:rsidP="000C0909">
            <w:pPr>
              <w:spacing w:before="0"/>
            </w:pPr>
            <w:r w:rsidRPr="00B25709">
              <w:t>wykład, samokształcenie</w:t>
            </w:r>
          </w:p>
        </w:tc>
      </w:tr>
      <w:tr w:rsidR="001E3098" w:rsidRPr="00DE1534" w14:paraId="6AB5A3FF" w14:textId="77777777" w:rsidTr="00787B31">
        <w:tc>
          <w:tcPr>
            <w:tcW w:w="0" w:type="auto"/>
          </w:tcPr>
          <w:p w14:paraId="48DA5B61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7BF06590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Wybrane aspekty patologii chorób układu pokarmowego</w:t>
            </w:r>
          </w:p>
        </w:tc>
        <w:tc>
          <w:tcPr>
            <w:tcW w:w="0" w:type="auto"/>
          </w:tcPr>
          <w:p w14:paraId="50753089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3AD3CEE9" w14:textId="77777777" w:rsidR="001E3098" w:rsidRPr="00DE1534" w:rsidRDefault="001E3098" w:rsidP="00787B31">
            <w:pPr>
              <w:spacing w:before="0"/>
            </w:pPr>
            <w:r w:rsidRPr="00DE1534">
              <w:t>e-learning, samokształcenie</w:t>
            </w:r>
          </w:p>
        </w:tc>
      </w:tr>
      <w:tr w:rsidR="001E3098" w:rsidRPr="00DE1534" w14:paraId="6BF23AEB" w14:textId="77777777" w:rsidTr="00787B31">
        <w:tc>
          <w:tcPr>
            <w:tcW w:w="0" w:type="auto"/>
          </w:tcPr>
          <w:p w14:paraId="5561684B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14EAEC5A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Wybrane aspekty patologii chorób trzustki, wątroby i dróg żółciowych</w:t>
            </w:r>
          </w:p>
        </w:tc>
        <w:tc>
          <w:tcPr>
            <w:tcW w:w="0" w:type="auto"/>
          </w:tcPr>
          <w:p w14:paraId="1379E9C7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470A29CB" w14:textId="77777777" w:rsidR="001E3098" w:rsidRPr="00DE1534" w:rsidRDefault="001E3098" w:rsidP="00787B31">
            <w:pPr>
              <w:spacing w:before="0"/>
            </w:pPr>
            <w:r w:rsidRPr="00DE1534">
              <w:t>e-learning, samokształcenie</w:t>
            </w:r>
          </w:p>
        </w:tc>
      </w:tr>
      <w:tr w:rsidR="001E3098" w:rsidRPr="00DE1534" w14:paraId="52E24337" w14:textId="77777777" w:rsidTr="00787B31">
        <w:tc>
          <w:tcPr>
            <w:tcW w:w="0" w:type="auto"/>
          </w:tcPr>
          <w:p w14:paraId="46CB31F9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7C48E6CF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chorób nerek</w:t>
            </w:r>
          </w:p>
        </w:tc>
        <w:tc>
          <w:tcPr>
            <w:tcW w:w="0" w:type="auto"/>
          </w:tcPr>
          <w:p w14:paraId="13CB8CBC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02E2D3C1" w14:textId="013D9CDA" w:rsidR="001E3098" w:rsidRPr="00DE1534" w:rsidRDefault="000C0909" w:rsidP="00787B31">
            <w:pPr>
              <w:spacing w:before="0"/>
            </w:pPr>
            <w:r>
              <w:t>wykład</w:t>
            </w:r>
            <w:r w:rsidRPr="00DE1534">
              <w:t>, samokształcenie</w:t>
            </w:r>
          </w:p>
        </w:tc>
      </w:tr>
      <w:tr w:rsidR="001E3098" w:rsidRPr="00DE1534" w14:paraId="50DA9E55" w14:textId="77777777" w:rsidTr="00787B31">
        <w:tc>
          <w:tcPr>
            <w:tcW w:w="0" w:type="auto"/>
          </w:tcPr>
          <w:p w14:paraId="4D398659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32E3EE5B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Patologia tarczycy</w:t>
            </w:r>
          </w:p>
        </w:tc>
        <w:tc>
          <w:tcPr>
            <w:tcW w:w="0" w:type="auto"/>
          </w:tcPr>
          <w:p w14:paraId="6D3BF3B8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3001D1CE" w14:textId="77777777" w:rsidR="001E3098" w:rsidRPr="00DE1534" w:rsidRDefault="001E3098" w:rsidP="00787B31">
            <w:pPr>
              <w:spacing w:before="0"/>
            </w:pPr>
            <w:r w:rsidRPr="00DE1534">
              <w:t>e-learning, samokształcenie</w:t>
            </w:r>
          </w:p>
        </w:tc>
      </w:tr>
      <w:tr w:rsidR="001E3098" w:rsidRPr="00DE1534" w14:paraId="09292F3A" w14:textId="77777777" w:rsidTr="00787B31">
        <w:tc>
          <w:tcPr>
            <w:tcW w:w="0" w:type="auto"/>
          </w:tcPr>
          <w:p w14:paraId="6DF8FC31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03EFD16D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>Cukrzyca i jej powikłania</w:t>
            </w:r>
          </w:p>
        </w:tc>
        <w:tc>
          <w:tcPr>
            <w:tcW w:w="0" w:type="auto"/>
          </w:tcPr>
          <w:p w14:paraId="2241EC2F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</w:t>
            </w:r>
          </w:p>
        </w:tc>
        <w:tc>
          <w:tcPr>
            <w:tcW w:w="0" w:type="auto"/>
          </w:tcPr>
          <w:p w14:paraId="560E99A5" w14:textId="77777777" w:rsidR="001E3098" w:rsidRPr="00DE1534" w:rsidRDefault="001E3098" w:rsidP="00787B31">
            <w:pPr>
              <w:spacing w:before="0"/>
            </w:pPr>
            <w:r w:rsidRPr="00DE1534">
              <w:t>e-learning, samokształcenie</w:t>
            </w:r>
          </w:p>
        </w:tc>
      </w:tr>
      <w:tr w:rsidR="001E3098" w:rsidRPr="00DE1534" w14:paraId="64B4101D" w14:textId="77777777" w:rsidTr="00787B31">
        <w:tc>
          <w:tcPr>
            <w:tcW w:w="0" w:type="auto"/>
          </w:tcPr>
          <w:p w14:paraId="0C058736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4B20CC80" w14:textId="77777777" w:rsidR="001E3098" w:rsidRPr="00DE1534" w:rsidRDefault="001E3098" w:rsidP="00787B31">
            <w:pPr>
              <w:spacing w:before="0" w:line="276" w:lineRule="auto"/>
              <w:rPr>
                <w:rFonts w:eastAsia="Times New Roman" w:cs="Arial"/>
              </w:rPr>
            </w:pPr>
            <w:r w:rsidRPr="00DE1534">
              <w:rPr>
                <w:rFonts w:eastAsia="Times New Roman" w:cs="Arial"/>
              </w:rPr>
              <w:t xml:space="preserve">Podstawy patologii procesu nowotworowego </w:t>
            </w:r>
          </w:p>
        </w:tc>
        <w:tc>
          <w:tcPr>
            <w:tcW w:w="0" w:type="auto"/>
          </w:tcPr>
          <w:p w14:paraId="445238F2" w14:textId="77777777" w:rsidR="001E3098" w:rsidRPr="00DE1534" w:rsidRDefault="001E3098" w:rsidP="00787B31">
            <w:pPr>
              <w:spacing w:before="0"/>
              <w:rPr>
                <w:rStyle w:val="popup"/>
              </w:rPr>
            </w:pPr>
            <w:r w:rsidRPr="00DE1534">
              <w:t>W1, W2, W3, W4, W5, W6</w:t>
            </w:r>
          </w:p>
        </w:tc>
        <w:tc>
          <w:tcPr>
            <w:tcW w:w="0" w:type="auto"/>
          </w:tcPr>
          <w:p w14:paraId="215F6BB7" w14:textId="77777777" w:rsidR="001E3098" w:rsidRPr="00DE1534" w:rsidRDefault="001E3098" w:rsidP="00787B31">
            <w:pPr>
              <w:spacing w:before="0"/>
            </w:pPr>
            <w:r w:rsidRPr="00DE1534">
              <w:t>e-learning, samokształcenie</w:t>
            </w:r>
          </w:p>
        </w:tc>
      </w:tr>
      <w:tr w:rsidR="001E3098" w:rsidRPr="00DE1534" w14:paraId="66CA770C" w14:textId="77777777" w:rsidTr="00787B31">
        <w:tc>
          <w:tcPr>
            <w:tcW w:w="0" w:type="auto"/>
          </w:tcPr>
          <w:p w14:paraId="6ADB110F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712A5532" w14:textId="77777777" w:rsidR="001E3098" w:rsidRPr="00DE1534" w:rsidRDefault="001E3098" w:rsidP="00787B31">
            <w:pPr>
              <w:spacing w:before="0"/>
            </w:pPr>
            <w:r w:rsidRPr="00DE1534">
              <w:t>Choroby uwarunkowane genetycznie</w:t>
            </w:r>
          </w:p>
        </w:tc>
        <w:tc>
          <w:tcPr>
            <w:tcW w:w="0" w:type="auto"/>
          </w:tcPr>
          <w:p w14:paraId="00135CF9" w14:textId="77777777" w:rsidR="001E3098" w:rsidRPr="00DE1534" w:rsidRDefault="001E3098" w:rsidP="00787B31">
            <w:pPr>
              <w:spacing w:before="0"/>
            </w:pPr>
            <w:r w:rsidRPr="00DE1534">
              <w:t>W7</w:t>
            </w:r>
          </w:p>
        </w:tc>
        <w:tc>
          <w:tcPr>
            <w:tcW w:w="0" w:type="auto"/>
          </w:tcPr>
          <w:p w14:paraId="01E26F0A" w14:textId="77777777" w:rsidR="001E3098" w:rsidRPr="00DE1534" w:rsidRDefault="001E3098" w:rsidP="00787B31">
            <w:pPr>
              <w:spacing w:before="0"/>
              <w:rPr>
                <w:strike/>
              </w:rPr>
            </w:pPr>
          </w:p>
        </w:tc>
      </w:tr>
      <w:tr w:rsidR="001E3098" w:rsidRPr="00DE1534" w14:paraId="056992E8" w14:textId="77777777" w:rsidTr="00787B31">
        <w:tc>
          <w:tcPr>
            <w:tcW w:w="0" w:type="auto"/>
          </w:tcPr>
          <w:p w14:paraId="0045F980" w14:textId="77777777" w:rsidR="001E3098" w:rsidRPr="00DE1534" w:rsidRDefault="001E3098" w:rsidP="00DA6A1B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0" w:type="auto"/>
          </w:tcPr>
          <w:p w14:paraId="17814140" w14:textId="77777777" w:rsidR="001E3098" w:rsidRPr="00DE1534" w:rsidRDefault="001E3098" w:rsidP="00787B31">
            <w:pPr>
              <w:spacing w:before="0"/>
            </w:pPr>
            <w:r w:rsidRPr="00DE1534">
              <w:t>Patofizjologia zapalenia (komórki biorące udział w zapaleniu, mediatory zapalenia, patogeneza zapalenia, komórkowe i osoczowe mechanizmy zabijania drobnoustrojów w zapaleniu, podział zapaleń, objawy miejscowe i ogólnoustrojowe, diagnostyczne wskaźniki zapalenia). Typy reakcji nadwrażliwości – patomechanizm, przykłady, wybrane choroby alergiczne. Autoimmunizacja. Choroby autoimmunizacyjne narządowo swoiste i nieswoiste. Zaburzenia gospodarki białkowej (</w:t>
            </w:r>
            <w:proofErr w:type="spellStart"/>
            <w:r w:rsidRPr="00DE1534">
              <w:t>fenyloketonuria</w:t>
            </w:r>
            <w:proofErr w:type="spellEnd"/>
            <w:r w:rsidRPr="00DE1534">
              <w:t xml:space="preserve">, alkaptonuria. albinizm), węglowodanowej (cukrzyca), tłuszczowej (miażdżyca). Patologia nowotworów (etapy </w:t>
            </w:r>
            <w:proofErr w:type="spellStart"/>
            <w:r w:rsidRPr="00DE1534">
              <w:t>karcynogenezy</w:t>
            </w:r>
            <w:proofErr w:type="spellEnd"/>
            <w:r w:rsidRPr="00DE1534">
              <w:t xml:space="preserve">, rodzaje karcynogenów, rola w </w:t>
            </w:r>
            <w:proofErr w:type="spellStart"/>
            <w:r w:rsidRPr="00DE1534">
              <w:t>karcynogenezie</w:t>
            </w:r>
            <w:proofErr w:type="spellEnd"/>
            <w:r w:rsidRPr="00DE1534">
              <w:t xml:space="preserve">, cechy komórek nowotworowych, symptomatologia nowotworów, markery nowotworowe, zespoły </w:t>
            </w:r>
            <w:proofErr w:type="spellStart"/>
            <w:r w:rsidRPr="00DE1534">
              <w:t>paraneoplastyczne</w:t>
            </w:r>
            <w:proofErr w:type="spellEnd"/>
            <w:r w:rsidRPr="00DE1534">
              <w:t xml:space="preserve">). Patofizjologia chorób układu krążenia: arytmie, wady serca. </w:t>
            </w:r>
            <w:proofErr w:type="spellStart"/>
            <w:r w:rsidRPr="00DE1534">
              <w:t>Hypotonia</w:t>
            </w:r>
            <w:proofErr w:type="spellEnd"/>
            <w:r w:rsidRPr="00DE1534">
              <w:t xml:space="preserve">. Omdlenia. Patofizjologia chorób układu oddechowego: nadciśnienie płucne, serce płucne, zawodowe choroby płuc (pylice, alergiczne zapalenie pęcherzyków płucnych), gruźlica, rak płuc, mukowiscydoza, </w:t>
            </w:r>
            <w:proofErr w:type="spellStart"/>
            <w:r w:rsidRPr="00DE1534">
              <w:t>sarkoidoza</w:t>
            </w:r>
            <w:proofErr w:type="spellEnd"/>
            <w:r w:rsidRPr="00DE1534">
              <w:t xml:space="preserve">. Patofizjologia chorób przewodu pokarmowego: niedrożność jelit, biegunki, zaparcia, krwawienia z przewodu pokarmowego. Ból i zaburzenia czucia: definicja i cechy bólu; </w:t>
            </w:r>
            <w:proofErr w:type="spellStart"/>
            <w:r w:rsidRPr="00DE1534">
              <w:t>nocycepcja</w:t>
            </w:r>
            <w:proofErr w:type="spellEnd"/>
            <w:r w:rsidRPr="00DE1534">
              <w:t xml:space="preserve">, transmisja, percepcja i modulacja bólu; hiperalgezja, </w:t>
            </w:r>
            <w:proofErr w:type="spellStart"/>
            <w:r w:rsidRPr="00DE1534">
              <w:t>allodynia</w:t>
            </w:r>
            <w:proofErr w:type="spellEnd"/>
            <w:r w:rsidRPr="00DE1534">
              <w:t xml:space="preserve">, analgezja; ból przewlekły; podział bólu i jego charakterystyka; podział i charakterystyka bólu głowy: migrena, ból klasterowy, ból napięciowy; reakcje ustrojowe na ból. Patofizjologia chorób układu nerwowego: zapalenie opon mózgowo-rdzeniowych, zapalenie mózgu), miastenia. Choroby krwi i układu krwiotwórczego: niedokrwistości, </w:t>
            </w:r>
            <w:proofErr w:type="spellStart"/>
            <w:r w:rsidRPr="00DE1534">
              <w:t>nadkrwistości</w:t>
            </w:r>
            <w:proofErr w:type="spellEnd"/>
            <w:r w:rsidRPr="00DE1534">
              <w:t xml:space="preserve">, białaczki, skazy krwotoczne, zakrzepica, DIC. Zaburzenia gospodarki wodno-elektrolitowej. Odwodnienie, </w:t>
            </w:r>
            <w:proofErr w:type="spellStart"/>
            <w:r w:rsidRPr="00DE1534">
              <w:t>przewodnienie</w:t>
            </w:r>
            <w:proofErr w:type="spellEnd"/>
            <w:r w:rsidRPr="00DE1534">
              <w:t>, obrzęki. Zaburzenia elektrolitowe. Wstrząs. Oparzenie, choroba oparzeniowa. SIRS. MODS</w:t>
            </w:r>
          </w:p>
        </w:tc>
        <w:tc>
          <w:tcPr>
            <w:tcW w:w="0" w:type="auto"/>
          </w:tcPr>
          <w:p w14:paraId="54B0EBFF" w14:textId="77777777" w:rsidR="001E3098" w:rsidRPr="00DE1534" w:rsidRDefault="001E3098" w:rsidP="00787B31">
            <w:pPr>
              <w:spacing w:before="0"/>
            </w:pPr>
            <w:r w:rsidRPr="00DE1534">
              <w:rPr>
                <w:rStyle w:val="popup"/>
              </w:rPr>
              <w:t xml:space="preserve">U1, U2, U3, K1 </w:t>
            </w:r>
          </w:p>
        </w:tc>
        <w:tc>
          <w:tcPr>
            <w:tcW w:w="0" w:type="auto"/>
          </w:tcPr>
          <w:p w14:paraId="225A833D" w14:textId="77777777" w:rsidR="001E3098" w:rsidRPr="00DE1534" w:rsidRDefault="001E3098" w:rsidP="00787B31">
            <w:pPr>
              <w:spacing w:before="0"/>
            </w:pPr>
            <w:r w:rsidRPr="00DE1534">
              <w:t xml:space="preserve">ćwiczenia, samokształcenie </w:t>
            </w:r>
          </w:p>
        </w:tc>
      </w:tr>
    </w:tbl>
    <w:p w14:paraId="3E35764B" w14:textId="77777777" w:rsidR="001E3098" w:rsidRPr="00DE1534" w:rsidRDefault="001E3098" w:rsidP="001E3098"/>
    <w:p w14:paraId="2407F4F0" w14:textId="77777777" w:rsidR="001E3098" w:rsidRPr="00DE1534" w:rsidRDefault="001E3098" w:rsidP="001E3098"/>
    <w:p w14:paraId="604C5EEC" w14:textId="77777777" w:rsidR="001E3098" w:rsidRPr="00DE1534" w:rsidRDefault="001E3098" w:rsidP="001E3098"/>
    <w:p w14:paraId="6CE2655D" w14:textId="77777777" w:rsidR="001E3098" w:rsidRPr="00DE1534" w:rsidRDefault="001E3098" w:rsidP="001E3098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Literatura </w:t>
      </w:r>
    </w:p>
    <w:p w14:paraId="445794A0" w14:textId="77777777" w:rsidR="001E3098" w:rsidRPr="00DE1534" w:rsidRDefault="001E3098" w:rsidP="001E3098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6EED9111" w14:textId="77777777" w:rsidR="001E3098" w:rsidRPr="00DE1534" w:rsidRDefault="001E3098" w:rsidP="00DA6A1B">
      <w:pPr>
        <w:numPr>
          <w:ilvl w:val="0"/>
          <w:numId w:val="30"/>
        </w:numPr>
        <w:spacing w:before="0" w:after="0" w:line="240" w:lineRule="auto"/>
      </w:pPr>
      <w:r w:rsidRPr="00DE1534">
        <w:t>Thor P, Podstawy patofizjologii człowieka. Wyd. UJ, Kraków, 2009</w:t>
      </w:r>
    </w:p>
    <w:p w14:paraId="2AE33C4D" w14:textId="77777777" w:rsidR="001E3098" w:rsidRPr="00DE1534" w:rsidRDefault="001E3098" w:rsidP="001E3098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6A8D2B04" w14:textId="77777777" w:rsidR="001E3098" w:rsidRPr="00DE1534" w:rsidRDefault="001E3098" w:rsidP="00DA6A1B">
      <w:pPr>
        <w:numPr>
          <w:ilvl w:val="0"/>
          <w:numId w:val="31"/>
        </w:numPr>
        <w:spacing w:before="0" w:after="0" w:line="240" w:lineRule="auto"/>
      </w:pPr>
      <w:proofErr w:type="spellStart"/>
      <w:r w:rsidRPr="00DE1534">
        <w:t>Damjanov</w:t>
      </w:r>
      <w:proofErr w:type="spellEnd"/>
      <w:r w:rsidRPr="00DE1534">
        <w:t xml:space="preserve"> W., Patofizjologia. </w:t>
      </w:r>
      <w:proofErr w:type="spellStart"/>
      <w:r w:rsidRPr="00DE1534">
        <w:t>Elsevier</w:t>
      </w:r>
      <w:proofErr w:type="spellEnd"/>
      <w:r w:rsidRPr="00DE1534">
        <w:t xml:space="preserve"> Urban &amp; Partner, </w:t>
      </w:r>
      <w:proofErr w:type="spellStart"/>
      <w:r w:rsidRPr="00DE1534">
        <w:t>Wroclaw</w:t>
      </w:r>
      <w:proofErr w:type="spellEnd"/>
      <w:r w:rsidRPr="00DE1534">
        <w:t xml:space="preserve"> 2010 </w:t>
      </w:r>
    </w:p>
    <w:p w14:paraId="44B81883" w14:textId="77777777" w:rsidR="001E3098" w:rsidRPr="00DE1534" w:rsidRDefault="001E3098" w:rsidP="001E3098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rozszerzone </w:t>
      </w:r>
    </w:p>
    <w:p w14:paraId="65912E2F" w14:textId="77777777" w:rsidR="001E3098" w:rsidRDefault="001E3098" w:rsidP="001E3098">
      <w:pPr>
        <w:pStyle w:val="Nagwek3"/>
        <w:spacing w:before="0"/>
        <w:rPr>
          <w:rFonts w:asciiTheme="minorHAnsi" w:hAnsiTheme="minorHAnsi"/>
        </w:rPr>
      </w:pPr>
    </w:p>
    <w:p w14:paraId="63366BE2" w14:textId="77777777" w:rsidR="001E3098" w:rsidRPr="00F15B50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9D597FE" w14:textId="77777777" w:rsidR="001E3098" w:rsidRPr="00DE1534" w:rsidRDefault="001E3098" w:rsidP="001E3098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:</w:t>
      </w:r>
    </w:p>
    <w:p w14:paraId="5234AB69" w14:textId="77777777" w:rsidR="001E3098" w:rsidRPr="00DE1534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tekstów, Ćwiczenia, Dyskusja, Metoda projektów, Metoda przypadków, Praca w grupie, Rozwiązywanie zadań, Wykład, Zajęcia typu PBL – „Problem </w:t>
      </w:r>
      <w:proofErr w:type="spellStart"/>
      <w:r w:rsidRPr="00DE1534">
        <w:rPr>
          <w:rFonts w:asciiTheme="minorHAnsi" w:hAnsiTheme="minorHAnsi"/>
          <w:sz w:val="22"/>
          <w:szCs w:val="22"/>
        </w:rPr>
        <w:t>Based</w:t>
      </w:r>
      <w:proofErr w:type="spellEnd"/>
      <w:r w:rsidRPr="00DE1534">
        <w:rPr>
          <w:rFonts w:asciiTheme="minorHAnsi" w:hAnsiTheme="minorHAnsi"/>
          <w:sz w:val="22"/>
          <w:szCs w:val="22"/>
        </w:rPr>
        <w:t xml:space="preserve"> Learning” </w:t>
      </w:r>
    </w:p>
    <w:p w14:paraId="49A0C791" w14:textId="77777777" w:rsidR="001E3098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1E3098" w:rsidRPr="00F15B50" w14:paraId="2E65631A" w14:textId="77777777" w:rsidTr="004C25F1">
        <w:tc>
          <w:tcPr>
            <w:tcW w:w="543" w:type="pct"/>
            <w:vAlign w:val="center"/>
            <w:hideMark/>
          </w:tcPr>
          <w:p w14:paraId="3814D926" w14:textId="77777777" w:rsidR="001E3098" w:rsidRPr="00F15B50" w:rsidRDefault="001E3098" w:rsidP="00787B31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12DB479F" w14:textId="77777777" w:rsidR="001E3098" w:rsidRPr="00F15B50" w:rsidRDefault="001E3098" w:rsidP="00787B31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015756D0" w14:textId="77777777" w:rsidR="001E3098" w:rsidRPr="00F15B50" w:rsidRDefault="001E3098" w:rsidP="00787B31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0EAA17F2" w14:textId="77777777" w:rsidR="001E3098" w:rsidRPr="00F15B50" w:rsidRDefault="001E3098" w:rsidP="00787B31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1E3098" w:rsidRPr="00F15B50" w14:paraId="2855DBA0" w14:textId="77777777" w:rsidTr="004C25F1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0297A6AA" w14:textId="77777777" w:rsidR="001E3098" w:rsidRPr="00F15B50" w:rsidRDefault="001E3098" w:rsidP="00787B31">
            <w:pPr>
              <w:spacing w:before="0"/>
              <w:ind w:left="113" w:right="113"/>
              <w:jc w:val="center"/>
            </w:pPr>
            <w:r w:rsidRPr="00DE1534">
              <w:t>wykłady, e-learning, samokształcenie</w:t>
            </w:r>
          </w:p>
        </w:tc>
        <w:tc>
          <w:tcPr>
            <w:tcW w:w="2276" w:type="pct"/>
            <w:vAlign w:val="center"/>
            <w:hideMark/>
          </w:tcPr>
          <w:p w14:paraId="0EE18B29" w14:textId="77777777" w:rsidR="001E3098" w:rsidRPr="00F15B50" w:rsidRDefault="001E3098" w:rsidP="00787B31">
            <w:pPr>
              <w:pStyle w:val="Akapitzlist"/>
              <w:spacing w:before="0"/>
              <w:ind w:left="360"/>
            </w:pPr>
          </w:p>
          <w:p w14:paraId="7DA452FC" w14:textId="77777777" w:rsidR="001E3098" w:rsidRPr="00F15B50" w:rsidRDefault="001E3098" w:rsidP="00787B31">
            <w:pPr>
              <w:pStyle w:val="Akapitzlist"/>
              <w:spacing w:before="0"/>
              <w:ind w:left="360"/>
            </w:pPr>
          </w:p>
          <w:p w14:paraId="241097C1" w14:textId="77777777" w:rsidR="001E3098" w:rsidRPr="00F15B50" w:rsidRDefault="001E3098" w:rsidP="00787B31">
            <w:pPr>
              <w:pStyle w:val="Akapitzlist"/>
              <w:spacing w:before="0"/>
              <w:ind w:left="360"/>
            </w:pPr>
          </w:p>
          <w:p w14:paraId="2B9A8F45" w14:textId="77777777" w:rsidR="001E3098" w:rsidRPr="00F15B50" w:rsidRDefault="001E3098" w:rsidP="00787B31">
            <w:pPr>
              <w:pStyle w:val="Akapitzlist"/>
              <w:spacing w:before="0"/>
              <w:ind w:left="360"/>
            </w:pPr>
          </w:p>
          <w:p w14:paraId="637720D5" w14:textId="77777777" w:rsidR="001E3098" w:rsidRPr="00F15B50" w:rsidRDefault="001E3098" w:rsidP="00787B31">
            <w:pPr>
              <w:pStyle w:val="Akapitzlist"/>
              <w:spacing w:before="0"/>
              <w:ind w:left="360"/>
            </w:pPr>
          </w:p>
          <w:p w14:paraId="6C337241" w14:textId="77777777" w:rsidR="001E3098" w:rsidRPr="00F15B50" w:rsidRDefault="001E3098" w:rsidP="00787B31">
            <w:pPr>
              <w:pStyle w:val="Akapitzlist"/>
              <w:spacing w:before="0"/>
              <w:ind w:left="360"/>
            </w:pPr>
          </w:p>
          <w:p w14:paraId="0CB31084" w14:textId="77777777" w:rsidR="001E3098" w:rsidRPr="00F15B50" w:rsidRDefault="001E3098" w:rsidP="00787B31">
            <w:pPr>
              <w:pStyle w:val="Akapitzlist"/>
              <w:spacing w:before="0"/>
              <w:ind w:left="360"/>
            </w:pPr>
          </w:p>
          <w:p w14:paraId="4C8D56D1" w14:textId="77777777" w:rsidR="001E3098" w:rsidRPr="00F15B50" w:rsidRDefault="001E3098" w:rsidP="00787B31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654878F9" w14:textId="77777777" w:rsidR="001E3098" w:rsidRPr="00F15B50" w:rsidRDefault="001E3098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1E3098" w:rsidRPr="00F15B50" w14:paraId="66F14928" w14:textId="77777777" w:rsidTr="004C25F1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3507BF25" w14:textId="77777777" w:rsidR="001E3098" w:rsidRPr="00F15B50" w:rsidRDefault="001E3098" w:rsidP="00787B31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053CD0AD" w14:textId="77777777" w:rsidR="001E3098" w:rsidRPr="00F15B50" w:rsidRDefault="001E3098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091E3559" w14:textId="77777777" w:rsidR="001E3098" w:rsidRPr="00F15B50" w:rsidRDefault="001E3098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4C25F1" w:rsidRPr="00F15B50" w14:paraId="6CE783E3" w14:textId="77777777" w:rsidTr="004C25F1">
        <w:trPr>
          <w:cantSplit/>
          <w:trHeight w:val="1701"/>
        </w:trPr>
        <w:tc>
          <w:tcPr>
            <w:tcW w:w="543" w:type="pct"/>
            <w:vMerge w:val="restart"/>
            <w:textDirection w:val="btLr"/>
            <w:vAlign w:val="center"/>
          </w:tcPr>
          <w:p w14:paraId="2B8B34EF" w14:textId="22A287FD" w:rsidR="004C25F1" w:rsidRPr="00DE1534" w:rsidRDefault="004C25F1" w:rsidP="00787B31">
            <w:pPr>
              <w:spacing w:before="0"/>
              <w:ind w:left="113" w:right="113"/>
              <w:jc w:val="center"/>
            </w:pPr>
            <w:r w:rsidRPr="00DE1534">
              <w:t>ćwiczenia, samokształcenie</w:t>
            </w:r>
          </w:p>
        </w:tc>
        <w:tc>
          <w:tcPr>
            <w:tcW w:w="2276" w:type="pct"/>
            <w:vAlign w:val="center"/>
          </w:tcPr>
          <w:p w14:paraId="6297B3B1" w14:textId="77777777" w:rsidR="004C25F1" w:rsidRPr="00F15B50" w:rsidRDefault="004C25F1" w:rsidP="004C25F1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167A70B2" w14:textId="77777777" w:rsidR="004C25F1" w:rsidRPr="00F15B50" w:rsidRDefault="004C25F1" w:rsidP="004C25F1">
            <w:pPr>
              <w:spacing w:before="0"/>
            </w:pPr>
          </w:p>
        </w:tc>
        <w:tc>
          <w:tcPr>
            <w:tcW w:w="2181" w:type="pct"/>
            <w:gridSpan w:val="2"/>
            <w:vAlign w:val="center"/>
          </w:tcPr>
          <w:p w14:paraId="6C329E15" w14:textId="57B17972" w:rsidR="004C25F1" w:rsidRPr="00F15B50" w:rsidRDefault="004C25F1" w:rsidP="004C25F1">
            <w:pPr>
              <w:spacing w:before="0"/>
              <w:rPr>
                <w:rFonts w:cs="Times New Roman"/>
              </w:rPr>
            </w:pPr>
            <w:r w:rsidRPr="00F15B50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4C25F1" w:rsidRPr="00F15B50" w14:paraId="41310942" w14:textId="77777777" w:rsidTr="004C25F1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51907BB7" w14:textId="02C38A6F" w:rsidR="004C25F1" w:rsidRPr="00F15B50" w:rsidRDefault="004C25F1" w:rsidP="00787B31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2EE702CF" w14:textId="77777777" w:rsidR="004C25F1" w:rsidRPr="00F15B50" w:rsidRDefault="004C25F1" w:rsidP="00787B31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6F63852E" w14:textId="77777777" w:rsidR="004C25F1" w:rsidRPr="00F15B50" w:rsidRDefault="004C25F1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57F92893" w14:textId="77777777" w:rsidR="004C25F1" w:rsidRPr="00F15B50" w:rsidRDefault="004C25F1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0C967AC7" w14:textId="77777777" w:rsidR="004C25F1" w:rsidRPr="00F15B50" w:rsidRDefault="004C25F1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lastRenderedPageBreak/>
              <w:t>Zaliczenie zadań przydzielonych na zajęciach</w:t>
            </w:r>
          </w:p>
          <w:p w14:paraId="03F0E2F0" w14:textId="77777777" w:rsidR="004C25F1" w:rsidRPr="00F15B50" w:rsidRDefault="004C25F1" w:rsidP="00787B3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B3EBEF8" w14:textId="77777777" w:rsidR="004C25F1" w:rsidRPr="00F15B50" w:rsidRDefault="004C25F1" w:rsidP="00787B31">
            <w:pPr>
              <w:spacing w:before="0"/>
            </w:pPr>
            <w:r w:rsidRPr="00F15B50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4C25F1" w:rsidRPr="00F15B50" w14:paraId="1EEA30FB" w14:textId="77777777" w:rsidTr="004C25F1">
        <w:tc>
          <w:tcPr>
            <w:tcW w:w="543" w:type="pct"/>
            <w:vMerge/>
            <w:vAlign w:val="center"/>
          </w:tcPr>
          <w:p w14:paraId="113D08AA" w14:textId="77777777" w:rsidR="004C25F1" w:rsidRPr="00F15B50" w:rsidRDefault="004C25F1" w:rsidP="00787B31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6D821382" w14:textId="77777777" w:rsidR="004C25F1" w:rsidRPr="00F15B50" w:rsidRDefault="004C25F1" w:rsidP="00787B31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32335372" w14:textId="77777777" w:rsidR="004C25F1" w:rsidRPr="00F15B50" w:rsidRDefault="004C25F1" w:rsidP="00787B3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6150192" w14:textId="77777777" w:rsidR="004C25F1" w:rsidRPr="00F15B50" w:rsidRDefault="004C25F1" w:rsidP="00787B31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1965D93D" w14:textId="77777777" w:rsidR="001E3098" w:rsidRPr="00F15B50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34BBAA5" w14:textId="77777777" w:rsidR="001E3098" w:rsidRPr="00DE1534" w:rsidRDefault="001E3098" w:rsidP="001E3098">
      <w:pPr>
        <w:spacing w:before="0" w:after="0"/>
      </w:pPr>
    </w:p>
    <w:p w14:paraId="3B4442B4" w14:textId="77777777" w:rsidR="001E3098" w:rsidRPr="00DE1534" w:rsidRDefault="001E3098" w:rsidP="001E3098">
      <w:pPr>
        <w:pStyle w:val="Nagwek2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44BFC97C" w14:textId="77777777" w:rsidR="001E3098" w:rsidRPr="00DE1534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>Na każdych ćwiczeniach student pracuje w grupie 2-3 osobowej wykonując zadania problemowe zgodne z tematem danych ćwiczeń.  Przedstawiciel grupy prezentuje wykonane zadanie na forum grupy, która dokonuje oceny poprawności i wskazuje kierunek koniecznych zmian.</w:t>
      </w:r>
    </w:p>
    <w:p w14:paraId="0CA16893" w14:textId="77777777" w:rsidR="001E3098" w:rsidRPr="00DE1534" w:rsidRDefault="001E3098" w:rsidP="00DA6A1B">
      <w:pPr>
        <w:pStyle w:val="Akapitzlist"/>
        <w:numPr>
          <w:ilvl w:val="0"/>
          <w:numId w:val="33"/>
        </w:numPr>
        <w:spacing w:before="0" w:after="0" w:line="259" w:lineRule="auto"/>
        <w:ind w:left="360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273590AB" w14:textId="77777777" w:rsidR="001E3098" w:rsidRPr="00DE1534" w:rsidRDefault="001E3098" w:rsidP="00DA6A1B">
      <w:pPr>
        <w:pStyle w:val="Akapitzlist"/>
        <w:numPr>
          <w:ilvl w:val="0"/>
          <w:numId w:val="33"/>
        </w:numPr>
        <w:spacing w:before="0" w:after="0" w:line="259" w:lineRule="auto"/>
        <w:ind w:left="360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3 pozytywne oceny formatujące z ćwiczeń. </w:t>
      </w:r>
    </w:p>
    <w:p w14:paraId="4CFBAB9D" w14:textId="5B62B75C" w:rsidR="001E3098" w:rsidRPr="00DE1534" w:rsidRDefault="001E3098" w:rsidP="00DA6A1B">
      <w:pPr>
        <w:pStyle w:val="Akapitzlist"/>
        <w:numPr>
          <w:ilvl w:val="0"/>
          <w:numId w:val="33"/>
        </w:numPr>
        <w:spacing w:before="0" w:after="0" w:line="259" w:lineRule="auto"/>
        <w:ind w:left="360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w  ramach przedmiotu.</w:t>
      </w:r>
    </w:p>
    <w:p w14:paraId="32C5374E" w14:textId="7E33E716" w:rsidR="001E3098" w:rsidRDefault="001E3098" w:rsidP="004C25F1">
      <w:pPr>
        <w:pStyle w:val="Akapitzlist"/>
        <w:spacing w:after="0"/>
        <w:ind w:left="360"/>
        <w:jc w:val="both"/>
        <w:rPr>
          <w:rFonts w:cs="Arial"/>
        </w:rPr>
      </w:pPr>
      <w:r w:rsidRPr="00DE1534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1E3098" w14:paraId="3C32BCA4" w14:textId="77777777" w:rsidTr="00787B31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E77B49" w14:textId="77777777" w:rsidR="001E3098" w:rsidRDefault="001E3098" w:rsidP="00787B31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717218" w14:textId="77777777" w:rsidR="001E3098" w:rsidRDefault="001E3098" w:rsidP="00787B31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1E3098" w14:paraId="405ACC04" w14:textId="77777777" w:rsidTr="00787B31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7BA2B8" w14:textId="77777777" w:rsidR="001E3098" w:rsidRDefault="001E3098" w:rsidP="00787B31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1E16BA" w14:textId="77777777" w:rsidR="001E3098" w:rsidRDefault="001E3098" w:rsidP="00787B31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765190CA" w14:textId="77777777" w:rsidR="001E3098" w:rsidRPr="007F0D14" w:rsidRDefault="001E3098" w:rsidP="001E3098">
      <w:pPr>
        <w:spacing w:after="0"/>
        <w:jc w:val="both"/>
        <w:rPr>
          <w:rFonts w:cs="Arial"/>
        </w:rPr>
      </w:pPr>
    </w:p>
    <w:p w14:paraId="322C7F55" w14:textId="77777777" w:rsidR="001E3098" w:rsidRPr="00DE1534" w:rsidRDefault="001E3098" w:rsidP="001E3098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701DB3B9" w14:textId="77777777" w:rsidR="001E3098" w:rsidRPr="00DE1534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1E3098" w:rsidRPr="00DE1534" w14:paraId="6AAE4BB6" w14:textId="77777777" w:rsidTr="00787B31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E84A3DD" w14:textId="77777777" w:rsidR="001E3098" w:rsidRPr="00DE1534" w:rsidRDefault="001E3098" w:rsidP="00787B31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18F1F3E" w14:textId="77777777" w:rsidR="001E3098" w:rsidRPr="00DE1534" w:rsidRDefault="001E3098" w:rsidP="00787B31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1E3098" w:rsidRPr="00DE1534" w14:paraId="10ABF6BD" w14:textId="77777777" w:rsidTr="00787B31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3B9B7C2E" w14:textId="77777777" w:rsidR="001E3098" w:rsidRPr="00DE1534" w:rsidRDefault="001E3098" w:rsidP="00787B31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6F7C7B4" w14:textId="77777777" w:rsidR="001E3098" w:rsidRPr="00DE1534" w:rsidRDefault="001E3098" w:rsidP="00787B31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AB519CE" w14:textId="77777777" w:rsidR="001E3098" w:rsidRPr="00DE1534" w:rsidRDefault="001E3098" w:rsidP="00787B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3E6E54" w:rsidRPr="00DE1534" w14:paraId="31927A44" w14:textId="77777777" w:rsidTr="003E6E54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302570BA" w14:textId="77777777" w:rsidR="003E6E54" w:rsidRPr="00DE1534" w:rsidRDefault="003E6E54" w:rsidP="00787B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27624EA9" w14:textId="77777777" w:rsidR="003E6E54" w:rsidRPr="00DE1534" w:rsidRDefault="003E6E54" w:rsidP="00787B31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BC1762F" w14:textId="2690AE7B" w:rsidR="003E6E54" w:rsidRPr="00DE1534" w:rsidRDefault="003E6E54" w:rsidP="00787B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4112A59" w14:textId="37A1482D" w:rsidR="003E6E54" w:rsidRPr="003E6E54" w:rsidRDefault="003E6E54" w:rsidP="00787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6E54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E6E54" w:rsidRPr="00DE1534" w14:paraId="14F7C8F7" w14:textId="77777777" w:rsidTr="003E6E54">
        <w:trPr>
          <w:trHeight w:val="406"/>
        </w:trPr>
        <w:tc>
          <w:tcPr>
            <w:tcW w:w="1096" w:type="pct"/>
            <w:vMerge/>
          </w:tcPr>
          <w:p w14:paraId="5B695127" w14:textId="77777777" w:rsidR="003E6E54" w:rsidRPr="00DE1534" w:rsidRDefault="003E6E54" w:rsidP="00787B31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25B25D3" w14:textId="77777777" w:rsidR="003E6E54" w:rsidRPr="00DE1534" w:rsidRDefault="003E6E54" w:rsidP="00787B31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015C808B" w14:textId="7161B88D" w:rsidR="003E6E54" w:rsidRPr="00DE1534" w:rsidRDefault="003E6E54" w:rsidP="00787B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44CA0392" w14:textId="48CED46A" w:rsidR="003E6E54" w:rsidRPr="003E6E54" w:rsidRDefault="003E6E54" w:rsidP="00787B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6E54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E6E54" w:rsidRPr="00DE1534" w14:paraId="670CF064" w14:textId="77777777" w:rsidTr="003E6E54">
        <w:trPr>
          <w:trHeight w:val="567"/>
        </w:trPr>
        <w:tc>
          <w:tcPr>
            <w:tcW w:w="1096" w:type="pct"/>
            <w:vMerge w:val="restart"/>
            <w:vAlign w:val="center"/>
          </w:tcPr>
          <w:p w14:paraId="00E565CE" w14:textId="77777777" w:rsidR="003E6E54" w:rsidRPr="00DE1534" w:rsidRDefault="003E6E54" w:rsidP="00787B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7B7F3A8B" w14:textId="77777777" w:rsidR="003E6E54" w:rsidRPr="00DE1534" w:rsidRDefault="003E6E54" w:rsidP="00787B31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AF5D4DE" w14:textId="454DA44D" w:rsidR="003E6E54" w:rsidRPr="00DE1534" w:rsidRDefault="003E6E54" w:rsidP="00787B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6" w:type="pct"/>
            <w:vMerge w:val="restart"/>
            <w:vAlign w:val="center"/>
          </w:tcPr>
          <w:p w14:paraId="23F41D18" w14:textId="23F59A14" w:rsidR="003E6E54" w:rsidRPr="003E6E54" w:rsidRDefault="003E6E54" w:rsidP="003E6E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6E54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3E6E54" w:rsidRPr="00DE1534" w14:paraId="73CAEB54" w14:textId="77777777" w:rsidTr="00787B31">
        <w:trPr>
          <w:trHeight w:val="567"/>
        </w:trPr>
        <w:tc>
          <w:tcPr>
            <w:tcW w:w="1096" w:type="pct"/>
            <w:vMerge/>
            <w:vAlign w:val="center"/>
          </w:tcPr>
          <w:p w14:paraId="766F21E3" w14:textId="77777777" w:rsidR="003E6E54" w:rsidRPr="00DE1534" w:rsidRDefault="003E6E54" w:rsidP="00787B31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0740172" w14:textId="77777777" w:rsidR="003E6E54" w:rsidRPr="00DE1534" w:rsidRDefault="003E6E54" w:rsidP="00787B31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1D682F2F" w14:textId="6852CD18" w:rsidR="003E6E54" w:rsidRPr="00DE1534" w:rsidRDefault="003E6E54" w:rsidP="00787B31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6" w:type="pct"/>
            <w:vMerge/>
          </w:tcPr>
          <w:p w14:paraId="40E6DD77" w14:textId="77777777" w:rsidR="003E6E54" w:rsidRPr="003E6E54" w:rsidRDefault="003E6E54" w:rsidP="00787B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3098" w:rsidRPr="00DE1534" w14:paraId="38C46793" w14:textId="77777777" w:rsidTr="00787B31">
        <w:trPr>
          <w:trHeight w:val="283"/>
        </w:trPr>
        <w:tc>
          <w:tcPr>
            <w:tcW w:w="1096" w:type="pct"/>
            <w:vMerge/>
          </w:tcPr>
          <w:p w14:paraId="4AB2F232" w14:textId="77777777" w:rsidR="001E3098" w:rsidRPr="00DE1534" w:rsidRDefault="001E3098" w:rsidP="00787B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4E024B98" w14:textId="77777777" w:rsidR="001E3098" w:rsidRPr="00DE1534" w:rsidRDefault="001E3098" w:rsidP="00787B31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491AE17B" w14:textId="57EFD3D0" w:rsidR="001E3098" w:rsidRPr="00DE1534" w:rsidRDefault="003E6E54" w:rsidP="00787B31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27490EAA" w14:textId="695E582C" w:rsidR="001E3098" w:rsidRPr="003E6E54" w:rsidRDefault="003E6E54" w:rsidP="00787B31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3E6E54"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14:paraId="61C647BE" w14:textId="77777777" w:rsidR="001E3098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0EBB3FF5" w14:textId="77777777" w:rsidR="001E3098" w:rsidRPr="00DE1534" w:rsidRDefault="001E3098" w:rsidP="001E3098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p w14:paraId="40915E1D" w14:textId="77777777" w:rsidR="001E3098" w:rsidRPr="00DE1534" w:rsidRDefault="001E3098" w:rsidP="001E3098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1E3098" w:rsidRPr="00DE1534" w14:paraId="1A1A6405" w14:textId="77777777" w:rsidTr="00787B31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D45CA6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3052D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1E3098" w:rsidRPr="00DE1534" w14:paraId="04DC7DED" w14:textId="77777777" w:rsidTr="00787B3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7BD109" w14:textId="77777777" w:rsidR="001E3098" w:rsidRPr="00DE1534" w:rsidRDefault="001E3098" w:rsidP="00787B31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0F091C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DD2B8D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1E3098" w:rsidRPr="00DE1534" w14:paraId="23495646" w14:textId="77777777" w:rsidTr="00787B3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D79C10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rPr>
                <w:rStyle w:val="popup"/>
              </w:rPr>
              <w:t>W1-08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8AC8DD" w14:textId="77777777" w:rsidR="001E3098" w:rsidRPr="00DE1534" w:rsidRDefault="001E3098" w:rsidP="00787B31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48BB62" w14:textId="6B8A236C" w:rsidR="001E3098" w:rsidRPr="00DE1534" w:rsidRDefault="001E3098" w:rsidP="00787B31">
            <w:pPr>
              <w:spacing w:before="0"/>
              <w:jc w:val="center"/>
            </w:pPr>
            <w:r w:rsidRPr="00DE1534">
              <w:t xml:space="preserve">Test </w:t>
            </w:r>
            <w:r w:rsidR="0022720F">
              <w:t>jednokrotnego</w:t>
            </w:r>
            <w:r w:rsidRPr="00DE1534">
              <w:t xml:space="preserve"> wyboru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1)</w:t>
            </w:r>
          </w:p>
        </w:tc>
      </w:tr>
      <w:tr w:rsidR="001E3098" w:rsidRPr="00DE1534" w14:paraId="0EE579B1" w14:textId="77777777" w:rsidTr="00787B3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7F93B2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rPr>
                <w:rStyle w:val="popup"/>
              </w:rPr>
              <w:t>U1-03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51EC74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E90159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1E3098" w:rsidRPr="00DE1534" w14:paraId="45AE87AE" w14:textId="77777777" w:rsidTr="00787B3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7A4449" w14:textId="77777777" w:rsidR="001E3098" w:rsidRPr="00DE1534" w:rsidRDefault="001E3098" w:rsidP="00787B31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9A54D9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B5E8BE" w14:textId="77777777" w:rsidR="001E3098" w:rsidRPr="00DE1534" w:rsidRDefault="001E3098" w:rsidP="00787B31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E1534">
              <w:rPr>
                <w:rFonts w:cs="Times New Roman"/>
              </w:rPr>
              <w:t xml:space="preserve">(Kryteria wynikowe </w:t>
            </w:r>
            <w:proofErr w:type="spellStart"/>
            <w:r w:rsidRPr="00DE1534">
              <w:rPr>
                <w:rFonts w:cs="Times New Roman"/>
              </w:rPr>
              <w:t>check</w:t>
            </w:r>
            <w:proofErr w:type="spellEnd"/>
            <w:r w:rsidRPr="00DE1534">
              <w:rPr>
                <w:rFonts w:cs="Times New Roman"/>
              </w:rPr>
              <w:t>-list -załącznik 3)</w:t>
            </w:r>
          </w:p>
        </w:tc>
      </w:tr>
    </w:tbl>
    <w:p w14:paraId="53980310" w14:textId="77777777" w:rsidR="001E3098" w:rsidRPr="00DE1534" w:rsidRDefault="001E3098" w:rsidP="001E3098">
      <w:pPr>
        <w:spacing w:before="0" w:after="0"/>
      </w:pPr>
    </w:p>
    <w:p w14:paraId="09BA6963" w14:textId="77777777" w:rsidR="001E3098" w:rsidRPr="00DE1534" w:rsidRDefault="001E3098" w:rsidP="001E3098"/>
    <w:p w14:paraId="4F69B602" w14:textId="77777777" w:rsidR="001E3098" w:rsidRPr="00DE1534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57849AA" w14:textId="77777777" w:rsidR="001E3098" w:rsidRPr="00DE1534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2AEB78E" w14:textId="77777777" w:rsidR="001E3098" w:rsidRPr="00DE1534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3C49049" w14:textId="77777777" w:rsidR="001E3098" w:rsidRPr="00DE1534" w:rsidRDefault="001E3098" w:rsidP="001E309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1760DB" w14:textId="77777777" w:rsidR="001E3098" w:rsidRDefault="001E3098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>
        <w:br w:type="page"/>
      </w:r>
    </w:p>
    <w:p w14:paraId="5B165A69" w14:textId="5F9CCAA7" w:rsidR="00CA4B85" w:rsidRPr="00DF4960" w:rsidRDefault="00CA4B85" w:rsidP="00CA4B85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A6A" w14:textId="77777777" w:rsidR="00BE7C3F" w:rsidRPr="00DF4960" w:rsidRDefault="00950B3F" w:rsidP="00BE7C3F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Promocja zdrowia</w:t>
      </w:r>
    </w:p>
    <w:p w14:paraId="5B165A6B" w14:textId="77777777" w:rsidR="00BE7C3F" w:rsidRPr="00DF4960" w:rsidRDefault="00BE7C3F" w:rsidP="00BE7C3F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393"/>
        <w:gridCol w:w="2314"/>
        <w:gridCol w:w="1644"/>
        <w:gridCol w:w="1666"/>
      </w:tblGrid>
      <w:tr w:rsidR="006945A4" w:rsidRPr="00DF4960" w14:paraId="5B165A6E" w14:textId="77777777" w:rsidTr="006945A4">
        <w:tc>
          <w:tcPr>
            <w:tcW w:w="0" w:type="auto"/>
            <w:gridSpan w:val="4"/>
            <w:hideMark/>
          </w:tcPr>
          <w:p w14:paraId="5B165A6C" w14:textId="77777777" w:rsidR="006945A4" w:rsidRPr="00DF4960" w:rsidRDefault="006945A4" w:rsidP="006945A4">
            <w:pPr>
              <w:spacing w:before="0"/>
            </w:pPr>
            <w:r w:rsidRPr="00DF4960">
              <w:t>Nazwa przedmiotu</w:t>
            </w:r>
          </w:p>
          <w:p w14:paraId="5B165A6D" w14:textId="77777777" w:rsidR="006945A4" w:rsidRPr="00DF4960" w:rsidRDefault="006945A4" w:rsidP="006945A4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Promocja zdrowia </w:t>
            </w:r>
          </w:p>
        </w:tc>
      </w:tr>
      <w:tr w:rsidR="006945A4" w:rsidRPr="00DF4960" w14:paraId="5B165A73" w14:textId="77777777" w:rsidTr="006945A4">
        <w:tc>
          <w:tcPr>
            <w:tcW w:w="0" w:type="auto"/>
            <w:gridSpan w:val="2"/>
            <w:hideMark/>
          </w:tcPr>
          <w:p w14:paraId="5B165A6F" w14:textId="77777777" w:rsidR="006945A4" w:rsidRPr="00DF4960" w:rsidRDefault="006945A4" w:rsidP="006945A4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A70" w14:textId="77777777" w:rsidR="006945A4" w:rsidRPr="00DF4960" w:rsidRDefault="006945A4" w:rsidP="006945A4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5B165A71" w14:textId="77777777" w:rsidR="006945A4" w:rsidRPr="00DF4960" w:rsidRDefault="006945A4" w:rsidP="006945A4">
            <w:pPr>
              <w:spacing w:before="0"/>
            </w:pPr>
            <w:r w:rsidRPr="00DF4960">
              <w:t xml:space="preserve">Blok zajęciowy </w:t>
            </w:r>
          </w:p>
          <w:p w14:paraId="5B165A72" w14:textId="77777777" w:rsidR="006945A4" w:rsidRPr="00DF4960" w:rsidRDefault="006945A4" w:rsidP="006945A4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6945A4" w:rsidRPr="00DF4960" w14:paraId="5B165A7A" w14:textId="77777777" w:rsidTr="006945A4">
        <w:tc>
          <w:tcPr>
            <w:tcW w:w="0" w:type="auto"/>
            <w:gridSpan w:val="2"/>
            <w:hideMark/>
          </w:tcPr>
          <w:p w14:paraId="5B165A74" w14:textId="77777777" w:rsidR="006945A4" w:rsidRPr="00DF4960" w:rsidRDefault="006945A4" w:rsidP="006945A4">
            <w:pPr>
              <w:spacing w:before="0"/>
            </w:pPr>
            <w:r w:rsidRPr="00DF4960">
              <w:t xml:space="preserve">Kierunek studiów </w:t>
            </w:r>
          </w:p>
          <w:p w14:paraId="5B165A75" w14:textId="77777777" w:rsidR="006945A4" w:rsidRPr="00DF4960" w:rsidRDefault="006945A4" w:rsidP="006945A4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5B165A76" w14:textId="77777777" w:rsidR="006945A4" w:rsidRPr="00DF4960" w:rsidRDefault="006945A4" w:rsidP="006945A4">
            <w:pPr>
              <w:spacing w:before="0"/>
            </w:pPr>
            <w:r w:rsidRPr="00DF4960">
              <w:t xml:space="preserve">Cykl dydaktyczny </w:t>
            </w:r>
          </w:p>
          <w:p w14:paraId="5B165A77" w14:textId="1F77CF84" w:rsidR="006945A4" w:rsidRPr="00DF4960" w:rsidRDefault="00461591" w:rsidP="006945A4">
            <w:pPr>
              <w:spacing w:before="0"/>
            </w:pPr>
            <w:r>
              <w:t>2023/26</w:t>
            </w:r>
            <w:r w:rsidR="004A5E9E">
              <w:t xml:space="preserve">   </w:t>
            </w:r>
            <w:r w:rsidR="003E59A2">
              <w:t xml:space="preserve"> </w:t>
            </w:r>
            <w:r w:rsidR="006945A4" w:rsidRPr="00DF4960">
              <w:t xml:space="preserve"> </w:t>
            </w:r>
          </w:p>
        </w:tc>
        <w:tc>
          <w:tcPr>
            <w:tcW w:w="0" w:type="auto"/>
            <w:hideMark/>
          </w:tcPr>
          <w:p w14:paraId="5B165A78" w14:textId="77777777" w:rsidR="006945A4" w:rsidRPr="00DF4960" w:rsidRDefault="006945A4" w:rsidP="006945A4">
            <w:pPr>
              <w:spacing w:before="0"/>
            </w:pPr>
            <w:r w:rsidRPr="00DF4960">
              <w:t xml:space="preserve">Okres </w:t>
            </w:r>
          </w:p>
          <w:p w14:paraId="5B165A79" w14:textId="77777777" w:rsidR="006945A4" w:rsidRPr="00DF4960" w:rsidRDefault="006945A4" w:rsidP="006945A4">
            <w:pPr>
              <w:spacing w:before="0"/>
            </w:pPr>
            <w:r w:rsidRPr="00DF4960">
              <w:t xml:space="preserve">Semestr 2 </w:t>
            </w:r>
          </w:p>
        </w:tc>
      </w:tr>
      <w:tr w:rsidR="006945A4" w:rsidRPr="00DF4960" w14:paraId="5B165A81" w14:textId="77777777" w:rsidTr="006945A4">
        <w:tc>
          <w:tcPr>
            <w:tcW w:w="0" w:type="auto"/>
            <w:gridSpan w:val="2"/>
            <w:hideMark/>
          </w:tcPr>
          <w:p w14:paraId="5B165A7B" w14:textId="77777777" w:rsidR="006945A4" w:rsidRPr="00DF4960" w:rsidRDefault="006945A4" w:rsidP="006945A4">
            <w:pPr>
              <w:spacing w:before="0"/>
            </w:pPr>
            <w:r w:rsidRPr="00DF4960">
              <w:t xml:space="preserve">Języki wykładowe </w:t>
            </w:r>
          </w:p>
          <w:p w14:paraId="5B165A7C" w14:textId="77777777" w:rsidR="006945A4" w:rsidRPr="00DF4960" w:rsidRDefault="006945A4" w:rsidP="006945A4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5B165A7D" w14:textId="77777777" w:rsidR="006945A4" w:rsidRPr="00DF4960" w:rsidRDefault="006945A4" w:rsidP="006945A4">
            <w:pPr>
              <w:spacing w:before="0"/>
            </w:pPr>
            <w:r w:rsidRPr="00DF4960">
              <w:t xml:space="preserve">Profil studiów </w:t>
            </w:r>
          </w:p>
          <w:p w14:paraId="5B165A7E" w14:textId="77777777" w:rsidR="006945A4" w:rsidRPr="00DF4960" w:rsidRDefault="006945A4" w:rsidP="006945A4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5B165A7F" w14:textId="77777777" w:rsidR="006945A4" w:rsidRPr="00DF4960" w:rsidRDefault="006945A4" w:rsidP="006945A4">
            <w:pPr>
              <w:spacing w:before="0"/>
            </w:pPr>
            <w:r w:rsidRPr="00DF4960">
              <w:t xml:space="preserve">Obligatoryjność </w:t>
            </w:r>
          </w:p>
          <w:p w14:paraId="5B165A80" w14:textId="77777777" w:rsidR="006945A4" w:rsidRPr="00DF4960" w:rsidRDefault="006945A4" w:rsidP="006945A4">
            <w:pPr>
              <w:spacing w:before="0"/>
            </w:pPr>
            <w:r w:rsidRPr="00DF4960">
              <w:t xml:space="preserve">obowiązkowy </w:t>
            </w:r>
          </w:p>
        </w:tc>
      </w:tr>
      <w:tr w:rsidR="006945A4" w:rsidRPr="00DF4960" w14:paraId="5B165A86" w14:textId="77777777" w:rsidTr="006945A4">
        <w:tc>
          <w:tcPr>
            <w:tcW w:w="0" w:type="auto"/>
            <w:gridSpan w:val="2"/>
            <w:hideMark/>
          </w:tcPr>
          <w:p w14:paraId="5B165A82" w14:textId="77777777" w:rsidR="006A2589" w:rsidRPr="00DF4960" w:rsidRDefault="006945A4" w:rsidP="006945A4">
            <w:pPr>
              <w:spacing w:before="0"/>
            </w:pPr>
            <w:r w:rsidRPr="00DF4960">
              <w:t>Sposób</w:t>
            </w:r>
          </w:p>
          <w:p w14:paraId="5B165A83" w14:textId="67E5F371" w:rsidR="006945A4" w:rsidRPr="00DF4960" w:rsidRDefault="004C25F1" w:rsidP="004C25F1">
            <w:pPr>
              <w:spacing w:before="0"/>
            </w:pPr>
            <w:r>
              <w:t>Wykład:5, e</w:t>
            </w:r>
            <w:r w:rsidR="006A2589" w:rsidRPr="00DF4960">
              <w:t>-learning</w:t>
            </w:r>
            <w:r w:rsidR="006945A4" w:rsidRPr="00DF4960">
              <w:t xml:space="preserve">: 5, ćwiczenia: </w:t>
            </w:r>
            <w:r>
              <w:t>5</w:t>
            </w:r>
            <w:r w:rsidR="006945A4" w:rsidRPr="00DF4960">
              <w:t>, zajęcia praktyczne: 20</w:t>
            </w:r>
            <w:r w:rsidR="0079744D" w:rsidRPr="00DF4960">
              <w:t xml:space="preserve">, samokształcenie: </w:t>
            </w:r>
            <w:r>
              <w:t>20</w:t>
            </w:r>
            <w:r w:rsidR="006945A4" w:rsidRPr="00DF4960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B165A84" w14:textId="77777777" w:rsidR="006945A4" w:rsidRPr="00DF4960" w:rsidRDefault="006945A4" w:rsidP="006945A4">
            <w:pPr>
              <w:spacing w:before="0"/>
            </w:pPr>
            <w:r w:rsidRPr="00DF4960">
              <w:t xml:space="preserve">Liczba punktów ECTS </w:t>
            </w:r>
          </w:p>
          <w:p w14:paraId="5B165A85" w14:textId="77777777" w:rsidR="006945A4" w:rsidRPr="00DF4960" w:rsidRDefault="005317B7" w:rsidP="006945A4">
            <w:pPr>
              <w:spacing w:before="0"/>
            </w:pPr>
            <w:r w:rsidRPr="00DF4960">
              <w:t>2</w:t>
            </w:r>
            <w:r w:rsidR="006945A4" w:rsidRPr="00DF4960">
              <w:t xml:space="preserve"> </w:t>
            </w:r>
          </w:p>
        </w:tc>
      </w:tr>
      <w:tr w:rsidR="006945A4" w:rsidRPr="00DF4960" w14:paraId="5B165A8D" w14:textId="77777777" w:rsidTr="006945A4">
        <w:tc>
          <w:tcPr>
            <w:tcW w:w="0" w:type="auto"/>
            <w:hideMark/>
          </w:tcPr>
          <w:p w14:paraId="5B165A87" w14:textId="77777777" w:rsidR="006945A4" w:rsidRPr="00DF4960" w:rsidRDefault="006945A4" w:rsidP="006945A4">
            <w:pPr>
              <w:spacing w:before="0"/>
            </w:pPr>
            <w:r w:rsidRPr="00DF4960">
              <w:t xml:space="preserve">Poziom kształcenia </w:t>
            </w:r>
          </w:p>
          <w:p w14:paraId="5B165A88" w14:textId="77777777" w:rsidR="006945A4" w:rsidRPr="00DF4960" w:rsidRDefault="006945A4" w:rsidP="006945A4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5B165A89" w14:textId="77777777" w:rsidR="006945A4" w:rsidRPr="00DF4960" w:rsidRDefault="006945A4" w:rsidP="006945A4">
            <w:pPr>
              <w:spacing w:before="0"/>
            </w:pPr>
            <w:r w:rsidRPr="00DF4960">
              <w:t xml:space="preserve">Forma studiów </w:t>
            </w:r>
          </w:p>
          <w:p w14:paraId="5B165A8A" w14:textId="77777777" w:rsidR="006945A4" w:rsidRPr="00DF4960" w:rsidRDefault="006945A4" w:rsidP="006945A4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165A8B" w14:textId="77777777" w:rsidR="006945A4" w:rsidRPr="00DF4960" w:rsidRDefault="006945A4" w:rsidP="006945A4">
            <w:pPr>
              <w:spacing w:before="0"/>
            </w:pPr>
            <w:r w:rsidRPr="00DF4960">
              <w:t xml:space="preserve">Dyscypliny </w:t>
            </w:r>
          </w:p>
          <w:p w14:paraId="5B165A8C" w14:textId="03F14FAB" w:rsidR="006945A4" w:rsidRPr="00DF4960" w:rsidRDefault="00AE27DA" w:rsidP="006945A4">
            <w:pPr>
              <w:spacing w:before="0"/>
            </w:pPr>
            <w:r>
              <w:t xml:space="preserve">Nauki o zdrowiu i nauki medyczne </w:t>
            </w:r>
            <w:r w:rsidR="006945A4" w:rsidRPr="00DF4960">
              <w:t xml:space="preserve"> </w:t>
            </w:r>
          </w:p>
        </w:tc>
      </w:tr>
      <w:tr w:rsidR="006945A4" w:rsidRPr="00DF4960" w14:paraId="5B165A90" w14:textId="77777777" w:rsidTr="006149D9">
        <w:tc>
          <w:tcPr>
            <w:tcW w:w="0" w:type="auto"/>
            <w:hideMark/>
          </w:tcPr>
          <w:p w14:paraId="5B165A8E" w14:textId="77777777" w:rsidR="006945A4" w:rsidRPr="00DF4960" w:rsidRDefault="006945A4" w:rsidP="006945A4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B165A8F" w14:textId="77777777" w:rsidR="006945A4" w:rsidRPr="00DF4960" w:rsidRDefault="004C7D20" w:rsidP="006945A4">
            <w:pPr>
              <w:spacing w:before="0"/>
            </w:pPr>
            <w:r w:rsidRPr="00DF4960">
              <w:rPr>
                <w:color w:val="375623"/>
              </w:rPr>
              <w:t>Renata Majkut-</w:t>
            </w:r>
            <w:proofErr w:type="spellStart"/>
            <w:r w:rsidRPr="00DF4960">
              <w:rPr>
                <w:color w:val="375623"/>
              </w:rPr>
              <w:t>Lotycz</w:t>
            </w:r>
            <w:proofErr w:type="spellEnd"/>
          </w:p>
        </w:tc>
      </w:tr>
      <w:tr w:rsidR="006945A4" w:rsidRPr="00DF4960" w14:paraId="5B165A93" w14:textId="77777777" w:rsidTr="006149D9">
        <w:tc>
          <w:tcPr>
            <w:tcW w:w="0" w:type="auto"/>
            <w:hideMark/>
          </w:tcPr>
          <w:p w14:paraId="5B165A91" w14:textId="77777777" w:rsidR="006945A4" w:rsidRPr="00DF4960" w:rsidRDefault="006945A4" w:rsidP="006945A4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5B165A92" w14:textId="77777777" w:rsidR="006945A4" w:rsidRPr="00DF4960" w:rsidRDefault="006149D9" w:rsidP="004C7D20">
            <w:pPr>
              <w:spacing w:before="0"/>
            </w:pPr>
            <w:r w:rsidRPr="00DF4960">
              <w:rPr>
                <w:color w:val="375623"/>
              </w:rPr>
              <w:t xml:space="preserve">Tadeusz Kilian, </w:t>
            </w:r>
            <w:r w:rsidR="004C7D20" w:rsidRPr="00DF4960">
              <w:rPr>
                <w:color w:val="375623"/>
              </w:rPr>
              <w:t>Renata Majkut-</w:t>
            </w:r>
            <w:proofErr w:type="spellStart"/>
            <w:r w:rsidR="004C7D20" w:rsidRPr="00DF4960">
              <w:rPr>
                <w:color w:val="375623"/>
              </w:rPr>
              <w:t>Lotycz</w:t>
            </w:r>
            <w:proofErr w:type="spellEnd"/>
          </w:p>
        </w:tc>
      </w:tr>
      <w:tr w:rsidR="006945A4" w:rsidRPr="00DF4960" w14:paraId="5B165A96" w14:textId="77777777" w:rsidTr="006945A4">
        <w:tc>
          <w:tcPr>
            <w:tcW w:w="0" w:type="auto"/>
            <w:gridSpan w:val="4"/>
            <w:hideMark/>
          </w:tcPr>
          <w:p w14:paraId="5B165A94" w14:textId="77777777" w:rsidR="006945A4" w:rsidRPr="00DF4960" w:rsidRDefault="006945A4" w:rsidP="006945A4">
            <w:pPr>
              <w:spacing w:before="0"/>
            </w:pPr>
            <w:r w:rsidRPr="00DF4960">
              <w:t>Przedmiot powiązany z badaniami naukowymi</w:t>
            </w:r>
          </w:p>
          <w:p w14:paraId="5B165A95" w14:textId="77777777" w:rsidR="006945A4" w:rsidRPr="00DF4960" w:rsidRDefault="006945A4" w:rsidP="006945A4">
            <w:pPr>
              <w:spacing w:before="0"/>
            </w:pPr>
            <w:r w:rsidRPr="00DF4960">
              <w:t xml:space="preserve">Tak </w:t>
            </w:r>
          </w:p>
        </w:tc>
      </w:tr>
      <w:tr w:rsidR="006945A4" w:rsidRPr="00DF4960" w14:paraId="5B165A99" w14:textId="77777777" w:rsidTr="006945A4">
        <w:tc>
          <w:tcPr>
            <w:tcW w:w="0" w:type="auto"/>
            <w:gridSpan w:val="4"/>
            <w:hideMark/>
          </w:tcPr>
          <w:p w14:paraId="5B165A97" w14:textId="77777777" w:rsidR="006945A4" w:rsidRPr="00DF4960" w:rsidRDefault="006945A4" w:rsidP="006945A4">
            <w:pPr>
              <w:spacing w:before="0"/>
            </w:pPr>
            <w:r w:rsidRPr="00DF4960">
              <w:t>Grupa zajęć standardu</w:t>
            </w:r>
          </w:p>
          <w:p w14:paraId="5B165A98" w14:textId="77777777" w:rsidR="006945A4" w:rsidRPr="00DF4960" w:rsidRDefault="006945A4" w:rsidP="006945A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B165A9A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5B165A9B" w14:textId="77777777" w:rsidR="006945A4" w:rsidRPr="00DF4960" w:rsidRDefault="006945A4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Wiadomości z: Psychologii, Socjologii, Zdrowia Publicznego - I semestr I roku i Biologia, Wychowanie do życia w rodzinie - wiadomości ze szkoły ponadgimnazjalnej </w:t>
      </w:r>
    </w:p>
    <w:p w14:paraId="5B165A9C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6945A4" w:rsidRPr="00DF4960" w14:paraId="5B165A9F" w14:textId="77777777" w:rsidTr="006945A4">
        <w:tc>
          <w:tcPr>
            <w:tcW w:w="0" w:type="auto"/>
            <w:hideMark/>
          </w:tcPr>
          <w:p w14:paraId="5B165A9D" w14:textId="77777777" w:rsidR="006945A4" w:rsidRPr="00DF4960" w:rsidRDefault="006945A4" w:rsidP="006945A4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5B165A9E" w14:textId="77777777" w:rsidR="006945A4" w:rsidRPr="00DF4960" w:rsidRDefault="006945A4" w:rsidP="006945A4">
            <w:pPr>
              <w:spacing w:before="0"/>
            </w:pPr>
            <w:r w:rsidRPr="00DF4960">
              <w:t xml:space="preserve">Zapoznanie z podstawami teoretycznymi promocji zdrowia i profilaktyki chorób i urazów </w:t>
            </w:r>
          </w:p>
        </w:tc>
      </w:tr>
      <w:tr w:rsidR="006945A4" w:rsidRPr="00DF4960" w14:paraId="5B165AA2" w14:textId="77777777" w:rsidTr="006945A4">
        <w:tc>
          <w:tcPr>
            <w:tcW w:w="0" w:type="auto"/>
            <w:hideMark/>
          </w:tcPr>
          <w:p w14:paraId="5B165AA0" w14:textId="77777777" w:rsidR="006945A4" w:rsidRPr="00DF4960" w:rsidRDefault="006945A4" w:rsidP="006945A4">
            <w:pPr>
              <w:spacing w:before="0"/>
            </w:pPr>
            <w:r w:rsidRPr="00DF4960">
              <w:t xml:space="preserve">C2 </w:t>
            </w:r>
          </w:p>
        </w:tc>
        <w:tc>
          <w:tcPr>
            <w:tcW w:w="0" w:type="auto"/>
            <w:hideMark/>
          </w:tcPr>
          <w:p w14:paraId="5B165AA1" w14:textId="77777777" w:rsidR="006945A4" w:rsidRPr="00DF4960" w:rsidRDefault="006945A4" w:rsidP="006945A4">
            <w:pPr>
              <w:spacing w:before="0"/>
            </w:pPr>
            <w:r w:rsidRPr="00DF4960">
              <w:t xml:space="preserve">Wyjaśnienie struktury i organizacji promocji zdrowia o zasięgu światowym i lokalnym </w:t>
            </w:r>
          </w:p>
        </w:tc>
      </w:tr>
      <w:tr w:rsidR="006945A4" w:rsidRPr="00DF4960" w14:paraId="5B165AA5" w14:textId="77777777" w:rsidTr="006945A4">
        <w:tc>
          <w:tcPr>
            <w:tcW w:w="0" w:type="auto"/>
            <w:hideMark/>
          </w:tcPr>
          <w:p w14:paraId="5B165AA3" w14:textId="77777777" w:rsidR="006945A4" w:rsidRPr="00DF4960" w:rsidRDefault="006945A4" w:rsidP="006945A4">
            <w:pPr>
              <w:spacing w:before="0"/>
            </w:pPr>
            <w:r w:rsidRPr="00DF4960">
              <w:t xml:space="preserve">C3 </w:t>
            </w:r>
          </w:p>
        </w:tc>
        <w:tc>
          <w:tcPr>
            <w:tcW w:w="0" w:type="auto"/>
            <w:hideMark/>
          </w:tcPr>
          <w:p w14:paraId="5B165AA4" w14:textId="77777777" w:rsidR="006945A4" w:rsidRPr="00DF4960" w:rsidRDefault="006945A4" w:rsidP="006945A4">
            <w:pPr>
              <w:spacing w:before="0"/>
            </w:pPr>
            <w:r w:rsidRPr="00DF4960">
              <w:t xml:space="preserve">Przekonanie o korzyściach wynikających z promowania zdrowia i trudnościach związanych z tą działalnością </w:t>
            </w:r>
          </w:p>
        </w:tc>
      </w:tr>
      <w:tr w:rsidR="006945A4" w:rsidRPr="00DF4960" w14:paraId="5B165AA8" w14:textId="77777777" w:rsidTr="006945A4">
        <w:tc>
          <w:tcPr>
            <w:tcW w:w="0" w:type="auto"/>
            <w:hideMark/>
          </w:tcPr>
          <w:p w14:paraId="5B165AA6" w14:textId="77777777" w:rsidR="006945A4" w:rsidRPr="00DF4960" w:rsidRDefault="006945A4" w:rsidP="006945A4">
            <w:pPr>
              <w:spacing w:before="0"/>
            </w:pPr>
            <w:r w:rsidRPr="00DF4960">
              <w:t xml:space="preserve">C4 </w:t>
            </w:r>
          </w:p>
        </w:tc>
        <w:tc>
          <w:tcPr>
            <w:tcW w:w="0" w:type="auto"/>
            <w:hideMark/>
          </w:tcPr>
          <w:p w14:paraId="5B165AA7" w14:textId="77777777" w:rsidR="006945A4" w:rsidRPr="00DF4960" w:rsidRDefault="006945A4" w:rsidP="006945A4">
            <w:pPr>
              <w:spacing w:before="0"/>
            </w:pPr>
            <w:r w:rsidRPr="00DF4960">
              <w:t xml:space="preserve">Uświadomienie studentom odpowiedzialności za promowanie zdrowia własnego, swoich bliskich i osób powierzonych opiece </w:t>
            </w:r>
          </w:p>
        </w:tc>
      </w:tr>
      <w:tr w:rsidR="006945A4" w:rsidRPr="00DF4960" w14:paraId="5B165AAB" w14:textId="77777777" w:rsidTr="006945A4">
        <w:tc>
          <w:tcPr>
            <w:tcW w:w="0" w:type="auto"/>
            <w:hideMark/>
          </w:tcPr>
          <w:p w14:paraId="5B165AA9" w14:textId="77777777" w:rsidR="006945A4" w:rsidRPr="00DF4960" w:rsidRDefault="006945A4" w:rsidP="006945A4">
            <w:pPr>
              <w:spacing w:before="0"/>
            </w:pPr>
            <w:r w:rsidRPr="00DF4960">
              <w:t xml:space="preserve">C5 </w:t>
            </w:r>
          </w:p>
        </w:tc>
        <w:tc>
          <w:tcPr>
            <w:tcW w:w="0" w:type="auto"/>
            <w:hideMark/>
          </w:tcPr>
          <w:p w14:paraId="5B165AAA" w14:textId="77777777" w:rsidR="006945A4" w:rsidRPr="00DF4960" w:rsidRDefault="006945A4" w:rsidP="006945A4">
            <w:pPr>
              <w:spacing w:before="0"/>
            </w:pPr>
            <w:r w:rsidRPr="00DF4960">
              <w:t xml:space="preserve">Zaprezentowanie przykładów działań pielęgniarki w promocji zdrowia i profilaktyce chorób i urazów do wybranych celów NPZ </w:t>
            </w:r>
          </w:p>
        </w:tc>
      </w:tr>
    </w:tbl>
    <w:p w14:paraId="5B165AAC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583"/>
        <w:gridCol w:w="1849"/>
      </w:tblGrid>
      <w:tr w:rsidR="006945A4" w:rsidRPr="00DF4960" w14:paraId="5B165AB0" w14:textId="77777777" w:rsidTr="006945A4">
        <w:tc>
          <w:tcPr>
            <w:tcW w:w="0" w:type="auto"/>
            <w:hideMark/>
          </w:tcPr>
          <w:p w14:paraId="5B165AAD" w14:textId="77777777" w:rsidR="006945A4" w:rsidRPr="00DF4960" w:rsidRDefault="006945A4" w:rsidP="006945A4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AAE" w14:textId="77777777" w:rsidR="006945A4" w:rsidRPr="00DF4960" w:rsidRDefault="006945A4" w:rsidP="006945A4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AAF" w14:textId="77777777" w:rsidR="006945A4" w:rsidRPr="00DF4960" w:rsidRDefault="006945A4" w:rsidP="006945A4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6945A4" w:rsidRPr="00DF4960" w14:paraId="5B165AB2" w14:textId="77777777" w:rsidTr="006945A4">
        <w:tc>
          <w:tcPr>
            <w:tcW w:w="0" w:type="auto"/>
            <w:gridSpan w:val="3"/>
            <w:hideMark/>
          </w:tcPr>
          <w:p w14:paraId="5B165AB1" w14:textId="77777777" w:rsidR="006945A4" w:rsidRPr="00DF4960" w:rsidRDefault="006945A4" w:rsidP="006945A4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6945A4" w:rsidRPr="00DF4960" w14:paraId="5B165AB6" w14:textId="77777777" w:rsidTr="006945A4">
        <w:tc>
          <w:tcPr>
            <w:tcW w:w="0" w:type="auto"/>
            <w:hideMark/>
          </w:tcPr>
          <w:p w14:paraId="5B165AB3" w14:textId="77777777" w:rsidR="006945A4" w:rsidRPr="00DF4960" w:rsidRDefault="006945A4" w:rsidP="006945A4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5B165AB4" w14:textId="77777777" w:rsidR="006945A4" w:rsidRPr="00DF4960" w:rsidRDefault="006945A4" w:rsidP="006945A4">
            <w:pPr>
              <w:spacing w:before="0"/>
            </w:pPr>
            <w:r w:rsidRPr="00DF4960">
              <w:t xml:space="preserve">uwarunkowania i mechanizmy funkcjonowania człowieka zdrowego i chorego </w:t>
            </w:r>
          </w:p>
        </w:tc>
        <w:tc>
          <w:tcPr>
            <w:tcW w:w="0" w:type="auto"/>
            <w:hideMark/>
          </w:tcPr>
          <w:p w14:paraId="5B165AB5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O.W3 </w:t>
            </w:r>
          </w:p>
        </w:tc>
      </w:tr>
      <w:tr w:rsidR="006945A4" w:rsidRPr="00DF4960" w14:paraId="5B165ABA" w14:textId="77777777" w:rsidTr="006945A4">
        <w:tc>
          <w:tcPr>
            <w:tcW w:w="0" w:type="auto"/>
            <w:hideMark/>
          </w:tcPr>
          <w:p w14:paraId="5B165AB7" w14:textId="77777777" w:rsidR="006945A4" w:rsidRPr="00DF4960" w:rsidRDefault="006945A4" w:rsidP="006945A4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5B165AB8" w14:textId="77777777" w:rsidR="006945A4" w:rsidRPr="00DF4960" w:rsidRDefault="006945A4" w:rsidP="006945A4">
            <w:pPr>
              <w:spacing w:before="0"/>
            </w:pPr>
            <w:r w:rsidRPr="00DF4960">
              <w:t xml:space="preserve">zasady promocji zdrowia i profilaktyki chorób </w:t>
            </w:r>
          </w:p>
        </w:tc>
        <w:tc>
          <w:tcPr>
            <w:tcW w:w="0" w:type="auto"/>
            <w:hideMark/>
          </w:tcPr>
          <w:p w14:paraId="5B165AB9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O.W5 </w:t>
            </w:r>
          </w:p>
        </w:tc>
      </w:tr>
      <w:tr w:rsidR="006945A4" w:rsidRPr="00DF4960" w14:paraId="5B165ABE" w14:textId="77777777" w:rsidTr="006945A4">
        <w:tc>
          <w:tcPr>
            <w:tcW w:w="0" w:type="auto"/>
            <w:hideMark/>
          </w:tcPr>
          <w:p w14:paraId="5B165ABB" w14:textId="77777777" w:rsidR="006945A4" w:rsidRPr="00DF4960" w:rsidRDefault="006945A4" w:rsidP="006945A4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5B165ABC" w14:textId="77777777" w:rsidR="006945A4" w:rsidRPr="00DF4960" w:rsidRDefault="006945A4" w:rsidP="006945A4">
            <w:pPr>
              <w:spacing w:before="0"/>
            </w:pPr>
            <w:r w:rsidRPr="00DF4960">
              <w:t xml:space="preserve">zasady promocji zdrowia i profilaktyki zdrowotnej </w:t>
            </w:r>
          </w:p>
        </w:tc>
        <w:tc>
          <w:tcPr>
            <w:tcW w:w="0" w:type="auto"/>
            <w:hideMark/>
          </w:tcPr>
          <w:p w14:paraId="5B165ABD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C.W16 </w:t>
            </w:r>
          </w:p>
        </w:tc>
      </w:tr>
      <w:tr w:rsidR="006945A4" w:rsidRPr="00DF4960" w14:paraId="5B165AC2" w14:textId="77777777" w:rsidTr="006945A4">
        <w:tc>
          <w:tcPr>
            <w:tcW w:w="0" w:type="auto"/>
            <w:hideMark/>
          </w:tcPr>
          <w:p w14:paraId="5B165ABF" w14:textId="77777777" w:rsidR="006945A4" w:rsidRPr="00DF4960" w:rsidRDefault="006945A4" w:rsidP="006945A4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5B165AC0" w14:textId="77777777" w:rsidR="006945A4" w:rsidRPr="00DF4960" w:rsidRDefault="006945A4" w:rsidP="006945A4">
            <w:pPr>
              <w:spacing w:before="0"/>
            </w:pPr>
            <w:r w:rsidRPr="00DF4960">
              <w:t xml:space="preserve">zasady konstruowania programów promocji zdrowia </w:t>
            </w:r>
          </w:p>
        </w:tc>
        <w:tc>
          <w:tcPr>
            <w:tcW w:w="0" w:type="auto"/>
            <w:hideMark/>
          </w:tcPr>
          <w:p w14:paraId="5B165AC1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C.W17 </w:t>
            </w:r>
          </w:p>
        </w:tc>
      </w:tr>
      <w:tr w:rsidR="006945A4" w:rsidRPr="00DF4960" w14:paraId="5B165AC6" w14:textId="77777777" w:rsidTr="006945A4">
        <w:tc>
          <w:tcPr>
            <w:tcW w:w="0" w:type="auto"/>
            <w:hideMark/>
          </w:tcPr>
          <w:p w14:paraId="5B165AC3" w14:textId="77777777" w:rsidR="006945A4" w:rsidRPr="00DF4960" w:rsidRDefault="006945A4" w:rsidP="006945A4">
            <w:pPr>
              <w:spacing w:before="0"/>
            </w:pPr>
            <w:r w:rsidRPr="00DF4960">
              <w:lastRenderedPageBreak/>
              <w:t xml:space="preserve">W5 </w:t>
            </w:r>
          </w:p>
        </w:tc>
        <w:tc>
          <w:tcPr>
            <w:tcW w:w="0" w:type="auto"/>
            <w:hideMark/>
          </w:tcPr>
          <w:p w14:paraId="5B165AC4" w14:textId="77777777" w:rsidR="006945A4" w:rsidRPr="00DF4960" w:rsidRDefault="006945A4" w:rsidP="006945A4">
            <w:pPr>
              <w:spacing w:before="0"/>
            </w:pPr>
            <w:r w:rsidRPr="00DF4960">
              <w:t xml:space="preserve">strategie promocji zdrowia o zasięgu lokalnym, krajowym i światowym </w:t>
            </w:r>
          </w:p>
        </w:tc>
        <w:tc>
          <w:tcPr>
            <w:tcW w:w="0" w:type="auto"/>
            <w:hideMark/>
          </w:tcPr>
          <w:p w14:paraId="5B165AC5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C.W18 </w:t>
            </w:r>
          </w:p>
        </w:tc>
      </w:tr>
      <w:tr w:rsidR="006945A4" w:rsidRPr="00DF4960" w14:paraId="5B165AC8" w14:textId="77777777" w:rsidTr="006945A4">
        <w:tc>
          <w:tcPr>
            <w:tcW w:w="0" w:type="auto"/>
            <w:gridSpan w:val="3"/>
            <w:hideMark/>
          </w:tcPr>
          <w:p w14:paraId="5B165AC7" w14:textId="77777777" w:rsidR="006945A4" w:rsidRPr="00DF4960" w:rsidRDefault="006945A4" w:rsidP="006945A4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6945A4" w:rsidRPr="00DF4960" w14:paraId="5B165ACC" w14:textId="77777777" w:rsidTr="006945A4">
        <w:tc>
          <w:tcPr>
            <w:tcW w:w="0" w:type="auto"/>
            <w:hideMark/>
          </w:tcPr>
          <w:p w14:paraId="5B165AC9" w14:textId="77777777" w:rsidR="006945A4" w:rsidRPr="00DF4960" w:rsidRDefault="006945A4" w:rsidP="006945A4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ACA" w14:textId="77777777" w:rsidR="006945A4" w:rsidRPr="00DF4960" w:rsidRDefault="006945A4" w:rsidP="006945A4">
            <w:pPr>
              <w:spacing w:before="0"/>
            </w:pPr>
            <w:r w:rsidRPr="00DF4960">
              <w:t xml:space="preserve">oceniać potencjał zdrowotny pacjenta i jego rodziny z wykorzystaniem </w:t>
            </w:r>
            <w:proofErr w:type="spellStart"/>
            <w:r w:rsidRPr="00DF4960">
              <w:t>skal</w:t>
            </w:r>
            <w:proofErr w:type="spellEnd"/>
            <w:r w:rsidRPr="00DF4960">
              <w:t xml:space="preserve">, siatek i pomiarów </w:t>
            </w:r>
          </w:p>
        </w:tc>
        <w:tc>
          <w:tcPr>
            <w:tcW w:w="0" w:type="auto"/>
            <w:hideMark/>
          </w:tcPr>
          <w:p w14:paraId="5B165ACB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C.U28 </w:t>
            </w:r>
          </w:p>
        </w:tc>
      </w:tr>
      <w:tr w:rsidR="006945A4" w:rsidRPr="00DF4960" w14:paraId="5B165AD0" w14:textId="77777777" w:rsidTr="006945A4">
        <w:tc>
          <w:tcPr>
            <w:tcW w:w="0" w:type="auto"/>
            <w:hideMark/>
          </w:tcPr>
          <w:p w14:paraId="5B165ACD" w14:textId="77777777" w:rsidR="006945A4" w:rsidRPr="00DF4960" w:rsidRDefault="006945A4" w:rsidP="006945A4">
            <w:pPr>
              <w:spacing w:before="0"/>
            </w:pPr>
            <w:r w:rsidRPr="00DF4960">
              <w:t xml:space="preserve">U2 </w:t>
            </w:r>
          </w:p>
        </w:tc>
        <w:tc>
          <w:tcPr>
            <w:tcW w:w="0" w:type="auto"/>
            <w:hideMark/>
          </w:tcPr>
          <w:p w14:paraId="5B165ACE" w14:textId="77777777" w:rsidR="006945A4" w:rsidRPr="00DF4960" w:rsidRDefault="006945A4" w:rsidP="006945A4">
            <w:pPr>
              <w:spacing w:before="0"/>
            </w:pPr>
            <w:r w:rsidRPr="00DF4960">
              <w:t xml:space="preserve">rozpoznawać uwarunkowania </w:t>
            </w:r>
            <w:proofErr w:type="spellStart"/>
            <w:r w:rsidRPr="00DF4960">
              <w:t>zachowań</w:t>
            </w:r>
            <w:proofErr w:type="spellEnd"/>
            <w:r w:rsidRPr="00DF4960">
              <w:t xml:space="preserve"> zdrowotnych pacjenta i czynniki ryzyka chorób wynikających ze stylu życia </w:t>
            </w:r>
          </w:p>
        </w:tc>
        <w:tc>
          <w:tcPr>
            <w:tcW w:w="0" w:type="auto"/>
            <w:hideMark/>
          </w:tcPr>
          <w:p w14:paraId="5B165ACF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C.U29 </w:t>
            </w:r>
          </w:p>
        </w:tc>
      </w:tr>
      <w:tr w:rsidR="006945A4" w:rsidRPr="00DF4960" w14:paraId="5B165AD4" w14:textId="77777777" w:rsidTr="006945A4">
        <w:tc>
          <w:tcPr>
            <w:tcW w:w="0" w:type="auto"/>
            <w:hideMark/>
          </w:tcPr>
          <w:p w14:paraId="5B165AD1" w14:textId="77777777" w:rsidR="006945A4" w:rsidRPr="00DF4960" w:rsidRDefault="006945A4" w:rsidP="006945A4">
            <w:pPr>
              <w:spacing w:before="0"/>
            </w:pPr>
            <w:r w:rsidRPr="00DF4960">
              <w:t xml:space="preserve">U3 </w:t>
            </w:r>
          </w:p>
        </w:tc>
        <w:tc>
          <w:tcPr>
            <w:tcW w:w="0" w:type="auto"/>
            <w:hideMark/>
          </w:tcPr>
          <w:p w14:paraId="5B165AD2" w14:textId="77777777" w:rsidR="006945A4" w:rsidRPr="00DF4960" w:rsidRDefault="006945A4" w:rsidP="006945A4">
            <w:pPr>
              <w:spacing w:before="0"/>
            </w:pPr>
            <w:r w:rsidRPr="00DF4960">
              <w:t xml:space="preserve">dobierać metody i formy profilaktyki i prewencji chorób oraz kształtować zachowania zdrowotne różnych grup społecznych </w:t>
            </w:r>
          </w:p>
        </w:tc>
        <w:tc>
          <w:tcPr>
            <w:tcW w:w="0" w:type="auto"/>
            <w:hideMark/>
          </w:tcPr>
          <w:p w14:paraId="5B165AD3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C.U30 </w:t>
            </w:r>
          </w:p>
        </w:tc>
      </w:tr>
      <w:tr w:rsidR="006945A4" w:rsidRPr="00DF4960" w14:paraId="5B165AD8" w14:textId="77777777" w:rsidTr="006945A4">
        <w:tc>
          <w:tcPr>
            <w:tcW w:w="0" w:type="auto"/>
            <w:hideMark/>
          </w:tcPr>
          <w:p w14:paraId="5B165AD5" w14:textId="77777777" w:rsidR="006945A4" w:rsidRPr="00DF4960" w:rsidRDefault="006945A4" w:rsidP="006945A4">
            <w:pPr>
              <w:spacing w:before="0"/>
            </w:pPr>
            <w:r w:rsidRPr="00DF4960">
              <w:t xml:space="preserve">U4 </w:t>
            </w:r>
          </w:p>
        </w:tc>
        <w:tc>
          <w:tcPr>
            <w:tcW w:w="0" w:type="auto"/>
            <w:hideMark/>
          </w:tcPr>
          <w:p w14:paraId="5B165AD6" w14:textId="77777777" w:rsidR="006945A4" w:rsidRPr="00DF4960" w:rsidRDefault="006945A4" w:rsidP="006945A4">
            <w:pPr>
              <w:spacing w:before="0"/>
            </w:pPr>
            <w:r w:rsidRPr="00DF4960">
              <w:t xml:space="preserve">uczyć pacjenta samokontroli stanu zdrowia </w:t>
            </w:r>
          </w:p>
        </w:tc>
        <w:tc>
          <w:tcPr>
            <w:tcW w:w="0" w:type="auto"/>
            <w:hideMark/>
          </w:tcPr>
          <w:p w14:paraId="5B165AD7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C.U31 </w:t>
            </w:r>
          </w:p>
        </w:tc>
      </w:tr>
      <w:tr w:rsidR="006945A4" w:rsidRPr="00DF4960" w14:paraId="5B165ADC" w14:textId="77777777" w:rsidTr="006945A4">
        <w:tc>
          <w:tcPr>
            <w:tcW w:w="0" w:type="auto"/>
            <w:hideMark/>
          </w:tcPr>
          <w:p w14:paraId="5B165AD9" w14:textId="77777777" w:rsidR="006945A4" w:rsidRPr="00DF4960" w:rsidRDefault="006945A4" w:rsidP="006945A4">
            <w:pPr>
              <w:spacing w:before="0"/>
            </w:pPr>
            <w:r w:rsidRPr="00DF4960">
              <w:t xml:space="preserve">U5 </w:t>
            </w:r>
          </w:p>
        </w:tc>
        <w:tc>
          <w:tcPr>
            <w:tcW w:w="0" w:type="auto"/>
            <w:hideMark/>
          </w:tcPr>
          <w:p w14:paraId="5B165ADA" w14:textId="77777777" w:rsidR="006945A4" w:rsidRPr="00DF4960" w:rsidRDefault="006945A4" w:rsidP="006945A4">
            <w:pPr>
              <w:spacing w:before="0"/>
            </w:pPr>
            <w:r w:rsidRPr="00DF4960">
              <w:t xml:space="preserve">opracowywać i wdrażać indywidualne programy promocji zdrowia pacjentów, rodzin i grup społecznych </w:t>
            </w:r>
          </w:p>
        </w:tc>
        <w:tc>
          <w:tcPr>
            <w:tcW w:w="0" w:type="auto"/>
            <w:hideMark/>
          </w:tcPr>
          <w:p w14:paraId="5B165ADB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C.U32 </w:t>
            </w:r>
          </w:p>
        </w:tc>
      </w:tr>
      <w:tr w:rsidR="006945A4" w:rsidRPr="00DF4960" w14:paraId="5B165ADE" w14:textId="77777777" w:rsidTr="006945A4">
        <w:tc>
          <w:tcPr>
            <w:tcW w:w="0" w:type="auto"/>
            <w:gridSpan w:val="3"/>
            <w:hideMark/>
          </w:tcPr>
          <w:p w14:paraId="5B165ADD" w14:textId="77777777" w:rsidR="006945A4" w:rsidRPr="00DF4960" w:rsidRDefault="006945A4" w:rsidP="006945A4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6945A4" w:rsidRPr="00DF4960" w14:paraId="5B165AE2" w14:textId="77777777" w:rsidTr="006945A4">
        <w:tc>
          <w:tcPr>
            <w:tcW w:w="0" w:type="auto"/>
            <w:hideMark/>
          </w:tcPr>
          <w:p w14:paraId="5B165ADF" w14:textId="77777777" w:rsidR="006945A4" w:rsidRPr="00DF4960" w:rsidRDefault="006945A4" w:rsidP="006945A4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B165AE0" w14:textId="77777777" w:rsidR="006945A4" w:rsidRPr="00DF4960" w:rsidRDefault="006945A4" w:rsidP="006945A4">
            <w:pPr>
              <w:spacing w:before="0"/>
            </w:pPr>
            <w:r w:rsidRPr="00DF4960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B165AE1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O.K4 </w:t>
            </w:r>
          </w:p>
        </w:tc>
      </w:tr>
      <w:tr w:rsidR="006945A4" w:rsidRPr="00DF4960" w14:paraId="5B165AE6" w14:textId="77777777" w:rsidTr="006945A4">
        <w:tc>
          <w:tcPr>
            <w:tcW w:w="0" w:type="auto"/>
            <w:hideMark/>
          </w:tcPr>
          <w:p w14:paraId="5B165AE3" w14:textId="77777777" w:rsidR="006945A4" w:rsidRPr="00DF4960" w:rsidRDefault="006945A4" w:rsidP="006945A4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B165AE4" w14:textId="77777777" w:rsidR="006945A4" w:rsidRPr="00DF4960" w:rsidRDefault="006945A4" w:rsidP="006945A4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AE5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  <w:tr w:rsidR="006945A4" w:rsidRPr="00DF4960" w14:paraId="5B165AEA" w14:textId="77777777" w:rsidTr="006945A4">
        <w:tc>
          <w:tcPr>
            <w:tcW w:w="0" w:type="auto"/>
            <w:hideMark/>
          </w:tcPr>
          <w:p w14:paraId="5B165AE7" w14:textId="77777777" w:rsidR="006945A4" w:rsidRPr="00DF4960" w:rsidRDefault="006945A4" w:rsidP="006945A4">
            <w:pPr>
              <w:spacing w:before="0"/>
            </w:pPr>
            <w:r w:rsidRPr="00DF4960">
              <w:t xml:space="preserve">K3 </w:t>
            </w:r>
          </w:p>
        </w:tc>
        <w:tc>
          <w:tcPr>
            <w:tcW w:w="0" w:type="auto"/>
            <w:hideMark/>
          </w:tcPr>
          <w:p w14:paraId="5B165AE8" w14:textId="77777777" w:rsidR="006945A4" w:rsidRPr="00DF4960" w:rsidRDefault="006945A4" w:rsidP="006945A4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5B165AE9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6945A4" w:rsidRPr="00DF4960" w14:paraId="5B165AEE" w14:textId="77777777" w:rsidTr="006945A4">
        <w:tc>
          <w:tcPr>
            <w:tcW w:w="0" w:type="auto"/>
            <w:hideMark/>
          </w:tcPr>
          <w:p w14:paraId="5B165AEB" w14:textId="77777777" w:rsidR="006945A4" w:rsidRPr="00DF4960" w:rsidRDefault="006945A4" w:rsidP="006945A4">
            <w:pPr>
              <w:spacing w:before="0"/>
            </w:pPr>
            <w:r w:rsidRPr="00DF4960">
              <w:t xml:space="preserve">K4 </w:t>
            </w:r>
          </w:p>
        </w:tc>
        <w:tc>
          <w:tcPr>
            <w:tcW w:w="0" w:type="auto"/>
            <w:hideMark/>
          </w:tcPr>
          <w:p w14:paraId="5B165AEC" w14:textId="77777777" w:rsidR="006945A4" w:rsidRPr="00DF4960" w:rsidRDefault="006945A4" w:rsidP="006945A4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B165AED" w14:textId="77777777" w:rsidR="006945A4" w:rsidRPr="00DF4960" w:rsidRDefault="006945A4" w:rsidP="006945A4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</w:tbl>
    <w:p w14:paraId="5B165AEF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426"/>
        <w:gridCol w:w="1728"/>
        <w:gridCol w:w="2357"/>
      </w:tblGrid>
      <w:tr w:rsidR="006945A4" w:rsidRPr="00DF4960" w14:paraId="5B165AF4" w14:textId="77777777" w:rsidTr="00293700">
        <w:tc>
          <w:tcPr>
            <w:tcW w:w="506" w:type="dxa"/>
            <w:hideMark/>
          </w:tcPr>
          <w:p w14:paraId="5B165AF0" w14:textId="77777777" w:rsidR="006945A4" w:rsidRPr="00DF4960" w:rsidRDefault="006945A4" w:rsidP="006945A4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4426" w:type="dxa"/>
            <w:hideMark/>
          </w:tcPr>
          <w:p w14:paraId="5B165AF1" w14:textId="77777777" w:rsidR="006945A4" w:rsidRPr="00DF4960" w:rsidRDefault="006945A4" w:rsidP="006945A4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AF2" w14:textId="77777777" w:rsidR="006945A4" w:rsidRPr="00DF4960" w:rsidRDefault="006945A4" w:rsidP="006945A4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AF3" w14:textId="77777777" w:rsidR="006945A4" w:rsidRPr="00DF4960" w:rsidRDefault="006945A4" w:rsidP="006945A4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5F72AA" w:rsidRPr="00DF4960" w14:paraId="5B165AF9" w14:textId="77777777" w:rsidTr="00293700">
        <w:tc>
          <w:tcPr>
            <w:tcW w:w="506" w:type="dxa"/>
          </w:tcPr>
          <w:p w14:paraId="5B165AF5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AF6" w14:textId="77777777" w:rsidR="005F72AA" w:rsidRPr="00DF4960" w:rsidRDefault="005F72AA" w:rsidP="00641618">
            <w:pPr>
              <w:spacing w:before="0"/>
            </w:pPr>
            <w:r w:rsidRPr="00DF4960">
              <w:t>Rozwój promocji zdrowia - paradygmaty zdrowia</w:t>
            </w:r>
          </w:p>
        </w:tc>
        <w:tc>
          <w:tcPr>
            <w:tcW w:w="0" w:type="auto"/>
          </w:tcPr>
          <w:p w14:paraId="5B165AF7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AF8" w14:textId="267E4D92" w:rsidR="005F72AA" w:rsidRPr="00DF4960" w:rsidRDefault="00712446" w:rsidP="005F72AA">
            <w:pPr>
              <w:spacing w:before="0"/>
            </w:pPr>
            <w:r>
              <w:t>wykład</w:t>
            </w:r>
            <w:r w:rsidR="00E317FD" w:rsidRPr="00DF4960">
              <w:t>, samokształcenie</w:t>
            </w:r>
            <w:r w:rsidR="005F72AA" w:rsidRPr="00DF4960">
              <w:t xml:space="preserve"> </w:t>
            </w:r>
          </w:p>
        </w:tc>
      </w:tr>
      <w:tr w:rsidR="005F72AA" w:rsidRPr="00DF4960" w14:paraId="5B165AFE" w14:textId="77777777" w:rsidTr="00293700">
        <w:tc>
          <w:tcPr>
            <w:tcW w:w="506" w:type="dxa"/>
          </w:tcPr>
          <w:p w14:paraId="5B165AFA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AFB" w14:textId="77777777" w:rsidR="005F72AA" w:rsidRPr="00DF4960" w:rsidRDefault="005F72AA" w:rsidP="00641618">
            <w:pPr>
              <w:spacing w:before="0"/>
            </w:pPr>
            <w:r w:rsidRPr="00DF4960">
              <w:t>Modele zdrowia, style życia</w:t>
            </w:r>
          </w:p>
        </w:tc>
        <w:tc>
          <w:tcPr>
            <w:tcW w:w="0" w:type="auto"/>
          </w:tcPr>
          <w:p w14:paraId="5B165AFC" w14:textId="77777777" w:rsidR="005F72AA" w:rsidRPr="00DF4960" w:rsidRDefault="005F72AA" w:rsidP="005F72AA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</w:tcPr>
          <w:p w14:paraId="5B165AFD" w14:textId="38E3B57F" w:rsidR="005F72AA" w:rsidRPr="00DF4960" w:rsidRDefault="00712446" w:rsidP="00E317FD">
            <w:pPr>
              <w:spacing w:before="0"/>
            </w:pPr>
            <w:r>
              <w:t>wykład</w:t>
            </w:r>
            <w:r w:rsidRPr="00DF4960">
              <w:t>, samokształcenie</w:t>
            </w:r>
          </w:p>
        </w:tc>
      </w:tr>
      <w:tr w:rsidR="005F72AA" w:rsidRPr="00DF4960" w14:paraId="5B165B03" w14:textId="77777777" w:rsidTr="00293700">
        <w:tc>
          <w:tcPr>
            <w:tcW w:w="506" w:type="dxa"/>
          </w:tcPr>
          <w:p w14:paraId="5B165AFF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00" w14:textId="77777777" w:rsidR="005F72AA" w:rsidRPr="00DF4960" w:rsidRDefault="005F72AA" w:rsidP="00641618">
            <w:pPr>
              <w:spacing w:before="0"/>
            </w:pPr>
            <w:r w:rsidRPr="00DF4960">
              <w:t xml:space="preserve">Modele zdrowia  A. </w:t>
            </w:r>
            <w:proofErr w:type="spellStart"/>
            <w:r w:rsidRPr="00DF4960">
              <w:t>Antonowsky’ego</w:t>
            </w:r>
            <w:proofErr w:type="spellEnd"/>
            <w:r w:rsidRPr="00DF4960">
              <w:t xml:space="preserve"> i inne</w:t>
            </w:r>
          </w:p>
        </w:tc>
        <w:tc>
          <w:tcPr>
            <w:tcW w:w="0" w:type="auto"/>
          </w:tcPr>
          <w:p w14:paraId="5B165B01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02" w14:textId="450FF843" w:rsidR="005F72AA" w:rsidRPr="00DF4960" w:rsidRDefault="00712446" w:rsidP="00E317FD">
            <w:pPr>
              <w:spacing w:before="0"/>
            </w:pPr>
            <w:r>
              <w:t>wykład</w:t>
            </w:r>
            <w:r w:rsidRPr="00DF4960">
              <w:t>, samokształcenie</w:t>
            </w:r>
          </w:p>
        </w:tc>
      </w:tr>
      <w:tr w:rsidR="005F72AA" w:rsidRPr="00DF4960" w14:paraId="5B165B08" w14:textId="77777777" w:rsidTr="00293700">
        <w:tc>
          <w:tcPr>
            <w:tcW w:w="506" w:type="dxa"/>
          </w:tcPr>
          <w:p w14:paraId="5B165B04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05" w14:textId="77777777" w:rsidR="005F72AA" w:rsidRPr="00DF4960" w:rsidRDefault="005F72AA" w:rsidP="00641618">
            <w:pPr>
              <w:spacing w:before="0"/>
            </w:pPr>
            <w:r w:rsidRPr="00DF4960">
              <w:t>Uwarunkowania zdrowia i choroby</w:t>
            </w:r>
          </w:p>
        </w:tc>
        <w:tc>
          <w:tcPr>
            <w:tcW w:w="0" w:type="auto"/>
          </w:tcPr>
          <w:p w14:paraId="5B165B06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07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0D" w14:textId="77777777" w:rsidTr="00293700">
        <w:tc>
          <w:tcPr>
            <w:tcW w:w="506" w:type="dxa"/>
          </w:tcPr>
          <w:p w14:paraId="5B165B09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0A" w14:textId="77777777" w:rsidR="005F72AA" w:rsidRPr="00DF4960" w:rsidRDefault="005F72AA" w:rsidP="00641618">
            <w:pPr>
              <w:spacing w:before="0"/>
            </w:pPr>
            <w:r w:rsidRPr="00DF4960">
              <w:t>Zachowania zdrowotne - czynniki kształtujące stan zdrowia</w:t>
            </w:r>
          </w:p>
        </w:tc>
        <w:tc>
          <w:tcPr>
            <w:tcW w:w="0" w:type="auto"/>
          </w:tcPr>
          <w:p w14:paraId="5B165B0B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0C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12" w14:textId="77777777" w:rsidTr="00293700">
        <w:tc>
          <w:tcPr>
            <w:tcW w:w="506" w:type="dxa"/>
          </w:tcPr>
          <w:p w14:paraId="5B165B0E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0F" w14:textId="77777777" w:rsidR="005F72AA" w:rsidRPr="00DF4960" w:rsidRDefault="005F72AA" w:rsidP="00641618">
            <w:pPr>
              <w:spacing w:before="0"/>
            </w:pPr>
            <w:r w:rsidRPr="00DF4960">
              <w:t xml:space="preserve">Zdrowie psychiczne a sytuacje trudne </w:t>
            </w:r>
          </w:p>
        </w:tc>
        <w:tc>
          <w:tcPr>
            <w:tcW w:w="0" w:type="auto"/>
          </w:tcPr>
          <w:p w14:paraId="5B165B10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11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17" w14:textId="77777777" w:rsidTr="00293700">
        <w:tc>
          <w:tcPr>
            <w:tcW w:w="506" w:type="dxa"/>
          </w:tcPr>
          <w:p w14:paraId="5B165B13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14" w14:textId="77777777" w:rsidR="005F72AA" w:rsidRPr="00DF4960" w:rsidRDefault="005F72AA" w:rsidP="00641618">
            <w:pPr>
              <w:spacing w:before="0"/>
            </w:pPr>
            <w:r w:rsidRPr="00DF4960">
              <w:t>Promocja zdrowia psychicznego</w:t>
            </w:r>
          </w:p>
        </w:tc>
        <w:tc>
          <w:tcPr>
            <w:tcW w:w="0" w:type="auto"/>
          </w:tcPr>
          <w:p w14:paraId="5B165B15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16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1C" w14:textId="77777777" w:rsidTr="00293700">
        <w:tc>
          <w:tcPr>
            <w:tcW w:w="506" w:type="dxa"/>
          </w:tcPr>
          <w:p w14:paraId="5B165B18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19" w14:textId="77777777" w:rsidR="005F72AA" w:rsidRPr="00DF4960" w:rsidRDefault="005F72AA" w:rsidP="00641618">
            <w:pPr>
              <w:spacing w:before="0"/>
            </w:pPr>
            <w:r w:rsidRPr="00DF4960">
              <w:t>Znaczenie opieki nad chorym  psychicznie</w:t>
            </w:r>
          </w:p>
        </w:tc>
        <w:tc>
          <w:tcPr>
            <w:tcW w:w="0" w:type="auto"/>
          </w:tcPr>
          <w:p w14:paraId="5B165B1A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1B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21" w14:textId="77777777" w:rsidTr="00293700">
        <w:tc>
          <w:tcPr>
            <w:tcW w:w="506" w:type="dxa"/>
          </w:tcPr>
          <w:p w14:paraId="5B165B1D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1E" w14:textId="77777777" w:rsidR="005F72AA" w:rsidRPr="00DF4960" w:rsidRDefault="005F72AA" w:rsidP="00641618">
            <w:pPr>
              <w:spacing w:before="0"/>
            </w:pPr>
            <w:r w:rsidRPr="00DF4960">
              <w:t>Zdrowie psychiczne a dopalacze</w:t>
            </w:r>
          </w:p>
        </w:tc>
        <w:tc>
          <w:tcPr>
            <w:tcW w:w="0" w:type="auto"/>
          </w:tcPr>
          <w:p w14:paraId="5B165B1F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20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26" w14:textId="77777777" w:rsidTr="00293700">
        <w:tc>
          <w:tcPr>
            <w:tcW w:w="506" w:type="dxa"/>
          </w:tcPr>
          <w:p w14:paraId="5B165B22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23" w14:textId="77777777" w:rsidR="005F72AA" w:rsidRPr="00DF4960" w:rsidRDefault="005F72AA" w:rsidP="00641618">
            <w:pPr>
              <w:spacing w:before="0"/>
            </w:pPr>
            <w:r w:rsidRPr="00DF4960">
              <w:t>Substancje psychoaktywne a zdrowie psychiczne</w:t>
            </w:r>
          </w:p>
        </w:tc>
        <w:tc>
          <w:tcPr>
            <w:tcW w:w="0" w:type="auto"/>
          </w:tcPr>
          <w:p w14:paraId="5B165B24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25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2B" w14:textId="77777777" w:rsidTr="00293700">
        <w:tc>
          <w:tcPr>
            <w:tcW w:w="506" w:type="dxa"/>
          </w:tcPr>
          <w:p w14:paraId="5B165B27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28" w14:textId="77777777" w:rsidR="005F72AA" w:rsidRPr="00DF4960" w:rsidRDefault="005F72AA" w:rsidP="00641618">
            <w:pPr>
              <w:spacing w:before="0"/>
            </w:pPr>
            <w:r w:rsidRPr="00DF4960">
              <w:t xml:space="preserve">Opium, morfina i narkomania </w:t>
            </w:r>
            <w:proofErr w:type="spellStart"/>
            <w:r w:rsidRPr="00DF4960">
              <w:t>opiatowa</w:t>
            </w:r>
            <w:proofErr w:type="spellEnd"/>
            <w:r w:rsidRPr="00DF4960">
              <w:t>, barbituranowa oraz lekowa I inne.</w:t>
            </w:r>
          </w:p>
        </w:tc>
        <w:tc>
          <w:tcPr>
            <w:tcW w:w="0" w:type="auto"/>
          </w:tcPr>
          <w:p w14:paraId="5B165B29" w14:textId="77777777" w:rsidR="005F72AA" w:rsidRPr="00DF4960" w:rsidRDefault="005F72AA" w:rsidP="005F72AA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</w:tcPr>
          <w:p w14:paraId="5B165B2A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30" w14:textId="77777777" w:rsidTr="00293700">
        <w:tc>
          <w:tcPr>
            <w:tcW w:w="506" w:type="dxa"/>
          </w:tcPr>
          <w:p w14:paraId="5B165B2C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2D" w14:textId="77777777" w:rsidR="005F72AA" w:rsidRPr="00DF4960" w:rsidRDefault="005F72AA" w:rsidP="00641618">
            <w:pPr>
              <w:spacing w:before="0"/>
            </w:pPr>
            <w:r w:rsidRPr="00DF4960">
              <w:t>Promocja zdrowia w systemie opieki zdrowotnej</w:t>
            </w:r>
          </w:p>
        </w:tc>
        <w:tc>
          <w:tcPr>
            <w:tcW w:w="0" w:type="auto"/>
          </w:tcPr>
          <w:p w14:paraId="5B165B2E" w14:textId="77777777" w:rsidR="005F72AA" w:rsidRPr="00DF4960" w:rsidRDefault="005F72AA" w:rsidP="005F72AA">
            <w:pPr>
              <w:spacing w:before="0"/>
            </w:pPr>
            <w:r w:rsidRPr="00DF4960">
              <w:t xml:space="preserve">W2, W3, W5 </w:t>
            </w:r>
          </w:p>
        </w:tc>
        <w:tc>
          <w:tcPr>
            <w:tcW w:w="0" w:type="auto"/>
          </w:tcPr>
          <w:p w14:paraId="5B165B2F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35" w14:textId="77777777" w:rsidTr="00293700">
        <w:tc>
          <w:tcPr>
            <w:tcW w:w="506" w:type="dxa"/>
          </w:tcPr>
          <w:p w14:paraId="5B165B31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32" w14:textId="77777777" w:rsidR="005F72AA" w:rsidRPr="00DF4960" w:rsidRDefault="005F72AA" w:rsidP="00641618">
            <w:pPr>
              <w:spacing w:before="0"/>
            </w:pPr>
            <w:r w:rsidRPr="00DF4960">
              <w:t>Siedliskowe podejście do promocji zdrowia</w:t>
            </w:r>
          </w:p>
        </w:tc>
        <w:tc>
          <w:tcPr>
            <w:tcW w:w="0" w:type="auto"/>
          </w:tcPr>
          <w:p w14:paraId="5B165B33" w14:textId="77777777" w:rsidR="005F72AA" w:rsidRPr="00DF4960" w:rsidRDefault="005F72AA" w:rsidP="005F72AA">
            <w:pPr>
              <w:spacing w:before="0"/>
            </w:pPr>
            <w:r w:rsidRPr="00DF4960">
              <w:t xml:space="preserve">W2, W5 </w:t>
            </w:r>
          </w:p>
        </w:tc>
        <w:tc>
          <w:tcPr>
            <w:tcW w:w="0" w:type="auto"/>
          </w:tcPr>
          <w:p w14:paraId="5B165B34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3A" w14:textId="77777777" w:rsidTr="00293700">
        <w:tc>
          <w:tcPr>
            <w:tcW w:w="506" w:type="dxa"/>
          </w:tcPr>
          <w:p w14:paraId="5B165B36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37" w14:textId="77777777" w:rsidR="005F72AA" w:rsidRPr="00DF4960" w:rsidRDefault="005F72AA" w:rsidP="00641618">
            <w:pPr>
              <w:spacing w:before="0"/>
            </w:pPr>
            <w:r w:rsidRPr="00DF4960">
              <w:t>Mandala zdrowia jako model promocji zdrowia</w:t>
            </w:r>
          </w:p>
        </w:tc>
        <w:tc>
          <w:tcPr>
            <w:tcW w:w="0" w:type="auto"/>
          </w:tcPr>
          <w:p w14:paraId="5B165B38" w14:textId="77777777" w:rsidR="005F72AA" w:rsidRPr="00DF4960" w:rsidRDefault="005F72AA" w:rsidP="005F72AA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</w:tcPr>
          <w:p w14:paraId="5B165B39" w14:textId="77777777" w:rsidR="005F72AA" w:rsidRPr="00DF4960" w:rsidRDefault="005F72AA" w:rsidP="00E317FD">
            <w:pPr>
              <w:spacing w:before="0"/>
            </w:pPr>
            <w:r w:rsidRPr="00DF4960">
              <w:t xml:space="preserve">e-learning </w:t>
            </w:r>
            <w:r w:rsidR="00E317FD" w:rsidRPr="00DF4960">
              <w:t>, samokształcenie</w:t>
            </w:r>
          </w:p>
        </w:tc>
      </w:tr>
      <w:tr w:rsidR="005F72AA" w:rsidRPr="00DF4960" w14:paraId="5B165B3F" w14:textId="77777777" w:rsidTr="00293700">
        <w:tc>
          <w:tcPr>
            <w:tcW w:w="506" w:type="dxa"/>
          </w:tcPr>
          <w:p w14:paraId="5B165B3B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3C" w14:textId="77777777" w:rsidR="005F72AA" w:rsidRPr="00DF4960" w:rsidRDefault="005F72AA" w:rsidP="00641618">
            <w:pPr>
              <w:spacing w:before="0"/>
            </w:pPr>
            <w:r w:rsidRPr="00DF4960">
              <w:t>Realizacja zadań promocji zdrowia  na poziomie samorządów</w:t>
            </w:r>
          </w:p>
        </w:tc>
        <w:tc>
          <w:tcPr>
            <w:tcW w:w="0" w:type="auto"/>
          </w:tcPr>
          <w:p w14:paraId="5B165B3D" w14:textId="77777777" w:rsidR="005F72AA" w:rsidRPr="00DF4960" w:rsidRDefault="005F72AA" w:rsidP="005F72AA">
            <w:pPr>
              <w:spacing w:before="0"/>
            </w:pPr>
            <w:r w:rsidRPr="00DF4960">
              <w:t xml:space="preserve">W2, W3 </w:t>
            </w:r>
          </w:p>
        </w:tc>
        <w:tc>
          <w:tcPr>
            <w:tcW w:w="0" w:type="auto"/>
          </w:tcPr>
          <w:p w14:paraId="5B165B3E" w14:textId="77777777" w:rsidR="005F72AA" w:rsidRPr="00DF4960" w:rsidRDefault="005F72AA" w:rsidP="00E317FD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44" w14:textId="77777777" w:rsidTr="00293700">
        <w:tc>
          <w:tcPr>
            <w:tcW w:w="506" w:type="dxa"/>
          </w:tcPr>
          <w:p w14:paraId="5B165B40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41" w14:textId="77777777" w:rsidR="005F72AA" w:rsidRPr="00DF4960" w:rsidRDefault="005F72AA" w:rsidP="00641618">
            <w:pPr>
              <w:spacing w:before="0"/>
            </w:pPr>
            <w:r w:rsidRPr="00DF4960">
              <w:t>Promocja zdrowia rodziny na poziomie lokalnym</w:t>
            </w:r>
          </w:p>
        </w:tc>
        <w:tc>
          <w:tcPr>
            <w:tcW w:w="0" w:type="auto"/>
          </w:tcPr>
          <w:p w14:paraId="5B165B42" w14:textId="77777777" w:rsidR="005F72AA" w:rsidRPr="00DF4960" w:rsidRDefault="005F72AA" w:rsidP="005F72AA">
            <w:pPr>
              <w:spacing w:before="0"/>
            </w:pPr>
            <w:r w:rsidRPr="00DF4960">
              <w:t xml:space="preserve">W2, W3, W5 </w:t>
            </w:r>
          </w:p>
        </w:tc>
        <w:tc>
          <w:tcPr>
            <w:tcW w:w="0" w:type="auto"/>
          </w:tcPr>
          <w:p w14:paraId="5B165B43" w14:textId="77777777" w:rsidR="005F72AA" w:rsidRPr="00DF4960" w:rsidRDefault="005F72AA" w:rsidP="00B1482B">
            <w:pPr>
              <w:spacing w:before="0"/>
            </w:pPr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5F72AA" w:rsidRPr="00DF4960" w14:paraId="5B165B49" w14:textId="77777777" w:rsidTr="00293700">
        <w:tc>
          <w:tcPr>
            <w:tcW w:w="506" w:type="dxa"/>
          </w:tcPr>
          <w:p w14:paraId="5B165B45" w14:textId="77777777" w:rsidR="005F72AA" w:rsidRPr="00DF4960" w:rsidRDefault="005F72AA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46" w14:textId="77777777" w:rsidR="005F72AA" w:rsidRPr="00DF4960" w:rsidRDefault="005F72AA" w:rsidP="00641618">
            <w:pPr>
              <w:spacing w:before="0"/>
            </w:pPr>
            <w:r w:rsidRPr="00DF4960">
              <w:t>Edukacja zdrowotna- koncepcje i podstawy teoretyczne. Zasady konstruowania programów promocji zdrowia</w:t>
            </w:r>
          </w:p>
        </w:tc>
        <w:tc>
          <w:tcPr>
            <w:tcW w:w="0" w:type="auto"/>
          </w:tcPr>
          <w:p w14:paraId="5B165B47" w14:textId="77777777" w:rsidR="005F72AA" w:rsidRPr="00DF4960" w:rsidRDefault="005F72AA" w:rsidP="005F72AA">
            <w:pPr>
              <w:spacing w:before="0"/>
            </w:pPr>
            <w:r w:rsidRPr="00DF4960">
              <w:t xml:space="preserve">W2, W3, W4 </w:t>
            </w:r>
          </w:p>
        </w:tc>
        <w:tc>
          <w:tcPr>
            <w:tcW w:w="0" w:type="auto"/>
          </w:tcPr>
          <w:p w14:paraId="5B165B48" w14:textId="77777777" w:rsidR="005F72AA" w:rsidRPr="00DF4960" w:rsidRDefault="005F72AA" w:rsidP="005F72AA">
            <w:r w:rsidRPr="00DF4960">
              <w:t>e-learning</w:t>
            </w:r>
            <w:r w:rsidR="00E317FD" w:rsidRPr="00DF4960">
              <w:t>, samokształcenie</w:t>
            </w:r>
            <w:r w:rsidRPr="00DF4960">
              <w:t xml:space="preserve"> </w:t>
            </w:r>
          </w:p>
        </w:tc>
      </w:tr>
      <w:tr w:rsidR="00A820EC" w:rsidRPr="00DF4960" w14:paraId="5B165B4E" w14:textId="77777777" w:rsidTr="00293700">
        <w:tc>
          <w:tcPr>
            <w:tcW w:w="506" w:type="dxa"/>
          </w:tcPr>
          <w:p w14:paraId="5B165B4A" w14:textId="77777777" w:rsidR="00A820EC" w:rsidRPr="00DF4960" w:rsidRDefault="00A820EC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4B" w14:textId="77777777" w:rsidR="00A820EC" w:rsidRPr="00DF4960" w:rsidRDefault="00A820EC" w:rsidP="00641618">
            <w:pPr>
              <w:spacing w:before="0"/>
            </w:pPr>
            <w:r w:rsidRPr="00DF4960">
              <w:t xml:space="preserve">Ocenianie potencjał zdrowotny pacjenta i jego rodziny z wykorzystaniem </w:t>
            </w:r>
            <w:proofErr w:type="spellStart"/>
            <w:r w:rsidRPr="00DF4960">
              <w:t>skal</w:t>
            </w:r>
            <w:proofErr w:type="spellEnd"/>
            <w:r w:rsidRPr="00DF4960">
              <w:t xml:space="preserve">, siatek i pomiarów </w:t>
            </w:r>
          </w:p>
        </w:tc>
        <w:tc>
          <w:tcPr>
            <w:tcW w:w="0" w:type="auto"/>
          </w:tcPr>
          <w:p w14:paraId="5B165B4C" w14:textId="77777777" w:rsidR="00A820EC" w:rsidRPr="00DF4960" w:rsidRDefault="00A820EC" w:rsidP="00A820EC">
            <w:pPr>
              <w:spacing w:before="0"/>
            </w:pPr>
            <w:r w:rsidRPr="00DF4960">
              <w:t>U1</w:t>
            </w:r>
            <w:r w:rsidR="00641618" w:rsidRPr="00DF4960">
              <w:t>, K1, K2, K3, K4</w:t>
            </w:r>
            <w:r w:rsidRPr="00DF4960">
              <w:t xml:space="preserve"> </w:t>
            </w:r>
          </w:p>
        </w:tc>
        <w:tc>
          <w:tcPr>
            <w:tcW w:w="0" w:type="auto"/>
          </w:tcPr>
          <w:p w14:paraId="5B165B4D" w14:textId="77777777" w:rsidR="00A820EC" w:rsidRPr="00DF4960" w:rsidRDefault="00147398" w:rsidP="00B1482B">
            <w:pPr>
              <w:spacing w:before="0"/>
            </w:pPr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  <w:tr w:rsidR="00147398" w:rsidRPr="00DF4960" w14:paraId="5B165B53" w14:textId="77777777" w:rsidTr="00293700">
        <w:tc>
          <w:tcPr>
            <w:tcW w:w="506" w:type="dxa"/>
          </w:tcPr>
          <w:p w14:paraId="5B165B4F" w14:textId="77777777" w:rsidR="00147398" w:rsidRPr="00DF4960" w:rsidRDefault="00147398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50" w14:textId="77777777" w:rsidR="00147398" w:rsidRPr="00DF4960" w:rsidRDefault="00147398" w:rsidP="00147398">
            <w:pPr>
              <w:spacing w:before="0"/>
            </w:pPr>
            <w:r w:rsidRPr="00DF4960">
              <w:t xml:space="preserve">Rozpoznawanie uwarunkowania </w:t>
            </w:r>
            <w:proofErr w:type="spellStart"/>
            <w:r w:rsidRPr="00DF4960">
              <w:t>zachowań</w:t>
            </w:r>
            <w:proofErr w:type="spellEnd"/>
            <w:r w:rsidRPr="00DF4960">
              <w:t xml:space="preserve"> zdrowotnych pacjenta i czynniki ryzyka chorób wynikających ze stylu życia </w:t>
            </w:r>
          </w:p>
        </w:tc>
        <w:tc>
          <w:tcPr>
            <w:tcW w:w="0" w:type="auto"/>
          </w:tcPr>
          <w:p w14:paraId="5B165B51" w14:textId="77777777" w:rsidR="00147398" w:rsidRPr="00DF4960" w:rsidRDefault="00147398" w:rsidP="00147398">
            <w:pPr>
              <w:spacing w:before="0"/>
            </w:pPr>
            <w:r w:rsidRPr="00DF4960">
              <w:t xml:space="preserve">U2, K1, K2, K3, K4 </w:t>
            </w:r>
          </w:p>
        </w:tc>
        <w:tc>
          <w:tcPr>
            <w:tcW w:w="0" w:type="auto"/>
          </w:tcPr>
          <w:p w14:paraId="5B165B52" w14:textId="77777777" w:rsidR="00147398" w:rsidRPr="00DF4960" w:rsidRDefault="00147398" w:rsidP="00B1482B">
            <w:pPr>
              <w:spacing w:before="0"/>
            </w:pPr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  <w:tr w:rsidR="00147398" w:rsidRPr="00DF4960" w14:paraId="5B165B58" w14:textId="77777777" w:rsidTr="00293700">
        <w:tc>
          <w:tcPr>
            <w:tcW w:w="506" w:type="dxa"/>
          </w:tcPr>
          <w:p w14:paraId="5B165B54" w14:textId="77777777" w:rsidR="00147398" w:rsidRPr="00DF4960" w:rsidRDefault="00147398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55" w14:textId="77777777" w:rsidR="00147398" w:rsidRPr="00DF4960" w:rsidRDefault="00147398" w:rsidP="00147398">
            <w:pPr>
              <w:spacing w:before="0"/>
            </w:pPr>
            <w:r w:rsidRPr="00DF4960">
              <w:t xml:space="preserve">Dobieranie metody i formy profilaktyki i prewencji chorób oraz kształtować zachowania zdrowotne różnych grup społecznych </w:t>
            </w:r>
          </w:p>
        </w:tc>
        <w:tc>
          <w:tcPr>
            <w:tcW w:w="0" w:type="auto"/>
          </w:tcPr>
          <w:p w14:paraId="5B165B56" w14:textId="77777777" w:rsidR="00147398" w:rsidRPr="00DF4960" w:rsidRDefault="00147398" w:rsidP="00147398">
            <w:pPr>
              <w:spacing w:before="0"/>
            </w:pPr>
            <w:r w:rsidRPr="00DF4960">
              <w:t xml:space="preserve">U3, K1, K2, K3, K4 </w:t>
            </w:r>
          </w:p>
        </w:tc>
        <w:tc>
          <w:tcPr>
            <w:tcW w:w="0" w:type="auto"/>
          </w:tcPr>
          <w:p w14:paraId="5B165B57" w14:textId="77777777" w:rsidR="00147398" w:rsidRPr="00DF4960" w:rsidRDefault="00147398" w:rsidP="00147398"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  <w:tr w:rsidR="00147398" w:rsidRPr="00DF4960" w14:paraId="5B165B5D" w14:textId="77777777" w:rsidTr="00293700">
        <w:tc>
          <w:tcPr>
            <w:tcW w:w="506" w:type="dxa"/>
          </w:tcPr>
          <w:p w14:paraId="5B165B59" w14:textId="77777777" w:rsidR="00147398" w:rsidRPr="00DF4960" w:rsidRDefault="00147398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5A" w14:textId="77777777" w:rsidR="00147398" w:rsidRPr="00DF4960" w:rsidRDefault="00147398" w:rsidP="00147398">
            <w:pPr>
              <w:spacing w:before="0"/>
            </w:pPr>
            <w:r w:rsidRPr="00DF4960">
              <w:t xml:space="preserve">Uczenie pacjenta samokontroli stanu zdrowia </w:t>
            </w:r>
          </w:p>
        </w:tc>
        <w:tc>
          <w:tcPr>
            <w:tcW w:w="0" w:type="auto"/>
          </w:tcPr>
          <w:p w14:paraId="5B165B5B" w14:textId="77777777" w:rsidR="00147398" w:rsidRPr="00DF4960" w:rsidRDefault="00147398" w:rsidP="00147398">
            <w:pPr>
              <w:spacing w:before="0"/>
            </w:pPr>
            <w:r w:rsidRPr="00DF4960">
              <w:t xml:space="preserve">U4, K1, K2, K3, K4 </w:t>
            </w:r>
          </w:p>
        </w:tc>
        <w:tc>
          <w:tcPr>
            <w:tcW w:w="0" w:type="auto"/>
          </w:tcPr>
          <w:p w14:paraId="5B165B5C" w14:textId="77777777" w:rsidR="00147398" w:rsidRPr="00DF4960" w:rsidRDefault="00147398" w:rsidP="00B1482B">
            <w:pPr>
              <w:spacing w:before="0"/>
            </w:pPr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  <w:tr w:rsidR="00147398" w:rsidRPr="00DF4960" w14:paraId="5B165B62" w14:textId="77777777" w:rsidTr="00293700">
        <w:tc>
          <w:tcPr>
            <w:tcW w:w="506" w:type="dxa"/>
          </w:tcPr>
          <w:p w14:paraId="5B165B5E" w14:textId="77777777" w:rsidR="00147398" w:rsidRPr="00DF4960" w:rsidRDefault="00147398" w:rsidP="00DA6A1B">
            <w:pPr>
              <w:pStyle w:val="Akapitzlist"/>
              <w:numPr>
                <w:ilvl w:val="0"/>
                <w:numId w:val="8"/>
              </w:numPr>
              <w:spacing w:before="0"/>
            </w:pPr>
          </w:p>
        </w:tc>
        <w:tc>
          <w:tcPr>
            <w:tcW w:w="4426" w:type="dxa"/>
          </w:tcPr>
          <w:p w14:paraId="5B165B5F" w14:textId="77777777" w:rsidR="00147398" w:rsidRPr="00DF4960" w:rsidRDefault="00147398" w:rsidP="00147398">
            <w:pPr>
              <w:spacing w:before="0"/>
            </w:pPr>
            <w:r w:rsidRPr="00DF4960">
              <w:t xml:space="preserve">Opracowywanie i wdrażanie indywidualnego programy promocji zdrowia pacjentów, rodzin i grup społecznych </w:t>
            </w:r>
          </w:p>
        </w:tc>
        <w:tc>
          <w:tcPr>
            <w:tcW w:w="0" w:type="auto"/>
          </w:tcPr>
          <w:p w14:paraId="5B165B60" w14:textId="77777777" w:rsidR="00147398" w:rsidRPr="00DF4960" w:rsidRDefault="00147398" w:rsidP="00147398">
            <w:pPr>
              <w:spacing w:before="0"/>
            </w:pPr>
            <w:r w:rsidRPr="00DF4960">
              <w:t xml:space="preserve">U5, K1, K2, K3, K4 </w:t>
            </w:r>
          </w:p>
        </w:tc>
        <w:tc>
          <w:tcPr>
            <w:tcW w:w="0" w:type="auto"/>
          </w:tcPr>
          <w:p w14:paraId="5B165B61" w14:textId="77777777" w:rsidR="00147398" w:rsidRPr="00DF4960" w:rsidRDefault="00147398" w:rsidP="00B1482B">
            <w:pPr>
              <w:spacing w:before="0"/>
            </w:pPr>
            <w:r w:rsidRPr="00DF4960">
              <w:t>ćwiczenia, zajęcia praktyczne</w:t>
            </w:r>
            <w:r w:rsidR="005317B7" w:rsidRPr="00DF4960">
              <w:t>, samokształcenie</w:t>
            </w:r>
          </w:p>
        </w:tc>
      </w:tr>
    </w:tbl>
    <w:p w14:paraId="5B165B63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5B165B64" w14:textId="77777777" w:rsidR="006945A4" w:rsidRPr="00DF4960" w:rsidRDefault="006945A4" w:rsidP="006945A4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5B165B65" w14:textId="77777777" w:rsidR="009D5381" w:rsidRPr="00DF4960" w:rsidRDefault="009D5381" w:rsidP="00DA6A1B">
      <w:pPr>
        <w:numPr>
          <w:ilvl w:val="0"/>
          <w:numId w:val="2"/>
        </w:numPr>
        <w:spacing w:before="0" w:after="0" w:line="240" w:lineRule="auto"/>
      </w:pPr>
      <w:r w:rsidRPr="00DF4960">
        <w:t>Andruszkiewicz A., Banaszkiewicz M. (red.), Promocja Zdrowia. Tom II, Promocja zdrowia w praktyce pielęgniarki i położnej. Warszawa: Wydawnictwo Lekarskie PZWL, Warszawa 2010</w:t>
      </w:r>
    </w:p>
    <w:p w14:paraId="5B165B66" w14:textId="77777777" w:rsidR="0064147F" w:rsidRPr="00DF4960" w:rsidRDefault="0064147F" w:rsidP="00DA6A1B">
      <w:pPr>
        <w:numPr>
          <w:ilvl w:val="0"/>
          <w:numId w:val="2"/>
        </w:numPr>
        <w:spacing w:before="0" w:after="0" w:line="240" w:lineRule="auto"/>
      </w:pPr>
      <w:proofErr w:type="spellStart"/>
      <w:r w:rsidRPr="00DF4960">
        <w:t>Woynarowska</w:t>
      </w:r>
      <w:proofErr w:type="spellEnd"/>
      <w:r w:rsidRPr="00DF4960">
        <w:t xml:space="preserve"> B. (red.), Edukacja zdrowotna. Warszawa, Wydawnictwo Naukowe PWN 2017 </w:t>
      </w:r>
    </w:p>
    <w:p w14:paraId="5B165B67" w14:textId="77777777" w:rsidR="009D5381" w:rsidRPr="00DF4960" w:rsidRDefault="009D5381" w:rsidP="00DA6A1B">
      <w:pPr>
        <w:numPr>
          <w:ilvl w:val="0"/>
          <w:numId w:val="2"/>
        </w:numPr>
        <w:spacing w:before="0" w:after="0" w:line="240" w:lineRule="auto"/>
      </w:pPr>
      <w:r w:rsidRPr="00DF4960">
        <w:t xml:space="preserve">Narodowy Program Zdrowia 2016-2020. </w:t>
      </w:r>
    </w:p>
    <w:p w14:paraId="5B165B68" w14:textId="77777777" w:rsidR="006945A4" w:rsidRPr="00DF4960" w:rsidRDefault="006945A4" w:rsidP="006945A4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B165B69" w14:textId="77777777" w:rsidR="009D5381" w:rsidRPr="00DF4960" w:rsidRDefault="009D5381" w:rsidP="00DA6A1B">
      <w:pPr>
        <w:numPr>
          <w:ilvl w:val="0"/>
          <w:numId w:val="3"/>
        </w:numPr>
        <w:spacing w:before="0" w:after="0" w:line="240" w:lineRule="auto"/>
      </w:pPr>
      <w:r w:rsidRPr="00DF4960">
        <w:t xml:space="preserve">Charzyńska-Gula M., Zrozumieć promocję zdrowia. Przewodnik do zajęć. Lublin, Wydawnictwo </w:t>
      </w:r>
      <w:proofErr w:type="spellStart"/>
      <w:r w:rsidRPr="00DF4960">
        <w:t>Makmed</w:t>
      </w:r>
      <w:proofErr w:type="spellEnd"/>
      <w:r w:rsidRPr="00DF4960">
        <w:t xml:space="preserve">  2010. </w:t>
      </w:r>
    </w:p>
    <w:p w14:paraId="5B165B6A" w14:textId="77777777" w:rsidR="009D5381" w:rsidRPr="00DF4960" w:rsidRDefault="009D5381" w:rsidP="00DA6A1B">
      <w:pPr>
        <w:numPr>
          <w:ilvl w:val="0"/>
          <w:numId w:val="3"/>
        </w:numPr>
        <w:spacing w:before="0" w:after="0" w:line="240" w:lineRule="auto"/>
      </w:pPr>
      <w:proofErr w:type="spellStart"/>
      <w:r w:rsidRPr="00DF4960">
        <w:t>Zimbardo</w:t>
      </w:r>
      <w:proofErr w:type="spellEnd"/>
      <w:r w:rsidRPr="00DF4960">
        <w:t xml:space="preserve"> P.G., Johnson R.L., </w:t>
      </w:r>
      <w:proofErr w:type="spellStart"/>
      <w:r w:rsidRPr="00DF4960">
        <w:t>Mc</w:t>
      </w:r>
      <w:proofErr w:type="spellEnd"/>
      <w:r w:rsidRPr="00DF4960">
        <w:t xml:space="preserve"> </w:t>
      </w:r>
      <w:proofErr w:type="spellStart"/>
      <w:r w:rsidRPr="00DF4960">
        <w:t>Cann</w:t>
      </w:r>
      <w:proofErr w:type="spellEnd"/>
      <w:r w:rsidRPr="00DF4960">
        <w:t xml:space="preserve"> V. Psychologia kluczowe koncepcje. Człowiek i jego środowisko. Warszawa, Wydawnictwo Naukowe PWN 2017 </w:t>
      </w:r>
    </w:p>
    <w:p w14:paraId="5B165B6B" w14:textId="77777777" w:rsidR="006945A4" w:rsidRPr="00DF4960" w:rsidRDefault="006945A4" w:rsidP="006945A4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B6C" w14:textId="77777777" w:rsidR="006945A4" w:rsidRPr="00DF4960" w:rsidRDefault="006945A4" w:rsidP="006945A4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B6D" w14:textId="77777777" w:rsidR="006945A4" w:rsidRPr="00DF4960" w:rsidRDefault="006945A4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tekstów, Burza mózgów, Dyskusja, </w:t>
      </w:r>
      <w:proofErr w:type="spellStart"/>
      <w:r w:rsidRPr="00DF4960">
        <w:rPr>
          <w:rFonts w:asciiTheme="minorHAnsi" w:hAnsiTheme="minorHAnsi"/>
          <w:sz w:val="22"/>
          <w:szCs w:val="22"/>
        </w:rPr>
        <w:t>Metaplan</w:t>
      </w:r>
      <w:proofErr w:type="spellEnd"/>
      <w:r w:rsidRPr="00DF4960">
        <w:rPr>
          <w:rFonts w:asciiTheme="minorHAnsi" w:hAnsiTheme="minorHAnsi"/>
          <w:sz w:val="22"/>
          <w:szCs w:val="22"/>
        </w:rPr>
        <w:t xml:space="preserve">, Metoda projektów, Metoda sytuacyjna, Praca w grupie, </w:t>
      </w:r>
      <w:r w:rsidR="00FE7403" w:rsidRPr="00DF4960">
        <w:rPr>
          <w:rFonts w:asciiTheme="minorHAnsi" w:hAnsiTheme="minorHAnsi"/>
          <w:sz w:val="22"/>
          <w:szCs w:val="22"/>
        </w:rPr>
        <w:t xml:space="preserve">E-learning, </w:t>
      </w:r>
      <w:r w:rsidRPr="00DF4960">
        <w:rPr>
          <w:rFonts w:asciiTheme="minorHAnsi" w:hAnsiTheme="minorHAnsi"/>
          <w:sz w:val="22"/>
          <w:szCs w:val="22"/>
        </w:rPr>
        <w:t xml:space="preserve">Wykład z prezentacją multimedialną, Zajęcia praktyczne </w:t>
      </w:r>
    </w:p>
    <w:p w14:paraId="5B165B6E" w14:textId="77777777" w:rsidR="00FE7403" w:rsidRPr="00DF4960" w:rsidRDefault="00FE7403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B6F" w14:textId="16754B39" w:rsidR="00FE7403" w:rsidRDefault="00FE7403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D388E0" w14:textId="3F849732" w:rsidR="00355A32" w:rsidRDefault="00355A32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CA92BCF" w14:textId="2CC9D1EA" w:rsidR="00355A32" w:rsidRDefault="00355A32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586C484" w14:textId="57AD7EFA" w:rsidR="00355A32" w:rsidRDefault="00355A32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5ED3143" w14:textId="1B264A1E" w:rsidR="00355A32" w:rsidRDefault="00355A32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6F62E14" w14:textId="77777777" w:rsidR="00355A32" w:rsidRPr="00DF4960" w:rsidRDefault="00355A32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2F2E89" w:rsidRPr="00F15B50" w14:paraId="23E300D5" w14:textId="77777777" w:rsidTr="00597283">
        <w:tc>
          <w:tcPr>
            <w:tcW w:w="543" w:type="pct"/>
            <w:vAlign w:val="center"/>
            <w:hideMark/>
          </w:tcPr>
          <w:p w14:paraId="3616C428" w14:textId="77777777" w:rsidR="002F2E89" w:rsidRPr="00F15B50" w:rsidRDefault="002F2E89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lastRenderedPageBreak/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2270063A" w14:textId="77777777" w:rsidR="002F2E89" w:rsidRPr="00F15B50" w:rsidRDefault="002F2E89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3EABB4CA" w14:textId="77777777" w:rsidR="002F2E89" w:rsidRPr="00F15B50" w:rsidRDefault="002F2E89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5C437B6E" w14:textId="77777777" w:rsidR="002F2E89" w:rsidRPr="00F15B50" w:rsidRDefault="002F2E89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2F2E89" w:rsidRPr="00F15B50" w14:paraId="52FA851B" w14:textId="77777777" w:rsidTr="00597283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5EFDBEA0" w14:textId="672C0FAE" w:rsidR="002F2E89" w:rsidRPr="00F15B50" w:rsidRDefault="00597283" w:rsidP="00E920D9">
            <w:pPr>
              <w:spacing w:before="0"/>
              <w:ind w:left="113" w:right="113"/>
              <w:jc w:val="center"/>
            </w:pPr>
            <w:r>
              <w:t xml:space="preserve">wykład, </w:t>
            </w:r>
            <w:r w:rsidR="00355A32" w:rsidRPr="00DF4960">
              <w:t>e-learning, samokształcenie</w:t>
            </w:r>
          </w:p>
        </w:tc>
        <w:tc>
          <w:tcPr>
            <w:tcW w:w="2276" w:type="pct"/>
            <w:vAlign w:val="center"/>
            <w:hideMark/>
          </w:tcPr>
          <w:p w14:paraId="4786E0DB" w14:textId="77777777" w:rsidR="002F2E89" w:rsidRPr="00F15B50" w:rsidRDefault="002F2E89" w:rsidP="00E920D9">
            <w:pPr>
              <w:pStyle w:val="Akapitzlist"/>
              <w:spacing w:before="0"/>
              <w:ind w:left="360"/>
            </w:pPr>
          </w:p>
          <w:p w14:paraId="1C6D1E82" w14:textId="77777777" w:rsidR="002F2E89" w:rsidRPr="00F15B50" w:rsidRDefault="002F2E89" w:rsidP="00E920D9">
            <w:pPr>
              <w:pStyle w:val="Akapitzlist"/>
              <w:spacing w:before="0"/>
              <w:ind w:left="360"/>
            </w:pPr>
          </w:p>
          <w:p w14:paraId="213818C0" w14:textId="77777777" w:rsidR="002F2E89" w:rsidRPr="00F15B50" w:rsidRDefault="002F2E89" w:rsidP="00E920D9">
            <w:pPr>
              <w:pStyle w:val="Akapitzlist"/>
              <w:spacing w:before="0"/>
              <w:ind w:left="360"/>
            </w:pPr>
          </w:p>
          <w:p w14:paraId="001A4815" w14:textId="77777777" w:rsidR="002F2E89" w:rsidRPr="00F15B50" w:rsidRDefault="002F2E89" w:rsidP="00E920D9">
            <w:pPr>
              <w:pStyle w:val="Akapitzlist"/>
              <w:spacing w:before="0"/>
              <w:ind w:left="360"/>
            </w:pPr>
          </w:p>
          <w:p w14:paraId="0B4C084D" w14:textId="77777777" w:rsidR="002F2E89" w:rsidRPr="00F15B50" w:rsidRDefault="002F2E89" w:rsidP="00E920D9">
            <w:pPr>
              <w:pStyle w:val="Akapitzlist"/>
              <w:spacing w:before="0"/>
              <w:ind w:left="360"/>
            </w:pPr>
          </w:p>
          <w:p w14:paraId="7EE72E10" w14:textId="77777777" w:rsidR="002F2E89" w:rsidRPr="00F15B50" w:rsidRDefault="002F2E89" w:rsidP="00E920D9">
            <w:pPr>
              <w:pStyle w:val="Akapitzlist"/>
              <w:spacing w:before="0"/>
              <w:ind w:left="360"/>
            </w:pPr>
          </w:p>
          <w:p w14:paraId="05DF1DF5" w14:textId="77777777" w:rsidR="002F2E89" w:rsidRPr="00F15B50" w:rsidRDefault="002F2E89" w:rsidP="00E920D9">
            <w:pPr>
              <w:pStyle w:val="Akapitzlist"/>
              <w:spacing w:before="0"/>
              <w:ind w:left="360"/>
            </w:pPr>
          </w:p>
          <w:p w14:paraId="5B8CF7D3" w14:textId="77777777" w:rsidR="002F2E89" w:rsidRPr="00F15B50" w:rsidRDefault="002F2E89" w:rsidP="00E920D9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4A0C3FDB" w14:textId="77777777" w:rsidR="002F2E89" w:rsidRPr="00F15B50" w:rsidRDefault="002F2E89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2F2E89" w:rsidRPr="00F15B50" w14:paraId="348238B0" w14:textId="77777777" w:rsidTr="00597283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023B0D43" w14:textId="77777777" w:rsidR="002F2E89" w:rsidRPr="00F15B50" w:rsidRDefault="002F2E89" w:rsidP="00E920D9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2E786AAE" w14:textId="77777777" w:rsidR="002F2E89" w:rsidRPr="00F15B50" w:rsidRDefault="002F2E89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5CA1568D" w14:textId="77777777" w:rsidR="002F2E89" w:rsidRPr="00F15B50" w:rsidRDefault="002F2E89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597283" w:rsidRPr="00F15B50" w14:paraId="2E6DD96C" w14:textId="77777777" w:rsidTr="00597283">
        <w:trPr>
          <w:cantSplit/>
          <w:trHeight w:val="842"/>
        </w:trPr>
        <w:tc>
          <w:tcPr>
            <w:tcW w:w="543" w:type="pct"/>
            <w:vMerge w:val="restart"/>
            <w:textDirection w:val="btLr"/>
            <w:vAlign w:val="center"/>
          </w:tcPr>
          <w:p w14:paraId="15BFE143" w14:textId="74999EFE" w:rsidR="00597283" w:rsidRPr="00F15B50" w:rsidRDefault="00597283" w:rsidP="00E920D9">
            <w:pPr>
              <w:spacing w:before="0"/>
              <w:ind w:left="113" w:right="113"/>
              <w:jc w:val="center"/>
            </w:pPr>
            <w:r w:rsidRPr="00DF4960">
              <w:t>ćwiczenia, zajęcia praktyczne</w:t>
            </w:r>
            <w:r>
              <w:t>, samokształcenie</w:t>
            </w:r>
          </w:p>
        </w:tc>
        <w:tc>
          <w:tcPr>
            <w:tcW w:w="2276" w:type="pct"/>
            <w:vAlign w:val="center"/>
          </w:tcPr>
          <w:p w14:paraId="39528800" w14:textId="77777777" w:rsidR="00597283" w:rsidRPr="00F15B50" w:rsidRDefault="00597283" w:rsidP="00597283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7D3193EA" w14:textId="77777777" w:rsidR="00597283" w:rsidRPr="00F15B50" w:rsidRDefault="00597283" w:rsidP="00597283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72046A45" w14:textId="74796CF0" w:rsidR="00597283" w:rsidRPr="00F15B50" w:rsidRDefault="00597283" w:rsidP="00597283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>Poprawne, ocenione pozytywnie opracowanie w formie pracy pisemnej/prezentacji z obszaru treści dotyczących efektów uczenia z za</w:t>
            </w:r>
            <w:r>
              <w:t>kresu wiedzy przedstawionej na zajęciach</w:t>
            </w:r>
          </w:p>
        </w:tc>
      </w:tr>
      <w:tr w:rsidR="00597283" w:rsidRPr="00F15B50" w14:paraId="13B7F0C8" w14:textId="77777777" w:rsidTr="00597283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02C58D23" w14:textId="3C3FBF45" w:rsidR="00597283" w:rsidRPr="00F15B50" w:rsidRDefault="00597283" w:rsidP="00E920D9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6FC418FB" w14:textId="77777777" w:rsidR="00597283" w:rsidRPr="00F15B50" w:rsidRDefault="00597283" w:rsidP="00E920D9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50FF47E7" w14:textId="77777777" w:rsidR="00597283" w:rsidRPr="00F15B50" w:rsidRDefault="00597283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6C7636EA" w14:textId="77777777" w:rsidR="00597283" w:rsidRPr="00F15B50" w:rsidRDefault="00597283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0E25B296" w14:textId="77777777" w:rsidR="00597283" w:rsidRPr="00F15B50" w:rsidRDefault="00597283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5740D678" w14:textId="77777777" w:rsidR="00597283" w:rsidRPr="00F15B50" w:rsidRDefault="00597283" w:rsidP="00E920D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D70995A" w14:textId="77777777" w:rsidR="00597283" w:rsidRPr="00F15B50" w:rsidRDefault="00597283" w:rsidP="00E920D9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597283" w:rsidRPr="00F15B50" w14:paraId="624EC1A8" w14:textId="77777777" w:rsidTr="00597283">
        <w:tc>
          <w:tcPr>
            <w:tcW w:w="543" w:type="pct"/>
            <w:vMerge/>
            <w:vAlign w:val="center"/>
          </w:tcPr>
          <w:p w14:paraId="129CEF77" w14:textId="77777777" w:rsidR="00597283" w:rsidRPr="00F15B50" w:rsidRDefault="00597283" w:rsidP="00E920D9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299B74A9" w14:textId="77777777" w:rsidR="00597283" w:rsidRPr="00F15B50" w:rsidRDefault="00597283" w:rsidP="00E920D9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4BD7355C" w14:textId="77777777" w:rsidR="00597283" w:rsidRPr="00F15B50" w:rsidRDefault="00597283" w:rsidP="00E920D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A26EC95" w14:textId="77777777" w:rsidR="00597283" w:rsidRPr="00F15B50" w:rsidRDefault="00597283" w:rsidP="00E920D9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02682659" w14:textId="77777777" w:rsidR="002F2E89" w:rsidRPr="00F15B50" w:rsidRDefault="002F2E89" w:rsidP="002F2E8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B87" w14:textId="77777777" w:rsidR="00FE7403" w:rsidRPr="00DF4960" w:rsidRDefault="00FE7403" w:rsidP="006945A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B88" w14:textId="77777777" w:rsidR="00ED172E" w:rsidRPr="00DF4960" w:rsidRDefault="00ED172E" w:rsidP="00ED172E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5B165B89" w14:textId="77777777" w:rsidR="00ED172E" w:rsidRPr="00DF4960" w:rsidRDefault="00ED172E" w:rsidP="00DA6A1B">
      <w:pPr>
        <w:pStyle w:val="Akapitzlist"/>
        <w:numPr>
          <w:ilvl w:val="0"/>
          <w:numId w:val="11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5B165B8A" w14:textId="77777777" w:rsidR="00ED172E" w:rsidRPr="00DF4960" w:rsidRDefault="00ED172E" w:rsidP="00DA6A1B">
      <w:pPr>
        <w:pStyle w:val="Akapitzlist"/>
        <w:numPr>
          <w:ilvl w:val="0"/>
          <w:numId w:val="11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>Każdy student musi otrzymać w ciągu semestru minimum po 2 pozytywne oceny formatujące z ćwiczeń</w:t>
      </w:r>
      <w:r w:rsidR="0075685F" w:rsidRPr="00DF4960">
        <w:rPr>
          <w:rFonts w:cs="Arial"/>
        </w:rPr>
        <w:t xml:space="preserve"> i</w:t>
      </w:r>
      <w:r w:rsidRPr="00DF4960">
        <w:rPr>
          <w:rFonts w:cs="Arial"/>
        </w:rPr>
        <w:t xml:space="preserve"> zajęć praktycznych. </w:t>
      </w:r>
    </w:p>
    <w:p w14:paraId="5B165B8B" w14:textId="7521247A" w:rsidR="00ED172E" w:rsidRPr="00DF4960" w:rsidRDefault="00ED172E" w:rsidP="00DA6A1B">
      <w:pPr>
        <w:pStyle w:val="Akapitzlist"/>
        <w:numPr>
          <w:ilvl w:val="0"/>
          <w:numId w:val="11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>Każdy student jest zobowiązany do uzyskania pozytywnej oceny z każdego testu przypisanego wykładowi prezentowanemu w  ramach przedmiotu.</w:t>
      </w:r>
    </w:p>
    <w:p w14:paraId="5B165B8C" w14:textId="77777777" w:rsidR="00ED172E" w:rsidRPr="00DF4960" w:rsidRDefault="00ED172E" w:rsidP="00DA6A1B">
      <w:pPr>
        <w:pStyle w:val="Akapitzlist"/>
        <w:numPr>
          <w:ilvl w:val="0"/>
          <w:numId w:val="11"/>
        </w:numPr>
        <w:spacing w:before="0" w:after="0" w:line="259" w:lineRule="auto"/>
        <w:jc w:val="both"/>
      </w:pPr>
      <w:r w:rsidRPr="00DF4960">
        <w:rPr>
          <w:rFonts w:cs="Arial"/>
        </w:rPr>
        <w:lastRenderedPageBreak/>
        <w:t>Każdy student, na koniec semestru  otrzymuje ocenę z przedmiotu, która jest średnią arytmetyczną ocen formatujących (ocen formatujących z ćwiczeń</w:t>
      </w:r>
      <w:r w:rsidR="005D1802" w:rsidRPr="00DF4960">
        <w:rPr>
          <w:rFonts w:cs="Arial"/>
        </w:rPr>
        <w:t xml:space="preserve"> + ocen z zajęć praktycznych </w:t>
      </w:r>
      <w:r w:rsidRPr="00DF4960">
        <w:rPr>
          <w:rFonts w:cs="Arial"/>
        </w:rPr>
        <w:t>+ ocen z testów do wykładów prezentowanych w nauczaniu na odległość).</w:t>
      </w:r>
    </w:p>
    <w:p w14:paraId="5B165B8D" w14:textId="2B715CC5" w:rsidR="00ED172E" w:rsidRDefault="00ED172E" w:rsidP="00DA6A1B">
      <w:pPr>
        <w:pStyle w:val="Akapitzlist"/>
        <w:numPr>
          <w:ilvl w:val="0"/>
          <w:numId w:val="11"/>
        </w:numPr>
        <w:spacing w:after="0"/>
        <w:jc w:val="both"/>
        <w:rPr>
          <w:rFonts w:cs="Arial"/>
        </w:rPr>
      </w:pPr>
      <w:r w:rsidRPr="00DF4960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A078A0" w14:paraId="102723E5" w14:textId="77777777" w:rsidTr="00A078A0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0BC35E" w14:textId="77777777" w:rsidR="00A078A0" w:rsidRDefault="00A078A0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52CA48" w14:textId="77777777" w:rsidR="00A078A0" w:rsidRDefault="00A078A0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A078A0" w14:paraId="094A6645" w14:textId="77777777" w:rsidTr="00A078A0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98C5DB" w14:textId="77777777" w:rsidR="00A078A0" w:rsidRDefault="00A078A0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EB4F35" w14:textId="77777777" w:rsidR="00A078A0" w:rsidRDefault="00A078A0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3700BB72" w14:textId="77777777" w:rsidR="00A078A0" w:rsidRPr="00A078A0" w:rsidRDefault="00A078A0" w:rsidP="00A078A0">
      <w:pPr>
        <w:spacing w:after="0"/>
        <w:jc w:val="both"/>
        <w:rPr>
          <w:rFonts w:cs="Arial"/>
        </w:rPr>
      </w:pPr>
    </w:p>
    <w:p w14:paraId="5B165B8E" w14:textId="77777777" w:rsidR="00C547FF" w:rsidRPr="00DF4960" w:rsidRDefault="00C547FF" w:rsidP="00C547FF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5B165B8F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C547FF" w:rsidRPr="00DF4960" w14:paraId="5B165B92" w14:textId="77777777" w:rsidTr="00165FA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B90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B91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C547FF" w:rsidRPr="00DF4960" w14:paraId="5B165B96" w14:textId="77777777" w:rsidTr="00165FA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B93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B94" w14:textId="77777777" w:rsidR="00C547FF" w:rsidRPr="00DF4960" w:rsidRDefault="00C547FF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B95" w14:textId="6E09428B" w:rsidR="00C547FF" w:rsidRPr="00DF4960" w:rsidRDefault="0094727E" w:rsidP="00165F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1320C5" w:rsidRPr="00DF4960" w14:paraId="61354E98" w14:textId="77777777" w:rsidTr="005317B7">
        <w:trPr>
          <w:trHeight w:val="406"/>
        </w:trPr>
        <w:tc>
          <w:tcPr>
            <w:tcW w:w="1096" w:type="pct"/>
            <w:vMerge w:val="restart"/>
            <w:vAlign w:val="center"/>
          </w:tcPr>
          <w:p w14:paraId="6ABB297E" w14:textId="77777777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</w:t>
            </w:r>
          </w:p>
          <w:p w14:paraId="3D55754F" w14:textId="2933A602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kontaktowe</w:t>
            </w:r>
          </w:p>
        </w:tc>
        <w:tc>
          <w:tcPr>
            <w:tcW w:w="2060" w:type="pct"/>
            <w:vAlign w:val="center"/>
          </w:tcPr>
          <w:p w14:paraId="128223FB" w14:textId="6AF27BE6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Wykłady</w:t>
            </w:r>
          </w:p>
        </w:tc>
        <w:tc>
          <w:tcPr>
            <w:tcW w:w="868" w:type="pct"/>
            <w:vAlign w:val="center"/>
          </w:tcPr>
          <w:p w14:paraId="25AB0437" w14:textId="7A23ADBD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vAlign w:val="center"/>
          </w:tcPr>
          <w:p w14:paraId="2CCD7604" w14:textId="2F80BB0E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1320C5" w:rsidRPr="00DF4960" w14:paraId="5B165B9C" w14:textId="77777777" w:rsidTr="005317B7">
        <w:trPr>
          <w:trHeight w:val="406"/>
        </w:trPr>
        <w:tc>
          <w:tcPr>
            <w:tcW w:w="1096" w:type="pct"/>
            <w:vMerge/>
            <w:vAlign w:val="center"/>
          </w:tcPr>
          <w:p w14:paraId="5B165B98" w14:textId="4003BECA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B99" w14:textId="77777777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5B165B9A" w14:textId="7AF17298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  <w:vAlign w:val="center"/>
          </w:tcPr>
          <w:p w14:paraId="5B165B9B" w14:textId="6EFE9D61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</w:p>
        </w:tc>
      </w:tr>
      <w:tr w:rsidR="001320C5" w:rsidRPr="00DF4960" w14:paraId="5B165BA1" w14:textId="77777777" w:rsidTr="00165FA7">
        <w:trPr>
          <w:trHeight w:val="406"/>
        </w:trPr>
        <w:tc>
          <w:tcPr>
            <w:tcW w:w="1096" w:type="pct"/>
            <w:vMerge/>
          </w:tcPr>
          <w:p w14:paraId="5B165B9D" w14:textId="77777777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B9E" w14:textId="77777777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5B165B9F" w14:textId="77777777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B165BA0" w14:textId="0E4D7E6D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320C5" w:rsidRPr="00DF4960" w14:paraId="5B165BA6" w14:textId="77777777" w:rsidTr="001320C5">
        <w:trPr>
          <w:trHeight w:val="283"/>
        </w:trPr>
        <w:tc>
          <w:tcPr>
            <w:tcW w:w="1096" w:type="pct"/>
            <w:vMerge w:val="restart"/>
            <w:vAlign w:val="center"/>
          </w:tcPr>
          <w:p w14:paraId="5B165BA2" w14:textId="6EDB9CCC" w:rsidR="001320C5" w:rsidRPr="00DF4960" w:rsidRDefault="001320C5" w:rsidP="005317B7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5B165BA3" w14:textId="77777777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B165BA4" w14:textId="77777777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5B165BA5" w14:textId="73D2703A" w:rsidR="001320C5" w:rsidRPr="00DF4960" w:rsidRDefault="001320C5" w:rsidP="001320C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0,5</w:t>
            </w:r>
          </w:p>
        </w:tc>
      </w:tr>
      <w:tr w:rsidR="001320C5" w:rsidRPr="00DF4960" w14:paraId="5B165BAB" w14:textId="77777777" w:rsidTr="00165FA7">
        <w:trPr>
          <w:trHeight w:val="283"/>
        </w:trPr>
        <w:tc>
          <w:tcPr>
            <w:tcW w:w="1096" w:type="pct"/>
            <w:vMerge/>
            <w:vAlign w:val="center"/>
          </w:tcPr>
          <w:p w14:paraId="5B165BA7" w14:textId="77777777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B165BA8" w14:textId="77777777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B165BA9" w14:textId="76FA364D" w:rsidR="001320C5" w:rsidRPr="00DF4960" w:rsidRDefault="001320C5" w:rsidP="005317B7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5B165BAA" w14:textId="3C7BC8C8" w:rsidR="001320C5" w:rsidRPr="00DF4960" w:rsidRDefault="001320C5" w:rsidP="00165FA7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0C5" w:rsidRPr="00DF4960" w14:paraId="5B165BB0" w14:textId="77777777" w:rsidTr="00165FA7">
        <w:trPr>
          <w:trHeight w:val="283"/>
        </w:trPr>
        <w:tc>
          <w:tcPr>
            <w:tcW w:w="1096" w:type="pct"/>
            <w:vMerge/>
          </w:tcPr>
          <w:p w14:paraId="5B165BAC" w14:textId="77777777" w:rsidR="001320C5" w:rsidRPr="00DF4960" w:rsidRDefault="001320C5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B165BAD" w14:textId="77777777" w:rsidR="001320C5" w:rsidRPr="00DF4960" w:rsidRDefault="001320C5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B165BAE" w14:textId="77777777" w:rsidR="001320C5" w:rsidRPr="00DF4960" w:rsidRDefault="001320C5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  <w:vAlign w:val="center"/>
          </w:tcPr>
          <w:p w14:paraId="5B165BAF" w14:textId="3C8652A2" w:rsidR="001320C5" w:rsidRPr="00DF4960" w:rsidRDefault="001320C5" w:rsidP="00165FA7">
            <w:pPr>
              <w:spacing w:before="0"/>
              <w:jc w:val="center"/>
              <w:rPr>
                <w:rFonts w:cs="Times New Roman"/>
              </w:rPr>
            </w:pPr>
          </w:p>
        </w:tc>
      </w:tr>
    </w:tbl>
    <w:p w14:paraId="79CACE41" w14:textId="08DF5EB7" w:rsidR="001B41A1" w:rsidRDefault="001B41A1" w:rsidP="001B41A1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5B165BB2" w14:textId="77777777" w:rsidR="00C547FF" w:rsidRPr="00DF4960" w:rsidRDefault="00C547FF" w:rsidP="00C547FF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p w14:paraId="5B165BB3" w14:textId="77777777" w:rsidR="00C547FF" w:rsidRPr="00DF4960" w:rsidRDefault="00C547FF" w:rsidP="00C547F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895513" w:rsidRPr="00DF4960" w14:paraId="5B165BB6" w14:textId="77777777" w:rsidTr="00895513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4" w14:textId="77777777" w:rsidR="00895513" w:rsidRPr="00DF4960" w:rsidRDefault="00895513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B5" w14:textId="77777777" w:rsidR="00895513" w:rsidRPr="00DF4960" w:rsidRDefault="00895513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895513" w:rsidRPr="00DF4960" w14:paraId="5B165BBA" w14:textId="77777777" w:rsidTr="00895513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7" w14:textId="77777777" w:rsidR="00895513" w:rsidRPr="00DF4960" w:rsidRDefault="00895513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8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B9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895513" w:rsidRPr="00DF4960" w14:paraId="5B165BBE" w14:textId="77777777" w:rsidTr="0089551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B" w14:textId="77777777" w:rsidR="00895513" w:rsidRPr="00DF4960" w:rsidRDefault="00895513" w:rsidP="00895513">
            <w:pPr>
              <w:spacing w:before="0"/>
              <w:jc w:val="center"/>
            </w:pPr>
            <w:r w:rsidRPr="00DF4960">
              <w:rPr>
                <w:rStyle w:val="popup"/>
              </w:rPr>
              <w:t>W1-05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BC" w14:textId="77777777" w:rsidR="00895513" w:rsidRPr="00DF4960" w:rsidRDefault="00895513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 xml:space="preserve">Bieżąca informacja zwrotna   (Kryteria wynikowe - załącznik 4) (nauczyciel dokonuje wyboru jednej z wymienionych metod weryfikacji, </w:t>
            </w:r>
            <w:r w:rsidRPr="00DF4960">
              <w:rPr>
                <w:rFonts w:cs="Times New Roman"/>
              </w:rPr>
              <w:lastRenderedPageBreak/>
              <w:t>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D" w14:textId="4D861BE8" w:rsidR="00895513" w:rsidRPr="00DF4960" w:rsidRDefault="00895513">
            <w:pPr>
              <w:spacing w:before="0"/>
              <w:jc w:val="center"/>
            </w:pPr>
            <w:r w:rsidRPr="00DF4960">
              <w:lastRenderedPageBreak/>
              <w:t xml:space="preserve">Test </w:t>
            </w:r>
            <w:r w:rsidR="0022720F">
              <w:t>jednokrotnego</w:t>
            </w:r>
            <w:r w:rsidRPr="00DF4960">
              <w:t xml:space="preserve"> wyboru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1)</w:t>
            </w:r>
          </w:p>
        </w:tc>
      </w:tr>
      <w:tr w:rsidR="00895513" w:rsidRPr="00DF4960" w14:paraId="5B165BC2" w14:textId="77777777" w:rsidTr="0089551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BF" w14:textId="77777777" w:rsidR="00895513" w:rsidRPr="00DF4960" w:rsidRDefault="00895513" w:rsidP="00895513">
            <w:pPr>
              <w:spacing w:before="0"/>
              <w:jc w:val="center"/>
            </w:pPr>
            <w:r w:rsidRPr="00DF4960">
              <w:rPr>
                <w:rStyle w:val="popup"/>
              </w:rPr>
              <w:lastRenderedPageBreak/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C0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C1" w14:textId="77777777" w:rsidR="00895513" w:rsidRPr="00DF4960" w:rsidRDefault="00895513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895513" w:rsidRPr="00DF4960" w14:paraId="5B165BC6" w14:textId="77777777" w:rsidTr="0089551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C3" w14:textId="77777777" w:rsidR="00895513" w:rsidRPr="00DF4960" w:rsidRDefault="00895513" w:rsidP="00895513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BC4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BC5" w14:textId="77777777" w:rsidR="00895513" w:rsidRPr="00DF4960" w:rsidRDefault="00895513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 xml:space="preserve">(Kryteria wynikowe </w:t>
            </w:r>
            <w:proofErr w:type="spellStart"/>
            <w:r w:rsidRPr="00DF4960">
              <w:rPr>
                <w:rFonts w:cs="Times New Roman"/>
              </w:rPr>
              <w:t>check</w:t>
            </w:r>
            <w:proofErr w:type="spellEnd"/>
            <w:r w:rsidRPr="00DF4960">
              <w:rPr>
                <w:rFonts w:cs="Times New Roman"/>
              </w:rPr>
              <w:t>-list -załącznik 3)</w:t>
            </w:r>
          </w:p>
        </w:tc>
      </w:tr>
    </w:tbl>
    <w:p w14:paraId="5B165BC7" w14:textId="77777777" w:rsidR="00895513" w:rsidRPr="00DF4960" w:rsidRDefault="00895513" w:rsidP="00895513">
      <w:pPr>
        <w:spacing w:before="0" w:after="0"/>
      </w:pPr>
    </w:p>
    <w:p w14:paraId="5B165BC8" w14:textId="77777777" w:rsidR="003B132B" w:rsidRPr="00DF4960" w:rsidRDefault="003B132B"/>
    <w:p w14:paraId="5B165BC9" w14:textId="77777777" w:rsidR="003B132B" w:rsidRPr="00DF4960" w:rsidRDefault="003B132B"/>
    <w:p w14:paraId="03E60237" w14:textId="77777777" w:rsidR="002132FE" w:rsidRDefault="002132FE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>
        <w:br w:type="page"/>
      </w:r>
    </w:p>
    <w:p w14:paraId="77857416" w14:textId="22953B14" w:rsidR="00B33F3F" w:rsidRPr="00D34ECA" w:rsidRDefault="00B33F3F" w:rsidP="00B33F3F">
      <w:pPr>
        <w:pStyle w:val="Tytu"/>
        <w:rPr>
          <w:rFonts w:asciiTheme="minorHAnsi" w:hAnsiTheme="minorHAnsi"/>
          <w:color w:val="FF0000"/>
        </w:rPr>
      </w:pPr>
      <w:r w:rsidRPr="004F23C8">
        <w:rPr>
          <w:rFonts w:asciiTheme="minorHAnsi" w:hAnsiTheme="minorHAnsi"/>
        </w:rPr>
        <w:lastRenderedPageBreak/>
        <w:t>KARTA OPISU PRZEDMIOTU</w:t>
      </w:r>
    </w:p>
    <w:p w14:paraId="55C3566B" w14:textId="77777777" w:rsidR="00B33F3F" w:rsidRPr="002E6806" w:rsidRDefault="00B33F3F" w:rsidP="00B33F3F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Systemy informacji w ochronie zdrowia</w:t>
      </w:r>
    </w:p>
    <w:p w14:paraId="41D72C66" w14:textId="77777777" w:rsidR="00B33F3F" w:rsidRPr="002E6806" w:rsidRDefault="00B33F3F" w:rsidP="00B33F3F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B33F3F" w:rsidRPr="002E6806" w14:paraId="3171EEDD" w14:textId="77777777" w:rsidTr="00E920D9">
        <w:tc>
          <w:tcPr>
            <w:tcW w:w="5000" w:type="pct"/>
            <w:gridSpan w:val="4"/>
            <w:hideMark/>
          </w:tcPr>
          <w:p w14:paraId="76CF239C" w14:textId="77777777" w:rsidR="00B33F3F" w:rsidRPr="002E6806" w:rsidRDefault="00B33F3F" w:rsidP="00E920D9">
            <w:pPr>
              <w:spacing w:before="0"/>
            </w:pPr>
            <w:r w:rsidRPr="002E6806">
              <w:t>Nazwa przedmiotu</w:t>
            </w:r>
          </w:p>
          <w:p w14:paraId="039620B8" w14:textId="77777777" w:rsidR="00B33F3F" w:rsidRPr="002E6806" w:rsidRDefault="00B33F3F" w:rsidP="00E920D9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System informacji w ochronie zdrowia </w:t>
            </w:r>
          </w:p>
        </w:tc>
      </w:tr>
      <w:tr w:rsidR="00B33F3F" w:rsidRPr="002E6806" w14:paraId="527E9C4B" w14:textId="77777777" w:rsidTr="00E920D9">
        <w:tc>
          <w:tcPr>
            <w:tcW w:w="2889" w:type="pct"/>
            <w:gridSpan w:val="2"/>
            <w:hideMark/>
          </w:tcPr>
          <w:p w14:paraId="7AE55AB7" w14:textId="77777777" w:rsidR="00B33F3F" w:rsidRPr="002E6806" w:rsidRDefault="00B33F3F" w:rsidP="00E920D9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4BD614CB" w14:textId="77777777" w:rsidR="00B33F3F" w:rsidRPr="002E6806" w:rsidRDefault="00B33F3F" w:rsidP="00E920D9">
            <w:pPr>
              <w:spacing w:before="0"/>
            </w:pPr>
            <w:r w:rsidRPr="002E6806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6EE88264" w14:textId="77777777" w:rsidR="00B33F3F" w:rsidRPr="002E6806" w:rsidRDefault="00B33F3F" w:rsidP="00E920D9">
            <w:pPr>
              <w:spacing w:before="0"/>
            </w:pPr>
            <w:r w:rsidRPr="002E6806">
              <w:t xml:space="preserve">Blok zajęciowy </w:t>
            </w:r>
          </w:p>
          <w:p w14:paraId="68DF1D94" w14:textId="77777777" w:rsidR="00B33F3F" w:rsidRPr="002E6806" w:rsidRDefault="00B33F3F" w:rsidP="00E920D9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B33F3F" w:rsidRPr="002E6806" w14:paraId="0AFF3F34" w14:textId="77777777" w:rsidTr="00E920D9">
        <w:tc>
          <w:tcPr>
            <w:tcW w:w="2889" w:type="pct"/>
            <w:gridSpan w:val="2"/>
            <w:hideMark/>
          </w:tcPr>
          <w:p w14:paraId="5E3EC7CE" w14:textId="77777777" w:rsidR="00B33F3F" w:rsidRPr="002E6806" w:rsidRDefault="00B33F3F" w:rsidP="00E920D9">
            <w:pPr>
              <w:spacing w:before="0"/>
            </w:pPr>
            <w:r w:rsidRPr="002E6806">
              <w:t xml:space="preserve">Kierunek studiów </w:t>
            </w:r>
          </w:p>
          <w:p w14:paraId="29840C85" w14:textId="77777777" w:rsidR="00B33F3F" w:rsidRPr="002E6806" w:rsidRDefault="00B33F3F" w:rsidP="00E920D9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1098" w:type="pct"/>
            <w:hideMark/>
          </w:tcPr>
          <w:p w14:paraId="49E10642" w14:textId="77777777" w:rsidR="00B33F3F" w:rsidRPr="002E6806" w:rsidRDefault="00B33F3F" w:rsidP="00E920D9">
            <w:pPr>
              <w:spacing w:before="0"/>
            </w:pPr>
            <w:r w:rsidRPr="002E6806">
              <w:t xml:space="preserve">Cykl dydaktyczny </w:t>
            </w:r>
          </w:p>
          <w:p w14:paraId="58B9F7CE" w14:textId="619D88CE" w:rsidR="00B33F3F" w:rsidRPr="002E6806" w:rsidRDefault="00461591" w:rsidP="00E920D9">
            <w:pPr>
              <w:spacing w:before="0"/>
            </w:pPr>
            <w:r>
              <w:t>2023/26</w:t>
            </w:r>
            <w:r w:rsidR="004A5E9E">
              <w:t xml:space="preserve">   </w:t>
            </w:r>
            <w:r w:rsidR="003E59A2">
              <w:t xml:space="preserve"> </w:t>
            </w:r>
            <w:r w:rsidR="00B33F3F">
              <w:t xml:space="preserve"> </w:t>
            </w:r>
            <w:r w:rsidR="00B33F3F" w:rsidRPr="002E6806">
              <w:t xml:space="preserve"> </w:t>
            </w:r>
          </w:p>
        </w:tc>
        <w:tc>
          <w:tcPr>
            <w:tcW w:w="1013" w:type="pct"/>
            <w:hideMark/>
          </w:tcPr>
          <w:p w14:paraId="71646DE7" w14:textId="77777777" w:rsidR="00B33F3F" w:rsidRPr="002E6806" w:rsidRDefault="00B33F3F" w:rsidP="00E920D9">
            <w:pPr>
              <w:spacing w:before="0"/>
            </w:pPr>
            <w:r w:rsidRPr="002E6806">
              <w:t xml:space="preserve">Okres </w:t>
            </w:r>
          </w:p>
          <w:p w14:paraId="34D92F7B" w14:textId="4F954219" w:rsidR="00B33F3F" w:rsidRPr="002E6806" w:rsidRDefault="00B33F3F" w:rsidP="004F23C8">
            <w:pPr>
              <w:spacing w:before="0"/>
            </w:pPr>
            <w:r w:rsidRPr="002E6806">
              <w:t xml:space="preserve">Semestr </w:t>
            </w:r>
            <w:r w:rsidR="004F23C8">
              <w:t>2</w:t>
            </w:r>
            <w:r w:rsidRPr="002E6806">
              <w:t xml:space="preserve"> </w:t>
            </w:r>
          </w:p>
        </w:tc>
      </w:tr>
      <w:tr w:rsidR="00B33F3F" w:rsidRPr="002E6806" w14:paraId="789C8BD5" w14:textId="77777777" w:rsidTr="00E920D9">
        <w:tc>
          <w:tcPr>
            <w:tcW w:w="2889" w:type="pct"/>
            <w:gridSpan w:val="2"/>
            <w:hideMark/>
          </w:tcPr>
          <w:p w14:paraId="7D28663C" w14:textId="77777777" w:rsidR="00B33F3F" w:rsidRPr="002E6806" w:rsidRDefault="00B33F3F" w:rsidP="00E920D9">
            <w:pPr>
              <w:spacing w:before="0"/>
            </w:pPr>
            <w:r w:rsidRPr="002E6806">
              <w:t xml:space="preserve">Języki wykładowe </w:t>
            </w:r>
          </w:p>
          <w:p w14:paraId="11E6FC6B" w14:textId="77777777" w:rsidR="00B33F3F" w:rsidRPr="002E6806" w:rsidRDefault="00B33F3F" w:rsidP="00E920D9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1098" w:type="pct"/>
            <w:hideMark/>
          </w:tcPr>
          <w:p w14:paraId="656E48A5" w14:textId="77777777" w:rsidR="00B33F3F" w:rsidRPr="002E6806" w:rsidRDefault="00B33F3F" w:rsidP="00E920D9">
            <w:pPr>
              <w:spacing w:before="0"/>
            </w:pPr>
            <w:r w:rsidRPr="002E6806">
              <w:t xml:space="preserve">Profil studiów </w:t>
            </w:r>
          </w:p>
          <w:p w14:paraId="52E5CF7C" w14:textId="77777777" w:rsidR="00B33F3F" w:rsidRPr="002E6806" w:rsidRDefault="00B33F3F" w:rsidP="00E920D9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1013" w:type="pct"/>
            <w:hideMark/>
          </w:tcPr>
          <w:p w14:paraId="5555B750" w14:textId="77777777" w:rsidR="00B33F3F" w:rsidRPr="002E6806" w:rsidRDefault="00B33F3F" w:rsidP="00E920D9">
            <w:pPr>
              <w:spacing w:before="0"/>
            </w:pPr>
            <w:r w:rsidRPr="002E6806">
              <w:t xml:space="preserve">Obligatoryjność </w:t>
            </w:r>
          </w:p>
          <w:p w14:paraId="54666E26" w14:textId="77777777" w:rsidR="00B33F3F" w:rsidRPr="002E6806" w:rsidRDefault="00B33F3F" w:rsidP="00E920D9">
            <w:pPr>
              <w:spacing w:before="0"/>
            </w:pPr>
            <w:r w:rsidRPr="002E6806">
              <w:t xml:space="preserve">obowiązkowy </w:t>
            </w:r>
          </w:p>
        </w:tc>
      </w:tr>
      <w:tr w:rsidR="00B33F3F" w:rsidRPr="002E6806" w14:paraId="75875270" w14:textId="77777777" w:rsidTr="00E920D9">
        <w:tc>
          <w:tcPr>
            <w:tcW w:w="2889" w:type="pct"/>
            <w:gridSpan w:val="2"/>
            <w:hideMark/>
          </w:tcPr>
          <w:p w14:paraId="28AD5707" w14:textId="77777777" w:rsidR="00B33F3F" w:rsidRPr="002E6806" w:rsidRDefault="00B33F3F" w:rsidP="00E920D9">
            <w:pPr>
              <w:spacing w:before="0"/>
            </w:pPr>
            <w:r w:rsidRPr="002E6806">
              <w:t xml:space="preserve">Sposób realizacji i godziny zajęć </w:t>
            </w:r>
          </w:p>
          <w:p w14:paraId="1CF069B5" w14:textId="77777777" w:rsidR="00B33F3F" w:rsidRPr="002E6806" w:rsidRDefault="00B33F3F" w:rsidP="00E920D9">
            <w:pPr>
              <w:spacing w:before="0"/>
            </w:pPr>
            <w:r w:rsidRPr="002E6806">
              <w:t xml:space="preserve">Wykład: 5, ćwiczenia: 5, samokształcenie: 15 </w:t>
            </w:r>
          </w:p>
        </w:tc>
        <w:tc>
          <w:tcPr>
            <w:tcW w:w="2111" w:type="pct"/>
            <w:gridSpan w:val="2"/>
            <w:hideMark/>
          </w:tcPr>
          <w:p w14:paraId="4E140724" w14:textId="77777777" w:rsidR="00B33F3F" w:rsidRPr="002E6806" w:rsidRDefault="00B33F3F" w:rsidP="00E920D9">
            <w:pPr>
              <w:spacing w:before="0"/>
            </w:pPr>
            <w:r w:rsidRPr="002E6806">
              <w:t xml:space="preserve">Liczba punktów ECTS </w:t>
            </w:r>
          </w:p>
          <w:p w14:paraId="7162C75E" w14:textId="77777777" w:rsidR="00B33F3F" w:rsidRPr="002E6806" w:rsidRDefault="00B33F3F" w:rsidP="00E920D9">
            <w:pPr>
              <w:spacing w:before="0"/>
            </w:pPr>
            <w:r w:rsidRPr="002E6806">
              <w:t xml:space="preserve">1 </w:t>
            </w:r>
          </w:p>
        </w:tc>
      </w:tr>
      <w:tr w:rsidR="00B33F3F" w:rsidRPr="002E6806" w14:paraId="4B4CC6FF" w14:textId="77777777" w:rsidTr="00E920D9">
        <w:tc>
          <w:tcPr>
            <w:tcW w:w="1765" w:type="pct"/>
            <w:hideMark/>
          </w:tcPr>
          <w:p w14:paraId="6372851A" w14:textId="77777777" w:rsidR="00B33F3F" w:rsidRPr="002E6806" w:rsidRDefault="00B33F3F" w:rsidP="00E920D9">
            <w:pPr>
              <w:spacing w:before="0"/>
            </w:pPr>
            <w:r w:rsidRPr="002E6806">
              <w:t xml:space="preserve">Poziom kształcenia </w:t>
            </w:r>
          </w:p>
          <w:p w14:paraId="3B691E5F" w14:textId="77777777" w:rsidR="00B33F3F" w:rsidRPr="002E6806" w:rsidRDefault="00B33F3F" w:rsidP="00E920D9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1124" w:type="pct"/>
            <w:hideMark/>
          </w:tcPr>
          <w:p w14:paraId="4ABEF9E1" w14:textId="77777777" w:rsidR="00B33F3F" w:rsidRPr="002E6806" w:rsidRDefault="00B33F3F" w:rsidP="00E920D9">
            <w:pPr>
              <w:spacing w:before="0"/>
            </w:pPr>
            <w:r w:rsidRPr="002E6806">
              <w:t xml:space="preserve">Forma studiów </w:t>
            </w:r>
          </w:p>
          <w:p w14:paraId="1B84FEA3" w14:textId="77777777" w:rsidR="00B33F3F" w:rsidRPr="002E6806" w:rsidRDefault="00B33F3F" w:rsidP="00E920D9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58297B25" w14:textId="77777777" w:rsidR="00B33F3F" w:rsidRPr="002E6806" w:rsidRDefault="00B33F3F" w:rsidP="00E920D9">
            <w:pPr>
              <w:spacing w:before="0"/>
            </w:pPr>
            <w:r w:rsidRPr="002E6806">
              <w:t xml:space="preserve">Dyscypliny </w:t>
            </w:r>
          </w:p>
          <w:p w14:paraId="4A6622AB" w14:textId="26F7A632" w:rsidR="00B33F3F" w:rsidRPr="002E6806" w:rsidRDefault="00AE27DA" w:rsidP="00E920D9">
            <w:pPr>
              <w:spacing w:before="0"/>
            </w:pPr>
            <w:r>
              <w:t xml:space="preserve">Nauki o zdrowiu i nauki medyczne </w:t>
            </w:r>
            <w:r w:rsidR="00B33F3F" w:rsidRPr="002E6806">
              <w:t xml:space="preserve"> </w:t>
            </w:r>
          </w:p>
        </w:tc>
      </w:tr>
      <w:tr w:rsidR="00B33F3F" w:rsidRPr="002E6806" w14:paraId="55755C53" w14:textId="77777777" w:rsidTr="00E920D9">
        <w:tc>
          <w:tcPr>
            <w:tcW w:w="1765" w:type="pct"/>
            <w:hideMark/>
          </w:tcPr>
          <w:p w14:paraId="5B7B0C69" w14:textId="77777777" w:rsidR="00B33F3F" w:rsidRPr="002E6806" w:rsidRDefault="00B33F3F" w:rsidP="00E920D9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1A9807F1" w14:textId="77777777" w:rsidR="00B33F3F" w:rsidRPr="002E6806" w:rsidRDefault="00B33F3F" w:rsidP="00E920D9">
            <w:pPr>
              <w:spacing w:before="0"/>
            </w:pPr>
            <w:r w:rsidRPr="002E6806">
              <w:t>Wojciech Uracz</w:t>
            </w:r>
          </w:p>
        </w:tc>
      </w:tr>
      <w:tr w:rsidR="00B33F3F" w:rsidRPr="002E6806" w14:paraId="6C53C08C" w14:textId="77777777" w:rsidTr="00E920D9">
        <w:tc>
          <w:tcPr>
            <w:tcW w:w="1765" w:type="pct"/>
            <w:hideMark/>
          </w:tcPr>
          <w:p w14:paraId="1263C9B3" w14:textId="77777777" w:rsidR="00B33F3F" w:rsidRPr="002E6806" w:rsidRDefault="00B33F3F" w:rsidP="00E920D9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193DA0EF" w14:textId="77777777" w:rsidR="00B33F3F" w:rsidRPr="002E6806" w:rsidRDefault="00B33F3F" w:rsidP="00E920D9">
            <w:pPr>
              <w:spacing w:before="0"/>
            </w:pPr>
            <w:r w:rsidRPr="002E6806">
              <w:t>Wojciech Uracz, Andrzej Suszek</w:t>
            </w:r>
          </w:p>
        </w:tc>
      </w:tr>
      <w:tr w:rsidR="00B33F3F" w:rsidRPr="002E6806" w14:paraId="2F07956B" w14:textId="77777777" w:rsidTr="00E920D9">
        <w:tc>
          <w:tcPr>
            <w:tcW w:w="5000" w:type="pct"/>
            <w:gridSpan w:val="4"/>
            <w:hideMark/>
          </w:tcPr>
          <w:p w14:paraId="640E9EE3" w14:textId="77777777" w:rsidR="00B33F3F" w:rsidRPr="002E6806" w:rsidRDefault="00B33F3F" w:rsidP="00E920D9">
            <w:pPr>
              <w:spacing w:before="0"/>
            </w:pPr>
            <w:r w:rsidRPr="002E6806">
              <w:t>Grupa zajęć standardu</w:t>
            </w:r>
          </w:p>
          <w:p w14:paraId="1FF25730" w14:textId="77777777" w:rsidR="00B33F3F" w:rsidRPr="002E6806" w:rsidRDefault="00B33F3F" w:rsidP="00E920D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0FC0090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6EAE7438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Podstawowe umiejętności pracy z komputerem, obowiązkowa aktywna obecność na zajęciach </w:t>
      </w:r>
    </w:p>
    <w:p w14:paraId="35AD755E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B33F3F" w:rsidRPr="002E6806" w14:paraId="32987C51" w14:textId="77777777" w:rsidTr="00E920D9">
        <w:tc>
          <w:tcPr>
            <w:tcW w:w="0" w:type="auto"/>
            <w:hideMark/>
          </w:tcPr>
          <w:p w14:paraId="5A7C55B6" w14:textId="77777777" w:rsidR="00B33F3F" w:rsidRPr="002E6806" w:rsidRDefault="00B33F3F" w:rsidP="00E920D9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6EF11AA7" w14:textId="77777777" w:rsidR="00B33F3F" w:rsidRPr="002E6806" w:rsidRDefault="00B33F3F" w:rsidP="00E920D9">
            <w:pPr>
              <w:spacing w:before="0"/>
            </w:pPr>
            <w:r w:rsidRPr="002E6806">
              <w:t xml:space="preserve">Zapoznanie studenta z podstawowymi systemami informatycznymi i aplikacjami stosowanymi w jednostkach opieki zdrowotnej </w:t>
            </w:r>
          </w:p>
        </w:tc>
      </w:tr>
    </w:tbl>
    <w:p w14:paraId="1EE60ED0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695"/>
        <w:gridCol w:w="1737"/>
      </w:tblGrid>
      <w:tr w:rsidR="00B33F3F" w:rsidRPr="002E6806" w14:paraId="7CDD5C63" w14:textId="77777777" w:rsidTr="00E920D9">
        <w:tc>
          <w:tcPr>
            <w:tcW w:w="0" w:type="auto"/>
            <w:vAlign w:val="center"/>
            <w:hideMark/>
          </w:tcPr>
          <w:p w14:paraId="7AD2FDCD" w14:textId="77777777" w:rsidR="00B33F3F" w:rsidRPr="002E6806" w:rsidRDefault="00B33F3F" w:rsidP="00E920D9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0B5FA32D" w14:textId="77777777" w:rsidR="00B33F3F" w:rsidRPr="002E6806" w:rsidRDefault="00B33F3F" w:rsidP="00E920D9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6F03B901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B33F3F" w:rsidRPr="002E6806" w14:paraId="2F76CB56" w14:textId="77777777" w:rsidTr="00E920D9">
        <w:tc>
          <w:tcPr>
            <w:tcW w:w="0" w:type="auto"/>
            <w:gridSpan w:val="3"/>
            <w:hideMark/>
          </w:tcPr>
          <w:p w14:paraId="532E3A13" w14:textId="77777777" w:rsidR="00B33F3F" w:rsidRPr="002E6806" w:rsidRDefault="00B33F3F" w:rsidP="00E920D9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B33F3F" w:rsidRPr="002E6806" w14:paraId="37804828" w14:textId="77777777" w:rsidTr="00E920D9">
        <w:tc>
          <w:tcPr>
            <w:tcW w:w="0" w:type="auto"/>
            <w:hideMark/>
          </w:tcPr>
          <w:p w14:paraId="7B637350" w14:textId="77777777" w:rsidR="00B33F3F" w:rsidRPr="002E6806" w:rsidRDefault="00B33F3F" w:rsidP="00E920D9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314BB26F" w14:textId="77777777" w:rsidR="00B33F3F" w:rsidRPr="002E6806" w:rsidRDefault="00B33F3F" w:rsidP="00E920D9">
            <w:pPr>
              <w:spacing w:before="0"/>
            </w:pPr>
            <w:r w:rsidRPr="002E6806">
              <w:t xml:space="preserve">zasady budowy i funkcjonowania Systemu Informacji Medycznej (SIM), dziedzinowych systemów teleinformatycznych oraz rejestrów medycznych, a także zasady ich współdziałania </w:t>
            </w:r>
          </w:p>
        </w:tc>
        <w:tc>
          <w:tcPr>
            <w:tcW w:w="0" w:type="auto"/>
            <w:hideMark/>
          </w:tcPr>
          <w:p w14:paraId="4009153B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C.W39 </w:t>
            </w:r>
          </w:p>
        </w:tc>
      </w:tr>
      <w:tr w:rsidR="00B33F3F" w:rsidRPr="002E6806" w14:paraId="0E201109" w14:textId="77777777" w:rsidTr="00E920D9">
        <w:tc>
          <w:tcPr>
            <w:tcW w:w="0" w:type="auto"/>
            <w:hideMark/>
          </w:tcPr>
          <w:p w14:paraId="4F5D0A8F" w14:textId="77777777" w:rsidR="00B33F3F" w:rsidRPr="002E6806" w:rsidRDefault="00B33F3F" w:rsidP="00E920D9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3F6AFC98" w14:textId="77777777" w:rsidR="00B33F3F" w:rsidRPr="002E6806" w:rsidRDefault="00B33F3F" w:rsidP="00E920D9">
            <w:pPr>
              <w:spacing w:before="0"/>
            </w:pPr>
            <w:r w:rsidRPr="002E6806">
              <w:t xml:space="preserve">metody, narzędzia i techniki pozyskiwania danych </w:t>
            </w:r>
          </w:p>
        </w:tc>
        <w:tc>
          <w:tcPr>
            <w:tcW w:w="0" w:type="auto"/>
            <w:hideMark/>
          </w:tcPr>
          <w:p w14:paraId="06693B99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C.W40 </w:t>
            </w:r>
          </w:p>
        </w:tc>
      </w:tr>
      <w:tr w:rsidR="00B33F3F" w:rsidRPr="002E6806" w14:paraId="78A09C3A" w14:textId="77777777" w:rsidTr="00E920D9">
        <w:tc>
          <w:tcPr>
            <w:tcW w:w="0" w:type="auto"/>
            <w:gridSpan w:val="3"/>
            <w:hideMark/>
          </w:tcPr>
          <w:p w14:paraId="7F3A3F70" w14:textId="77777777" w:rsidR="00B33F3F" w:rsidRPr="002E6806" w:rsidRDefault="00B33F3F" w:rsidP="00E920D9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B33F3F" w:rsidRPr="002E6806" w14:paraId="1AB89604" w14:textId="77777777" w:rsidTr="00E920D9">
        <w:tc>
          <w:tcPr>
            <w:tcW w:w="0" w:type="auto"/>
            <w:hideMark/>
          </w:tcPr>
          <w:p w14:paraId="449656AE" w14:textId="77777777" w:rsidR="00B33F3F" w:rsidRPr="002E6806" w:rsidRDefault="00B33F3F" w:rsidP="00E920D9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5688238E" w14:textId="77777777" w:rsidR="00B33F3F" w:rsidRPr="002E6806" w:rsidRDefault="00B33F3F" w:rsidP="00E920D9">
            <w:pPr>
              <w:spacing w:before="0"/>
            </w:pPr>
            <w:r w:rsidRPr="002E6806">
              <w:t xml:space="preserve">posługiwać się w praktyce dokumentacją medyczną oraz przestrzegać zasad bezpieczeństwa i poufności informacji medycznej oraz prawa ochrony własności intelektualnej </w:t>
            </w:r>
          </w:p>
        </w:tc>
        <w:tc>
          <w:tcPr>
            <w:tcW w:w="0" w:type="auto"/>
            <w:hideMark/>
          </w:tcPr>
          <w:p w14:paraId="3FC8F054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C.U51 </w:t>
            </w:r>
          </w:p>
        </w:tc>
      </w:tr>
      <w:tr w:rsidR="00B33F3F" w:rsidRPr="002E6806" w14:paraId="67BFBD11" w14:textId="77777777" w:rsidTr="00E920D9">
        <w:tc>
          <w:tcPr>
            <w:tcW w:w="0" w:type="auto"/>
            <w:hideMark/>
          </w:tcPr>
          <w:p w14:paraId="365FE694" w14:textId="77777777" w:rsidR="00B33F3F" w:rsidRPr="002E6806" w:rsidRDefault="00B33F3F" w:rsidP="00E920D9">
            <w:pPr>
              <w:spacing w:before="0"/>
            </w:pPr>
            <w:r w:rsidRPr="002E6806">
              <w:t xml:space="preserve">U2 </w:t>
            </w:r>
          </w:p>
        </w:tc>
        <w:tc>
          <w:tcPr>
            <w:tcW w:w="0" w:type="auto"/>
            <w:hideMark/>
          </w:tcPr>
          <w:p w14:paraId="181D8E6A" w14:textId="77777777" w:rsidR="00B33F3F" w:rsidRPr="002E6806" w:rsidRDefault="00B33F3F" w:rsidP="00E920D9">
            <w:pPr>
              <w:spacing w:before="0"/>
            </w:pPr>
            <w:r w:rsidRPr="002E6806">
              <w:t xml:space="preserve">interpretować i stosować założenia funkcjonalne systemu informacyjnego z wykorzystaniem zaawansowanych metod i technologii informatycznych w wykonywaniu i kontraktowaniu świadczeń zdrowotnych </w:t>
            </w:r>
          </w:p>
        </w:tc>
        <w:tc>
          <w:tcPr>
            <w:tcW w:w="0" w:type="auto"/>
            <w:hideMark/>
          </w:tcPr>
          <w:p w14:paraId="40ED3965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C.U50 </w:t>
            </w:r>
          </w:p>
        </w:tc>
      </w:tr>
      <w:tr w:rsidR="00B33F3F" w:rsidRPr="002E6806" w14:paraId="443C0BD1" w14:textId="77777777" w:rsidTr="00E920D9">
        <w:tc>
          <w:tcPr>
            <w:tcW w:w="0" w:type="auto"/>
            <w:gridSpan w:val="3"/>
            <w:hideMark/>
          </w:tcPr>
          <w:p w14:paraId="41C52C2A" w14:textId="77777777" w:rsidR="00B33F3F" w:rsidRPr="002E6806" w:rsidRDefault="00B33F3F" w:rsidP="00E920D9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B33F3F" w:rsidRPr="002E6806" w14:paraId="33ED7650" w14:textId="77777777" w:rsidTr="00E920D9">
        <w:tc>
          <w:tcPr>
            <w:tcW w:w="0" w:type="auto"/>
            <w:hideMark/>
          </w:tcPr>
          <w:p w14:paraId="4E9E327B" w14:textId="77777777" w:rsidR="00B33F3F" w:rsidRPr="002E6806" w:rsidRDefault="00B33F3F" w:rsidP="00E920D9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2603858E" w14:textId="77777777" w:rsidR="00B33F3F" w:rsidRPr="002E6806" w:rsidRDefault="00B33F3F" w:rsidP="00E920D9">
            <w:pPr>
              <w:spacing w:before="0"/>
            </w:pPr>
            <w:r w:rsidRPr="002E6806">
              <w:t xml:space="preserve">kierowania się dobrem pacjenta, poszanowania godności i autonomii osób powierzonych opiece, okazywania zrozumienia dla różnic </w:t>
            </w:r>
            <w:r w:rsidRPr="002E6806">
              <w:lastRenderedPageBreak/>
              <w:t xml:space="preserve">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70276F80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O.K1 </w:t>
            </w:r>
          </w:p>
        </w:tc>
      </w:tr>
      <w:tr w:rsidR="00B33F3F" w:rsidRPr="002E6806" w14:paraId="18B70EC5" w14:textId="77777777" w:rsidTr="00E920D9">
        <w:tc>
          <w:tcPr>
            <w:tcW w:w="0" w:type="auto"/>
            <w:hideMark/>
          </w:tcPr>
          <w:p w14:paraId="37E0BBCC" w14:textId="77777777" w:rsidR="00B33F3F" w:rsidRPr="002E6806" w:rsidRDefault="00B33F3F" w:rsidP="00E920D9">
            <w:pPr>
              <w:spacing w:before="0"/>
            </w:pPr>
            <w:r w:rsidRPr="002E6806">
              <w:lastRenderedPageBreak/>
              <w:t xml:space="preserve">K2 </w:t>
            </w:r>
          </w:p>
        </w:tc>
        <w:tc>
          <w:tcPr>
            <w:tcW w:w="0" w:type="auto"/>
            <w:hideMark/>
          </w:tcPr>
          <w:p w14:paraId="439147B1" w14:textId="77777777" w:rsidR="00B33F3F" w:rsidRPr="002E6806" w:rsidRDefault="00B33F3F" w:rsidP="00E920D9">
            <w:pPr>
              <w:spacing w:before="0"/>
            </w:pPr>
            <w:r w:rsidRPr="002E6806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37782F30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O.K2 </w:t>
            </w:r>
          </w:p>
        </w:tc>
      </w:tr>
      <w:tr w:rsidR="00B33F3F" w:rsidRPr="002E6806" w14:paraId="33547248" w14:textId="77777777" w:rsidTr="00E920D9">
        <w:tc>
          <w:tcPr>
            <w:tcW w:w="0" w:type="auto"/>
            <w:hideMark/>
          </w:tcPr>
          <w:p w14:paraId="41BE563C" w14:textId="77777777" w:rsidR="00B33F3F" w:rsidRPr="002E6806" w:rsidRDefault="00B33F3F" w:rsidP="00E920D9">
            <w:pPr>
              <w:spacing w:before="0"/>
            </w:pPr>
            <w:r w:rsidRPr="002E6806">
              <w:t xml:space="preserve">K3 </w:t>
            </w:r>
          </w:p>
        </w:tc>
        <w:tc>
          <w:tcPr>
            <w:tcW w:w="0" w:type="auto"/>
            <w:hideMark/>
          </w:tcPr>
          <w:p w14:paraId="3DFF1E41" w14:textId="77777777" w:rsidR="00B33F3F" w:rsidRPr="002E6806" w:rsidRDefault="00B33F3F" w:rsidP="00E920D9">
            <w:pPr>
              <w:spacing w:before="0"/>
            </w:pPr>
            <w:r w:rsidRPr="002E6806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F387103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O.K3 </w:t>
            </w:r>
          </w:p>
        </w:tc>
      </w:tr>
      <w:tr w:rsidR="00B33F3F" w:rsidRPr="002E6806" w14:paraId="6751E6ED" w14:textId="77777777" w:rsidTr="00E920D9">
        <w:tc>
          <w:tcPr>
            <w:tcW w:w="0" w:type="auto"/>
            <w:hideMark/>
          </w:tcPr>
          <w:p w14:paraId="49B1071A" w14:textId="77777777" w:rsidR="00B33F3F" w:rsidRPr="002E6806" w:rsidRDefault="00B33F3F" w:rsidP="00E920D9">
            <w:pPr>
              <w:spacing w:before="0"/>
            </w:pPr>
            <w:r w:rsidRPr="002E6806">
              <w:t xml:space="preserve">K4 </w:t>
            </w:r>
          </w:p>
        </w:tc>
        <w:tc>
          <w:tcPr>
            <w:tcW w:w="0" w:type="auto"/>
            <w:hideMark/>
          </w:tcPr>
          <w:p w14:paraId="276A4D35" w14:textId="77777777" w:rsidR="00B33F3F" w:rsidRPr="002E6806" w:rsidRDefault="00B33F3F" w:rsidP="00E920D9">
            <w:pPr>
              <w:spacing w:before="0"/>
            </w:pPr>
            <w:r w:rsidRPr="002E6806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3420BF26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O.K4 </w:t>
            </w:r>
          </w:p>
        </w:tc>
      </w:tr>
      <w:tr w:rsidR="00B33F3F" w:rsidRPr="002E6806" w14:paraId="65A5DF65" w14:textId="77777777" w:rsidTr="00E920D9">
        <w:tc>
          <w:tcPr>
            <w:tcW w:w="0" w:type="auto"/>
            <w:hideMark/>
          </w:tcPr>
          <w:p w14:paraId="4C14EEEF" w14:textId="77777777" w:rsidR="00B33F3F" w:rsidRPr="002E6806" w:rsidRDefault="00B33F3F" w:rsidP="00E920D9">
            <w:pPr>
              <w:spacing w:before="0"/>
            </w:pPr>
            <w:r w:rsidRPr="002E6806">
              <w:t xml:space="preserve">K5 </w:t>
            </w:r>
          </w:p>
        </w:tc>
        <w:tc>
          <w:tcPr>
            <w:tcW w:w="0" w:type="auto"/>
            <w:hideMark/>
          </w:tcPr>
          <w:p w14:paraId="5A1F22AF" w14:textId="77777777" w:rsidR="00B33F3F" w:rsidRPr="002E6806" w:rsidRDefault="00B33F3F" w:rsidP="00E920D9">
            <w:pPr>
              <w:spacing w:before="0"/>
            </w:pPr>
            <w:r w:rsidRPr="002E6806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778287EF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O.K5 </w:t>
            </w:r>
          </w:p>
        </w:tc>
      </w:tr>
      <w:tr w:rsidR="00B33F3F" w:rsidRPr="002E6806" w14:paraId="2EE99D05" w14:textId="77777777" w:rsidTr="00E920D9">
        <w:tc>
          <w:tcPr>
            <w:tcW w:w="0" w:type="auto"/>
            <w:hideMark/>
          </w:tcPr>
          <w:p w14:paraId="27782466" w14:textId="77777777" w:rsidR="00B33F3F" w:rsidRPr="002E6806" w:rsidRDefault="00B33F3F" w:rsidP="00E920D9">
            <w:pPr>
              <w:spacing w:before="0"/>
            </w:pPr>
            <w:r w:rsidRPr="002E6806">
              <w:t xml:space="preserve">K6 </w:t>
            </w:r>
          </w:p>
        </w:tc>
        <w:tc>
          <w:tcPr>
            <w:tcW w:w="0" w:type="auto"/>
            <w:hideMark/>
          </w:tcPr>
          <w:p w14:paraId="47191673" w14:textId="77777777" w:rsidR="00B33F3F" w:rsidRPr="002E6806" w:rsidRDefault="00B33F3F" w:rsidP="00E920D9">
            <w:pPr>
              <w:spacing w:before="0"/>
            </w:pPr>
            <w:r w:rsidRPr="002E68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87F18DD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O.K6 </w:t>
            </w:r>
          </w:p>
        </w:tc>
      </w:tr>
      <w:tr w:rsidR="00B33F3F" w:rsidRPr="002E6806" w14:paraId="6CC371BA" w14:textId="77777777" w:rsidTr="00E920D9">
        <w:tc>
          <w:tcPr>
            <w:tcW w:w="0" w:type="auto"/>
            <w:hideMark/>
          </w:tcPr>
          <w:p w14:paraId="53398E46" w14:textId="77777777" w:rsidR="00B33F3F" w:rsidRPr="002E6806" w:rsidRDefault="00B33F3F" w:rsidP="00E920D9">
            <w:pPr>
              <w:spacing w:before="0"/>
            </w:pPr>
            <w:r w:rsidRPr="002E6806">
              <w:t xml:space="preserve">K7 </w:t>
            </w:r>
          </w:p>
        </w:tc>
        <w:tc>
          <w:tcPr>
            <w:tcW w:w="0" w:type="auto"/>
            <w:hideMark/>
          </w:tcPr>
          <w:p w14:paraId="6213FBE1" w14:textId="77777777" w:rsidR="00B33F3F" w:rsidRPr="002E6806" w:rsidRDefault="00B33F3F" w:rsidP="00E920D9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33B2C885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20EEDD7D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225"/>
        <w:gridCol w:w="1963"/>
        <w:gridCol w:w="2323"/>
      </w:tblGrid>
      <w:tr w:rsidR="00B33F3F" w:rsidRPr="002E6806" w14:paraId="5A2616C3" w14:textId="77777777" w:rsidTr="00E920D9">
        <w:tc>
          <w:tcPr>
            <w:tcW w:w="0" w:type="auto"/>
            <w:hideMark/>
          </w:tcPr>
          <w:p w14:paraId="06B3D410" w14:textId="77777777" w:rsidR="00B33F3F" w:rsidRPr="002E6806" w:rsidRDefault="00B33F3F" w:rsidP="00E920D9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0" w:type="auto"/>
            <w:hideMark/>
          </w:tcPr>
          <w:p w14:paraId="3BDB2083" w14:textId="77777777" w:rsidR="00B33F3F" w:rsidRPr="002E6806" w:rsidRDefault="00B33F3F" w:rsidP="00E920D9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607B0BFE" w14:textId="77777777" w:rsidR="00B33F3F" w:rsidRPr="002E6806" w:rsidRDefault="00B33F3F" w:rsidP="00E920D9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6B87F746" w14:textId="77777777" w:rsidR="00B33F3F" w:rsidRPr="002E6806" w:rsidRDefault="00B33F3F" w:rsidP="00E920D9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B33F3F" w:rsidRPr="002E6806" w14:paraId="39F62CED" w14:textId="77777777" w:rsidTr="00E920D9">
        <w:tc>
          <w:tcPr>
            <w:tcW w:w="0" w:type="auto"/>
            <w:hideMark/>
          </w:tcPr>
          <w:p w14:paraId="02442B0F" w14:textId="77777777" w:rsidR="00B33F3F" w:rsidRPr="002E6806" w:rsidRDefault="00B33F3F" w:rsidP="00E920D9">
            <w:pPr>
              <w:spacing w:before="0"/>
            </w:pPr>
            <w:r w:rsidRPr="002E6806">
              <w:t>1.</w:t>
            </w:r>
          </w:p>
        </w:tc>
        <w:tc>
          <w:tcPr>
            <w:tcW w:w="0" w:type="auto"/>
            <w:hideMark/>
          </w:tcPr>
          <w:p w14:paraId="0C34875D" w14:textId="77777777" w:rsidR="00B33F3F" w:rsidRPr="002E6806" w:rsidRDefault="00B33F3F" w:rsidP="00E920D9">
            <w:pPr>
              <w:spacing w:before="0"/>
            </w:pPr>
            <w:r w:rsidRPr="002E6806">
              <w:t xml:space="preserve">System informacyjny w jednostkach opieki zdrowotnej </w:t>
            </w:r>
          </w:p>
        </w:tc>
        <w:tc>
          <w:tcPr>
            <w:tcW w:w="0" w:type="auto"/>
            <w:hideMark/>
          </w:tcPr>
          <w:p w14:paraId="5639B501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W1, U1, K1, K2, K3, K4, K5, K6, K7 </w:t>
            </w:r>
          </w:p>
        </w:tc>
        <w:tc>
          <w:tcPr>
            <w:tcW w:w="0" w:type="auto"/>
            <w:hideMark/>
          </w:tcPr>
          <w:p w14:paraId="7EE1DD5D" w14:textId="77777777" w:rsidR="00B33F3F" w:rsidRPr="002E6806" w:rsidRDefault="00B33F3F" w:rsidP="00E920D9">
            <w:pPr>
              <w:spacing w:before="0"/>
            </w:pPr>
            <w:r w:rsidRPr="002E6806">
              <w:t xml:space="preserve">wykład, ćwiczenia, samokształcenie </w:t>
            </w:r>
          </w:p>
        </w:tc>
      </w:tr>
      <w:tr w:rsidR="00B33F3F" w:rsidRPr="002E6806" w14:paraId="56101E07" w14:textId="77777777" w:rsidTr="00E920D9">
        <w:tc>
          <w:tcPr>
            <w:tcW w:w="0" w:type="auto"/>
            <w:hideMark/>
          </w:tcPr>
          <w:p w14:paraId="3426488E" w14:textId="77777777" w:rsidR="00B33F3F" w:rsidRPr="002E6806" w:rsidRDefault="00B33F3F" w:rsidP="00E920D9">
            <w:pPr>
              <w:spacing w:before="0"/>
            </w:pPr>
            <w:r w:rsidRPr="002E6806">
              <w:t>2.</w:t>
            </w:r>
          </w:p>
        </w:tc>
        <w:tc>
          <w:tcPr>
            <w:tcW w:w="0" w:type="auto"/>
            <w:hideMark/>
          </w:tcPr>
          <w:p w14:paraId="3BBA3BDD" w14:textId="77777777" w:rsidR="00B33F3F" w:rsidRPr="002E6806" w:rsidRDefault="00B33F3F" w:rsidP="00E920D9">
            <w:pPr>
              <w:spacing w:before="0"/>
            </w:pPr>
            <w:r w:rsidRPr="002E6806">
              <w:t xml:space="preserve">Struktura funkcjonowania systemu informacyjnego w ochronie zdrowia </w:t>
            </w:r>
          </w:p>
        </w:tc>
        <w:tc>
          <w:tcPr>
            <w:tcW w:w="0" w:type="auto"/>
            <w:hideMark/>
          </w:tcPr>
          <w:p w14:paraId="729763AD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W1, U1, K1, K2, K3, K4, K5, K6, K7 </w:t>
            </w:r>
          </w:p>
        </w:tc>
        <w:tc>
          <w:tcPr>
            <w:tcW w:w="0" w:type="auto"/>
            <w:hideMark/>
          </w:tcPr>
          <w:p w14:paraId="34D7CE3F" w14:textId="77777777" w:rsidR="00B33F3F" w:rsidRPr="002E6806" w:rsidRDefault="00B33F3F" w:rsidP="00E920D9">
            <w:pPr>
              <w:spacing w:before="0"/>
            </w:pPr>
            <w:r w:rsidRPr="002E6806">
              <w:t xml:space="preserve">wykład, ćwiczenia, samokształcenie </w:t>
            </w:r>
          </w:p>
        </w:tc>
      </w:tr>
      <w:tr w:rsidR="00B33F3F" w:rsidRPr="002E6806" w14:paraId="2C5D7092" w14:textId="77777777" w:rsidTr="00E920D9">
        <w:tc>
          <w:tcPr>
            <w:tcW w:w="0" w:type="auto"/>
            <w:hideMark/>
          </w:tcPr>
          <w:p w14:paraId="435CD5E6" w14:textId="77777777" w:rsidR="00B33F3F" w:rsidRPr="002E6806" w:rsidRDefault="00B33F3F" w:rsidP="00E920D9">
            <w:pPr>
              <w:spacing w:before="0"/>
            </w:pPr>
            <w:r w:rsidRPr="002E6806">
              <w:t>3.</w:t>
            </w:r>
          </w:p>
        </w:tc>
        <w:tc>
          <w:tcPr>
            <w:tcW w:w="0" w:type="auto"/>
            <w:hideMark/>
          </w:tcPr>
          <w:p w14:paraId="5B86ACD9" w14:textId="77777777" w:rsidR="00B33F3F" w:rsidRPr="002E6806" w:rsidRDefault="00B33F3F" w:rsidP="00E920D9">
            <w:pPr>
              <w:spacing w:before="0"/>
            </w:pPr>
            <w:r w:rsidRPr="002E6806">
              <w:t xml:space="preserve">Systemy nazewnictwa i kodowania </w:t>
            </w:r>
          </w:p>
        </w:tc>
        <w:tc>
          <w:tcPr>
            <w:tcW w:w="0" w:type="auto"/>
            <w:hideMark/>
          </w:tcPr>
          <w:p w14:paraId="58A1E7EF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W2, U2 </w:t>
            </w:r>
          </w:p>
        </w:tc>
        <w:tc>
          <w:tcPr>
            <w:tcW w:w="0" w:type="auto"/>
            <w:hideMark/>
          </w:tcPr>
          <w:p w14:paraId="564B9344" w14:textId="77777777" w:rsidR="00B33F3F" w:rsidRPr="002E6806" w:rsidRDefault="00B33F3F" w:rsidP="00E920D9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598BA0C6" w14:textId="77777777" w:rsidTr="00E920D9">
        <w:tc>
          <w:tcPr>
            <w:tcW w:w="0" w:type="auto"/>
            <w:hideMark/>
          </w:tcPr>
          <w:p w14:paraId="17B454DA" w14:textId="77777777" w:rsidR="00B33F3F" w:rsidRPr="002E6806" w:rsidRDefault="00B33F3F" w:rsidP="00E920D9">
            <w:pPr>
              <w:spacing w:before="0"/>
            </w:pPr>
            <w:r w:rsidRPr="002E6806">
              <w:t>4.</w:t>
            </w:r>
          </w:p>
        </w:tc>
        <w:tc>
          <w:tcPr>
            <w:tcW w:w="0" w:type="auto"/>
            <w:hideMark/>
          </w:tcPr>
          <w:p w14:paraId="7C27F16E" w14:textId="77777777" w:rsidR="00B33F3F" w:rsidRPr="002E6806" w:rsidRDefault="00B33F3F" w:rsidP="00E920D9">
            <w:pPr>
              <w:spacing w:before="0"/>
            </w:pPr>
            <w:r w:rsidRPr="002E6806">
              <w:t xml:space="preserve">Bezpieczeństwo i poufność danych </w:t>
            </w:r>
          </w:p>
        </w:tc>
        <w:tc>
          <w:tcPr>
            <w:tcW w:w="0" w:type="auto"/>
            <w:hideMark/>
          </w:tcPr>
          <w:p w14:paraId="2365F8AE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W2, U2, K1, K2, K3, K4, K5, K6, K7 </w:t>
            </w:r>
          </w:p>
        </w:tc>
        <w:tc>
          <w:tcPr>
            <w:tcW w:w="0" w:type="auto"/>
            <w:hideMark/>
          </w:tcPr>
          <w:p w14:paraId="1A01FE75" w14:textId="77777777" w:rsidR="00B33F3F" w:rsidRPr="002E6806" w:rsidRDefault="00B33F3F" w:rsidP="00E920D9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06BF08ED" w14:textId="77777777" w:rsidTr="00E920D9">
        <w:tc>
          <w:tcPr>
            <w:tcW w:w="0" w:type="auto"/>
            <w:hideMark/>
          </w:tcPr>
          <w:p w14:paraId="5CA3B6B3" w14:textId="77777777" w:rsidR="00B33F3F" w:rsidRPr="002E6806" w:rsidRDefault="00B33F3F" w:rsidP="00E920D9">
            <w:pPr>
              <w:spacing w:before="0"/>
            </w:pPr>
            <w:r w:rsidRPr="002E6806">
              <w:t>5.</w:t>
            </w:r>
          </w:p>
        </w:tc>
        <w:tc>
          <w:tcPr>
            <w:tcW w:w="0" w:type="auto"/>
            <w:hideMark/>
          </w:tcPr>
          <w:p w14:paraId="0FA4EB04" w14:textId="77777777" w:rsidR="00B33F3F" w:rsidRPr="002E6806" w:rsidRDefault="00B33F3F" w:rsidP="00E920D9">
            <w:pPr>
              <w:spacing w:before="0"/>
            </w:pPr>
            <w:r w:rsidRPr="002E6806">
              <w:t xml:space="preserve">Elektroniczna dokumentacja, rekord pacjenta i podpis elektroniczny </w:t>
            </w:r>
          </w:p>
        </w:tc>
        <w:tc>
          <w:tcPr>
            <w:tcW w:w="0" w:type="auto"/>
            <w:hideMark/>
          </w:tcPr>
          <w:p w14:paraId="44D8A0D7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W2, U2, K1, K2, K3, K4, K5, K6, K7 </w:t>
            </w:r>
          </w:p>
        </w:tc>
        <w:tc>
          <w:tcPr>
            <w:tcW w:w="0" w:type="auto"/>
            <w:hideMark/>
          </w:tcPr>
          <w:p w14:paraId="459F2E46" w14:textId="77777777" w:rsidR="00B33F3F" w:rsidRPr="002E6806" w:rsidRDefault="00B33F3F" w:rsidP="00E920D9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0CBA810E" w14:textId="77777777" w:rsidTr="00E920D9">
        <w:tc>
          <w:tcPr>
            <w:tcW w:w="0" w:type="auto"/>
            <w:hideMark/>
          </w:tcPr>
          <w:p w14:paraId="69C6293D" w14:textId="77777777" w:rsidR="00B33F3F" w:rsidRPr="002E6806" w:rsidRDefault="00B33F3F" w:rsidP="00E920D9">
            <w:pPr>
              <w:spacing w:before="0"/>
            </w:pPr>
            <w:r w:rsidRPr="002E6806">
              <w:t>6.</w:t>
            </w:r>
          </w:p>
        </w:tc>
        <w:tc>
          <w:tcPr>
            <w:tcW w:w="0" w:type="auto"/>
            <w:hideMark/>
          </w:tcPr>
          <w:p w14:paraId="7228EB63" w14:textId="77777777" w:rsidR="00B33F3F" w:rsidRPr="002E6806" w:rsidRDefault="00B33F3F" w:rsidP="00E920D9">
            <w:pPr>
              <w:spacing w:before="0"/>
            </w:pPr>
            <w:r w:rsidRPr="002E6806">
              <w:t xml:space="preserve">Gromadzenie i przetwarzanie danych medycznych </w:t>
            </w:r>
          </w:p>
        </w:tc>
        <w:tc>
          <w:tcPr>
            <w:tcW w:w="0" w:type="auto"/>
            <w:hideMark/>
          </w:tcPr>
          <w:p w14:paraId="26DB3A30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W1, W2, U1, U2 </w:t>
            </w:r>
          </w:p>
        </w:tc>
        <w:tc>
          <w:tcPr>
            <w:tcW w:w="0" w:type="auto"/>
            <w:hideMark/>
          </w:tcPr>
          <w:p w14:paraId="43541BC7" w14:textId="77777777" w:rsidR="00B33F3F" w:rsidRPr="002E6806" w:rsidRDefault="00B33F3F" w:rsidP="00E920D9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43179117" w14:textId="77777777" w:rsidTr="00E920D9">
        <w:tc>
          <w:tcPr>
            <w:tcW w:w="0" w:type="auto"/>
            <w:hideMark/>
          </w:tcPr>
          <w:p w14:paraId="69F5AECE" w14:textId="77777777" w:rsidR="00B33F3F" w:rsidRPr="002E6806" w:rsidRDefault="00B33F3F" w:rsidP="00E920D9">
            <w:pPr>
              <w:spacing w:before="0"/>
            </w:pPr>
            <w:r w:rsidRPr="002E6806">
              <w:t>7.</w:t>
            </w:r>
          </w:p>
        </w:tc>
        <w:tc>
          <w:tcPr>
            <w:tcW w:w="0" w:type="auto"/>
            <w:hideMark/>
          </w:tcPr>
          <w:p w14:paraId="114001EF" w14:textId="77777777" w:rsidR="00B33F3F" w:rsidRPr="002E6806" w:rsidRDefault="00B33F3F" w:rsidP="00E920D9">
            <w:pPr>
              <w:spacing w:before="0"/>
            </w:pPr>
            <w:r w:rsidRPr="002E6806">
              <w:t xml:space="preserve">Zarządzanie bazami danych w medycznych systemach informatycznych </w:t>
            </w:r>
          </w:p>
        </w:tc>
        <w:tc>
          <w:tcPr>
            <w:tcW w:w="0" w:type="auto"/>
            <w:hideMark/>
          </w:tcPr>
          <w:p w14:paraId="5F96F348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W2, U1, U2 </w:t>
            </w:r>
          </w:p>
        </w:tc>
        <w:tc>
          <w:tcPr>
            <w:tcW w:w="0" w:type="auto"/>
            <w:hideMark/>
          </w:tcPr>
          <w:p w14:paraId="3CFFF99B" w14:textId="77777777" w:rsidR="00B33F3F" w:rsidRPr="002E6806" w:rsidRDefault="00B33F3F" w:rsidP="00E920D9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094FF329" w14:textId="77777777" w:rsidTr="00E920D9">
        <w:tc>
          <w:tcPr>
            <w:tcW w:w="0" w:type="auto"/>
            <w:hideMark/>
          </w:tcPr>
          <w:p w14:paraId="7A25FAC4" w14:textId="77777777" w:rsidR="00B33F3F" w:rsidRPr="002E6806" w:rsidRDefault="00B33F3F" w:rsidP="00E920D9">
            <w:pPr>
              <w:spacing w:before="0"/>
            </w:pPr>
            <w:r w:rsidRPr="002E6806">
              <w:t>8.</w:t>
            </w:r>
          </w:p>
        </w:tc>
        <w:tc>
          <w:tcPr>
            <w:tcW w:w="0" w:type="auto"/>
            <w:hideMark/>
          </w:tcPr>
          <w:p w14:paraId="1E12221F" w14:textId="77777777" w:rsidR="00B33F3F" w:rsidRPr="002E6806" w:rsidRDefault="00B33F3F" w:rsidP="00E920D9">
            <w:pPr>
              <w:spacing w:before="0"/>
            </w:pPr>
            <w:r w:rsidRPr="002E6806">
              <w:t xml:space="preserve">Pojęcie </w:t>
            </w:r>
            <w:proofErr w:type="spellStart"/>
            <w:r w:rsidRPr="002E6806">
              <w:t>telemedycyny</w:t>
            </w:r>
            <w:proofErr w:type="spellEnd"/>
            <w:r w:rsidRPr="002E6806">
              <w:t xml:space="preserve"> i e-zdrowia </w:t>
            </w:r>
          </w:p>
        </w:tc>
        <w:tc>
          <w:tcPr>
            <w:tcW w:w="0" w:type="auto"/>
            <w:hideMark/>
          </w:tcPr>
          <w:p w14:paraId="38B3CEE9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W1, W2, U1, K7 </w:t>
            </w:r>
          </w:p>
        </w:tc>
        <w:tc>
          <w:tcPr>
            <w:tcW w:w="0" w:type="auto"/>
            <w:hideMark/>
          </w:tcPr>
          <w:p w14:paraId="65159DB4" w14:textId="77777777" w:rsidR="00B33F3F" w:rsidRPr="002E6806" w:rsidRDefault="00B33F3F" w:rsidP="00E920D9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575C24FF" w14:textId="77777777" w:rsidTr="00E920D9">
        <w:tc>
          <w:tcPr>
            <w:tcW w:w="0" w:type="auto"/>
            <w:hideMark/>
          </w:tcPr>
          <w:p w14:paraId="5B302D88" w14:textId="77777777" w:rsidR="00B33F3F" w:rsidRPr="002E6806" w:rsidRDefault="00B33F3F" w:rsidP="00E920D9">
            <w:pPr>
              <w:spacing w:before="0"/>
            </w:pPr>
            <w:r w:rsidRPr="002E6806">
              <w:t>9.</w:t>
            </w:r>
          </w:p>
        </w:tc>
        <w:tc>
          <w:tcPr>
            <w:tcW w:w="0" w:type="auto"/>
            <w:hideMark/>
          </w:tcPr>
          <w:p w14:paraId="624F98BD" w14:textId="77777777" w:rsidR="00B33F3F" w:rsidRPr="002E6806" w:rsidRDefault="00B33F3F" w:rsidP="00E920D9">
            <w:pPr>
              <w:spacing w:before="0"/>
            </w:pPr>
            <w:r w:rsidRPr="002E6806">
              <w:t xml:space="preserve">Standardy zapisu i transmisji danych w formie </w:t>
            </w:r>
            <w:proofErr w:type="spellStart"/>
            <w:r w:rsidRPr="002E6806">
              <w:t>elekronicznej</w:t>
            </w:r>
            <w:proofErr w:type="spellEnd"/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22A37ECD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W2, U2 </w:t>
            </w:r>
          </w:p>
        </w:tc>
        <w:tc>
          <w:tcPr>
            <w:tcW w:w="0" w:type="auto"/>
            <w:hideMark/>
          </w:tcPr>
          <w:p w14:paraId="754446C7" w14:textId="77777777" w:rsidR="00B33F3F" w:rsidRPr="002E6806" w:rsidRDefault="00B33F3F" w:rsidP="00E920D9">
            <w:pPr>
              <w:spacing w:before="0"/>
            </w:pPr>
            <w:r w:rsidRPr="002E6806">
              <w:t xml:space="preserve">ćwiczenia, samokształcenie </w:t>
            </w:r>
          </w:p>
        </w:tc>
      </w:tr>
      <w:tr w:rsidR="00B33F3F" w:rsidRPr="002E6806" w14:paraId="47D903EA" w14:textId="77777777" w:rsidTr="00E920D9">
        <w:tc>
          <w:tcPr>
            <w:tcW w:w="0" w:type="auto"/>
            <w:hideMark/>
          </w:tcPr>
          <w:p w14:paraId="05042946" w14:textId="77777777" w:rsidR="00B33F3F" w:rsidRPr="002E6806" w:rsidRDefault="00B33F3F" w:rsidP="00E920D9">
            <w:pPr>
              <w:spacing w:before="0"/>
            </w:pPr>
            <w:r w:rsidRPr="002E6806">
              <w:t>10.</w:t>
            </w:r>
          </w:p>
        </w:tc>
        <w:tc>
          <w:tcPr>
            <w:tcW w:w="0" w:type="auto"/>
            <w:hideMark/>
          </w:tcPr>
          <w:p w14:paraId="0BB025B8" w14:textId="77777777" w:rsidR="00B33F3F" w:rsidRPr="002E6806" w:rsidRDefault="00B33F3F" w:rsidP="00E920D9">
            <w:pPr>
              <w:spacing w:before="0"/>
            </w:pPr>
            <w:r w:rsidRPr="002E6806">
              <w:t xml:space="preserve">Elektroniczny rejestr medyczny i dziedzinowe systemy teleinformatyczne w ochronie zdrowia </w:t>
            </w:r>
          </w:p>
        </w:tc>
        <w:tc>
          <w:tcPr>
            <w:tcW w:w="0" w:type="auto"/>
            <w:hideMark/>
          </w:tcPr>
          <w:p w14:paraId="7FA3BBA9" w14:textId="77777777" w:rsidR="00B33F3F" w:rsidRPr="002E6806" w:rsidRDefault="00B33F3F" w:rsidP="00E920D9">
            <w:pPr>
              <w:spacing w:before="0"/>
            </w:pPr>
            <w:r w:rsidRPr="002E6806">
              <w:rPr>
                <w:rStyle w:val="popup"/>
              </w:rPr>
              <w:t xml:space="preserve">W1, U1 </w:t>
            </w:r>
          </w:p>
        </w:tc>
        <w:tc>
          <w:tcPr>
            <w:tcW w:w="0" w:type="auto"/>
            <w:hideMark/>
          </w:tcPr>
          <w:p w14:paraId="47634EF6" w14:textId="77777777" w:rsidR="00B33F3F" w:rsidRPr="002E6806" w:rsidRDefault="00B33F3F" w:rsidP="00E920D9">
            <w:pPr>
              <w:spacing w:before="0"/>
            </w:pPr>
            <w:r w:rsidRPr="002E6806">
              <w:t xml:space="preserve">wykład, ćwiczenia, samokształcenie </w:t>
            </w:r>
          </w:p>
        </w:tc>
      </w:tr>
    </w:tbl>
    <w:p w14:paraId="6B780BF6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776FC20B" w14:textId="77777777" w:rsidR="00B33F3F" w:rsidRPr="002E6806" w:rsidRDefault="00B33F3F" w:rsidP="00B33F3F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15740C92" w14:textId="77777777" w:rsidR="00B33F3F" w:rsidRPr="002E6806" w:rsidRDefault="00B33F3F" w:rsidP="00DA6A1B">
      <w:pPr>
        <w:numPr>
          <w:ilvl w:val="0"/>
          <w:numId w:val="24"/>
        </w:numPr>
        <w:spacing w:before="0" w:after="0" w:line="240" w:lineRule="auto"/>
      </w:pPr>
      <w:r w:rsidRPr="002E6806">
        <w:t xml:space="preserve">Marucha-Jaworska M., Rozporządzenie </w:t>
      </w:r>
      <w:proofErr w:type="spellStart"/>
      <w:r w:rsidRPr="002E6806">
        <w:t>eIDAS</w:t>
      </w:r>
      <w:proofErr w:type="spellEnd"/>
      <w:r w:rsidRPr="002E6806">
        <w:t xml:space="preserve">. Zagadnienia prawne i techniczne. Warszawa,  Wolters Kluwer Polska 2017 </w:t>
      </w:r>
    </w:p>
    <w:p w14:paraId="2012F829" w14:textId="77777777" w:rsidR="00B33F3F" w:rsidRPr="002E6806" w:rsidRDefault="00B33F3F" w:rsidP="00DA6A1B">
      <w:pPr>
        <w:numPr>
          <w:ilvl w:val="0"/>
          <w:numId w:val="24"/>
        </w:numPr>
        <w:spacing w:before="0" w:after="0" w:line="240" w:lineRule="auto"/>
      </w:pPr>
      <w:r w:rsidRPr="002E6806">
        <w:t xml:space="preserve">Romaszewski A., Kielar M., Gajda K., Trąbka W., Bezpieczeństwo danych osobowych w systemie ochrony zdrowia - nie tylko RODO Zesz. Nauk.pl (Wyż. Szk. Zarz. Bank. Krak.) 2018, nr 49, s. 46-59, </w:t>
      </w:r>
      <w:proofErr w:type="spellStart"/>
      <w:r w:rsidRPr="002E6806">
        <w:t>il</w:t>
      </w:r>
      <w:proofErr w:type="spellEnd"/>
      <w:r w:rsidRPr="002E6806">
        <w:t xml:space="preserve">., </w:t>
      </w:r>
      <w:proofErr w:type="spellStart"/>
      <w:r w:rsidRPr="002E6806">
        <w:t>bibliogr</w:t>
      </w:r>
      <w:proofErr w:type="spellEnd"/>
      <w:r w:rsidRPr="002E6806">
        <w:t xml:space="preserve">. 18 poz., </w:t>
      </w:r>
      <w:proofErr w:type="spellStart"/>
      <w:r w:rsidRPr="002E6806">
        <w:t>streszcz</w:t>
      </w:r>
      <w:proofErr w:type="spellEnd"/>
      <w:r w:rsidRPr="002E6806">
        <w:t xml:space="preserve">. </w:t>
      </w:r>
    </w:p>
    <w:p w14:paraId="12C6FC70" w14:textId="77777777" w:rsidR="00B33F3F" w:rsidRPr="002E6806" w:rsidRDefault="00B33F3F" w:rsidP="00DA6A1B">
      <w:pPr>
        <w:numPr>
          <w:ilvl w:val="0"/>
          <w:numId w:val="24"/>
        </w:numPr>
        <w:spacing w:before="0" w:after="0" w:line="240" w:lineRule="auto"/>
      </w:pPr>
      <w:r w:rsidRPr="002E6806">
        <w:t xml:space="preserve">Romaszewski A., Trąbka W., System Informacyjny Opieki Zdrowotnej, Zdrowie i Zarządzanie. Wyd. UJ, Kraków 2011 </w:t>
      </w:r>
    </w:p>
    <w:p w14:paraId="76CF095C" w14:textId="77777777" w:rsidR="00B33F3F" w:rsidRPr="002E6806" w:rsidRDefault="00B33F3F" w:rsidP="00DA6A1B">
      <w:pPr>
        <w:numPr>
          <w:ilvl w:val="0"/>
          <w:numId w:val="24"/>
        </w:numPr>
        <w:spacing w:before="0" w:after="0" w:line="240" w:lineRule="auto"/>
      </w:pPr>
      <w:r w:rsidRPr="002E6806">
        <w:t xml:space="preserve">Trąbki W., Romaszewskiego A., Informatyzacja Podmiotów Leczniczych – Jak Przygotować Gabinet Na Wejście Dokumentacji Elektronicznej, , </w:t>
      </w:r>
      <w:proofErr w:type="spellStart"/>
      <w:r w:rsidRPr="002E6806">
        <w:t>MISTiA</w:t>
      </w:r>
      <w:proofErr w:type="spellEnd"/>
      <w:r w:rsidRPr="002E6806">
        <w:t xml:space="preserve"> , Kraków 2013 </w:t>
      </w:r>
    </w:p>
    <w:p w14:paraId="7FA702DB" w14:textId="77777777" w:rsidR="00B33F3F" w:rsidRPr="002E6806" w:rsidRDefault="00B33F3F" w:rsidP="00DA6A1B">
      <w:pPr>
        <w:numPr>
          <w:ilvl w:val="0"/>
          <w:numId w:val="24"/>
        </w:numPr>
        <w:spacing w:before="0" w:after="0" w:line="240" w:lineRule="auto"/>
      </w:pPr>
      <w:r w:rsidRPr="002E6806">
        <w:lastRenderedPageBreak/>
        <w:t xml:space="preserve">Przewodnik po RODO w służbie zdrowia, Ministerstwo Zdrowia Dostęp: https://www.gov.pl/web/zdrowie/rodo-w-sluzbie-zdrowia-po-pierwsze-pacjent </w:t>
      </w:r>
    </w:p>
    <w:p w14:paraId="45259640" w14:textId="77777777" w:rsidR="00B33F3F" w:rsidRPr="002E6806" w:rsidRDefault="00B33F3F" w:rsidP="00B33F3F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4E01F77B" w14:textId="77777777" w:rsidR="00B33F3F" w:rsidRPr="002E6806" w:rsidRDefault="00B33F3F" w:rsidP="00DA6A1B">
      <w:pPr>
        <w:numPr>
          <w:ilvl w:val="0"/>
          <w:numId w:val="25"/>
        </w:numPr>
        <w:spacing w:before="0" w:after="0" w:line="240" w:lineRule="auto"/>
      </w:pPr>
      <w:proofErr w:type="spellStart"/>
      <w:r w:rsidRPr="002E6806">
        <w:t>Duplaga</w:t>
      </w:r>
      <w:proofErr w:type="spellEnd"/>
      <w:r w:rsidRPr="002E6806">
        <w:t xml:space="preserve"> M.  </w:t>
      </w:r>
      <w:proofErr w:type="spellStart"/>
      <w:r w:rsidRPr="002E6806">
        <w:t>Telemedycyna</w:t>
      </w:r>
      <w:proofErr w:type="spellEnd"/>
      <w:r w:rsidRPr="002E6806">
        <w:t xml:space="preserve"> - uwarunkowania i zastosowania specjalistyczne, Zdrowie i Zarządzanie 2002; 1: 56-67</w:t>
      </w:r>
    </w:p>
    <w:p w14:paraId="3C80088B" w14:textId="77777777" w:rsidR="00B33F3F" w:rsidRPr="002E6806" w:rsidRDefault="00B33F3F" w:rsidP="00DA6A1B">
      <w:pPr>
        <w:numPr>
          <w:ilvl w:val="0"/>
          <w:numId w:val="25"/>
        </w:numPr>
        <w:spacing w:before="0" w:after="0" w:line="240" w:lineRule="auto"/>
      </w:pPr>
      <w:proofErr w:type="spellStart"/>
      <w:r w:rsidRPr="002E6806">
        <w:t>Duplaga</w:t>
      </w:r>
      <w:proofErr w:type="spellEnd"/>
      <w:r w:rsidRPr="002E6806">
        <w:t xml:space="preserve"> M. Aplikacje internetowe wspomagające leczenie chorób przewlekłych. Zdrowie i Zarządzanie 2000;3-4: 77-84 </w:t>
      </w:r>
    </w:p>
    <w:p w14:paraId="16D494B1" w14:textId="77777777" w:rsidR="00B33F3F" w:rsidRPr="002E6806" w:rsidRDefault="00B33F3F" w:rsidP="00DA6A1B">
      <w:pPr>
        <w:numPr>
          <w:ilvl w:val="0"/>
          <w:numId w:val="25"/>
        </w:numPr>
        <w:spacing w:before="0" w:after="0" w:line="240" w:lineRule="auto"/>
      </w:pPr>
      <w:r w:rsidRPr="002E6806">
        <w:t xml:space="preserve">Trąbka W., </w:t>
      </w:r>
      <w:proofErr w:type="spellStart"/>
      <w:r w:rsidRPr="002E6806">
        <w:t>Kozierkiewicz</w:t>
      </w:r>
      <w:proofErr w:type="spellEnd"/>
      <w:r w:rsidRPr="002E6806">
        <w:t xml:space="preserve"> A., Romaszewski A., Szpitalne Systemy Informatyczne. </w:t>
      </w:r>
      <w:proofErr w:type="spellStart"/>
      <w:r w:rsidRPr="002E6806">
        <w:t>Vesalius</w:t>
      </w:r>
      <w:proofErr w:type="spellEnd"/>
      <w:r w:rsidRPr="002E6806">
        <w:t xml:space="preserve">, Kraków 1999 </w:t>
      </w:r>
    </w:p>
    <w:p w14:paraId="7458F5C2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13D8FACE" w14:textId="77777777" w:rsidR="00B33F3F" w:rsidRPr="002E6806" w:rsidRDefault="00B33F3F" w:rsidP="00B33F3F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061A76E6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Ćwiczenia, Dyskusja, Wykład z prezentacją multimedialną </w:t>
      </w:r>
    </w:p>
    <w:p w14:paraId="405002A9" w14:textId="161BB255" w:rsidR="00B33F3F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79"/>
        <w:gridCol w:w="4105"/>
        <w:gridCol w:w="2912"/>
        <w:gridCol w:w="1021"/>
      </w:tblGrid>
      <w:tr w:rsidR="007E1D89" w:rsidRPr="00F15B50" w14:paraId="7E02CFB9" w14:textId="77777777" w:rsidTr="00597283">
        <w:tc>
          <w:tcPr>
            <w:tcW w:w="543" w:type="pct"/>
            <w:vAlign w:val="center"/>
            <w:hideMark/>
          </w:tcPr>
          <w:p w14:paraId="0DDEC061" w14:textId="77777777" w:rsidR="007E1D89" w:rsidRPr="00F15B50" w:rsidRDefault="007E1D89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3586FB71" w14:textId="77777777" w:rsidR="007E1D89" w:rsidRPr="00F15B50" w:rsidRDefault="007E1D89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1668EC5B" w14:textId="77777777" w:rsidR="007E1D89" w:rsidRPr="00F15B50" w:rsidRDefault="007E1D89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52400B6A" w14:textId="77777777" w:rsidR="007E1D89" w:rsidRPr="00F15B50" w:rsidRDefault="007E1D89" w:rsidP="00E920D9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7E1D89" w:rsidRPr="00F15B50" w14:paraId="6AC349B9" w14:textId="77777777" w:rsidTr="00597283">
        <w:trPr>
          <w:cantSplit/>
          <w:trHeight w:val="1304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650BC630" w14:textId="77777777" w:rsidR="008B2663" w:rsidRPr="002E6806" w:rsidRDefault="008B2663" w:rsidP="008B2663">
            <w:pPr>
              <w:spacing w:before="0"/>
              <w:ind w:left="113" w:right="113"/>
              <w:jc w:val="center"/>
            </w:pPr>
            <w:r w:rsidRPr="002E6806">
              <w:t>wykłady,</w:t>
            </w:r>
          </w:p>
          <w:p w14:paraId="7981DD29" w14:textId="0FBF1048" w:rsidR="007E1D89" w:rsidRPr="00F15B50" w:rsidRDefault="008B2663" w:rsidP="008B2663">
            <w:pPr>
              <w:spacing w:before="0"/>
              <w:ind w:left="113" w:right="113"/>
              <w:jc w:val="center"/>
            </w:pPr>
            <w:r w:rsidRPr="002E6806">
              <w:t>samokształcenie</w:t>
            </w:r>
          </w:p>
        </w:tc>
        <w:tc>
          <w:tcPr>
            <w:tcW w:w="2276" w:type="pct"/>
            <w:vAlign w:val="center"/>
            <w:hideMark/>
          </w:tcPr>
          <w:p w14:paraId="060E633C" w14:textId="77777777" w:rsidR="007E1D89" w:rsidRPr="00F15B50" w:rsidRDefault="007E1D89" w:rsidP="00E920D9">
            <w:pPr>
              <w:pStyle w:val="Akapitzlist"/>
              <w:spacing w:before="0"/>
              <w:ind w:left="360"/>
            </w:pPr>
          </w:p>
          <w:p w14:paraId="7101B9A7" w14:textId="77777777" w:rsidR="007E1D89" w:rsidRPr="00F15B50" w:rsidRDefault="007E1D89" w:rsidP="00E920D9">
            <w:pPr>
              <w:pStyle w:val="Akapitzlist"/>
              <w:spacing w:before="0"/>
              <w:ind w:left="360"/>
            </w:pPr>
          </w:p>
          <w:p w14:paraId="6A3C3918" w14:textId="77777777" w:rsidR="007E1D89" w:rsidRPr="00F15B50" w:rsidRDefault="007E1D89" w:rsidP="00E920D9">
            <w:pPr>
              <w:pStyle w:val="Akapitzlist"/>
              <w:spacing w:before="0"/>
              <w:ind w:left="360"/>
            </w:pPr>
          </w:p>
          <w:p w14:paraId="2367509F" w14:textId="77777777" w:rsidR="007E1D89" w:rsidRPr="00F15B50" w:rsidRDefault="007E1D89" w:rsidP="00E920D9">
            <w:pPr>
              <w:pStyle w:val="Akapitzlist"/>
              <w:spacing w:before="0"/>
              <w:ind w:left="360"/>
            </w:pPr>
          </w:p>
          <w:p w14:paraId="4D8CA3C0" w14:textId="77777777" w:rsidR="007E1D89" w:rsidRPr="00F15B50" w:rsidRDefault="007E1D89" w:rsidP="00E920D9">
            <w:pPr>
              <w:pStyle w:val="Akapitzlist"/>
              <w:spacing w:before="0"/>
              <w:ind w:left="360"/>
            </w:pPr>
          </w:p>
          <w:p w14:paraId="2772DB3D" w14:textId="77777777" w:rsidR="007E1D89" w:rsidRPr="00F15B50" w:rsidRDefault="007E1D89" w:rsidP="00E920D9">
            <w:pPr>
              <w:pStyle w:val="Akapitzlist"/>
              <w:spacing w:before="0"/>
              <w:ind w:left="360"/>
            </w:pPr>
          </w:p>
          <w:p w14:paraId="7C516881" w14:textId="77777777" w:rsidR="007E1D89" w:rsidRPr="00F15B50" w:rsidRDefault="007E1D89" w:rsidP="00E920D9">
            <w:pPr>
              <w:pStyle w:val="Akapitzlist"/>
              <w:spacing w:before="0"/>
              <w:ind w:left="360"/>
            </w:pPr>
          </w:p>
          <w:p w14:paraId="5A2329A7" w14:textId="77777777" w:rsidR="007E1D89" w:rsidRPr="00F15B50" w:rsidRDefault="007E1D89" w:rsidP="00E920D9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1201D133" w14:textId="77777777" w:rsidR="007E1D89" w:rsidRPr="00F15B50" w:rsidRDefault="007E1D89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Aktywny udział w wykładach (włączanie się do dyskusji inicjowanej przez wykładowcę, przejawianie zainteresowania zagadnieniami omawianymi w trakcie wykładu).</w:t>
            </w:r>
          </w:p>
        </w:tc>
      </w:tr>
      <w:tr w:rsidR="007E1D89" w:rsidRPr="00F15B50" w14:paraId="4CB83305" w14:textId="77777777" w:rsidTr="00597283">
        <w:trPr>
          <w:cantSplit/>
          <w:trHeight w:val="842"/>
        </w:trPr>
        <w:tc>
          <w:tcPr>
            <w:tcW w:w="543" w:type="pct"/>
            <w:vMerge/>
            <w:textDirection w:val="btLr"/>
            <w:vAlign w:val="center"/>
          </w:tcPr>
          <w:p w14:paraId="1EDC48F8" w14:textId="77777777" w:rsidR="007E1D89" w:rsidRPr="00F15B50" w:rsidRDefault="007E1D89" w:rsidP="00E920D9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03E803DA" w14:textId="77777777" w:rsidR="007E1D89" w:rsidRPr="00F15B50" w:rsidRDefault="007E1D89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testy śródroczne jednokrotnego wyboru</w:t>
            </w:r>
          </w:p>
        </w:tc>
        <w:tc>
          <w:tcPr>
            <w:tcW w:w="2181" w:type="pct"/>
            <w:gridSpan w:val="2"/>
            <w:vAlign w:val="center"/>
          </w:tcPr>
          <w:p w14:paraId="76E866AF" w14:textId="77777777" w:rsidR="007E1D89" w:rsidRPr="00F15B50" w:rsidRDefault="007E1D89" w:rsidP="00DA6A1B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597283" w:rsidRPr="00F15B50" w14:paraId="40D92407" w14:textId="77777777" w:rsidTr="00597283">
        <w:trPr>
          <w:cantSplit/>
          <w:trHeight w:val="842"/>
        </w:trPr>
        <w:tc>
          <w:tcPr>
            <w:tcW w:w="543" w:type="pct"/>
            <w:vMerge w:val="restart"/>
            <w:textDirection w:val="btLr"/>
            <w:vAlign w:val="center"/>
          </w:tcPr>
          <w:p w14:paraId="64C0E0B6" w14:textId="10EF162D" w:rsidR="00597283" w:rsidRPr="00F15B50" w:rsidRDefault="00597283" w:rsidP="00E920D9">
            <w:pPr>
              <w:spacing w:before="0"/>
              <w:ind w:left="113" w:right="113"/>
              <w:jc w:val="center"/>
            </w:pPr>
            <w:r w:rsidRPr="002E6806">
              <w:t>ćwiczenia, samokształcenie</w:t>
            </w:r>
          </w:p>
        </w:tc>
        <w:tc>
          <w:tcPr>
            <w:tcW w:w="2276" w:type="pct"/>
            <w:vAlign w:val="center"/>
          </w:tcPr>
          <w:p w14:paraId="6CF0D9B0" w14:textId="77777777" w:rsidR="00597283" w:rsidRPr="00F15B50" w:rsidRDefault="00597283" w:rsidP="00597283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>prezentacja/e</w:t>
            </w:r>
          </w:p>
          <w:p w14:paraId="56798E7E" w14:textId="77777777" w:rsidR="00597283" w:rsidRPr="00F15B50" w:rsidRDefault="00597283" w:rsidP="00597283">
            <w:pPr>
              <w:pStyle w:val="Akapitzlist"/>
              <w:spacing w:before="0"/>
              <w:ind w:left="360"/>
            </w:pPr>
          </w:p>
        </w:tc>
        <w:tc>
          <w:tcPr>
            <w:tcW w:w="2181" w:type="pct"/>
            <w:gridSpan w:val="2"/>
            <w:vAlign w:val="center"/>
          </w:tcPr>
          <w:p w14:paraId="105C5297" w14:textId="6EDC35F6" w:rsidR="00597283" w:rsidRPr="00F15B50" w:rsidRDefault="00597283" w:rsidP="00597283">
            <w:pPr>
              <w:pStyle w:val="Akapitzlist"/>
              <w:numPr>
                <w:ilvl w:val="0"/>
                <w:numId w:val="27"/>
              </w:numPr>
              <w:spacing w:before="0"/>
              <w:rPr>
                <w:rFonts w:cs="Times New Roman"/>
              </w:rPr>
            </w:pPr>
            <w:r w:rsidRPr="00F15B50">
              <w:t>Poprawne, ocenione pozytywnie opracowanie w formie pracy pisemnej/prezentacji z obszaru treści dotyczących efektów uczenia z zakresu wiedzy przedstawionej na wykładach</w:t>
            </w:r>
          </w:p>
        </w:tc>
      </w:tr>
      <w:tr w:rsidR="00597283" w:rsidRPr="00F15B50" w14:paraId="7149846C" w14:textId="77777777" w:rsidTr="00597283">
        <w:trPr>
          <w:trHeight w:val="2685"/>
        </w:trPr>
        <w:tc>
          <w:tcPr>
            <w:tcW w:w="543" w:type="pct"/>
            <w:vMerge/>
            <w:textDirection w:val="btLr"/>
            <w:vAlign w:val="center"/>
            <w:hideMark/>
          </w:tcPr>
          <w:p w14:paraId="518A32F0" w14:textId="5849592E" w:rsidR="00597283" w:rsidRPr="00F15B50" w:rsidRDefault="00597283" w:rsidP="00E920D9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3DD0FF26" w14:textId="77777777" w:rsidR="00597283" w:rsidRPr="00F15B50" w:rsidRDefault="00597283" w:rsidP="00E920D9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15D9261B" w14:textId="77777777" w:rsidR="00597283" w:rsidRPr="00F15B50" w:rsidRDefault="00597283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4697905B" w14:textId="77777777" w:rsidR="00597283" w:rsidRPr="00F15B50" w:rsidRDefault="00597283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3F89D5E4" w14:textId="77777777" w:rsidR="00597283" w:rsidRPr="00F15B50" w:rsidRDefault="00597283" w:rsidP="00DA6A1B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lastRenderedPageBreak/>
              <w:t>Zaliczenie zadań przydzielonych na zajęciach</w:t>
            </w:r>
          </w:p>
          <w:p w14:paraId="25DF55B6" w14:textId="77777777" w:rsidR="00597283" w:rsidRPr="00F15B50" w:rsidRDefault="00597283" w:rsidP="00E920D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3E7DE58" w14:textId="77777777" w:rsidR="00597283" w:rsidRPr="00F15B50" w:rsidRDefault="00597283" w:rsidP="00E920D9">
            <w:pPr>
              <w:spacing w:before="0"/>
            </w:pPr>
            <w:r w:rsidRPr="00F15B50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597283" w:rsidRPr="00F15B50" w14:paraId="2D6A78C2" w14:textId="77777777" w:rsidTr="00597283">
        <w:tc>
          <w:tcPr>
            <w:tcW w:w="543" w:type="pct"/>
            <w:vMerge/>
            <w:vAlign w:val="center"/>
          </w:tcPr>
          <w:p w14:paraId="2C6A14C1" w14:textId="77777777" w:rsidR="00597283" w:rsidRPr="00F15B50" w:rsidRDefault="00597283" w:rsidP="00E920D9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7CAAEAC7" w14:textId="77777777" w:rsidR="00597283" w:rsidRPr="00F15B50" w:rsidRDefault="00597283" w:rsidP="00E920D9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43FDDD1D" w14:textId="77777777" w:rsidR="00597283" w:rsidRPr="00F15B50" w:rsidRDefault="00597283" w:rsidP="00E920D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D186F15" w14:textId="77777777" w:rsidR="00597283" w:rsidRPr="00F15B50" w:rsidRDefault="00597283" w:rsidP="00E920D9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68A77554" w14:textId="77777777" w:rsidR="007E1D89" w:rsidRPr="00F15B50" w:rsidRDefault="007E1D89" w:rsidP="007E1D8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07BF6DA" w14:textId="77777777" w:rsidR="00B33F3F" w:rsidRPr="002E6806" w:rsidRDefault="00B33F3F" w:rsidP="00B33F3F">
      <w:pPr>
        <w:spacing w:before="0" w:after="0"/>
      </w:pPr>
    </w:p>
    <w:p w14:paraId="4EB9C044" w14:textId="77777777" w:rsidR="00B33F3F" w:rsidRPr="002E6806" w:rsidRDefault="00B33F3F" w:rsidP="00B33F3F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4711DDF3" w14:textId="77777777" w:rsidR="00B33F3F" w:rsidRPr="002E6806" w:rsidRDefault="00B33F3F" w:rsidP="00DA6A1B">
      <w:pPr>
        <w:pStyle w:val="Akapitzlist"/>
        <w:numPr>
          <w:ilvl w:val="0"/>
          <w:numId w:val="26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137C86AD" w14:textId="77777777" w:rsidR="00B33F3F" w:rsidRPr="002E6806" w:rsidRDefault="00B33F3F" w:rsidP="00DA6A1B">
      <w:pPr>
        <w:pStyle w:val="Akapitzlist"/>
        <w:numPr>
          <w:ilvl w:val="0"/>
          <w:numId w:val="26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musi otrzymać w ciągu semestru minimum 2 pozytywne oceny formatujące z ćwiczeń. </w:t>
      </w:r>
    </w:p>
    <w:p w14:paraId="6A88ECD4" w14:textId="62E8A577" w:rsidR="00B33F3F" w:rsidRDefault="00B33F3F" w:rsidP="00597283">
      <w:pPr>
        <w:pStyle w:val="Akapitzlist"/>
        <w:spacing w:after="0"/>
        <w:ind w:left="360"/>
        <w:jc w:val="both"/>
        <w:rPr>
          <w:rFonts w:cs="Arial"/>
        </w:rPr>
      </w:pPr>
      <w:r w:rsidRPr="002E6806">
        <w:rPr>
          <w:rFonts w:cs="Arial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66647C" w14:paraId="6DB5E8FA" w14:textId="77777777" w:rsidTr="0066647C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731765" w14:textId="77777777" w:rsidR="0066647C" w:rsidRDefault="0066647C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5547F3" w14:textId="77777777" w:rsidR="0066647C" w:rsidRDefault="0066647C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66647C" w14:paraId="058C5FED" w14:textId="77777777" w:rsidTr="0066647C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B7A565" w14:textId="77777777" w:rsidR="0066647C" w:rsidRDefault="0066647C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510727" w14:textId="77777777" w:rsidR="0066647C" w:rsidRDefault="0066647C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3CCED53F" w14:textId="77777777" w:rsidR="0066647C" w:rsidRPr="0066647C" w:rsidRDefault="0066647C" w:rsidP="0066647C">
      <w:pPr>
        <w:spacing w:after="0"/>
        <w:jc w:val="both"/>
        <w:rPr>
          <w:rFonts w:cs="Arial"/>
        </w:rPr>
      </w:pPr>
    </w:p>
    <w:p w14:paraId="21F27BC0" w14:textId="77777777" w:rsidR="00B33F3F" w:rsidRPr="002E6806" w:rsidRDefault="00B33F3F" w:rsidP="00B33F3F">
      <w:pPr>
        <w:spacing w:before="0" w:after="0"/>
      </w:pPr>
    </w:p>
    <w:p w14:paraId="48A9A1AE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p w14:paraId="2EAC5B71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B33F3F" w:rsidRPr="002E6806" w14:paraId="73FB5E50" w14:textId="77777777" w:rsidTr="00E920D9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53CBF9D" w14:textId="77777777" w:rsidR="00B33F3F" w:rsidRPr="002E6806" w:rsidRDefault="00B33F3F" w:rsidP="00E920D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68FC167" w14:textId="77777777" w:rsidR="00B33F3F" w:rsidRPr="002E6806" w:rsidRDefault="00B33F3F" w:rsidP="00E920D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B33F3F" w:rsidRPr="002E6806" w14:paraId="515E2B9E" w14:textId="77777777" w:rsidTr="00E920D9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D5E115C" w14:textId="77777777" w:rsidR="00B33F3F" w:rsidRPr="002E6806" w:rsidRDefault="00B33F3F" w:rsidP="00E920D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CCCB848" w14:textId="77777777" w:rsidR="00B33F3F" w:rsidRPr="002E6806" w:rsidRDefault="00B33F3F" w:rsidP="00E920D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4C69566" w14:textId="5A2B3983" w:rsidR="00B33F3F" w:rsidRPr="002E6806" w:rsidRDefault="0094727E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597283" w:rsidRPr="002E6806" w14:paraId="14B64E53" w14:textId="77777777" w:rsidTr="00E920D9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4BC23C4" w14:textId="5B057D81" w:rsidR="00597283" w:rsidRPr="002E6806" w:rsidRDefault="00597283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</w:tcPr>
          <w:p w14:paraId="60B4E819" w14:textId="77777777" w:rsidR="00597283" w:rsidRPr="002E6806" w:rsidRDefault="00597283" w:rsidP="00E920D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1738F561" w14:textId="2D09F98C" w:rsidR="00597283" w:rsidRPr="002E6806" w:rsidRDefault="00597283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vMerge w:val="restart"/>
            <w:vAlign w:val="center"/>
          </w:tcPr>
          <w:p w14:paraId="7F2A4C19" w14:textId="0168FDB7" w:rsidR="00597283" w:rsidRPr="00205DE6" w:rsidRDefault="00597283" w:rsidP="00E920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DE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597283" w:rsidRPr="002E6806" w14:paraId="29FC8B83" w14:textId="77777777" w:rsidTr="00E920D9">
        <w:trPr>
          <w:trHeight w:val="170"/>
        </w:trPr>
        <w:tc>
          <w:tcPr>
            <w:tcW w:w="1096" w:type="pct"/>
            <w:vMerge/>
          </w:tcPr>
          <w:p w14:paraId="30E787B7" w14:textId="77777777" w:rsidR="00597283" w:rsidRPr="002E6806" w:rsidRDefault="00597283" w:rsidP="00E920D9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3D4E4ED9" w14:textId="77777777" w:rsidR="00597283" w:rsidRPr="002E6806" w:rsidRDefault="00597283" w:rsidP="00E920D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0033ACBC" w14:textId="23D98E9A" w:rsidR="00597283" w:rsidRPr="002E6806" w:rsidRDefault="00597283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  <w:vAlign w:val="center"/>
          </w:tcPr>
          <w:p w14:paraId="597649DD" w14:textId="77777777" w:rsidR="00597283" w:rsidRPr="00205DE6" w:rsidRDefault="00597283" w:rsidP="00E920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7283" w:rsidRPr="002E6806" w14:paraId="1917D312" w14:textId="77777777" w:rsidTr="00E920D9">
        <w:trPr>
          <w:trHeight w:val="170"/>
        </w:trPr>
        <w:tc>
          <w:tcPr>
            <w:tcW w:w="1096" w:type="pct"/>
            <w:vMerge/>
          </w:tcPr>
          <w:p w14:paraId="5855B385" w14:textId="77777777" w:rsidR="00597283" w:rsidRPr="002E6806" w:rsidRDefault="00597283" w:rsidP="00E920D9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6AD4E542" w14:textId="7E9C6712" w:rsidR="00597283" w:rsidRPr="002E6806" w:rsidRDefault="00597283" w:rsidP="00E920D9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046BFD0E" w14:textId="4A10F610" w:rsidR="00597283" w:rsidRDefault="00597283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3DD7C11A" w14:textId="1B4E24D9" w:rsidR="00597283" w:rsidRPr="00205DE6" w:rsidRDefault="00597283" w:rsidP="00E920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33F3F" w:rsidRPr="002E6806" w14:paraId="19130084" w14:textId="77777777" w:rsidTr="00597283">
        <w:trPr>
          <w:trHeight w:val="443"/>
        </w:trPr>
        <w:tc>
          <w:tcPr>
            <w:tcW w:w="1096" w:type="pct"/>
            <w:vMerge w:val="restart"/>
            <w:vAlign w:val="center"/>
          </w:tcPr>
          <w:p w14:paraId="5880FBDA" w14:textId="796EA7A4" w:rsidR="00B33F3F" w:rsidRPr="002E6806" w:rsidRDefault="00330417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</w:tcPr>
          <w:p w14:paraId="674ABD2C" w14:textId="77777777" w:rsidR="00B33F3F" w:rsidRPr="002E6806" w:rsidRDefault="00B33F3F" w:rsidP="00E920D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</w:tcPr>
          <w:p w14:paraId="39483F2A" w14:textId="77777777" w:rsidR="00B33F3F" w:rsidRPr="002E6806" w:rsidRDefault="00B33F3F" w:rsidP="00E920D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 w:val="restart"/>
            <w:vAlign w:val="center"/>
          </w:tcPr>
          <w:p w14:paraId="23AC039A" w14:textId="452B5B7B" w:rsidR="00B33F3F" w:rsidRPr="00205DE6" w:rsidRDefault="00205DE6" w:rsidP="00E920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5DE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B33F3F" w:rsidRPr="002E6806" w14:paraId="365424E2" w14:textId="77777777" w:rsidTr="00E920D9">
        <w:trPr>
          <w:trHeight w:val="283"/>
        </w:trPr>
        <w:tc>
          <w:tcPr>
            <w:tcW w:w="1096" w:type="pct"/>
            <w:vMerge/>
          </w:tcPr>
          <w:p w14:paraId="09078C11" w14:textId="77777777" w:rsidR="00B33F3F" w:rsidRPr="002E6806" w:rsidRDefault="00B33F3F" w:rsidP="00E92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01951FED" w14:textId="77777777" w:rsidR="00B33F3F" w:rsidRPr="002E6806" w:rsidRDefault="00B33F3F" w:rsidP="00E920D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50F67FF8" w14:textId="77777777" w:rsidR="00B33F3F" w:rsidRPr="002E6806" w:rsidRDefault="00B33F3F" w:rsidP="00E920D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</w:tcPr>
          <w:p w14:paraId="1B9821C4" w14:textId="77777777" w:rsidR="00B33F3F" w:rsidRPr="002E6806" w:rsidRDefault="00B33F3F" w:rsidP="00E92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4C588F" w14:textId="6EC3DE12" w:rsidR="0060008E" w:rsidRDefault="0060008E" w:rsidP="0060008E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6F0051EA" w14:textId="13DF0DFE" w:rsidR="00B33F3F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F288E6E" w14:textId="433E9C8E" w:rsidR="00597283" w:rsidRDefault="00597283" w:rsidP="00B33F3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408DB5C" w14:textId="580EC720" w:rsidR="00597283" w:rsidRDefault="00597283" w:rsidP="00B33F3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9F9FD94" w14:textId="1221A953" w:rsidR="00597283" w:rsidRDefault="00597283" w:rsidP="00B33F3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0699705" w14:textId="77777777" w:rsidR="00597283" w:rsidRPr="002E6806" w:rsidRDefault="00597283" w:rsidP="00B33F3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A5379A3" w14:textId="77777777" w:rsidR="00B33F3F" w:rsidRPr="002E6806" w:rsidRDefault="00B33F3F" w:rsidP="00B33F3F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6F6E5753" w14:textId="77777777" w:rsidR="00B33F3F" w:rsidRPr="002E6806" w:rsidRDefault="00B33F3F" w:rsidP="00B33F3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B33F3F" w:rsidRPr="002E6806" w14:paraId="6894AB84" w14:textId="77777777" w:rsidTr="00E920D9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1907C1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4B7A04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B33F3F" w:rsidRPr="002E6806" w14:paraId="4BE926FE" w14:textId="77777777" w:rsidTr="00E920D9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84CC68" w14:textId="77777777" w:rsidR="00B33F3F" w:rsidRPr="002E6806" w:rsidRDefault="00B33F3F" w:rsidP="00E920D9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A2895F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7CE850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B33F3F" w:rsidRPr="002E6806" w14:paraId="29505624" w14:textId="77777777" w:rsidTr="00E920D9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89C79F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rPr>
                <w:rStyle w:val="popup"/>
              </w:rPr>
              <w:t>W1-02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BC0770" w14:textId="77777777" w:rsidR="00B33F3F" w:rsidRPr="002E6806" w:rsidRDefault="00B33F3F" w:rsidP="00E920D9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762403" w14:textId="119BF4FB" w:rsidR="00B33F3F" w:rsidRPr="002E6806" w:rsidRDefault="00B33F3F" w:rsidP="00E920D9">
            <w:pPr>
              <w:spacing w:before="0"/>
              <w:jc w:val="center"/>
            </w:pPr>
            <w:r w:rsidRPr="002E6806">
              <w:t xml:space="preserve">Test </w:t>
            </w:r>
            <w:r w:rsidR="0022720F">
              <w:t>jednokrotnego</w:t>
            </w:r>
            <w:r w:rsidRPr="002E6806">
              <w:t xml:space="preserve"> wyboru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-załącznik 1)</w:t>
            </w:r>
          </w:p>
        </w:tc>
      </w:tr>
      <w:tr w:rsidR="00B33F3F" w:rsidRPr="002E6806" w14:paraId="5C3A0DDE" w14:textId="77777777" w:rsidTr="00E920D9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056EC2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rPr>
                <w:rStyle w:val="popup"/>
              </w:rPr>
              <w:t>U1-02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76CD7D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B5F30D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B33F3F" w:rsidRPr="002E6806" w14:paraId="0BDD4738" w14:textId="77777777" w:rsidTr="00E920D9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32D6D0" w14:textId="77777777" w:rsidR="00B33F3F" w:rsidRPr="002E6806" w:rsidRDefault="00B33F3F" w:rsidP="00E920D9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67C93F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A04E00" w14:textId="77777777" w:rsidR="00B33F3F" w:rsidRPr="002E6806" w:rsidRDefault="00B33F3F" w:rsidP="00E920D9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 xml:space="preserve">(Kryteria wynikowe </w:t>
            </w:r>
            <w:proofErr w:type="spellStart"/>
            <w:r w:rsidRPr="002E6806">
              <w:rPr>
                <w:rFonts w:cs="Times New Roman"/>
              </w:rPr>
              <w:t>check</w:t>
            </w:r>
            <w:proofErr w:type="spellEnd"/>
            <w:r w:rsidRPr="002E6806">
              <w:rPr>
                <w:rFonts w:cs="Times New Roman"/>
              </w:rPr>
              <w:t>-list -załącznik 3)</w:t>
            </w:r>
          </w:p>
        </w:tc>
      </w:tr>
    </w:tbl>
    <w:p w14:paraId="4301F46E" w14:textId="77777777" w:rsidR="00B33F3F" w:rsidRPr="002E6806" w:rsidRDefault="00B33F3F" w:rsidP="00B33F3F">
      <w:pPr>
        <w:spacing w:before="0" w:after="0"/>
      </w:pPr>
    </w:p>
    <w:p w14:paraId="3D0AE592" w14:textId="77777777" w:rsidR="00B33F3F" w:rsidRPr="002E6806" w:rsidRDefault="00B33F3F" w:rsidP="00B33F3F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2E6806"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  <w:br w:type="page"/>
      </w:r>
    </w:p>
    <w:p w14:paraId="3FEA2865" w14:textId="77777777" w:rsidR="00624533" w:rsidRPr="00ED10E7" w:rsidRDefault="00624533" w:rsidP="00624533">
      <w:pPr>
        <w:pStyle w:val="Tytu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>KARTA OPISU PRZEDMIOTU</w:t>
      </w:r>
    </w:p>
    <w:p w14:paraId="151C7BC4" w14:textId="77777777" w:rsidR="00624533" w:rsidRPr="00ED10E7" w:rsidRDefault="00624533" w:rsidP="00624533">
      <w:pPr>
        <w:pStyle w:val="Nagwek1"/>
        <w:rPr>
          <w:rFonts w:asciiTheme="minorHAnsi" w:hAnsiTheme="minorHAnsi"/>
          <w:sz w:val="32"/>
          <w:szCs w:val="32"/>
        </w:rPr>
      </w:pPr>
      <w:r w:rsidRPr="00ED10E7">
        <w:rPr>
          <w:rFonts w:asciiTheme="minorHAnsi" w:eastAsia="Times New Roman" w:hAnsiTheme="minorHAnsi" w:cs="Calibri"/>
          <w:sz w:val="32"/>
          <w:szCs w:val="32"/>
          <w:lang w:eastAsia="pl-PL"/>
        </w:rPr>
        <w:t>Język migowy</w:t>
      </w:r>
    </w:p>
    <w:p w14:paraId="00C4D637" w14:textId="77777777" w:rsidR="00624533" w:rsidRPr="00ED10E7" w:rsidRDefault="00624533" w:rsidP="00624533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624533" w:rsidRPr="00ED10E7" w14:paraId="636CD70E" w14:textId="77777777" w:rsidTr="00242663">
        <w:tc>
          <w:tcPr>
            <w:tcW w:w="5000" w:type="pct"/>
            <w:gridSpan w:val="4"/>
            <w:hideMark/>
          </w:tcPr>
          <w:p w14:paraId="1A5A9E73" w14:textId="77777777" w:rsidR="00624533" w:rsidRPr="00ED10E7" w:rsidRDefault="00624533" w:rsidP="00242663">
            <w:pPr>
              <w:spacing w:before="0"/>
            </w:pPr>
            <w:r w:rsidRPr="00ED10E7">
              <w:t>Nazwa przedmiotu</w:t>
            </w:r>
          </w:p>
          <w:p w14:paraId="217D6A89" w14:textId="77777777" w:rsidR="00624533" w:rsidRPr="00ED10E7" w:rsidRDefault="00624533" w:rsidP="00242663">
            <w:pPr>
              <w:spacing w:before="0"/>
              <w:rPr>
                <w:b/>
              </w:rPr>
            </w:pPr>
            <w:r w:rsidRPr="00ED10E7">
              <w:rPr>
                <w:b/>
              </w:rPr>
              <w:t xml:space="preserve">Język migowy </w:t>
            </w:r>
          </w:p>
        </w:tc>
      </w:tr>
      <w:tr w:rsidR="00624533" w:rsidRPr="00ED10E7" w14:paraId="1316A92B" w14:textId="77777777" w:rsidTr="00242663">
        <w:tc>
          <w:tcPr>
            <w:tcW w:w="2889" w:type="pct"/>
            <w:gridSpan w:val="2"/>
            <w:hideMark/>
          </w:tcPr>
          <w:p w14:paraId="61832F01" w14:textId="77777777" w:rsidR="00624533" w:rsidRPr="00ED10E7" w:rsidRDefault="00624533" w:rsidP="00242663">
            <w:pPr>
              <w:spacing w:before="0"/>
            </w:pPr>
            <w:r w:rsidRPr="00ED10E7">
              <w:t xml:space="preserve">Forma weryfikacji uzyskanych efektów uczenia się </w:t>
            </w:r>
          </w:p>
          <w:p w14:paraId="00AF25B7" w14:textId="77777777" w:rsidR="00624533" w:rsidRPr="00ED10E7" w:rsidRDefault="00624533" w:rsidP="00242663">
            <w:pPr>
              <w:spacing w:before="0"/>
            </w:pPr>
            <w:r w:rsidRPr="00ED10E7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5A46839E" w14:textId="77777777" w:rsidR="00624533" w:rsidRPr="00ED10E7" w:rsidRDefault="00624533" w:rsidP="00242663">
            <w:pPr>
              <w:spacing w:before="0"/>
            </w:pPr>
            <w:r w:rsidRPr="00ED10E7">
              <w:t xml:space="preserve">Blok zajęciowy </w:t>
            </w:r>
          </w:p>
          <w:p w14:paraId="5E342FB2" w14:textId="77777777" w:rsidR="00624533" w:rsidRPr="00ED10E7" w:rsidRDefault="00624533" w:rsidP="00242663">
            <w:pPr>
              <w:spacing w:before="0"/>
            </w:pPr>
            <w:r w:rsidRPr="00ED10E7">
              <w:t xml:space="preserve">obowiązkowy do zaliczenia roku </w:t>
            </w:r>
          </w:p>
        </w:tc>
      </w:tr>
      <w:tr w:rsidR="00624533" w:rsidRPr="00ED10E7" w14:paraId="1575C0EB" w14:textId="77777777" w:rsidTr="00242663">
        <w:tc>
          <w:tcPr>
            <w:tcW w:w="2889" w:type="pct"/>
            <w:gridSpan w:val="2"/>
            <w:hideMark/>
          </w:tcPr>
          <w:p w14:paraId="67648081" w14:textId="77777777" w:rsidR="00624533" w:rsidRPr="00ED10E7" w:rsidRDefault="00624533" w:rsidP="00242663">
            <w:pPr>
              <w:spacing w:before="0"/>
            </w:pPr>
            <w:r w:rsidRPr="00ED10E7">
              <w:t xml:space="preserve">Kierunek studiów </w:t>
            </w:r>
          </w:p>
          <w:p w14:paraId="15A2C34F" w14:textId="77777777" w:rsidR="00624533" w:rsidRPr="00ED10E7" w:rsidRDefault="00624533" w:rsidP="00242663">
            <w:pPr>
              <w:spacing w:before="0"/>
            </w:pPr>
            <w:r w:rsidRPr="00ED10E7">
              <w:t xml:space="preserve">Pielęgniarstwo </w:t>
            </w:r>
          </w:p>
        </w:tc>
        <w:tc>
          <w:tcPr>
            <w:tcW w:w="1098" w:type="pct"/>
            <w:hideMark/>
          </w:tcPr>
          <w:p w14:paraId="202B7D80" w14:textId="77777777" w:rsidR="00624533" w:rsidRPr="00ED10E7" w:rsidRDefault="00624533" w:rsidP="00242663">
            <w:pPr>
              <w:spacing w:before="0"/>
            </w:pPr>
            <w:r w:rsidRPr="00ED10E7">
              <w:t xml:space="preserve">Cykl dydaktyczny </w:t>
            </w:r>
          </w:p>
          <w:p w14:paraId="3F7A5C22" w14:textId="63140BA3" w:rsidR="00624533" w:rsidRPr="00ED10E7" w:rsidRDefault="00461591" w:rsidP="00242663">
            <w:pPr>
              <w:spacing w:before="0"/>
            </w:pPr>
            <w:r>
              <w:t>2023/26</w:t>
            </w:r>
            <w:r w:rsidR="00624533">
              <w:t xml:space="preserve">    </w:t>
            </w:r>
            <w:r w:rsidR="00624533" w:rsidRPr="00ED10E7">
              <w:t xml:space="preserve"> </w:t>
            </w:r>
          </w:p>
        </w:tc>
        <w:tc>
          <w:tcPr>
            <w:tcW w:w="1013" w:type="pct"/>
            <w:hideMark/>
          </w:tcPr>
          <w:p w14:paraId="542D6CE0" w14:textId="77777777" w:rsidR="00624533" w:rsidRPr="00ED10E7" w:rsidRDefault="00624533" w:rsidP="00242663">
            <w:pPr>
              <w:spacing w:before="0"/>
            </w:pPr>
            <w:r w:rsidRPr="00ED10E7">
              <w:t xml:space="preserve">Okres </w:t>
            </w:r>
          </w:p>
          <w:p w14:paraId="6DB6B61F" w14:textId="1D5A3A55" w:rsidR="00624533" w:rsidRPr="00ED10E7" w:rsidRDefault="00624533" w:rsidP="000F5C0A">
            <w:pPr>
              <w:spacing w:before="0"/>
            </w:pPr>
            <w:r w:rsidRPr="00ED10E7">
              <w:t xml:space="preserve">Semestr </w:t>
            </w:r>
            <w:r w:rsidR="000F5C0A">
              <w:t>2</w:t>
            </w:r>
          </w:p>
        </w:tc>
      </w:tr>
      <w:tr w:rsidR="00624533" w:rsidRPr="00ED10E7" w14:paraId="1DFA6B97" w14:textId="77777777" w:rsidTr="00242663">
        <w:tc>
          <w:tcPr>
            <w:tcW w:w="2889" w:type="pct"/>
            <w:gridSpan w:val="2"/>
            <w:hideMark/>
          </w:tcPr>
          <w:p w14:paraId="6176C25F" w14:textId="77777777" w:rsidR="00624533" w:rsidRPr="00ED10E7" w:rsidRDefault="00624533" w:rsidP="00242663">
            <w:pPr>
              <w:spacing w:before="0"/>
            </w:pPr>
            <w:r w:rsidRPr="00ED10E7">
              <w:t xml:space="preserve">Języki wykładowe </w:t>
            </w:r>
          </w:p>
          <w:p w14:paraId="240BAFE6" w14:textId="77777777" w:rsidR="00624533" w:rsidRPr="00ED10E7" w:rsidRDefault="00624533" w:rsidP="00242663">
            <w:pPr>
              <w:spacing w:before="0"/>
            </w:pPr>
            <w:r w:rsidRPr="00ED10E7">
              <w:t xml:space="preserve">Polski </w:t>
            </w:r>
          </w:p>
        </w:tc>
        <w:tc>
          <w:tcPr>
            <w:tcW w:w="1098" w:type="pct"/>
            <w:hideMark/>
          </w:tcPr>
          <w:p w14:paraId="6F67C7EB" w14:textId="77777777" w:rsidR="00624533" w:rsidRPr="00ED10E7" w:rsidRDefault="00624533" w:rsidP="00242663">
            <w:pPr>
              <w:spacing w:before="0"/>
            </w:pPr>
            <w:r w:rsidRPr="00ED10E7">
              <w:t xml:space="preserve">Profil studiów </w:t>
            </w:r>
          </w:p>
          <w:p w14:paraId="7B6D7981" w14:textId="77777777" w:rsidR="00624533" w:rsidRPr="00ED10E7" w:rsidRDefault="00624533" w:rsidP="00242663">
            <w:pPr>
              <w:spacing w:before="0"/>
            </w:pPr>
            <w:r w:rsidRPr="00ED10E7">
              <w:t xml:space="preserve">praktyczny </w:t>
            </w:r>
          </w:p>
        </w:tc>
        <w:tc>
          <w:tcPr>
            <w:tcW w:w="1013" w:type="pct"/>
            <w:hideMark/>
          </w:tcPr>
          <w:p w14:paraId="31DB42E0" w14:textId="77777777" w:rsidR="00624533" w:rsidRPr="00ED10E7" w:rsidRDefault="00624533" w:rsidP="00242663">
            <w:pPr>
              <w:spacing w:before="0"/>
            </w:pPr>
            <w:r w:rsidRPr="00ED10E7">
              <w:t xml:space="preserve">Obligatoryjność </w:t>
            </w:r>
          </w:p>
          <w:p w14:paraId="43A14C57" w14:textId="77777777" w:rsidR="00624533" w:rsidRPr="00ED10E7" w:rsidRDefault="00624533" w:rsidP="00242663">
            <w:pPr>
              <w:spacing w:before="0"/>
            </w:pPr>
            <w:r w:rsidRPr="00ED10E7">
              <w:t xml:space="preserve">fakultatywny </w:t>
            </w:r>
          </w:p>
        </w:tc>
      </w:tr>
      <w:tr w:rsidR="00624533" w:rsidRPr="00ED10E7" w14:paraId="337F4735" w14:textId="77777777" w:rsidTr="00242663">
        <w:tc>
          <w:tcPr>
            <w:tcW w:w="2889" w:type="pct"/>
            <w:gridSpan w:val="2"/>
            <w:hideMark/>
          </w:tcPr>
          <w:p w14:paraId="2AFE4C5C" w14:textId="77777777" w:rsidR="00624533" w:rsidRPr="00ED10E7" w:rsidRDefault="00624533" w:rsidP="00242663">
            <w:pPr>
              <w:spacing w:before="0"/>
            </w:pPr>
            <w:r w:rsidRPr="00ED10E7">
              <w:t xml:space="preserve">Sposób realizacji i godziny zajęć </w:t>
            </w:r>
          </w:p>
          <w:p w14:paraId="78C42A5A" w14:textId="06B5522C" w:rsidR="00624533" w:rsidRPr="00ED10E7" w:rsidRDefault="00624533" w:rsidP="000F5C0A">
            <w:pPr>
              <w:spacing w:before="0"/>
            </w:pPr>
            <w:r w:rsidRPr="00ED10E7">
              <w:t xml:space="preserve">Ćwiczenia: </w:t>
            </w:r>
            <w:r w:rsidR="000F5C0A">
              <w:t>10</w:t>
            </w:r>
            <w:r w:rsidRPr="00ED10E7">
              <w:t xml:space="preserve">, samokształcenie: </w:t>
            </w:r>
            <w:r w:rsidR="000F5C0A">
              <w:t>15</w:t>
            </w:r>
            <w:r w:rsidRPr="00ED10E7">
              <w:t xml:space="preserve"> </w:t>
            </w:r>
          </w:p>
        </w:tc>
        <w:tc>
          <w:tcPr>
            <w:tcW w:w="2111" w:type="pct"/>
            <w:gridSpan w:val="2"/>
            <w:hideMark/>
          </w:tcPr>
          <w:p w14:paraId="1899C319" w14:textId="77777777" w:rsidR="00624533" w:rsidRPr="00ED10E7" w:rsidRDefault="00624533" w:rsidP="00242663">
            <w:pPr>
              <w:spacing w:before="0"/>
            </w:pPr>
            <w:r w:rsidRPr="00ED10E7">
              <w:t xml:space="preserve">Liczba punktów ECTS </w:t>
            </w:r>
          </w:p>
          <w:p w14:paraId="5DDE480F" w14:textId="0BC89FA0" w:rsidR="00624533" w:rsidRPr="00ED10E7" w:rsidRDefault="000F5C0A" w:rsidP="00242663">
            <w:pPr>
              <w:spacing w:before="0"/>
            </w:pPr>
            <w:r>
              <w:t>1</w:t>
            </w:r>
            <w:r w:rsidR="00624533" w:rsidRPr="00ED10E7">
              <w:t xml:space="preserve"> </w:t>
            </w:r>
          </w:p>
        </w:tc>
      </w:tr>
      <w:tr w:rsidR="00624533" w:rsidRPr="00ED10E7" w14:paraId="015CBB68" w14:textId="77777777" w:rsidTr="00242663">
        <w:tc>
          <w:tcPr>
            <w:tcW w:w="1765" w:type="pct"/>
            <w:hideMark/>
          </w:tcPr>
          <w:p w14:paraId="34DB9B57" w14:textId="77777777" w:rsidR="00624533" w:rsidRPr="00ED10E7" w:rsidRDefault="00624533" w:rsidP="00242663">
            <w:pPr>
              <w:spacing w:before="0"/>
            </w:pPr>
            <w:r w:rsidRPr="00ED10E7">
              <w:t xml:space="preserve">Poziom kształcenia </w:t>
            </w:r>
          </w:p>
          <w:p w14:paraId="67E31F56" w14:textId="77777777" w:rsidR="00624533" w:rsidRPr="00ED10E7" w:rsidRDefault="00624533" w:rsidP="00242663">
            <w:pPr>
              <w:spacing w:before="0"/>
            </w:pPr>
            <w:r w:rsidRPr="00ED10E7">
              <w:t xml:space="preserve">pierwszego stopnia </w:t>
            </w:r>
          </w:p>
        </w:tc>
        <w:tc>
          <w:tcPr>
            <w:tcW w:w="1124" w:type="pct"/>
            <w:hideMark/>
          </w:tcPr>
          <w:p w14:paraId="0F361211" w14:textId="77777777" w:rsidR="00624533" w:rsidRPr="00ED10E7" w:rsidRDefault="00624533" w:rsidP="00242663">
            <w:pPr>
              <w:spacing w:before="0"/>
            </w:pPr>
            <w:r w:rsidRPr="00ED10E7">
              <w:t xml:space="preserve">Forma studiów </w:t>
            </w:r>
          </w:p>
          <w:p w14:paraId="285FD844" w14:textId="77777777" w:rsidR="00624533" w:rsidRPr="00ED10E7" w:rsidRDefault="00624533" w:rsidP="00242663">
            <w:pPr>
              <w:spacing w:before="0"/>
            </w:pPr>
            <w:r w:rsidRPr="00ED10E7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7FF8641E" w14:textId="77777777" w:rsidR="00624533" w:rsidRPr="00ED10E7" w:rsidRDefault="00624533" w:rsidP="00242663">
            <w:pPr>
              <w:spacing w:before="0"/>
            </w:pPr>
            <w:r w:rsidRPr="00ED10E7">
              <w:t xml:space="preserve">Dyscypliny </w:t>
            </w:r>
          </w:p>
          <w:p w14:paraId="7725D4AC" w14:textId="77777777" w:rsidR="00624533" w:rsidRPr="00ED10E7" w:rsidRDefault="00624533" w:rsidP="00242663">
            <w:pPr>
              <w:spacing w:before="0"/>
            </w:pPr>
            <w:r>
              <w:t xml:space="preserve">Nauki o zdrowiu i nauki medyczne  </w:t>
            </w:r>
            <w:r w:rsidRPr="00ED10E7">
              <w:t xml:space="preserve"> </w:t>
            </w:r>
          </w:p>
        </w:tc>
      </w:tr>
      <w:tr w:rsidR="00624533" w:rsidRPr="00ED10E7" w14:paraId="77DD3D06" w14:textId="77777777" w:rsidTr="00242663">
        <w:tc>
          <w:tcPr>
            <w:tcW w:w="1765" w:type="pct"/>
            <w:hideMark/>
          </w:tcPr>
          <w:p w14:paraId="5D8E2E11" w14:textId="77777777" w:rsidR="00624533" w:rsidRPr="00ED10E7" w:rsidRDefault="00624533" w:rsidP="00242663">
            <w:pPr>
              <w:spacing w:before="0"/>
            </w:pPr>
            <w:r w:rsidRPr="00ED10E7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328A1F3D" w14:textId="77777777" w:rsidR="00624533" w:rsidRPr="00ED10E7" w:rsidRDefault="00624533" w:rsidP="00242663">
            <w:pPr>
              <w:spacing w:before="0"/>
            </w:pPr>
            <w:r w:rsidRPr="00ED10E7">
              <w:t>Eliza Ostrowska</w:t>
            </w:r>
          </w:p>
        </w:tc>
      </w:tr>
      <w:tr w:rsidR="00624533" w:rsidRPr="00ED10E7" w14:paraId="6C7DC5CC" w14:textId="77777777" w:rsidTr="00242663">
        <w:tc>
          <w:tcPr>
            <w:tcW w:w="1765" w:type="pct"/>
            <w:hideMark/>
          </w:tcPr>
          <w:p w14:paraId="7D7B1586" w14:textId="77777777" w:rsidR="00624533" w:rsidRPr="00ED10E7" w:rsidRDefault="00624533" w:rsidP="00242663">
            <w:pPr>
              <w:spacing w:before="0"/>
            </w:pPr>
            <w:r w:rsidRPr="00ED10E7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75F5A9BE" w14:textId="77777777" w:rsidR="00624533" w:rsidRPr="00ED10E7" w:rsidRDefault="00624533" w:rsidP="00242663">
            <w:pPr>
              <w:spacing w:before="0"/>
            </w:pPr>
            <w:r w:rsidRPr="00ED10E7">
              <w:t>Eliza Ostrowska</w:t>
            </w:r>
          </w:p>
        </w:tc>
      </w:tr>
      <w:tr w:rsidR="00624533" w:rsidRPr="00ED10E7" w14:paraId="67290A64" w14:textId="77777777" w:rsidTr="00242663">
        <w:tc>
          <w:tcPr>
            <w:tcW w:w="5000" w:type="pct"/>
            <w:gridSpan w:val="4"/>
            <w:hideMark/>
          </w:tcPr>
          <w:p w14:paraId="301A12FB" w14:textId="77777777" w:rsidR="00624533" w:rsidRPr="00ED10E7" w:rsidRDefault="00624533" w:rsidP="00242663">
            <w:pPr>
              <w:spacing w:before="0"/>
            </w:pPr>
            <w:r w:rsidRPr="00ED10E7">
              <w:t>Grupa zajęć standardu</w:t>
            </w:r>
          </w:p>
          <w:p w14:paraId="7356E200" w14:textId="77777777" w:rsidR="00624533" w:rsidRPr="00ED10E7" w:rsidRDefault="00624533" w:rsidP="0024266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10E7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2C8089DA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Wymagania wstępne i dodatkowe </w:t>
      </w:r>
    </w:p>
    <w:p w14:paraId="5A353CC5" w14:textId="77777777" w:rsidR="00624533" w:rsidRPr="00ED10E7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Obecność na zajęciach. </w:t>
      </w:r>
    </w:p>
    <w:p w14:paraId="476943D5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624533" w:rsidRPr="00ED10E7" w14:paraId="3F0A76BC" w14:textId="77777777" w:rsidTr="00242663">
        <w:tc>
          <w:tcPr>
            <w:tcW w:w="0" w:type="auto"/>
            <w:hideMark/>
          </w:tcPr>
          <w:p w14:paraId="2C5C1C4B" w14:textId="77777777" w:rsidR="00624533" w:rsidRPr="00ED10E7" w:rsidRDefault="00624533" w:rsidP="00242663">
            <w:pPr>
              <w:spacing w:before="0"/>
            </w:pPr>
            <w:r w:rsidRPr="00ED10E7">
              <w:t xml:space="preserve">C1 </w:t>
            </w:r>
          </w:p>
        </w:tc>
        <w:tc>
          <w:tcPr>
            <w:tcW w:w="0" w:type="auto"/>
            <w:hideMark/>
          </w:tcPr>
          <w:p w14:paraId="64B641E2" w14:textId="77777777" w:rsidR="00624533" w:rsidRPr="00ED10E7" w:rsidRDefault="00624533" w:rsidP="00242663">
            <w:pPr>
              <w:spacing w:before="0"/>
            </w:pPr>
            <w:r w:rsidRPr="00ED10E7">
              <w:t xml:space="preserve">Opanowanie przez studentów podstaw języka migowego w zakresie pojęć medycznych. </w:t>
            </w:r>
          </w:p>
        </w:tc>
      </w:tr>
      <w:tr w:rsidR="00624533" w:rsidRPr="00ED10E7" w14:paraId="41D177C1" w14:textId="77777777" w:rsidTr="00242663">
        <w:tc>
          <w:tcPr>
            <w:tcW w:w="0" w:type="auto"/>
            <w:hideMark/>
          </w:tcPr>
          <w:p w14:paraId="0F79D8E6" w14:textId="77777777" w:rsidR="00624533" w:rsidRPr="00ED10E7" w:rsidRDefault="00624533" w:rsidP="00242663">
            <w:pPr>
              <w:spacing w:before="0"/>
            </w:pPr>
            <w:r w:rsidRPr="00ED10E7">
              <w:t xml:space="preserve">C2 </w:t>
            </w:r>
          </w:p>
        </w:tc>
        <w:tc>
          <w:tcPr>
            <w:tcW w:w="0" w:type="auto"/>
            <w:hideMark/>
          </w:tcPr>
          <w:p w14:paraId="5082B7C9" w14:textId="77777777" w:rsidR="00624533" w:rsidRPr="00ED10E7" w:rsidRDefault="00624533" w:rsidP="00242663">
            <w:pPr>
              <w:spacing w:before="0"/>
            </w:pPr>
            <w:r w:rsidRPr="00ED10E7">
              <w:t xml:space="preserve">Celem kształcenia jest nabycie wiedzy i umiejętności przez studenta pozwalających na porozumiewanie się z osobą niesłyszącą/niedosłyszącą. </w:t>
            </w:r>
          </w:p>
        </w:tc>
      </w:tr>
    </w:tbl>
    <w:p w14:paraId="1BEC09DF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489"/>
        <w:gridCol w:w="1943"/>
      </w:tblGrid>
      <w:tr w:rsidR="00624533" w:rsidRPr="00ED10E7" w14:paraId="6DA75ECF" w14:textId="77777777" w:rsidTr="00242663">
        <w:tc>
          <w:tcPr>
            <w:tcW w:w="0" w:type="auto"/>
            <w:hideMark/>
          </w:tcPr>
          <w:p w14:paraId="494372EC" w14:textId="77777777" w:rsidR="00624533" w:rsidRPr="00ED10E7" w:rsidRDefault="00624533" w:rsidP="00242663">
            <w:pPr>
              <w:spacing w:before="0"/>
            </w:pPr>
            <w:r w:rsidRPr="00ED10E7">
              <w:t xml:space="preserve">Kod </w:t>
            </w:r>
          </w:p>
        </w:tc>
        <w:tc>
          <w:tcPr>
            <w:tcW w:w="0" w:type="auto"/>
            <w:hideMark/>
          </w:tcPr>
          <w:p w14:paraId="3B9CA971" w14:textId="77777777" w:rsidR="00624533" w:rsidRPr="00ED10E7" w:rsidRDefault="00624533" w:rsidP="00242663">
            <w:pPr>
              <w:spacing w:before="0"/>
            </w:pPr>
            <w:r w:rsidRPr="00ED10E7">
              <w:t xml:space="preserve">Efekty w zakresie </w:t>
            </w:r>
          </w:p>
        </w:tc>
        <w:tc>
          <w:tcPr>
            <w:tcW w:w="0" w:type="auto"/>
            <w:hideMark/>
          </w:tcPr>
          <w:p w14:paraId="041D2880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 xml:space="preserve">Kierunkowe efekty uczenia się </w:t>
            </w:r>
          </w:p>
        </w:tc>
      </w:tr>
      <w:tr w:rsidR="00624533" w:rsidRPr="00ED10E7" w14:paraId="4C0EB287" w14:textId="77777777" w:rsidTr="00242663">
        <w:tc>
          <w:tcPr>
            <w:tcW w:w="0" w:type="auto"/>
            <w:gridSpan w:val="3"/>
            <w:hideMark/>
          </w:tcPr>
          <w:p w14:paraId="48ED20C3" w14:textId="77777777" w:rsidR="00624533" w:rsidRPr="00ED10E7" w:rsidRDefault="00624533" w:rsidP="00242663">
            <w:pPr>
              <w:spacing w:before="0"/>
            </w:pPr>
            <w:r w:rsidRPr="00ED10E7">
              <w:t xml:space="preserve">Wiedzy – Student zna i rozumie: </w:t>
            </w:r>
          </w:p>
        </w:tc>
      </w:tr>
      <w:tr w:rsidR="00624533" w:rsidRPr="00ED10E7" w14:paraId="11B961E3" w14:textId="77777777" w:rsidTr="00242663">
        <w:tc>
          <w:tcPr>
            <w:tcW w:w="0" w:type="auto"/>
            <w:hideMark/>
          </w:tcPr>
          <w:p w14:paraId="6AE3CF24" w14:textId="77777777" w:rsidR="00624533" w:rsidRPr="00ED10E7" w:rsidRDefault="00624533" w:rsidP="00242663">
            <w:pPr>
              <w:spacing w:before="0"/>
            </w:pPr>
            <w:r w:rsidRPr="00ED10E7">
              <w:t xml:space="preserve">W1 </w:t>
            </w:r>
          </w:p>
        </w:tc>
        <w:tc>
          <w:tcPr>
            <w:tcW w:w="0" w:type="auto"/>
            <w:hideMark/>
          </w:tcPr>
          <w:p w14:paraId="408E79B6" w14:textId="77777777" w:rsidR="00624533" w:rsidRPr="00ED10E7" w:rsidRDefault="00624533" w:rsidP="00242663">
            <w:pPr>
              <w:spacing w:before="0"/>
            </w:pPr>
            <w:r w:rsidRPr="00ED10E7">
              <w:t xml:space="preserve">podstawy języka migowego, znaki </w:t>
            </w:r>
            <w:proofErr w:type="spellStart"/>
            <w:r w:rsidRPr="00ED10E7">
              <w:t>daktylograficzne</w:t>
            </w:r>
            <w:proofErr w:type="spellEnd"/>
            <w:r w:rsidRPr="00ED10E7">
              <w:t xml:space="preserve"> i ideograficzne, w zakresie niezbędnym do gromadzenia informacji o sytuacji zdrowotnej pacjenta </w:t>
            </w:r>
          </w:p>
        </w:tc>
        <w:tc>
          <w:tcPr>
            <w:tcW w:w="0" w:type="auto"/>
            <w:hideMark/>
          </w:tcPr>
          <w:p w14:paraId="34E008AB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C.W41 </w:t>
            </w:r>
          </w:p>
        </w:tc>
      </w:tr>
      <w:tr w:rsidR="00624533" w:rsidRPr="00ED10E7" w14:paraId="72366B29" w14:textId="77777777" w:rsidTr="00242663">
        <w:tc>
          <w:tcPr>
            <w:tcW w:w="0" w:type="auto"/>
            <w:hideMark/>
          </w:tcPr>
          <w:p w14:paraId="0FED0C2C" w14:textId="77777777" w:rsidR="00624533" w:rsidRPr="00ED10E7" w:rsidRDefault="00624533" w:rsidP="00242663">
            <w:pPr>
              <w:spacing w:before="0"/>
            </w:pPr>
            <w:r w:rsidRPr="00ED10E7">
              <w:t xml:space="preserve">W2 </w:t>
            </w:r>
          </w:p>
        </w:tc>
        <w:tc>
          <w:tcPr>
            <w:tcW w:w="0" w:type="auto"/>
            <w:hideMark/>
          </w:tcPr>
          <w:p w14:paraId="13F8AB22" w14:textId="77777777" w:rsidR="00624533" w:rsidRPr="00ED10E7" w:rsidRDefault="00624533" w:rsidP="00242663">
            <w:pPr>
              <w:spacing w:before="0"/>
            </w:pPr>
            <w:r w:rsidRPr="00ED10E7">
              <w:t xml:space="preserve">zasady komunikowania się z pacjentem niesłyszącym </w:t>
            </w:r>
          </w:p>
        </w:tc>
        <w:tc>
          <w:tcPr>
            <w:tcW w:w="0" w:type="auto"/>
            <w:hideMark/>
          </w:tcPr>
          <w:p w14:paraId="45CA0534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C.W42 </w:t>
            </w:r>
          </w:p>
        </w:tc>
      </w:tr>
      <w:tr w:rsidR="00624533" w:rsidRPr="00ED10E7" w14:paraId="783EB930" w14:textId="77777777" w:rsidTr="00242663">
        <w:tc>
          <w:tcPr>
            <w:tcW w:w="0" w:type="auto"/>
            <w:gridSpan w:val="3"/>
            <w:hideMark/>
          </w:tcPr>
          <w:p w14:paraId="2CBA0AD8" w14:textId="77777777" w:rsidR="00624533" w:rsidRPr="00ED10E7" w:rsidRDefault="00624533" w:rsidP="00242663">
            <w:pPr>
              <w:spacing w:before="0"/>
            </w:pPr>
            <w:r w:rsidRPr="00ED10E7">
              <w:t xml:space="preserve">Umiejętności – Student potrafi: </w:t>
            </w:r>
          </w:p>
        </w:tc>
      </w:tr>
      <w:tr w:rsidR="00624533" w:rsidRPr="00ED10E7" w14:paraId="7D267918" w14:textId="77777777" w:rsidTr="00242663">
        <w:tc>
          <w:tcPr>
            <w:tcW w:w="0" w:type="auto"/>
            <w:hideMark/>
          </w:tcPr>
          <w:p w14:paraId="19535389" w14:textId="77777777" w:rsidR="00624533" w:rsidRPr="00ED10E7" w:rsidRDefault="00624533" w:rsidP="00242663">
            <w:pPr>
              <w:spacing w:before="0"/>
            </w:pPr>
            <w:r w:rsidRPr="00ED10E7">
              <w:t xml:space="preserve">U1 </w:t>
            </w:r>
          </w:p>
        </w:tc>
        <w:tc>
          <w:tcPr>
            <w:tcW w:w="0" w:type="auto"/>
            <w:hideMark/>
          </w:tcPr>
          <w:p w14:paraId="2CB8743B" w14:textId="77777777" w:rsidR="00624533" w:rsidRPr="00ED10E7" w:rsidRDefault="00624533" w:rsidP="00242663">
            <w:pPr>
              <w:spacing w:before="0"/>
            </w:pPr>
            <w:r w:rsidRPr="00ED10E7">
              <w:t xml:space="preserve">posługiwać się znakami języka migowego i innymi sposobami oraz środkami komunikowania się w opiece nad pacjentem z uszkodzeniem słuchu </w:t>
            </w:r>
          </w:p>
        </w:tc>
        <w:tc>
          <w:tcPr>
            <w:tcW w:w="0" w:type="auto"/>
            <w:hideMark/>
          </w:tcPr>
          <w:p w14:paraId="3B4FBD85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C.U52 </w:t>
            </w:r>
          </w:p>
        </w:tc>
      </w:tr>
      <w:tr w:rsidR="00624533" w:rsidRPr="00ED10E7" w14:paraId="588DC5B0" w14:textId="77777777" w:rsidTr="00242663">
        <w:tc>
          <w:tcPr>
            <w:tcW w:w="0" w:type="auto"/>
            <w:gridSpan w:val="3"/>
            <w:hideMark/>
          </w:tcPr>
          <w:p w14:paraId="48008F7F" w14:textId="77777777" w:rsidR="00624533" w:rsidRPr="00ED10E7" w:rsidRDefault="00624533" w:rsidP="00242663">
            <w:pPr>
              <w:spacing w:before="0"/>
            </w:pPr>
            <w:r w:rsidRPr="00ED10E7">
              <w:t xml:space="preserve">Kompetencji społecznych – Student jest gotów do: </w:t>
            </w:r>
          </w:p>
        </w:tc>
      </w:tr>
      <w:tr w:rsidR="00624533" w:rsidRPr="00ED10E7" w14:paraId="40E42586" w14:textId="77777777" w:rsidTr="00242663">
        <w:tc>
          <w:tcPr>
            <w:tcW w:w="0" w:type="auto"/>
            <w:hideMark/>
          </w:tcPr>
          <w:p w14:paraId="51E5E6E0" w14:textId="77777777" w:rsidR="00624533" w:rsidRPr="00ED10E7" w:rsidRDefault="00624533" w:rsidP="00242663">
            <w:pPr>
              <w:spacing w:before="0"/>
            </w:pPr>
            <w:r w:rsidRPr="00ED10E7">
              <w:t xml:space="preserve">K1 </w:t>
            </w:r>
          </w:p>
        </w:tc>
        <w:tc>
          <w:tcPr>
            <w:tcW w:w="0" w:type="auto"/>
            <w:hideMark/>
          </w:tcPr>
          <w:p w14:paraId="7BD6F577" w14:textId="77777777" w:rsidR="00624533" w:rsidRPr="00ED10E7" w:rsidRDefault="00624533" w:rsidP="00242663">
            <w:pPr>
              <w:spacing w:before="0"/>
            </w:pPr>
            <w:r w:rsidRPr="00ED10E7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093CB1F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O.K4 </w:t>
            </w:r>
          </w:p>
        </w:tc>
      </w:tr>
    </w:tbl>
    <w:p w14:paraId="0B80678A" w14:textId="77777777" w:rsidR="00624533" w:rsidRPr="00ED10E7" w:rsidRDefault="00624533" w:rsidP="00624533"/>
    <w:p w14:paraId="5810E09D" w14:textId="53600748" w:rsidR="00624533" w:rsidRDefault="00624533" w:rsidP="00624533"/>
    <w:p w14:paraId="26042867" w14:textId="77777777" w:rsidR="000F5C0A" w:rsidRPr="00ED10E7" w:rsidRDefault="000F5C0A" w:rsidP="00624533"/>
    <w:p w14:paraId="1A85CBD1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968"/>
        <w:gridCol w:w="1638"/>
        <w:gridCol w:w="1905"/>
      </w:tblGrid>
      <w:tr w:rsidR="00624533" w:rsidRPr="00ED10E7" w14:paraId="67662CB8" w14:textId="77777777" w:rsidTr="00242663">
        <w:tc>
          <w:tcPr>
            <w:tcW w:w="0" w:type="auto"/>
            <w:hideMark/>
          </w:tcPr>
          <w:p w14:paraId="19E8D02B" w14:textId="77777777" w:rsidR="00624533" w:rsidRPr="00ED10E7" w:rsidRDefault="00624533" w:rsidP="00242663">
            <w:pPr>
              <w:spacing w:before="0"/>
            </w:pPr>
            <w:r w:rsidRPr="00ED10E7">
              <w:t xml:space="preserve">Lp. </w:t>
            </w:r>
          </w:p>
        </w:tc>
        <w:tc>
          <w:tcPr>
            <w:tcW w:w="0" w:type="auto"/>
            <w:hideMark/>
          </w:tcPr>
          <w:p w14:paraId="1386C0CA" w14:textId="77777777" w:rsidR="00624533" w:rsidRPr="00ED10E7" w:rsidRDefault="00624533" w:rsidP="00242663">
            <w:pPr>
              <w:spacing w:before="0"/>
            </w:pPr>
            <w:r w:rsidRPr="00ED10E7">
              <w:t xml:space="preserve">Treści programowe </w:t>
            </w:r>
          </w:p>
        </w:tc>
        <w:tc>
          <w:tcPr>
            <w:tcW w:w="0" w:type="auto"/>
            <w:hideMark/>
          </w:tcPr>
          <w:p w14:paraId="339EBD95" w14:textId="77777777" w:rsidR="00624533" w:rsidRPr="00ED10E7" w:rsidRDefault="00624533" w:rsidP="00242663">
            <w:pPr>
              <w:spacing w:before="0"/>
            </w:pPr>
            <w:r w:rsidRPr="00ED10E7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6BDBB972" w14:textId="77777777" w:rsidR="00624533" w:rsidRPr="00ED10E7" w:rsidRDefault="00624533" w:rsidP="00242663">
            <w:pPr>
              <w:spacing w:before="0"/>
            </w:pPr>
            <w:r w:rsidRPr="00ED10E7">
              <w:t xml:space="preserve">Formy prowadzenia zajęć </w:t>
            </w:r>
          </w:p>
        </w:tc>
      </w:tr>
      <w:tr w:rsidR="00624533" w:rsidRPr="00ED10E7" w14:paraId="33DFA97B" w14:textId="77777777" w:rsidTr="00242663">
        <w:tc>
          <w:tcPr>
            <w:tcW w:w="0" w:type="auto"/>
            <w:hideMark/>
          </w:tcPr>
          <w:p w14:paraId="55CE74AC" w14:textId="77777777" w:rsidR="00624533" w:rsidRPr="00ED10E7" w:rsidRDefault="00624533" w:rsidP="00242663">
            <w:pPr>
              <w:spacing w:before="0"/>
            </w:pPr>
            <w:r w:rsidRPr="00ED10E7">
              <w:t>1.</w:t>
            </w:r>
          </w:p>
        </w:tc>
        <w:tc>
          <w:tcPr>
            <w:tcW w:w="0" w:type="auto"/>
            <w:hideMark/>
          </w:tcPr>
          <w:p w14:paraId="6C5EBE8D" w14:textId="77777777" w:rsidR="00624533" w:rsidRPr="00ED10E7" w:rsidRDefault="00624533" w:rsidP="00242663">
            <w:pPr>
              <w:spacing w:before="0"/>
            </w:pPr>
            <w:r w:rsidRPr="00ED10E7">
              <w:t xml:space="preserve">Znaki </w:t>
            </w:r>
            <w:proofErr w:type="spellStart"/>
            <w:r w:rsidRPr="00ED10E7">
              <w:t>daktylograficzne</w:t>
            </w:r>
            <w:proofErr w:type="spellEnd"/>
            <w:r w:rsidRPr="00ED10E7">
              <w:t xml:space="preserve"> statyczne, znaki </w:t>
            </w:r>
            <w:proofErr w:type="spellStart"/>
            <w:r w:rsidRPr="00ED10E7">
              <w:t>daktylograficzne</w:t>
            </w:r>
            <w:proofErr w:type="spellEnd"/>
            <w:r w:rsidRPr="00ED10E7">
              <w:t xml:space="preserve"> dynamiczne, znaki liczbowe: liczebniki główne i porządkowe. </w:t>
            </w:r>
          </w:p>
        </w:tc>
        <w:tc>
          <w:tcPr>
            <w:tcW w:w="0" w:type="auto"/>
            <w:hideMark/>
          </w:tcPr>
          <w:p w14:paraId="09C11FC9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W1, W2, U1, K1 </w:t>
            </w:r>
          </w:p>
        </w:tc>
        <w:tc>
          <w:tcPr>
            <w:tcW w:w="0" w:type="auto"/>
            <w:hideMark/>
          </w:tcPr>
          <w:p w14:paraId="50ED1F89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624533" w:rsidRPr="00ED10E7" w14:paraId="0048E659" w14:textId="77777777" w:rsidTr="00242663">
        <w:tc>
          <w:tcPr>
            <w:tcW w:w="0" w:type="auto"/>
            <w:hideMark/>
          </w:tcPr>
          <w:p w14:paraId="26759DF0" w14:textId="77777777" w:rsidR="00624533" w:rsidRPr="00ED10E7" w:rsidRDefault="00624533" w:rsidP="00242663">
            <w:pPr>
              <w:spacing w:before="0"/>
            </w:pPr>
            <w:r w:rsidRPr="00ED10E7">
              <w:t>2.</w:t>
            </w:r>
          </w:p>
        </w:tc>
        <w:tc>
          <w:tcPr>
            <w:tcW w:w="0" w:type="auto"/>
            <w:hideMark/>
          </w:tcPr>
          <w:p w14:paraId="0938DA41" w14:textId="77777777" w:rsidR="00624533" w:rsidRPr="00ED10E7" w:rsidRDefault="00624533" w:rsidP="00242663">
            <w:pPr>
              <w:spacing w:before="0"/>
            </w:pPr>
            <w:r w:rsidRPr="00ED10E7">
              <w:t xml:space="preserve">Znaki ideograficzne: zebranie informacji o pacjencie, poinformowanie o postępowaniu diagnostycznym, podstawowe zabiegi pielęgnacyjne wykonywane u pacjenta, powiadamianie rodziny i wzywanie pomocy. </w:t>
            </w:r>
          </w:p>
        </w:tc>
        <w:tc>
          <w:tcPr>
            <w:tcW w:w="0" w:type="auto"/>
            <w:hideMark/>
          </w:tcPr>
          <w:p w14:paraId="6519AFD3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W1, W2, U1, K1 </w:t>
            </w:r>
          </w:p>
        </w:tc>
        <w:tc>
          <w:tcPr>
            <w:tcW w:w="0" w:type="auto"/>
            <w:hideMark/>
          </w:tcPr>
          <w:p w14:paraId="257B250B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624533" w:rsidRPr="00ED10E7" w14:paraId="4852C5C8" w14:textId="77777777" w:rsidTr="00242663">
        <w:tc>
          <w:tcPr>
            <w:tcW w:w="0" w:type="auto"/>
            <w:hideMark/>
          </w:tcPr>
          <w:p w14:paraId="07B9A586" w14:textId="77777777" w:rsidR="00624533" w:rsidRPr="00ED10E7" w:rsidRDefault="00624533" w:rsidP="00242663">
            <w:pPr>
              <w:spacing w:before="0"/>
            </w:pPr>
            <w:r w:rsidRPr="00ED10E7">
              <w:t>3.</w:t>
            </w:r>
          </w:p>
        </w:tc>
        <w:tc>
          <w:tcPr>
            <w:tcW w:w="0" w:type="auto"/>
            <w:hideMark/>
          </w:tcPr>
          <w:p w14:paraId="780FBA34" w14:textId="77777777" w:rsidR="00624533" w:rsidRPr="00ED10E7" w:rsidRDefault="00624533" w:rsidP="00242663">
            <w:pPr>
              <w:spacing w:before="0"/>
            </w:pPr>
            <w:r w:rsidRPr="00ED10E7">
              <w:t xml:space="preserve">Gramatyka 1. Tworzenie zdań oznajmujących – twierdzenia, przeczenia. 2. Tworzenie pytań ogólnych i szczegółowych. </w:t>
            </w:r>
          </w:p>
        </w:tc>
        <w:tc>
          <w:tcPr>
            <w:tcW w:w="0" w:type="auto"/>
            <w:hideMark/>
          </w:tcPr>
          <w:p w14:paraId="0E6751C6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W1, W2, U1, K1 </w:t>
            </w:r>
          </w:p>
        </w:tc>
        <w:tc>
          <w:tcPr>
            <w:tcW w:w="0" w:type="auto"/>
            <w:hideMark/>
          </w:tcPr>
          <w:p w14:paraId="2CB8CB0F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</w:tbl>
    <w:p w14:paraId="2A7A6080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Literatura </w:t>
      </w:r>
    </w:p>
    <w:p w14:paraId="33D4D5FC" w14:textId="77777777" w:rsidR="00624533" w:rsidRPr="00ED10E7" w:rsidRDefault="00624533" w:rsidP="00624533">
      <w:pPr>
        <w:spacing w:before="0" w:after="0"/>
      </w:pPr>
      <w:r w:rsidRPr="00ED10E7">
        <w:rPr>
          <w:rStyle w:val="Pogrubienie"/>
        </w:rPr>
        <w:t xml:space="preserve">Obowiązkowa </w:t>
      </w:r>
    </w:p>
    <w:p w14:paraId="0721E2F7" w14:textId="77777777" w:rsidR="00624533" w:rsidRPr="00ED10E7" w:rsidRDefault="00624533" w:rsidP="00624533">
      <w:pPr>
        <w:numPr>
          <w:ilvl w:val="0"/>
          <w:numId w:val="34"/>
        </w:numPr>
        <w:spacing w:before="0" w:after="0" w:line="240" w:lineRule="auto"/>
      </w:pPr>
      <w:proofErr w:type="spellStart"/>
      <w:r w:rsidRPr="00ED10E7">
        <w:t>Łacheta</w:t>
      </w:r>
      <w:proofErr w:type="spellEnd"/>
      <w:r w:rsidRPr="00ED10E7">
        <w:t xml:space="preserve"> J., Czajkowska-</w:t>
      </w:r>
      <w:proofErr w:type="spellStart"/>
      <w:r w:rsidRPr="00ED10E7">
        <w:t>Kisil</w:t>
      </w:r>
      <w:proofErr w:type="spellEnd"/>
      <w:r w:rsidRPr="00ED10E7">
        <w:t xml:space="preserve"> M., Linde-</w:t>
      </w:r>
      <w:proofErr w:type="spellStart"/>
      <w:r w:rsidRPr="00ED10E7">
        <w:t>Usienkiewicz</w:t>
      </w:r>
      <w:proofErr w:type="spellEnd"/>
      <w:r w:rsidRPr="00ED10E7">
        <w:t xml:space="preserve"> J., Rutkowski P., Korpusowy słownik polskiego języka migowego. Wydział Polonistyki Uniwersytetu Warszawskiego, Warszawa 2016 (publikacja online: http://www.slownikpjm.uw.edu.pl) </w:t>
      </w:r>
    </w:p>
    <w:p w14:paraId="3A0CDCF8" w14:textId="77777777" w:rsidR="00624533" w:rsidRPr="00ED10E7" w:rsidRDefault="00624533" w:rsidP="00624533">
      <w:pPr>
        <w:numPr>
          <w:ilvl w:val="0"/>
          <w:numId w:val="34"/>
        </w:numPr>
        <w:spacing w:before="0" w:after="0" w:line="240" w:lineRule="auto"/>
      </w:pPr>
      <w:r w:rsidRPr="00ED10E7">
        <w:t xml:space="preserve">Szczepankowski B., Język migowy – pierwsza pomoc medyczna. Wydawnictwo CEM, Warszawa 1996 </w:t>
      </w:r>
    </w:p>
    <w:p w14:paraId="1A85FBA0" w14:textId="77777777" w:rsidR="00624533" w:rsidRPr="00ED10E7" w:rsidRDefault="00624533" w:rsidP="00624533">
      <w:pPr>
        <w:numPr>
          <w:ilvl w:val="0"/>
          <w:numId w:val="34"/>
        </w:numPr>
        <w:spacing w:before="0" w:after="0" w:line="240" w:lineRule="auto"/>
      </w:pPr>
      <w:r w:rsidRPr="00ED10E7">
        <w:t xml:space="preserve">Włodarczyk A., Głuchy pacjent - wyzwania i potrzeby. Konin, </w:t>
      </w:r>
      <w:proofErr w:type="spellStart"/>
      <w:r w:rsidRPr="00ED10E7">
        <w:t>Psychoskok</w:t>
      </w:r>
      <w:proofErr w:type="spellEnd"/>
      <w:r w:rsidRPr="00ED10E7">
        <w:t xml:space="preserve"> 2018 </w:t>
      </w:r>
    </w:p>
    <w:p w14:paraId="2112E153" w14:textId="77777777" w:rsidR="00624533" w:rsidRPr="00ED10E7" w:rsidRDefault="00624533" w:rsidP="00624533">
      <w:pPr>
        <w:spacing w:before="0" w:after="0"/>
      </w:pPr>
      <w:r w:rsidRPr="00ED10E7">
        <w:rPr>
          <w:rStyle w:val="Pogrubienie"/>
        </w:rPr>
        <w:t xml:space="preserve">Dodatkowa </w:t>
      </w:r>
    </w:p>
    <w:p w14:paraId="6C5AE978" w14:textId="77777777" w:rsidR="00624533" w:rsidRPr="00ED10E7" w:rsidRDefault="00624533" w:rsidP="00624533">
      <w:pPr>
        <w:numPr>
          <w:ilvl w:val="0"/>
          <w:numId w:val="35"/>
        </w:numPr>
        <w:spacing w:before="0" w:after="0" w:line="240" w:lineRule="auto"/>
      </w:pPr>
      <w:r w:rsidRPr="00ED10E7">
        <w:t>Kosiba O., Grenda P., Leksykon języka migowego. Bogatynia, Wydawnictwo „</w:t>
      </w:r>
      <w:proofErr w:type="spellStart"/>
      <w:r w:rsidRPr="00ED10E7">
        <w:t>Silenium</w:t>
      </w:r>
      <w:proofErr w:type="spellEnd"/>
      <w:r w:rsidRPr="00ED10E7">
        <w:t xml:space="preserve">”  2011 </w:t>
      </w:r>
    </w:p>
    <w:p w14:paraId="76BB82E6" w14:textId="77777777" w:rsidR="00624533" w:rsidRPr="00ED10E7" w:rsidRDefault="00624533" w:rsidP="00624533">
      <w:pPr>
        <w:numPr>
          <w:ilvl w:val="0"/>
          <w:numId w:val="35"/>
        </w:numPr>
        <w:spacing w:before="0" w:after="0" w:line="240" w:lineRule="auto"/>
      </w:pPr>
      <w:r w:rsidRPr="00ED10E7">
        <w:t xml:space="preserve">Kowalski P., </w:t>
      </w:r>
      <w:proofErr w:type="spellStart"/>
      <w:r w:rsidRPr="00ED10E7">
        <w:t>Sacha</w:t>
      </w:r>
      <w:proofErr w:type="spellEnd"/>
      <w:r w:rsidRPr="00ED10E7">
        <w:t xml:space="preserve"> A., Szczygielska M. Dostępność. [w:] Sytuacja Głuchych w Polsce. Raport zespołu ds. g/Głuchych przy Rzeczniku Praw Obywatelskich, Warszawa 2014:36-70 </w:t>
      </w:r>
    </w:p>
    <w:p w14:paraId="12999763" w14:textId="77777777" w:rsidR="00624533" w:rsidRPr="00ED10E7" w:rsidRDefault="00624533" w:rsidP="00624533">
      <w:pPr>
        <w:numPr>
          <w:ilvl w:val="0"/>
          <w:numId w:val="35"/>
        </w:numPr>
        <w:spacing w:before="0" w:after="0" w:line="240" w:lineRule="auto"/>
      </w:pPr>
      <w:r w:rsidRPr="00ED10E7">
        <w:t xml:space="preserve">Lane H., Maska dobroczynności. Deprecjacja w społeczności głuchych. Warszawa, WSiP 1996 </w:t>
      </w:r>
    </w:p>
    <w:p w14:paraId="29515EBF" w14:textId="77777777" w:rsidR="00624533" w:rsidRPr="00ED10E7" w:rsidRDefault="00624533" w:rsidP="00624533">
      <w:pPr>
        <w:numPr>
          <w:ilvl w:val="0"/>
          <w:numId w:val="35"/>
        </w:numPr>
        <w:spacing w:before="0" w:after="0" w:line="240" w:lineRule="auto"/>
      </w:pPr>
      <w:r w:rsidRPr="00ED10E7">
        <w:t xml:space="preserve">Łukaszewska K., Przychodzi Głuchy do lekarza. Warszawa, Wyd. Uniwersytetu Warszawskiego 2012 </w:t>
      </w:r>
    </w:p>
    <w:p w14:paraId="31AC9E8D" w14:textId="77777777" w:rsidR="00624533" w:rsidRPr="00ED10E7" w:rsidRDefault="00624533" w:rsidP="00624533">
      <w:pPr>
        <w:numPr>
          <w:ilvl w:val="0"/>
          <w:numId w:val="35"/>
        </w:numPr>
        <w:spacing w:before="0" w:after="0" w:line="240" w:lineRule="auto"/>
      </w:pPr>
      <w:r w:rsidRPr="00ED10E7">
        <w:t xml:space="preserve">Szczepankowski B., Koncewicz D., Język migowy w terapii. Łódź, Wydawnictwo Naukowe Wyższej Szkoły Pedagogicznej 2012 </w:t>
      </w:r>
    </w:p>
    <w:p w14:paraId="464B66E8" w14:textId="77777777" w:rsidR="00624533" w:rsidRPr="00ED10E7" w:rsidRDefault="00624533" w:rsidP="00624533">
      <w:pPr>
        <w:numPr>
          <w:ilvl w:val="0"/>
          <w:numId w:val="35"/>
        </w:numPr>
        <w:spacing w:before="0" w:after="0" w:line="240" w:lineRule="auto"/>
      </w:pPr>
      <w:r w:rsidRPr="00ED10E7">
        <w:t>Szczepankowski V., Podstawy języka migowego. Warszawa, Wydawnictwo WSiP 1994</w:t>
      </w:r>
    </w:p>
    <w:p w14:paraId="55B7AA65" w14:textId="77777777" w:rsidR="00624533" w:rsidRPr="00ED10E7" w:rsidRDefault="00624533" w:rsidP="00624533">
      <w:pPr>
        <w:spacing w:before="0" w:after="0" w:line="240" w:lineRule="auto"/>
      </w:pPr>
    </w:p>
    <w:p w14:paraId="0210D5EA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Informacje rozszerzone </w:t>
      </w:r>
    </w:p>
    <w:p w14:paraId="5AEB10BA" w14:textId="77777777" w:rsidR="00624533" w:rsidRPr="00ED10E7" w:rsidRDefault="00624533" w:rsidP="00624533">
      <w:pPr>
        <w:pStyle w:val="Nagwek3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Metody nauczania:</w:t>
      </w:r>
    </w:p>
    <w:p w14:paraId="06ED9B8C" w14:textId="77777777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Ćwiczenia, Demonstracja, Pokaz, Praca w grupie </w:t>
      </w:r>
    </w:p>
    <w:p w14:paraId="64750A85" w14:textId="77777777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9218726" w14:textId="77777777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64AC028" w14:textId="77777777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CBA820B" w14:textId="77777777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A1BACB9" w14:textId="5A82CD7D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7121BBC" w14:textId="4668DB28" w:rsidR="000F5C0A" w:rsidRDefault="000F5C0A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FAC6306" w14:textId="77777777" w:rsidR="000F5C0A" w:rsidRDefault="000F5C0A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2BE0F0D" w14:textId="77777777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0541108" w14:textId="77777777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624533" w:rsidRPr="00F15B50" w14:paraId="325C6EAB" w14:textId="77777777" w:rsidTr="00242663">
        <w:tc>
          <w:tcPr>
            <w:tcW w:w="543" w:type="pct"/>
            <w:vAlign w:val="center"/>
            <w:hideMark/>
          </w:tcPr>
          <w:p w14:paraId="441E394C" w14:textId="77777777" w:rsidR="00624533" w:rsidRPr="00F15B50" w:rsidRDefault="00624533" w:rsidP="00242663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lastRenderedPageBreak/>
              <w:t>Rodzaj zajęć</w:t>
            </w:r>
          </w:p>
        </w:tc>
        <w:tc>
          <w:tcPr>
            <w:tcW w:w="2275" w:type="pct"/>
            <w:noWrap/>
            <w:vAlign w:val="center"/>
            <w:hideMark/>
          </w:tcPr>
          <w:p w14:paraId="5688FDD6" w14:textId="77777777" w:rsidR="00624533" w:rsidRPr="00F15B50" w:rsidRDefault="00624533" w:rsidP="00242663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607EE3CA" w14:textId="77777777" w:rsidR="00624533" w:rsidRPr="00F15B50" w:rsidRDefault="00624533" w:rsidP="00242663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7EF5AF8B" w14:textId="77777777" w:rsidR="00624533" w:rsidRPr="00F15B50" w:rsidRDefault="00624533" w:rsidP="00242663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624533" w:rsidRPr="00F15B50" w14:paraId="13E7E917" w14:textId="77777777" w:rsidTr="00242663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1F0E63AD" w14:textId="77777777" w:rsidR="00624533" w:rsidRPr="00F15B50" w:rsidRDefault="00624533" w:rsidP="00242663">
            <w:pPr>
              <w:spacing w:before="0"/>
              <w:ind w:left="113" w:right="113"/>
              <w:jc w:val="center"/>
            </w:pPr>
            <w:r w:rsidRPr="00ED10E7">
              <w:t>ćwiczenia, samokształcenie</w:t>
            </w:r>
          </w:p>
        </w:tc>
        <w:tc>
          <w:tcPr>
            <w:tcW w:w="2275" w:type="pct"/>
            <w:vAlign w:val="center"/>
          </w:tcPr>
          <w:p w14:paraId="06129741" w14:textId="77777777" w:rsidR="00624533" w:rsidRPr="00F15B50" w:rsidRDefault="00624533" w:rsidP="00242663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12413CF5" w14:textId="77777777" w:rsidR="00624533" w:rsidRPr="00F15B50" w:rsidRDefault="00624533" w:rsidP="00624533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6BCC3A26" w14:textId="77777777" w:rsidR="00624533" w:rsidRPr="00F15B50" w:rsidRDefault="00624533" w:rsidP="00624533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14DFB805" w14:textId="77777777" w:rsidR="00624533" w:rsidRPr="00F15B50" w:rsidRDefault="00624533" w:rsidP="00624533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65A3672A" w14:textId="77777777" w:rsidR="00624533" w:rsidRPr="00F15B50" w:rsidRDefault="00624533" w:rsidP="0024266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8B99DCF" w14:textId="77777777" w:rsidR="00624533" w:rsidRPr="00F15B50" w:rsidRDefault="00624533" w:rsidP="00242663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624533" w:rsidRPr="00F15B50" w14:paraId="4FD8C6F4" w14:textId="77777777" w:rsidTr="00242663">
        <w:tc>
          <w:tcPr>
            <w:tcW w:w="543" w:type="pct"/>
            <w:vMerge/>
            <w:vAlign w:val="center"/>
          </w:tcPr>
          <w:p w14:paraId="42E5D77F" w14:textId="77777777" w:rsidR="00624533" w:rsidRPr="00F15B50" w:rsidRDefault="00624533" w:rsidP="00242663">
            <w:pPr>
              <w:spacing w:before="0"/>
            </w:pPr>
          </w:p>
        </w:tc>
        <w:tc>
          <w:tcPr>
            <w:tcW w:w="2275" w:type="pct"/>
            <w:vAlign w:val="center"/>
          </w:tcPr>
          <w:p w14:paraId="0688E933" w14:textId="77777777" w:rsidR="00624533" w:rsidRPr="00F15B50" w:rsidRDefault="00624533" w:rsidP="00242663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4D66F6A2" w14:textId="77777777" w:rsidR="00624533" w:rsidRPr="00F15B50" w:rsidRDefault="00624533" w:rsidP="0024266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2108C08" w14:textId="77777777" w:rsidR="00624533" w:rsidRPr="00F15B50" w:rsidRDefault="00624533" w:rsidP="00242663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4A555363" w14:textId="77777777" w:rsidR="00624533" w:rsidRPr="00F15B50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66CD827" w14:textId="77777777" w:rsidR="00624533" w:rsidRPr="00ED10E7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8AD2C2E" w14:textId="77777777" w:rsidR="00624533" w:rsidRPr="00ED10E7" w:rsidRDefault="00624533" w:rsidP="00624533">
      <w:pPr>
        <w:pStyle w:val="Nagwek2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Dodatkowy opis </w:t>
      </w:r>
    </w:p>
    <w:p w14:paraId="0684BCA7" w14:textId="77777777" w:rsidR="00624533" w:rsidRPr="00ED10E7" w:rsidRDefault="00624533" w:rsidP="00624533">
      <w:pPr>
        <w:pStyle w:val="Akapitzlist"/>
        <w:numPr>
          <w:ilvl w:val="0"/>
          <w:numId w:val="38"/>
        </w:numPr>
        <w:spacing w:before="0" w:after="0" w:line="259" w:lineRule="auto"/>
        <w:ind w:left="360"/>
        <w:jc w:val="both"/>
        <w:rPr>
          <w:rFonts w:cs="Arial"/>
        </w:rPr>
      </w:pPr>
      <w:r w:rsidRPr="00ED10E7">
        <w:rPr>
          <w:rFonts w:cs="Arial"/>
        </w:rPr>
        <w:t xml:space="preserve">Każdy student jest oceniany </w:t>
      </w:r>
      <w:r w:rsidRPr="00ED10E7">
        <w:rPr>
          <w:rFonts w:cstheme="minorHAnsi"/>
        </w:rPr>
        <w:t>(ewaluacja formatująca)</w:t>
      </w:r>
      <w:r w:rsidRPr="00ED10E7">
        <w:rPr>
          <w:rFonts w:cs="Arial"/>
        </w:rPr>
        <w:t xml:space="preserve"> systematycznie przez nauczycieli w trakcie wszystkich zajęć ujętych w karcie przedmiotu.</w:t>
      </w:r>
    </w:p>
    <w:p w14:paraId="2D460146" w14:textId="77777777" w:rsidR="00624533" w:rsidRPr="007C53BF" w:rsidRDefault="00624533" w:rsidP="00624533">
      <w:pPr>
        <w:pStyle w:val="Akapitzlist"/>
        <w:numPr>
          <w:ilvl w:val="0"/>
          <w:numId w:val="38"/>
        </w:numPr>
        <w:spacing w:before="0" w:after="0" w:line="259" w:lineRule="auto"/>
        <w:ind w:left="360"/>
        <w:jc w:val="both"/>
      </w:pPr>
      <w:r w:rsidRPr="00ED10E7">
        <w:rPr>
          <w:rFonts w:cs="Arial"/>
        </w:rPr>
        <w:t xml:space="preserve">Każdy student musi otrzymać w ciągu semestru minimum 2 pozytywne oceny formatujące z ćwiczeń.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624533" w14:paraId="6376E524" w14:textId="77777777" w:rsidTr="00242663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ABB384" w14:textId="77777777" w:rsidR="00624533" w:rsidRDefault="00624533" w:rsidP="00242663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12CE08" w14:textId="77777777" w:rsidR="00624533" w:rsidRDefault="00624533" w:rsidP="00242663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624533" w14:paraId="699BE7D1" w14:textId="77777777" w:rsidTr="00242663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4186EB" w14:textId="77777777" w:rsidR="00624533" w:rsidRDefault="00624533" w:rsidP="00242663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E1D457" w14:textId="77777777" w:rsidR="00624533" w:rsidRDefault="00624533" w:rsidP="00242663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1D193171" w14:textId="77777777" w:rsidR="00624533" w:rsidRDefault="00624533" w:rsidP="00624533">
      <w:pPr>
        <w:spacing w:before="0" w:after="0" w:line="259" w:lineRule="auto"/>
        <w:jc w:val="both"/>
      </w:pPr>
    </w:p>
    <w:p w14:paraId="6A8A80D5" w14:textId="77777777" w:rsidR="00624533" w:rsidRDefault="00624533" w:rsidP="00624533">
      <w:pPr>
        <w:spacing w:before="0" w:after="0" w:line="259" w:lineRule="auto"/>
        <w:jc w:val="both"/>
      </w:pPr>
    </w:p>
    <w:p w14:paraId="5E7D61D7" w14:textId="77777777" w:rsidR="00624533" w:rsidRDefault="00624533" w:rsidP="00624533">
      <w:pPr>
        <w:spacing w:before="0" w:after="0" w:line="259" w:lineRule="auto"/>
        <w:jc w:val="both"/>
      </w:pPr>
    </w:p>
    <w:p w14:paraId="0B1F559E" w14:textId="77777777" w:rsidR="00624533" w:rsidRDefault="00624533" w:rsidP="00624533">
      <w:pPr>
        <w:spacing w:before="0" w:after="0" w:line="259" w:lineRule="auto"/>
        <w:jc w:val="both"/>
      </w:pPr>
    </w:p>
    <w:p w14:paraId="4C244013" w14:textId="77777777" w:rsidR="00624533" w:rsidRDefault="00624533" w:rsidP="00624533">
      <w:pPr>
        <w:spacing w:before="0" w:after="0" w:line="259" w:lineRule="auto"/>
        <w:jc w:val="both"/>
      </w:pPr>
    </w:p>
    <w:p w14:paraId="25BB0327" w14:textId="77777777" w:rsidR="00624533" w:rsidRDefault="00624533" w:rsidP="00624533">
      <w:pPr>
        <w:spacing w:before="0" w:after="0" w:line="259" w:lineRule="auto"/>
        <w:jc w:val="both"/>
      </w:pPr>
    </w:p>
    <w:p w14:paraId="1274B860" w14:textId="77777777" w:rsidR="00624533" w:rsidRPr="00ED10E7" w:rsidRDefault="00624533" w:rsidP="00624533">
      <w:pPr>
        <w:spacing w:before="0" w:after="0" w:line="259" w:lineRule="auto"/>
        <w:jc w:val="both"/>
      </w:pPr>
    </w:p>
    <w:p w14:paraId="22D2001C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>nakład pracy studenta (Bilans godzin i punktów ECTS)</w:t>
      </w:r>
    </w:p>
    <w:p w14:paraId="6D5B05B7" w14:textId="77777777" w:rsidR="00624533" w:rsidRPr="00ED10E7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624533" w:rsidRPr="00ED10E7" w14:paraId="0FCB3E5F" w14:textId="77777777" w:rsidTr="00242663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7F72BA0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0517390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stacjonarne</w:t>
            </w:r>
          </w:p>
        </w:tc>
      </w:tr>
      <w:tr w:rsidR="00624533" w:rsidRPr="00ED10E7" w14:paraId="5744F5ED" w14:textId="77777777" w:rsidTr="00242663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3247AF0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98CF40C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1F7B464F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624533" w:rsidRPr="00ED10E7" w14:paraId="6E10EB78" w14:textId="77777777" w:rsidTr="00242663">
        <w:trPr>
          <w:trHeight w:val="406"/>
        </w:trPr>
        <w:tc>
          <w:tcPr>
            <w:tcW w:w="1096" w:type="pct"/>
          </w:tcPr>
          <w:p w14:paraId="0B9B6BE7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  <w:vAlign w:val="center"/>
          </w:tcPr>
          <w:p w14:paraId="6487387C" w14:textId="77777777" w:rsidR="00624533" w:rsidRPr="00ED10E7" w:rsidRDefault="00624533" w:rsidP="00242663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328ED666" w14:textId="794FCCB1" w:rsidR="00624533" w:rsidRPr="00ED10E7" w:rsidRDefault="000F5C0A" w:rsidP="002426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2CC3C95E" w14:textId="0F653A84" w:rsidR="00624533" w:rsidRPr="000F5C0A" w:rsidRDefault="000F5C0A" w:rsidP="002426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5C0A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0F5C0A" w:rsidRPr="00ED10E7" w14:paraId="107FAE51" w14:textId="77777777" w:rsidTr="000F5C0A">
        <w:trPr>
          <w:trHeight w:val="567"/>
        </w:trPr>
        <w:tc>
          <w:tcPr>
            <w:tcW w:w="1096" w:type="pct"/>
            <w:vMerge w:val="restart"/>
            <w:vAlign w:val="center"/>
          </w:tcPr>
          <w:p w14:paraId="1A265002" w14:textId="77777777" w:rsidR="000F5C0A" w:rsidRPr="00ED10E7" w:rsidRDefault="000F5C0A" w:rsidP="00242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4AD8287B" w14:textId="77777777" w:rsidR="000F5C0A" w:rsidRPr="00ED10E7" w:rsidRDefault="000F5C0A" w:rsidP="00242663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6195C2A9" w14:textId="753323F1" w:rsidR="000F5C0A" w:rsidRPr="00ED10E7" w:rsidRDefault="000F5C0A" w:rsidP="002426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6" w:type="pct"/>
            <w:vMerge w:val="restart"/>
            <w:vAlign w:val="center"/>
          </w:tcPr>
          <w:p w14:paraId="4959AE47" w14:textId="615308ED" w:rsidR="000F5C0A" w:rsidRPr="000F5C0A" w:rsidRDefault="000F5C0A" w:rsidP="000F5C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5C0A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0F5C0A" w:rsidRPr="00ED10E7" w14:paraId="113FABA1" w14:textId="77777777" w:rsidTr="00242663">
        <w:trPr>
          <w:trHeight w:val="567"/>
        </w:trPr>
        <w:tc>
          <w:tcPr>
            <w:tcW w:w="1096" w:type="pct"/>
            <w:vMerge/>
            <w:vAlign w:val="center"/>
          </w:tcPr>
          <w:p w14:paraId="0D4F08B5" w14:textId="77777777" w:rsidR="000F5C0A" w:rsidRPr="00ED10E7" w:rsidRDefault="000F5C0A" w:rsidP="0024266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C0DD2D5" w14:textId="77777777" w:rsidR="000F5C0A" w:rsidRPr="00ED10E7" w:rsidRDefault="000F5C0A" w:rsidP="00242663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95E0F5F" w14:textId="3DD42B04" w:rsidR="000F5C0A" w:rsidRPr="00ED10E7" w:rsidRDefault="000F5C0A" w:rsidP="002426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6" w:type="pct"/>
            <w:vMerge/>
          </w:tcPr>
          <w:p w14:paraId="188068C2" w14:textId="77777777" w:rsidR="000F5C0A" w:rsidRPr="00ED10E7" w:rsidRDefault="000F5C0A" w:rsidP="00242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A7E819" w14:textId="4BEB6A76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0E7FF228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Bilans Opis sposobu sprawdzenia osiągnięcia efektów uczenia się </w:t>
      </w:r>
    </w:p>
    <w:p w14:paraId="5D79B1A9" w14:textId="77777777" w:rsidR="00624533" w:rsidRPr="00ED10E7" w:rsidRDefault="00624533" w:rsidP="00624533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624533" w:rsidRPr="00ED10E7" w14:paraId="123B623E" w14:textId="77777777" w:rsidTr="00242663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A18507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790ED8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Metody sprawdzenia</w:t>
            </w:r>
          </w:p>
        </w:tc>
      </w:tr>
      <w:tr w:rsidR="00624533" w:rsidRPr="00ED10E7" w14:paraId="1F0D1EA0" w14:textId="77777777" w:rsidTr="00242663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349C0D" w14:textId="77777777" w:rsidR="00624533" w:rsidRPr="00ED10E7" w:rsidRDefault="00624533" w:rsidP="00242663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5342AF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323AF9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cs="Times New Roman"/>
              </w:rPr>
              <w:t>Ewaluacja sumaryczna</w:t>
            </w:r>
          </w:p>
        </w:tc>
      </w:tr>
      <w:tr w:rsidR="00624533" w:rsidRPr="00ED10E7" w14:paraId="5C17F69F" w14:textId="77777777" w:rsidTr="0024266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5CB47E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Style w:val="popup"/>
              </w:rPr>
              <w:t>W1-02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8533D7" w14:textId="77777777" w:rsidR="00624533" w:rsidRPr="00ED10E7" w:rsidRDefault="00624533" w:rsidP="00242663">
            <w:pPr>
              <w:jc w:val="center"/>
            </w:pPr>
            <w:r w:rsidRPr="00ED10E7">
              <w:rPr>
                <w:rFonts w:cs="Times New Roman"/>
              </w:rPr>
              <w:t>Sprawdzanie wiedzy w trakcie zajęć - wypowiedź ustna, Dyskusja w czasie zajęć,</w:t>
            </w:r>
            <w:r w:rsidRPr="00ED1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10E7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22B8C9" w14:textId="77E95D4B" w:rsidR="00624533" w:rsidRPr="00ED10E7" w:rsidRDefault="00624533" w:rsidP="00242663">
            <w:pPr>
              <w:spacing w:before="0"/>
              <w:jc w:val="center"/>
            </w:pPr>
            <w:r w:rsidRPr="00ED10E7">
              <w:t xml:space="preserve">Test </w:t>
            </w:r>
            <w:r w:rsidR="0022720F">
              <w:t>jednokrotnego</w:t>
            </w:r>
            <w:r w:rsidRPr="00ED10E7">
              <w:t xml:space="preserve"> wyboru </w:t>
            </w:r>
            <w:r w:rsidRPr="00ED10E7">
              <w:rPr>
                <w:rFonts w:cs="Times New Roman"/>
              </w:rPr>
              <w:t xml:space="preserve">(Kryteria wynikowe </w:t>
            </w:r>
            <w:proofErr w:type="spellStart"/>
            <w:r w:rsidRPr="00ED10E7">
              <w:rPr>
                <w:rFonts w:cs="Times New Roman"/>
              </w:rPr>
              <w:t>check</w:t>
            </w:r>
            <w:proofErr w:type="spellEnd"/>
            <w:r w:rsidRPr="00ED10E7">
              <w:rPr>
                <w:rFonts w:cs="Times New Roman"/>
              </w:rPr>
              <w:t>-list -załącznik 1)</w:t>
            </w:r>
          </w:p>
        </w:tc>
      </w:tr>
      <w:tr w:rsidR="00624533" w:rsidRPr="00ED10E7" w14:paraId="1E42A890" w14:textId="77777777" w:rsidTr="0024266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5D187E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Style w:val="popup"/>
              </w:rPr>
              <w:t>U1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814E5F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A87FFC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 xml:space="preserve">Realizacja zleconego zdania </w:t>
            </w:r>
            <w:r w:rsidRPr="00ED10E7">
              <w:rPr>
                <w:rFonts w:cs="Times New Roman"/>
              </w:rPr>
              <w:t xml:space="preserve">(Kryteria wynikowe </w:t>
            </w:r>
            <w:proofErr w:type="spellStart"/>
            <w:r w:rsidRPr="00ED10E7">
              <w:rPr>
                <w:rFonts w:cs="Times New Roman"/>
              </w:rPr>
              <w:t>check</w:t>
            </w:r>
            <w:proofErr w:type="spellEnd"/>
            <w:r w:rsidRPr="00ED10E7">
              <w:rPr>
                <w:rFonts w:cs="Times New Roman"/>
              </w:rPr>
              <w:t>-list –załącznik 2)</w:t>
            </w:r>
            <w:r w:rsidRPr="00ED10E7">
              <w:t xml:space="preserve">, </w:t>
            </w:r>
            <w:r w:rsidRPr="00ED10E7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624533" w:rsidRPr="00ED10E7" w14:paraId="7A528D0D" w14:textId="77777777" w:rsidTr="0024266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4950C2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AC285F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10E7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95B521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10E7">
              <w:rPr>
                <w:rFonts w:cs="Times New Roman"/>
              </w:rPr>
              <w:t xml:space="preserve">(Kryteria wynikowe </w:t>
            </w:r>
            <w:proofErr w:type="spellStart"/>
            <w:r w:rsidRPr="00ED10E7">
              <w:rPr>
                <w:rFonts w:cs="Times New Roman"/>
              </w:rPr>
              <w:t>check</w:t>
            </w:r>
            <w:proofErr w:type="spellEnd"/>
            <w:r w:rsidRPr="00ED10E7">
              <w:rPr>
                <w:rFonts w:cs="Times New Roman"/>
              </w:rPr>
              <w:t>-list -załącznik 3)</w:t>
            </w:r>
          </w:p>
        </w:tc>
      </w:tr>
    </w:tbl>
    <w:p w14:paraId="4BFA124D" w14:textId="77777777" w:rsidR="00624533" w:rsidRPr="00ED10E7" w:rsidRDefault="00624533" w:rsidP="00624533">
      <w:pPr>
        <w:spacing w:before="0" w:after="0"/>
      </w:pPr>
    </w:p>
    <w:p w14:paraId="539CE113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39"/>
        <w:gridCol w:w="2397"/>
        <w:gridCol w:w="2395"/>
        <w:gridCol w:w="1086"/>
      </w:tblGrid>
      <w:tr w:rsidR="00624533" w:rsidRPr="00ED10E7" w14:paraId="23CB1E32" w14:textId="77777777" w:rsidTr="00242663">
        <w:tc>
          <w:tcPr>
            <w:tcW w:w="1741" w:type="pct"/>
            <w:vMerge w:val="restart"/>
            <w:vAlign w:val="center"/>
            <w:hideMark/>
          </w:tcPr>
          <w:p w14:paraId="44736C38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Kod efektu uczenia się dla przedmiotu</w:t>
            </w:r>
          </w:p>
        </w:tc>
        <w:tc>
          <w:tcPr>
            <w:tcW w:w="3259" w:type="pct"/>
            <w:gridSpan w:val="3"/>
          </w:tcPr>
          <w:p w14:paraId="1B0B83C7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Metoda sprawdzenia</w:t>
            </w:r>
          </w:p>
        </w:tc>
      </w:tr>
      <w:tr w:rsidR="00624533" w:rsidRPr="00ED10E7" w14:paraId="1C033A9C" w14:textId="77777777" w:rsidTr="00242663">
        <w:tc>
          <w:tcPr>
            <w:tcW w:w="1741" w:type="pct"/>
            <w:vMerge/>
            <w:vAlign w:val="center"/>
            <w:hideMark/>
          </w:tcPr>
          <w:p w14:paraId="425220C8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pct"/>
          </w:tcPr>
          <w:p w14:paraId="63C07078" w14:textId="60168D5A" w:rsidR="00624533" w:rsidRPr="00ED10E7" w:rsidRDefault="00624533" w:rsidP="00242663">
            <w:pPr>
              <w:spacing w:before="0"/>
              <w:jc w:val="center"/>
            </w:pPr>
            <w:r w:rsidRPr="00ED10E7">
              <w:t xml:space="preserve">test </w:t>
            </w:r>
            <w:r w:rsidR="0022720F">
              <w:t>jednokrotnego</w:t>
            </w:r>
            <w:r w:rsidRPr="00ED10E7">
              <w:t xml:space="preserve"> wyboru</w:t>
            </w:r>
          </w:p>
        </w:tc>
        <w:tc>
          <w:tcPr>
            <w:tcW w:w="1328" w:type="pct"/>
            <w:vAlign w:val="center"/>
            <w:hideMark/>
          </w:tcPr>
          <w:p w14:paraId="68A7A74C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realizacja zleconego zadania</w:t>
            </w:r>
          </w:p>
        </w:tc>
        <w:tc>
          <w:tcPr>
            <w:tcW w:w="602" w:type="pct"/>
            <w:vAlign w:val="center"/>
            <w:hideMark/>
          </w:tcPr>
          <w:p w14:paraId="02CA0A8B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cs="Times New Roman"/>
              </w:rPr>
              <w:t>Ocena 360°</w:t>
            </w:r>
          </w:p>
        </w:tc>
      </w:tr>
      <w:tr w:rsidR="00624533" w:rsidRPr="00ED10E7" w14:paraId="1C8FBFF4" w14:textId="77777777" w:rsidTr="00242663">
        <w:tc>
          <w:tcPr>
            <w:tcW w:w="1741" w:type="pct"/>
            <w:vAlign w:val="center"/>
          </w:tcPr>
          <w:p w14:paraId="42EC2A6C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Style w:val="popup"/>
              </w:rPr>
              <w:t>W1-02</w:t>
            </w:r>
          </w:p>
        </w:tc>
        <w:tc>
          <w:tcPr>
            <w:tcW w:w="1329" w:type="pct"/>
          </w:tcPr>
          <w:p w14:paraId="7924411B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x</w:t>
            </w:r>
          </w:p>
        </w:tc>
        <w:tc>
          <w:tcPr>
            <w:tcW w:w="1328" w:type="pct"/>
            <w:vAlign w:val="center"/>
          </w:tcPr>
          <w:p w14:paraId="7EE29AC5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56588268" w14:textId="77777777" w:rsidR="00624533" w:rsidRPr="00ED10E7" w:rsidRDefault="00624533" w:rsidP="00242663">
            <w:pPr>
              <w:spacing w:before="0"/>
              <w:jc w:val="center"/>
            </w:pPr>
          </w:p>
        </w:tc>
      </w:tr>
      <w:tr w:rsidR="00624533" w:rsidRPr="00ED10E7" w14:paraId="3F08A353" w14:textId="77777777" w:rsidTr="00242663">
        <w:tc>
          <w:tcPr>
            <w:tcW w:w="1741" w:type="pct"/>
            <w:vAlign w:val="center"/>
          </w:tcPr>
          <w:p w14:paraId="51C3A3E5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rPr>
                <w:rStyle w:val="popup"/>
              </w:rPr>
              <w:t>U1</w:t>
            </w:r>
          </w:p>
        </w:tc>
        <w:tc>
          <w:tcPr>
            <w:tcW w:w="1329" w:type="pct"/>
          </w:tcPr>
          <w:p w14:paraId="59736121" w14:textId="77777777" w:rsidR="00624533" w:rsidRPr="00ED10E7" w:rsidRDefault="00624533" w:rsidP="0024266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3A622021" w14:textId="77777777" w:rsidR="00624533" w:rsidRPr="00ED10E7" w:rsidRDefault="00624533" w:rsidP="00242663">
            <w:pPr>
              <w:spacing w:before="0"/>
              <w:jc w:val="center"/>
              <w:rPr>
                <w:sz w:val="20"/>
                <w:szCs w:val="20"/>
              </w:rPr>
            </w:pPr>
            <w:r w:rsidRPr="00ED10E7">
              <w:rPr>
                <w:sz w:val="20"/>
                <w:szCs w:val="20"/>
              </w:rPr>
              <w:t>x</w:t>
            </w:r>
          </w:p>
        </w:tc>
        <w:tc>
          <w:tcPr>
            <w:tcW w:w="602" w:type="pct"/>
            <w:vAlign w:val="center"/>
          </w:tcPr>
          <w:p w14:paraId="61777677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624533" w:rsidRPr="00ED10E7" w14:paraId="72BF65E1" w14:textId="77777777" w:rsidTr="00242663">
        <w:tc>
          <w:tcPr>
            <w:tcW w:w="1741" w:type="pct"/>
            <w:vAlign w:val="center"/>
          </w:tcPr>
          <w:p w14:paraId="496E76CD" w14:textId="77777777" w:rsidR="00624533" w:rsidRPr="00ED10E7" w:rsidRDefault="00624533" w:rsidP="00242663">
            <w:pPr>
              <w:spacing w:before="0"/>
              <w:jc w:val="center"/>
              <w:rPr>
                <w:rStyle w:val="popup"/>
              </w:rPr>
            </w:pPr>
            <w:r w:rsidRPr="00ED10E7">
              <w:rPr>
                <w:rStyle w:val="popup"/>
              </w:rPr>
              <w:t>K1</w:t>
            </w:r>
          </w:p>
        </w:tc>
        <w:tc>
          <w:tcPr>
            <w:tcW w:w="1329" w:type="pct"/>
          </w:tcPr>
          <w:p w14:paraId="2DD07389" w14:textId="77777777" w:rsidR="00624533" w:rsidRPr="00ED10E7" w:rsidRDefault="00624533" w:rsidP="0024266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30ED192D" w14:textId="77777777" w:rsidR="00624533" w:rsidRPr="00ED10E7" w:rsidRDefault="00624533" w:rsidP="0024266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12EB94FD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x</w:t>
            </w:r>
          </w:p>
        </w:tc>
      </w:tr>
    </w:tbl>
    <w:p w14:paraId="33B45CE1" w14:textId="77777777" w:rsidR="00624533" w:rsidRPr="00ED10E7" w:rsidRDefault="00624533" w:rsidP="00624533">
      <w:pPr>
        <w:spacing w:before="0" w:after="0"/>
      </w:pPr>
    </w:p>
    <w:p w14:paraId="295BEC32" w14:textId="77777777" w:rsidR="00624533" w:rsidRPr="00ED10E7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170EBB5" w14:textId="77777777" w:rsidR="000F5C0A" w:rsidRDefault="000F5C0A" w:rsidP="00624533">
      <w:pPr>
        <w:pStyle w:val="Tytu"/>
        <w:rPr>
          <w:rFonts w:asciiTheme="minorHAnsi" w:hAnsiTheme="minorHAnsi"/>
        </w:rPr>
      </w:pPr>
    </w:p>
    <w:p w14:paraId="46810671" w14:textId="2EDBCDBF" w:rsidR="00624533" w:rsidRPr="00ED10E7" w:rsidRDefault="00624533" w:rsidP="00624533">
      <w:pPr>
        <w:pStyle w:val="Tytu"/>
        <w:rPr>
          <w:rFonts w:asciiTheme="minorHAnsi" w:hAnsiTheme="minorHAnsi"/>
        </w:rPr>
      </w:pPr>
      <w:r w:rsidRPr="00ED10E7">
        <w:rPr>
          <w:rFonts w:asciiTheme="minorHAnsi" w:hAnsiTheme="minorHAnsi"/>
        </w:rPr>
        <w:t>KARTA OPISU PRZEDMIOTU</w:t>
      </w:r>
    </w:p>
    <w:p w14:paraId="5EE0F371" w14:textId="77777777" w:rsidR="00624533" w:rsidRPr="00ED10E7" w:rsidRDefault="00624533" w:rsidP="00624533">
      <w:pPr>
        <w:pStyle w:val="Nagwek1"/>
      </w:pPr>
      <w:r w:rsidRPr="00ED10E7">
        <w:rPr>
          <w:rFonts w:asciiTheme="minorHAnsi" w:eastAsia="Times New Roman" w:hAnsiTheme="minorHAnsi" w:cs="Calibri"/>
          <w:sz w:val="32"/>
          <w:szCs w:val="32"/>
          <w:lang w:eastAsia="pl-PL"/>
        </w:rPr>
        <w:t>Współpraca w zespołach opieki zdrowotnej</w:t>
      </w:r>
    </w:p>
    <w:p w14:paraId="76E82072" w14:textId="77777777" w:rsidR="00624533" w:rsidRPr="00ED10E7" w:rsidRDefault="00624533" w:rsidP="00624533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83"/>
        <w:gridCol w:w="2027"/>
        <w:gridCol w:w="1980"/>
        <w:gridCol w:w="1827"/>
      </w:tblGrid>
      <w:tr w:rsidR="00624533" w:rsidRPr="00ED10E7" w14:paraId="16EFC7BD" w14:textId="77777777" w:rsidTr="00242663">
        <w:tc>
          <w:tcPr>
            <w:tcW w:w="5000" w:type="pct"/>
            <w:gridSpan w:val="4"/>
            <w:hideMark/>
          </w:tcPr>
          <w:p w14:paraId="4231B2EB" w14:textId="77777777" w:rsidR="00624533" w:rsidRPr="00ED10E7" w:rsidRDefault="00624533" w:rsidP="00242663">
            <w:pPr>
              <w:spacing w:before="0"/>
            </w:pPr>
            <w:r w:rsidRPr="00ED10E7">
              <w:t>Nazwa przedmiotu</w:t>
            </w:r>
          </w:p>
          <w:p w14:paraId="07A9C4CE" w14:textId="77777777" w:rsidR="00624533" w:rsidRPr="00ED10E7" w:rsidRDefault="00624533" w:rsidP="00242663">
            <w:pPr>
              <w:spacing w:before="0"/>
              <w:rPr>
                <w:b/>
              </w:rPr>
            </w:pPr>
            <w:r w:rsidRPr="00ED10E7">
              <w:rPr>
                <w:b/>
              </w:rPr>
              <w:t xml:space="preserve">Współpraca w zespołach opieki zdrowotnej </w:t>
            </w:r>
          </w:p>
        </w:tc>
      </w:tr>
      <w:tr w:rsidR="00624533" w:rsidRPr="00ED10E7" w14:paraId="28F0444B" w14:textId="77777777" w:rsidTr="00242663">
        <w:tc>
          <w:tcPr>
            <w:tcW w:w="2889" w:type="pct"/>
            <w:gridSpan w:val="2"/>
            <w:hideMark/>
          </w:tcPr>
          <w:p w14:paraId="07CE5A48" w14:textId="77777777" w:rsidR="00624533" w:rsidRPr="00ED10E7" w:rsidRDefault="00624533" w:rsidP="00242663">
            <w:pPr>
              <w:spacing w:before="0"/>
            </w:pPr>
            <w:r w:rsidRPr="00ED10E7">
              <w:t xml:space="preserve">Forma weryfikacji uzyskanych efektów uczenia się </w:t>
            </w:r>
          </w:p>
          <w:p w14:paraId="126A2D9D" w14:textId="77777777" w:rsidR="00624533" w:rsidRPr="00ED10E7" w:rsidRDefault="00624533" w:rsidP="00242663">
            <w:pPr>
              <w:spacing w:before="0"/>
            </w:pPr>
            <w:r w:rsidRPr="00ED10E7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0E648F05" w14:textId="77777777" w:rsidR="00624533" w:rsidRPr="00ED10E7" w:rsidRDefault="00624533" w:rsidP="00242663">
            <w:pPr>
              <w:spacing w:before="0"/>
            </w:pPr>
            <w:r w:rsidRPr="00ED10E7">
              <w:t xml:space="preserve">Blok zajęciowy </w:t>
            </w:r>
          </w:p>
          <w:p w14:paraId="42CF6205" w14:textId="77777777" w:rsidR="00624533" w:rsidRPr="00ED10E7" w:rsidRDefault="00624533" w:rsidP="00242663">
            <w:pPr>
              <w:spacing w:before="0"/>
            </w:pPr>
            <w:r w:rsidRPr="00ED10E7">
              <w:t xml:space="preserve">obowiązkowy do zaliczenia roku </w:t>
            </w:r>
          </w:p>
        </w:tc>
      </w:tr>
      <w:tr w:rsidR="00624533" w:rsidRPr="00ED10E7" w14:paraId="292D371E" w14:textId="77777777" w:rsidTr="00242663">
        <w:tc>
          <w:tcPr>
            <w:tcW w:w="2889" w:type="pct"/>
            <w:gridSpan w:val="2"/>
            <w:hideMark/>
          </w:tcPr>
          <w:p w14:paraId="2478A8FF" w14:textId="77777777" w:rsidR="00624533" w:rsidRPr="00ED10E7" w:rsidRDefault="00624533" w:rsidP="00242663">
            <w:pPr>
              <w:spacing w:before="0"/>
            </w:pPr>
            <w:r w:rsidRPr="00ED10E7">
              <w:t xml:space="preserve">Kierunek studiów </w:t>
            </w:r>
          </w:p>
          <w:p w14:paraId="43F7F782" w14:textId="77777777" w:rsidR="00624533" w:rsidRPr="00ED10E7" w:rsidRDefault="00624533" w:rsidP="00242663">
            <w:pPr>
              <w:spacing w:before="0"/>
            </w:pPr>
            <w:r w:rsidRPr="00ED10E7">
              <w:t xml:space="preserve">Pielęgniarstwo </w:t>
            </w:r>
          </w:p>
        </w:tc>
        <w:tc>
          <w:tcPr>
            <w:tcW w:w="1098" w:type="pct"/>
            <w:hideMark/>
          </w:tcPr>
          <w:p w14:paraId="1ADF0AE6" w14:textId="77777777" w:rsidR="00624533" w:rsidRPr="00ED10E7" w:rsidRDefault="00624533" w:rsidP="00242663">
            <w:pPr>
              <w:spacing w:before="0"/>
            </w:pPr>
            <w:r w:rsidRPr="00ED10E7">
              <w:t xml:space="preserve">Cykl dydaktyczny </w:t>
            </w:r>
          </w:p>
          <w:p w14:paraId="79B1D6C5" w14:textId="4DBFC495" w:rsidR="00624533" w:rsidRPr="00ED10E7" w:rsidRDefault="00461591" w:rsidP="00242663">
            <w:pPr>
              <w:spacing w:before="0"/>
            </w:pPr>
            <w:r>
              <w:t>2023/26</w:t>
            </w:r>
            <w:r w:rsidR="00624533">
              <w:t xml:space="preserve">    </w:t>
            </w:r>
            <w:r w:rsidR="00624533" w:rsidRPr="00ED10E7">
              <w:t xml:space="preserve"> </w:t>
            </w:r>
          </w:p>
        </w:tc>
        <w:tc>
          <w:tcPr>
            <w:tcW w:w="1013" w:type="pct"/>
            <w:hideMark/>
          </w:tcPr>
          <w:p w14:paraId="36892CC4" w14:textId="77777777" w:rsidR="00624533" w:rsidRPr="00ED10E7" w:rsidRDefault="00624533" w:rsidP="00242663">
            <w:pPr>
              <w:spacing w:before="0"/>
            </w:pPr>
            <w:r w:rsidRPr="00ED10E7">
              <w:t xml:space="preserve">Okres </w:t>
            </w:r>
          </w:p>
          <w:p w14:paraId="478735F1" w14:textId="77777777" w:rsidR="00624533" w:rsidRPr="00ED10E7" w:rsidRDefault="00624533" w:rsidP="00242663">
            <w:pPr>
              <w:spacing w:before="0"/>
            </w:pPr>
            <w:r w:rsidRPr="00ED10E7">
              <w:t xml:space="preserve">Semestr 4 </w:t>
            </w:r>
          </w:p>
        </w:tc>
      </w:tr>
      <w:tr w:rsidR="00624533" w:rsidRPr="00ED10E7" w14:paraId="69022DEA" w14:textId="77777777" w:rsidTr="00242663">
        <w:tc>
          <w:tcPr>
            <w:tcW w:w="2889" w:type="pct"/>
            <w:gridSpan w:val="2"/>
            <w:hideMark/>
          </w:tcPr>
          <w:p w14:paraId="46A84833" w14:textId="77777777" w:rsidR="00624533" w:rsidRPr="00ED10E7" w:rsidRDefault="00624533" w:rsidP="00242663">
            <w:pPr>
              <w:spacing w:before="0"/>
            </w:pPr>
            <w:r w:rsidRPr="00ED10E7">
              <w:t xml:space="preserve">Języki wykładowe </w:t>
            </w:r>
          </w:p>
          <w:p w14:paraId="40E69F40" w14:textId="77777777" w:rsidR="00624533" w:rsidRPr="00ED10E7" w:rsidRDefault="00624533" w:rsidP="00242663">
            <w:pPr>
              <w:spacing w:before="0"/>
            </w:pPr>
            <w:r w:rsidRPr="00ED10E7">
              <w:t xml:space="preserve">Polski </w:t>
            </w:r>
          </w:p>
        </w:tc>
        <w:tc>
          <w:tcPr>
            <w:tcW w:w="1098" w:type="pct"/>
            <w:hideMark/>
          </w:tcPr>
          <w:p w14:paraId="6A78221B" w14:textId="77777777" w:rsidR="00624533" w:rsidRPr="00ED10E7" w:rsidRDefault="00624533" w:rsidP="00242663">
            <w:pPr>
              <w:spacing w:before="0"/>
            </w:pPr>
            <w:r w:rsidRPr="00ED10E7">
              <w:t xml:space="preserve">Profil studiów </w:t>
            </w:r>
          </w:p>
          <w:p w14:paraId="1DC14711" w14:textId="77777777" w:rsidR="00624533" w:rsidRPr="00ED10E7" w:rsidRDefault="00624533" w:rsidP="00242663">
            <w:pPr>
              <w:spacing w:before="0"/>
            </w:pPr>
            <w:r w:rsidRPr="00ED10E7">
              <w:t xml:space="preserve">praktyczny </w:t>
            </w:r>
          </w:p>
        </w:tc>
        <w:tc>
          <w:tcPr>
            <w:tcW w:w="1013" w:type="pct"/>
            <w:hideMark/>
          </w:tcPr>
          <w:p w14:paraId="1AD0282D" w14:textId="77777777" w:rsidR="00624533" w:rsidRPr="00ED10E7" w:rsidRDefault="00624533" w:rsidP="00242663">
            <w:pPr>
              <w:spacing w:before="0"/>
            </w:pPr>
            <w:r w:rsidRPr="00ED10E7">
              <w:t xml:space="preserve">Obligatoryjność </w:t>
            </w:r>
          </w:p>
          <w:p w14:paraId="3EA20763" w14:textId="77777777" w:rsidR="00624533" w:rsidRPr="00ED10E7" w:rsidRDefault="00624533" w:rsidP="00242663">
            <w:pPr>
              <w:spacing w:before="0"/>
            </w:pPr>
            <w:r w:rsidRPr="00ED10E7">
              <w:t xml:space="preserve">fakultatywny </w:t>
            </w:r>
          </w:p>
        </w:tc>
      </w:tr>
      <w:tr w:rsidR="00624533" w:rsidRPr="00ED10E7" w14:paraId="58EAB9CE" w14:textId="77777777" w:rsidTr="00242663">
        <w:tc>
          <w:tcPr>
            <w:tcW w:w="2889" w:type="pct"/>
            <w:gridSpan w:val="2"/>
            <w:hideMark/>
          </w:tcPr>
          <w:p w14:paraId="13A858C1" w14:textId="77777777" w:rsidR="00624533" w:rsidRPr="00ED10E7" w:rsidRDefault="00624533" w:rsidP="00242663">
            <w:pPr>
              <w:spacing w:before="0"/>
            </w:pPr>
            <w:r w:rsidRPr="00ED10E7">
              <w:t xml:space="preserve">Sposób realizacji i godziny zajęć </w:t>
            </w:r>
          </w:p>
          <w:p w14:paraId="3C61A96C" w14:textId="2F5B193F" w:rsidR="00624533" w:rsidRPr="00ED10E7" w:rsidRDefault="00624533" w:rsidP="007D50D8">
            <w:pPr>
              <w:spacing w:before="0"/>
            </w:pPr>
            <w:r w:rsidRPr="00ED10E7">
              <w:t xml:space="preserve">Ćwiczenia: </w:t>
            </w:r>
            <w:r w:rsidR="007D50D8">
              <w:t>10</w:t>
            </w:r>
            <w:r w:rsidRPr="00ED10E7">
              <w:t xml:space="preserve">, samokształcenie: </w:t>
            </w:r>
            <w:r w:rsidR="007D50D8">
              <w:t>15</w:t>
            </w:r>
          </w:p>
        </w:tc>
        <w:tc>
          <w:tcPr>
            <w:tcW w:w="2111" w:type="pct"/>
            <w:gridSpan w:val="2"/>
            <w:hideMark/>
          </w:tcPr>
          <w:p w14:paraId="09AD6EC0" w14:textId="77777777" w:rsidR="00624533" w:rsidRPr="00ED10E7" w:rsidRDefault="00624533" w:rsidP="00242663">
            <w:pPr>
              <w:spacing w:before="0"/>
            </w:pPr>
            <w:r w:rsidRPr="00ED10E7">
              <w:t xml:space="preserve">Liczba punktów ECTS </w:t>
            </w:r>
          </w:p>
          <w:p w14:paraId="5D7E7F69" w14:textId="412F7FAE" w:rsidR="00624533" w:rsidRPr="00ED10E7" w:rsidRDefault="007D50D8" w:rsidP="00242663">
            <w:pPr>
              <w:spacing w:before="0"/>
            </w:pPr>
            <w:r>
              <w:t>1</w:t>
            </w:r>
            <w:r w:rsidR="00624533" w:rsidRPr="00ED10E7">
              <w:t xml:space="preserve"> </w:t>
            </w:r>
          </w:p>
        </w:tc>
      </w:tr>
      <w:tr w:rsidR="00624533" w:rsidRPr="00ED10E7" w14:paraId="27F38C3C" w14:textId="77777777" w:rsidTr="00242663">
        <w:tc>
          <w:tcPr>
            <w:tcW w:w="1765" w:type="pct"/>
            <w:hideMark/>
          </w:tcPr>
          <w:p w14:paraId="3FE70BCC" w14:textId="77777777" w:rsidR="00624533" w:rsidRPr="00ED10E7" w:rsidRDefault="00624533" w:rsidP="00242663">
            <w:pPr>
              <w:spacing w:before="0"/>
            </w:pPr>
            <w:r w:rsidRPr="00ED10E7">
              <w:t xml:space="preserve">Poziom kształcenia </w:t>
            </w:r>
          </w:p>
          <w:p w14:paraId="1DBC6388" w14:textId="77777777" w:rsidR="00624533" w:rsidRPr="00ED10E7" w:rsidRDefault="00624533" w:rsidP="00242663">
            <w:pPr>
              <w:spacing w:before="0"/>
            </w:pPr>
            <w:r w:rsidRPr="00ED10E7">
              <w:t xml:space="preserve">pierwszego stopnia </w:t>
            </w:r>
          </w:p>
        </w:tc>
        <w:tc>
          <w:tcPr>
            <w:tcW w:w="1124" w:type="pct"/>
            <w:hideMark/>
          </w:tcPr>
          <w:p w14:paraId="5F432AC0" w14:textId="77777777" w:rsidR="00624533" w:rsidRPr="00ED10E7" w:rsidRDefault="00624533" w:rsidP="00242663">
            <w:pPr>
              <w:spacing w:before="0"/>
            </w:pPr>
            <w:r w:rsidRPr="00ED10E7">
              <w:t xml:space="preserve">Forma studiów </w:t>
            </w:r>
          </w:p>
          <w:p w14:paraId="2ECBF97E" w14:textId="77777777" w:rsidR="00624533" w:rsidRPr="00ED10E7" w:rsidRDefault="00624533" w:rsidP="00242663">
            <w:pPr>
              <w:spacing w:before="0"/>
            </w:pPr>
            <w:r w:rsidRPr="00ED10E7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622F2645" w14:textId="77777777" w:rsidR="00624533" w:rsidRPr="00ED10E7" w:rsidRDefault="00624533" w:rsidP="00242663">
            <w:pPr>
              <w:spacing w:before="0"/>
            </w:pPr>
            <w:r w:rsidRPr="00ED10E7">
              <w:t xml:space="preserve">Dyscypliny </w:t>
            </w:r>
          </w:p>
          <w:p w14:paraId="45DC1A8E" w14:textId="77777777" w:rsidR="00624533" w:rsidRPr="00ED10E7" w:rsidRDefault="00624533" w:rsidP="00242663">
            <w:pPr>
              <w:spacing w:before="0"/>
            </w:pPr>
            <w:r>
              <w:t xml:space="preserve">Nauki o zdrowiu i nauki medyczne  </w:t>
            </w:r>
            <w:r w:rsidRPr="00ED10E7">
              <w:t xml:space="preserve"> </w:t>
            </w:r>
          </w:p>
        </w:tc>
      </w:tr>
      <w:tr w:rsidR="00624533" w:rsidRPr="00ED10E7" w14:paraId="4B553143" w14:textId="77777777" w:rsidTr="00242663">
        <w:tc>
          <w:tcPr>
            <w:tcW w:w="1765" w:type="pct"/>
            <w:hideMark/>
          </w:tcPr>
          <w:p w14:paraId="45579AAF" w14:textId="77777777" w:rsidR="00624533" w:rsidRPr="00ED10E7" w:rsidRDefault="00624533" w:rsidP="00242663">
            <w:pPr>
              <w:spacing w:before="0"/>
            </w:pPr>
            <w:r w:rsidRPr="00ED10E7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4CD610F4" w14:textId="77777777" w:rsidR="00624533" w:rsidRPr="00ED10E7" w:rsidRDefault="00624533" w:rsidP="00242663">
            <w:pPr>
              <w:spacing w:before="0"/>
            </w:pPr>
            <w:r w:rsidRPr="00ED10E7">
              <w:t>Beata Tomczyk</w:t>
            </w:r>
          </w:p>
        </w:tc>
      </w:tr>
      <w:tr w:rsidR="00624533" w:rsidRPr="00ED10E7" w14:paraId="463DEF10" w14:textId="77777777" w:rsidTr="00242663">
        <w:tc>
          <w:tcPr>
            <w:tcW w:w="1765" w:type="pct"/>
            <w:hideMark/>
          </w:tcPr>
          <w:p w14:paraId="1E4FC244" w14:textId="77777777" w:rsidR="00624533" w:rsidRPr="00ED10E7" w:rsidRDefault="00624533" w:rsidP="00242663">
            <w:pPr>
              <w:spacing w:before="0"/>
            </w:pPr>
            <w:r w:rsidRPr="00ED10E7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74DC65E5" w14:textId="77777777" w:rsidR="00624533" w:rsidRPr="00ED10E7" w:rsidRDefault="00624533" w:rsidP="00242663">
            <w:pPr>
              <w:spacing w:before="0"/>
            </w:pPr>
            <w:r w:rsidRPr="00ED10E7">
              <w:t>Beata Tomczyk</w:t>
            </w:r>
          </w:p>
        </w:tc>
      </w:tr>
      <w:tr w:rsidR="00624533" w:rsidRPr="00ED10E7" w14:paraId="77DEC526" w14:textId="77777777" w:rsidTr="00242663">
        <w:tc>
          <w:tcPr>
            <w:tcW w:w="5000" w:type="pct"/>
            <w:gridSpan w:val="4"/>
            <w:hideMark/>
          </w:tcPr>
          <w:p w14:paraId="51090FCE" w14:textId="77777777" w:rsidR="00624533" w:rsidRPr="00ED10E7" w:rsidRDefault="00624533" w:rsidP="00242663">
            <w:pPr>
              <w:spacing w:before="0"/>
            </w:pPr>
            <w:r w:rsidRPr="00ED10E7">
              <w:t>Grupa zajęć standardu</w:t>
            </w:r>
          </w:p>
          <w:p w14:paraId="63B02741" w14:textId="77777777" w:rsidR="00624533" w:rsidRPr="00ED10E7" w:rsidRDefault="00624533" w:rsidP="0024266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10E7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383E2928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Wymagania wstępne i dodatkowe </w:t>
      </w:r>
    </w:p>
    <w:p w14:paraId="43BDC22A" w14:textId="77777777" w:rsidR="00624533" w:rsidRPr="00ED10E7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Obowiązkowa obecność studenta na ćwiczeniach. Wymagane przygotowanie się studenta na ćwiczenia. Wymagana wiedza z zakresu podstaw pielęgniarstwa, pielęgniarstwa specjalistycznego oraz podstawowej opieki zdrowotnej, zdrowia publicznego, nauk społecznych, prawa medycznego, organizacji pracy pielęgniarskiej. </w:t>
      </w:r>
    </w:p>
    <w:p w14:paraId="61CEAEE8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624533" w:rsidRPr="00ED10E7" w14:paraId="3102F9E0" w14:textId="77777777" w:rsidTr="00242663">
        <w:tc>
          <w:tcPr>
            <w:tcW w:w="0" w:type="auto"/>
            <w:hideMark/>
          </w:tcPr>
          <w:p w14:paraId="5118D877" w14:textId="77777777" w:rsidR="00624533" w:rsidRPr="00ED10E7" w:rsidRDefault="00624533" w:rsidP="00242663">
            <w:pPr>
              <w:spacing w:before="0"/>
            </w:pPr>
            <w:r w:rsidRPr="00ED10E7">
              <w:t xml:space="preserve">C1 </w:t>
            </w:r>
          </w:p>
        </w:tc>
        <w:tc>
          <w:tcPr>
            <w:tcW w:w="0" w:type="auto"/>
            <w:hideMark/>
          </w:tcPr>
          <w:p w14:paraId="4135336F" w14:textId="77777777" w:rsidR="00624533" w:rsidRPr="00ED10E7" w:rsidRDefault="00624533" w:rsidP="00242663">
            <w:pPr>
              <w:spacing w:before="0"/>
            </w:pPr>
            <w:r w:rsidRPr="00ED10E7">
              <w:t xml:space="preserve">Przekazanie wiedzy z zakresu organizacji zespołu i czynników warunkujących pracę w zespole opieki zdrowotnej, stylu zarządzania zespołami i znaczenia przywództwa w pielęgniarstwie. </w:t>
            </w:r>
          </w:p>
        </w:tc>
      </w:tr>
      <w:tr w:rsidR="00624533" w:rsidRPr="00ED10E7" w14:paraId="205C4248" w14:textId="77777777" w:rsidTr="00242663">
        <w:tc>
          <w:tcPr>
            <w:tcW w:w="0" w:type="auto"/>
            <w:hideMark/>
          </w:tcPr>
          <w:p w14:paraId="5A38C3F7" w14:textId="77777777" w:rsidR="00624533" w:rsidRPr="00ED10E7" w:rsidRDefault="00624533" w:rsidP="00242663">
            <w:pPr>
              <w:spacing w:before="0"/>
            </w:pPr>
            <w:r w:rsidRPr="00ED10E7">
              <w:t xml:space="preserve">C2 </w:t>
            </w:r>
          </w:p>
        </w:tc>
        <w:tc>
          <w:tcPr>
            <w:tcW w:w="0" w:type="auto"/>
            <w:hideMark/>
          </w:tcPr>
          <w:p w14:paraId="4EC2C068" w14:textId="77777777" w:rsidR="00624533" w:rsidRPr="00ED10E7" w:rsidRDefault="00624533" w:rsidP="00242663">
            <w:pPr>
              <w:spacing w:before="0"/>
            </w:pPr>
            <w:r w:rsidRPr="00ED10E7">
              <w:t xml:space="preserve">Zapoznanie studentów z zasadami organizacji pracy </w:t>
            </w:r>
            <w:proofErr w:type="spellStart"/>
            <w:r w:rsidRPr="00ED10E7">
              <w:t>zespołu,modelami</w:t>
            </w:r>
            <w:proofErr w:type="spellEnd"/>
            <w:r w:rsidRPr="00ED10E7">
              <w:t xml:space="preserve"> organizacji pracy własnej i zespołu oraz motywowania i oceny efektywności pracy zespołu opieki zdrowotnej. </w:t>
            </w:r>
          </w:p>
        </w:tc>
      </w:tr>
      <w:tr w:rsidR="00624533" w:rsidRPr="00ED10E7" w14:paraId="66756431" w14:textId="77777777" w:rsidTr="00242663">
        <w:tc>
          <w:tcPr>
            <w:tcW w:w="0" w:type="auto"/>
            <w:hideMark/>
          </w:tcPr>
          <w:p w14:paraId="0E67783C" w14:textId="77777777" w:rsidR="00624533" w:rsidRPr="00ED10E7" w:rsidRDefault="00624533" w:rsidP="00242663">
            <w:pPr>
              <w:spacing w:before="0"/>
            </w:pPr>
            <w:r w:rsidRPr="00ED10E7">
              <w:t xml:space="preserve">C3 </w:t>
            </w:r>
          </w:p>
        </w:tc>
        <w:tc>
          <w:tcPr>
            <w:tcW w:w="0" w:type="auto"/>
            <w:hideMark/>
          </w:tcPr>
          <w:p w14:paraId="327C527D" w14:textId="77777777" w:rsidR="00624533" w:rsidRPr="00ED10E7" w:rsidRDefault="00624533" w:rsidP="00242663">
            <w:pPr>
              <w:spacing w:before="0"/>
            </w:pPr>
            <w:r w:rsidRPr="00ED10E7">
              <w:t xml:space="preserve">Przekazanie wiedzy z zakresu procesu podejmowania decyzji w zespole opieki zdrowotnej. </w:t>
            </w:r>
          </w:p>
        </w:tc>
      </w:tr>
      <w:tr w:rsidR="00624533" w:rsidRPr="00ED10E7" w14:paraId="644EC53B" w14:textId="77777777" w:rsidTr="00242663">
        <w:tc>
          <w:tcPr>
            <w:tcW w:w="0" w:type="auto"/>
            <w:hideMark/>
          </w:tcPr>
          <w:p w14:paraId="4091A363" w14:textId="77777777" w:rsidR="00624533" w:rsidRPr="00ED10E7" w:rsidRDefault="00624533" w:rsidP="00242663">
            <w:pPr>
              <w:spacing w:before="0"/>
            </w:pPr>
            <w:r w:rsidRPr="00ED10E7">
              <w:t xml:space="preserve">C4 </w:t>
            </w:r>
          </w:p>
        </w:tc>
        <w:tc>
          <w:tcPr>
            <w:tcW w:w="0" w:type="auto"/>
            <w:hideMark/>
          </w:tcPr>
          <w:p w14:paraId="2E35E2E9" w14:textId="77777777" w:rsidR="00624533" w:rsidRPr="00ED10E7" w:rsidRDefault="00624533" w:rsidP="00242663">
            <w:pPr>
              <w:spacing w:before="0"/>
            </w:pPr>
            <w:r w:rsidRPr="00ED10E7">
              <w:t xml:space="preserve">Zapoznanie studentów podstawami rozwiązywania konfliktów w zespole i prowadzenia negocjacji. </w:t>
            </w:r>
          </w:p>
        </w:tc>
      </w:tr>
    </w:tbl>
    <w:p w14:paraId="3CF1584D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91"/>
        <w:gridCol w:w="1741"/>
      </w:tblGrid>
      <w:tr w:rsidR="00624533" w:rsidRPr="00ED10E7" w14:paraId="0B6CEA56" w14:textId="77777777" w:rsidTr="00242663">
        <w:tc>
          <w:tcPr>
            <w:tcW w:w="0" w:type="auto"/>
            <w:hideMark/>
          </w:tcPr>
          <w:p w14:paraId="11D56315" w14:textId="77777777" w:rsidR="00624533" w:rsidRPr="00ED10E7" w:rsidRDefault="00624533" w:rsidP="00242663">
            <w:pPr>
              <w:spacing w:before="0"/>
            </w:pPr>
            <w:r w:rsidRPr="00ED10E7">
              <w:t xml:space="preserve">Kod </w:t>
            </w:r>
          </w:p>
        </w:tc>
        <w:tc>
          <w:tcPr>
            <w:tcW w:w="0" w:type="auto"/>
            <w:hideMark/>
          </w:tcPr>
          <w:p w14:paraId="4246DFB1" w14:textId="77777777" w:rsidR="00624533" w:rsidRPr="00ED10E7" w:rsidRDefault="00624533" w:rsidP="00242663">
            <w:pPr>
              <w:spacing w:before="0"/>
            </w:pPr>
            <w:r w:rsidRPr="00ED10E7">
              <w:t xml:space="preserve">Efekty w zakresie </w:t>
            </w:r>
          </w:p>
        </w:tc>
        <w:tc>
          <w:tcPr>
            <w:tcW w:w="0" w:type="auto"/>
            <w:hideMark/>
          </w:tcPr>
          <w:p w14:paraId="34005295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 xml:space="preserve">Kierunkowe efekty uczenia się </w:t>
            </w:r>
          </w:p>
        </w:tc>
      </w:tr>
      <w:tr w:rsidR="00624533" w:rsidRPr="00ED10E7" w14:paraId="356E0E7E" w14:textId="77777777" w:rsidTr="00242663">
        <w:tc>
          <w:tcPr>
            <w:tcW w:w="0" w:type="auto"/>
            <w:gridSpan w:val="3"/>
            <w:hideMark/>
          </w:tcPr>
          <w:p w14:paraId="6C668E4D" w14:textId="77777777" w:rsidR="00624533" w:rsidRPr="00ED10E7" w:rsidRDefault="00624533" w:rsidP="00242663">
            <w:pPr>
              <w:spacing w:before="0"/>
            </w:pPr>
            <w:r w:rsidRPr="00ED10E7">
              <w:t xml:space="preserve">Wiedzy – Student zna i rozumie: </w:t>
            </w:r>
          </w:p>
        </w:tc>
      </w:tr>
      <w:tr w:rsidR="00624533" w:rsidRPr="00ED10E7" w14:paraId="4954738E" w14:textId="77777777" w:rsidTr="00242663">
        <w:tc>
          <w:tcPr>
            <w:tcW w:w="0" w:type="auto"/>
            <w:hideMark/>
          </w:tcPr>
          <w:p w14:paraId="5A2ECE9D" w14:textId="77777777" w:rsidR="00624533" w:rsidRPr="00ED10E7" w:rsidRDefault="00624533" w:rsidP="00242663">
            <w:pPr>
              <w:spacing w:before="0"/>
            </w:pPr>
            <w:r w:rsidRPr="00ED10E7">
              <w:t xml:space="preserve">W1 </w:t>
            </w:r>
          </w:p>
        </w:tc>
        <w:tc>
          <w:tcPr>
            <w:tcW w:w="0" w:type="auto"/>
            <w:hideMark/>
          </w:tcPr>
          <w:p w14:paraId="50B94AE1" w14:textId="77777777" w:rsidR="00624533" w:rsidRPr="00ED10E7" w:rsidRDefault="00624533" w:rsidP="00242663">
            <w:pPr>
              <w:spacing w:before="0"/>
            </w:pPr>
            <w:r w:rsidRPr="00ED10E7">
              <w:t xml:space="preserve">priorytety pracy zespołowej i czynniki wpływające na efektywność pracy zespołu </w:t>
            </w:r>
          </w:p>
        </w:tc>
        <w:tc>
          <w:tcPr>
            <w:tcW w:w="0" w:type="auto"/>
            <w:hideMark/>
          </w:tcPr>
          <w:p w14:paraId="6F7A7E84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C.W43 </w:t>
            </w:r>
          </w:p>
        </w:tc>
      </w:tr>
      <w:tr w:rsidR="00624533" w:rsidRPr="00ED10E7" w14:paraId="6B83CD5C" w14:textId="77777777" w:rsidTr="00242663">
        <w:tc>
          <w:tcPr>
            <w:tcW w:w="0" w:type="auto"/>
            <w:hideMark/>
          </w:tcPr>
          <w:p w14:paraId="47E1F41D" w14:textId="77777777" w:rsidR="00624533" w:rsidRPr="00ED10E7" w:rsidRDefault="00624533" w:rsidP="00242663">
            <w:pPr>
              <w:spacing w:before="0"/>
            </w:pPr>
            <w:r w:rsidRPr="00ED10E7">
              <w:t xml:space="preserve">W2 </w:t>
            </w:r>
          </w:p>
        </w:tc>
        <w:tc>
          <w:tcPr>
            <w:tcW w:w="0" w:type="auto"/>
            <w:hideMark/>
          </w:tcPr>
          <w:p w14:paraId="425EDB18" w14:textId="77777777" w:rsidR="00624533" w:rsidRPr="00ED10E7" w:rsidRDefault="00624533" w:rsidP="00242663">
            <w:pPr>
              <w:spacing w:before="0"/>
            </w:pPr>
            <w:r w:rsidRPr="00ED10E7">
              <w:t xml:space="preserve">znaczenie motywacji członków zespołu dla jakości i efektywności pracy </w:t>
            </w:r>
          </w:p>
        </w:tc>
        <w:tc>
          <w:tcPr>
            <w:tcW w:w="0" w:type="auto"/>
            <w:hideMark/>
          </w:tcPr>
          <w:p w14:paraId="4C080A66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C.W44 </w:t>
            </w:r>
          </w:p>
        </w:tc>
      </w:tr>
      <w:tr w:rsidR="00624533" w:rsidRPr="00ED10E7" w14:paraId="4D85AB3E" w14:textId="77777777" w:rsidTr="00242663">
        <w:tc>
          <w:tcPr>
            <w:tcW w:w="0" w:type="auto"/>
            <w:hideMark/>
          </w:tcPr>
          <w:p w14:paraId="3A6A2840" w14:textId="77777777" w:rsidR="00624533" w:rsidRPr="00ED10E7" w:rsidRDefault="00624533" w:rsidP="00242663">
            <w:pPr>
              <w:spacing w:before="0"/>
            </w:pPr>
            <w:r w:rsidRPr="00ED10E7">
              <w:t xml:space="preserve">W3 </w:t>
            </w:r>
          </w:p>
        </w:tc>
        <w:tc>
          <w:tcPr>
            <w:tcW w:w="0" w:type="auto"/>
            <w:hideMark/>
          </w:tcPr>
          <w:p w14:paraId="1596F366" w14:textId="77777777" w:rsidR="00624533" w:rsidRPr="00ED10E7" w:rsidRDefault="00624533" w:rsidP="00242663">
            <w:pPr>
              <w:spacing w:before="0"/>
            </w:pPr>
            <w:r w:rsidRPr="00ED10E7">
              <w:t xml:space="preserve">rolę przywództwa i style zarządzania w pracy zespołowej oraz ich wady i zalety </w:t>
            </w:r>
          </w:p>
        </w:tc>
        <w:tc>
          <w:tcPr>
            <w:tcW w:w="0" w:type="auto"/>
            <w:hideMark/>
          </w:tcPr>
          <w:p w14:paraId="5B0442DB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C.W45 </w:t>
            </w:r>
          </w:p>
        </w:tc>
      </w:tr>
      <w:tr w:rsidR="00624533" w:rsidRPr="00ED10E7" w14:paraId="24BDFFC1" w14:textId="77777777" w:rsidTr="00242663">
        <w:tc>
          <w:tcPr>
            <w:tcW w:w="0" w:type="auto"/>
            <w:hideMark/>
          </w:tcPr>
          <w:p w14:paraId="1C0741A4" w14:textId="77777777" w:rsidR="00624533" w:rsidRPr="00ED10E7" w:rsidRDefault="00624533" w:rsidP="00242663">
            <w:pPr>
              <w:spacing w:before="0"/>
            </w:pPr>
            <w:r w:rsidRPr="00ED10E7">
              <w:lastRenderedPageBreak/>
              <w:t xml:space="preserve">W4 </w:t>
            </w:r>
          </w:p>
        </w:tc>
        <w:tc>
          <w:tcPr>
            <w:tcW w:w="0" w:type="auto"/>
            <w:hideMark/>
          </w:tcPr>
          <w:p w14:paraId="5D6DFB6E" w14:textId="77777777" w:rsidR="00624533" w:rsidRPr="00ED10E7" w:rsidRDefault="00624533" w:rsidP="00242663">
            <w:pPr>
              <w:spacing w:before="0"/>
            </w:pPr>
            <w:r w:rsidRPr="00ED10E7">
              <w:t xml:space="preserve">proces podejmowania decyzji w zespole </w:t>
            </w:r>
          </w:p>
        </w:tc>
        <w:tc>
          <w:tcPr>
            <w:tcW w:w="0" w:type="auto"/>
            <w:hideMark/>
          </w:tcPr>
          <w:p w14:paraId="5F539668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C.W46 </w:t>
            </w:r>
          </w:p>
        </w:tc>
      </w:tr>
      <w:tr w:rsidR="00624533" w:rsidRPr="00ED10E7" w14:paraId="3969DDCE" w14:textId="77777777" w:rsidTr="00242663">
        <w:tc>
          <w:tcPr>
            <w:tcW w:w="0" w:type="auto"/>
            <w:hideMark/>
          </w:tcPr>
          <w:p w14:paraId="28095F23" w14:textId="77777777" w:rsidR="00624533" w:rsidRPr="00ED10E7" w:rsidRDefault="00624533" w:rsidP="00242663">
            <w:pPr>
              <w:spacing w:before="0"/>
            </w:pPr>
            <w:r w:rsidRPr="00ED10E7">
              <w:t xml:space="preserve">W5 </w:t>
            </w:r>
          </w:p>
        </w:tc>
        <w:tc>
          <w:tcPr>
            <w:tcW w:w="0" w:type="auto"/>
            <w:hideMark/>
          </w:tcPr>
          <w:p w14:paraId="0A939B42" w14:textId="77777777" w:rsidR="00624533" w:rsidRPr="00ED10E7" w:rsidRDefault="00624533" w:rsidP="00242663">
            <w:pPr>
              <w:spacing w:before="0"/>
            </w:pPr>
            <w:r w:rsidRPr="00ED10E7">
              <w:t xml:space="preserve">metody samooceny pracy zespołu </w:t>
            </w:r>
          </w:p>
        </w:tc>
        <w:tc>
          <w:tcPr>
            <w:tcW w:w="0" w:type="auto"/>
            <w:hideMark/>
          </w:tcPr>
          <w:p w14:paraId="5BB7E8C6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C.W47 </w:t>
            </w:r>
          </w:p>
        </w:tc>
      </w:tr>
      <w:tr w:rsidR="00624533" w:rsidRPr="00ED10E7" w14:paraId="2F13987F" w14:textId="77777777" w:rsidTr="00242663">
        <w:tc>
          <w:tcPr>
            <w:tcW w:w="0" w:type="auto"/>
            <w:hideMark/>
          </w:tcPr>
          <w:p w14:paraId="2D6EF490" w14:textId="77777777" w:rsidR="00624533" w:rsidRPr="00ED10E7" w:rsidRDefault="00624533" w:rsidP="00242663">
            <w:pPr>
              <w:spacing w:before="0"/>
            </w:pPr>
            <w:r w:rsidRPr="00ED10E7">
              <w:t xml:space="preserve">W6 </w:t>
            </w:r>
          </w:p>
        </w:tc>
        <w:tc>
          <w:tcPr>
            <w:tcW w:w="0" w:type="auto"/>
            <w:hideMark/>
          </w:tcPr>
          <w:p w14:paraId="14A91228" w14:textId="77777777" w:rsidR="00624533" w:rsidRPr="00ED10E7" w:rsidRDefault="00624533" w:rsidP="00242663">
            <w:pPr>
              <w:spacing w:before="0"/>
            </w:pPr>
            <w:r w:rsidRPr="00ED10E7">
              <w:t xml:space="preserve">czynniki zakłócające pracę zespołową i metody rozwiązywania konfliktów w zespole </w:t>
            </w:r>
          </w:p>
        </w:tc>
        <w:tc>
          <w:tcPr>
            <w:tcW w:w="0" w:type="auto"/>
            <w:hideMark/>
          </w:tcPr>
          <w:p w14:paraId="352A33D7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C.W48 </w:t>
            </w:r>
          </w:p>
        </w:tc>
      </w:tr>
      <w:tr w:rsidR="00624533" w:rsidRPr="00ED10E7" w14:paraId="0509D18B" w14:textId="77777777" w:rsidTr="00242663">
        <w:tc>
          <w:tcPr>
            <w:tcW w:w="0" w:type="auto"/>
            <w:gridSpan w:val="3"/>
            <w:hideMark/>
          </w:tcPr>
          <w:p w14:paraId="1DCE0E5D" w14:textId="77777777" w:rsidR="00624533" w:rsidRPr="00ED10E7" w:rsidRDefault="00624533" w:rsidP="00242663">
            <w:pPr>
              <w:spacing w:before="0"/>
            </w:pPr>
            <w:r w:rsidRPr="00ED10E7">
              <w:t xml:space="preserve">Umiejętności – Student potrafi: </w:t>
            </w:r>
          </w:p>
        </w:tc>
      </w:tr>
      <w:tr w:rsidR="00624533" w:rsidRPr="00ED10E7" w14:paraId="1C3F16F4" w14:textId="77777777" w:rsidTr="00242663">
        <w:tc>
          <w:tcPr>
            <w:tcW w:w="0" w:type="auto"/>
            <w:hideMark/>
          </w:tcPr>
          <w:p w14:paraId="64B8671C" w14:textId="77777777" w:rsidR="00624533" w:rsidRPr="00ED10E7" w:rsidRDefault="00624533" w:rsidP="00242663">
            <w:pPr>
              <w:spacing w:before="0"/>
            </w:pPr>
            <w:r w:rsidRPr="00ED10E7">
              <w:t xml:space="preserve">U1 </w:t>
            </w:r>
          </w:p>
        </w:tc>
        <w:tc>
          <w:tcPr>
            <w:tcW w:w="0" w:type="auto"/>
            <w:hideMark/>
          </w:tcPr>
          <w:p w14:paraId="11587E0F" w14:textId="77777777" w:rsidR="00624533" w:rsidRPr="00ED10E7" w:rsidRDefault="00624533" w:rsidP="00242663">
            <w:pPr>
              <w:spacing w:before="0"/>
            </w:pPr>
            <w:r w:rsidRPr="00ED10E7">
              <w:t xml:space="preserve">analizować korzyści wynikające z pracy zespołowej </w:t>
            </w:r>
          </w:p>
        </w:tc>
        <w:tc>
          <w:tcPr>
            <w:tcW w:w="0" w:type="auto"/>
            <w:hideMark/>
          </w:tcPr>
          <w:p w14:paraId="0AE8B39C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C.U53 </w:t>
            </w:r>
          </w:p>
        </w:tc>
      </w:tr>
      <w:tr w:rsidR="00624533" w:rsidRPr="00ED10E7" w14:paraId="2856A60F" w14:textId="77777777" w:rsidTr="00242663">
        <w:tc>
          <w:tcPr>
            <w:tcW w:w="0" w:type="auto"/>
            <w:hideMark/>
          </w:tcPr>
          <w:p w14:paraId="3B6059B8" w14:textId="77777777" w:rsidR="00624533" w:rsidRPr="00ED10E7" w:rsidRDefault="00624533" w:rsidP="00242663">
            <w:pPr>
              <w:spacing w:before="0"/>
            </w:pPr>
            <w:r w:rsidRPr="00ED10E7">
              <w:t xml:space="preserve">U2 </w:t>
            </w:r>
          </w:p>
        </w:tc>
        <w:tc>
          <w:tcPr>
            <w:tcW w:w="0" w:type="auto"/>
            <w:hideMark/>
          </w:tcPr>
          <w:p w14:paraId="7A5EC1D4" w14:textId="77777777" w:rsidR="00624533" w:rsidRPr="00ED10E7" w:rsidRDefault="00624533" w:rsidP="00242663">
            <w:pPr>
              <w:spacing w:before="0"/>
            </w:pPr>
            <w:r w:rsidRPr="00ED10E7">
              <w:t xml:space="preserve">korzystać z wybranych modeli organizowania pracy własnej i zespołu </w:t>
            </w:r>
          </w:p>
        </w:tc>
        <w:tc>
          <w:tcPr>
            <w:tcW w:w="0" w:type="auto"/>
            <w:hideMark/>
          </w:tcPr>
          <w:p w14:paraId="203EE7FD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C.U54 </w:t>
            </w:r>
          </w:p>
        </w:tc>
      </w:tr>
      <w:tr w:rsidR="00624533" w:rsidRPr="00ED10E7" w14:paraId="2686A2A5" w14:textId="77777777" w:rsidTr="00242663">
        <w:tc>
          <w:tcPr>
            <w:tcW w:w="0" w:type="auto"/>
            <w:hideMark/>
          </w:tcPr>
          <w:p w14:paraId="1F2D5C6D" w14:textId="77777777" w:rsidR="00624533" w:rsidRPr="00ED10E7" w:rsidRDefault="00624533" w:rsidP="00242663">
            <w:pPr>
              <w:spacing w:before="0"/>
            </w:pPr>
            <w:r w:rsidRPr="00ED10E7">
              <w:t xml:space="preserve">U3 </w:t>
            </w:r>
          </w:p>
        </w:tc>
        <w:tc>
          <w:tcPr>
            <w:tcW w:w="0" w:type="auto"/>
            <w:hideMark/>
          </w:tcPr>
          <w:p w14:paraId="2A3F864F" w14:textId="77777777" w:rsidR="00624533" w:rsidRPr="00ED10E7" w:rsidRDefault="00624533" w:rsidP="00242663">
            <w:pPr>
              <w:spacing w:before="0"/>
            </w:pPr>
            <w:r w:rsidRPr="00ED10E7">
              <w:t xml:space="preserve">wskazywać sposoby rozwiązywania problemów członków zespołu </w:t>
            </w:r>
          </w:p>
        </w:tc>
        <w:tc>
          <w:tcPr>
            <w:tcW w:w="0" w:type="auto"/>
            <w:hideMark/>
          </w:tcPr>
          <w:p w14:paraId="62104DD4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C.U55 </w:t>
            </w:r>
          </w:p>
        </w:tc>
      </w:tr>
      <w:tr w:rsidR="00624533" w:rsidRPr="00ED10E7" w14:paraId="66A88AA0" w14:textId="77777777" w:rsidTr="00242663">
        <w:tc>
          <w:tcPr>
            <w:tcW w:w="0" w:type="auto"/>
            <w:hideMark/>
          </w:tcPr>
          <w:p w14:paraId="161A6B9C" w14:textId="77777777" w:rsidR="00624533" w:rsidRPr="00ED10E7" w:rsidRDefault="00624533" w:rsidP="00242663">
            <w:pPr>
              <w:spacing w:before="0"/>
            </w:pPr>
            <w:r w:rsidRPr="00ED10E7">
              <w:t xml:space="preserve">U4 </w:t>
            </w:r>
          </w:p>
        </w:tc>
        <w:tc>
          <w:tcPr>
            <w:tcW w:w="0" w:type="auto"/>
            <w:hideMark/>
          </w:tcPr>
          <w:p w14:paraId="0E9F0715" w14:textId="77777777" w:rsidR="00624533" w:rsidRPr="00ED10E7" w:rsidRDefault="00624533" w:rsidP="00242663">
            <w:pPr>
              <w:spacing w:before="0"/>
            </w:pPr>
            <w:r w:rsidRPr="00ED10E7">
              <w:t xml:space="preserve">planować pracę zespołu i motywować członków zespołu do pracy </w:t>
            </w:r>
          </w:p>
        </w:tc>
        <w:tc>
          <w:tcPr>
            <w:tcW w:w="0" w:type="auto"/>
            <w:hideMark/>
          </w:tcPr>
          <w:p w14:paraId="05DF6814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C.U56 </w:t>
            </w:r>
          </w:p>
        </w:tc>
      </w:tr>
      <w:tr w:rsidR="00624533" w:rsidRPr="00ED10E7" w14:paraId="3D382FFD" w14:textId="77777777" w:rsidTr="00242663">
        <w:tc>
          <w:tcPr>
            <w:tcW w:w="0" w:type="auto"/>
            <w:hideMark/>
          </w:tcPr>
          <w:p w14:paraId="6ADB0147" w14:textId="77777777" w:rsidR="00624533" w:rsidRPr="00ED10E7" w:rsidRDefault="00624533" w:rsidP="00242663">
            <w:pPr>
              <w:spacing w:before="0"/>
            </w:pPr>
            <w:r w:rsidRPr="00ED10E7">
              <w:t xml:space="preserve">U5 </w:t>
            </w:r>
          </w:p>
        </w:tc>
        <w:tc>
          <w:tcPr>
            <w:tcW w:w="0" w:type="auto"/>
            <w:hideMark/>
          </w:tcPr>
          <w:p w14:paraId="6ECCE2DF" w14:textId="77777777" w:rsidR="00624533" w:rsidRPr="00ED10E7" w:rsidRDefault="00624533" w:rsidP="00242663">
            <w:pPr>
              <w:spacing w:before="0"/>
            </w:pPr>
            <w:r w:rsidRPr="00ED10E7">
              <w:t xml:space="preserve">identyfikować czynniki zakłócające pracę zespołu i wskazywać sposoby zwiększenia efektywności w pracy zespołowej </w:t>
            </w:r>
          </w:p>
        </w:tc>
        <w:tc>
          <w:tcPr>
            <w:tcW w:w="0" w:type="auto"/>
            <w:hideMark/>
          </w:tcPr>
          <w:p w14:paraId="45287C5F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C.U57 </w:t>
            </w:r>
          </w:p>
        </w:tc>
      </w:tr>
      <w:tr w:rsidR="00624533" w:rsidRPr="00ED10E7" w14:paraId="21793FA4" w14:textId="77777777" w:rsidTr="00242663">
        <w:tc>
          <w:tcPr>
            <w:tcW w:w="0" w:type="auto"/>
            <w:gridSpan w:val="3"/>
            <w:hideMark/>
          </w:tcPr>
          <w:p w14:paraId="2F95D0D5" w14:textId="77777777" w:rsidR="00624533" w:rsidRPr="00ED10E7" w:rsidRDefault="00624533" w:rsidP="00242663">
            <w:pPr>
              <w:spacing w:before="0"/>
            </w:pPr>
            <w:r w:rsidRPr="00ED10E7">
              <w:t xml:space="preserve">Kompetencji społecznych – Student jest gotów do: </w:t>
            </w:r>
          </w:p>
        </w:tc>
      </w:tr>
      <w:tr w:rsidR="00624533" w:rsidRPr="00ED10E7" w14:paraId="53BA1F25" w14:textId="77777777" w:rsidTr="00242663">
        <w:tc>
          <w:tcPr>
            <w:tcW w:w="0" w:type="auto"/>
            <w:hideMark/>
          </w:tcPr>
          <w:p w14:paraId="438B3C43" w14:textId="77777777" w:rsidR="00624533" w:rsidRPr="00ED10E7" w:rsidRDefault="00624533" w:rsidP="00242663">
            <w:pPr>
              <w:spacing w:before="0"/>
            </w:pPr>
            <w:r w:rsidRPr="00ED10E7">
              <w:t xml:space="preserve">K1 </w:t>
            </w:r>
          </w:p>
        </w:tc>
        <w:tc>
          <w:tcPr>
            <w:tcW w:w="0" w:type="auto"/>
            <w:hideMark/>
          </w:tcPr>
          <w:p w14:paraId="4F93AD55" w14:textId="77777777" w:rsidR="00624533" w:rsidRPr="00ED10E7" w:rsidRDefault="00624533" w:rsidP="00242663">
            <w:pPr>
              <w:spacing w:before="0"/>
            </w:pPr>
            <w:r w:rsidRPr="00ED10E7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6F6D6B4B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O.K1 </w:t>
            </w:r>
          </w:p>
        </w:tc>
      </w:tr>
      <w:tr w:rsidR="00624533" w:rsidRPr="00ED10E7" w14:paraId="5E826725" w14:textId="77777777" w:rsidTr="00242663">
        <w:tc>
          <w:tcPr>
            <w:tcW w:w="0" w:type="auto"/>
            <w:hideMark/>
          </w:tcPr>
          <w:p w14:paraId="2649B4DF" w14:textId="77777777" w:rsidR="00624533" w:rsidRPr="00ED10E7" w:rsidRDefault="00624533" w:rsidP="00242663">
            <w:pPr>
              <w:spacing w:before="0"/>
            </w:pPr>
            <w:r w:rsidRPr="00ED10E7">
              <w:t xml:space="preserve">K2 </w:t>
            </w:r>
          </w:p>
        </w:tc>
        <w:tc>
          <w:tcPr>
            <w:tcW w:w="0" w:type="auto"/>
            <w:hideMark/>
          </w:tcPr>
          <w:p w14:paraId="74AC8E19" w14:textId="77777777" w:rsidR="00624533" w:rsidRPr="00ED10E7" w:rsidRDefault="00624533" w:rsidP="00242663">
            <w:pPr>
              <w:spacing w:before="0"/>
            </w:pPr>
            <w:r w:rsidRPr="00ED10E7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1AD4530A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O.K2 </w:t>
            </w:r>
          </w:p>
        </w:tc>
      </w:tr>
      <w:tr w:rsidR="00624533" w:rsidRPr="00ED10E7" w14:paraId="2DD385C4" w14:textId="77777777" w:rsidTr="00242663">
        <w:tc>
          <w:tcPr>
            <w:tcW w:w="0" w:type="auto"/>
            <w:hideMark/>
          </w:tcPr>
          <w:p w14:paraId="4BBBDF57" w14:textId="77777777" w:rsidR="00624533" w:rsidRPr="00ED10E7" w:rsidRDefault="00624533" w:rsidP="00242663">
            <w:pPr>
              <w:spacing w:before="0"/>
            </w:pPr>
            <w:r w:rsidRPr="00ED10E7">
              <w:t xml:space="preserve">K3 </w:t>
            </w:r>
          </w:p>
        </w:tc>
        <w:tc>
          <w:tcPr>
            <w:tcW w:w="0" w:type="auto"/>
            <w:hideMark/>
          </w:tcPr>
          <w:p w14:paraId="0173F1D6" w14:textId="77777777" w:rsidR="00624533" w:rsidRPr="00ED10E7" w:rsidRDefault="00624533" w:rsidP="00242663">
            <w:pPr>
              <w:spacing w:before="0"/>
            </w:pPr>
            <w:r w:rsidRPr="00ED10E7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5811616D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O.K3 </w:t>
            </w:r>
          </w:p>
        </w:tc>
      </w:tr>
      <w:tr w:rsidR="00624533" w:rsidRPr="00ED10E7" w14:paraId="19892FE2" w14:textId="77777777" w:rsidTr="00242663">
        <w:tc>
          <w:tcPr>
            <w:tcW w:w="0" w:type="auto"/>
            <w:hideMark/>
          </w:tcPr>
          <w:p w14:paraId="26BF761D" w14:textId="77777777" w:rsidR="00624533" w:rsidRPr="00ED10E7" w:rsidRDefault="00624533" w:rsidP="00242663">
            <w:pPr>
              <w:spacing w:before="0"/>
            </w:pPr>
            <w:r w:rsidRPr="00ED10E7">
              <w:t xml:space="preserve">K4 </w:t>
            </w:r>
          </w:p>
        </w:tc>
        <w:tc>
          <w:tcPr>
            <w:tcW w:w="0" w:type="auto"/>
            <w:hideMark/>
          </w:tcPr>
          <w:p w14:paraId="1A22FC12" w14:textId="77777777" w:rsidR="00624533" w:rsidRPr="00ED10E7" w:rsidRDefault="00624533" w:rsidP="00242663">
            <w:pPr>
              <w:spacing w:before="0"/>
            </w:pPr>
            <w:r w:rsidRPr="00ED10E7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4B2D0798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O.K4 </w:t>
            </w:r>
          </w:p>
        </w:tc>
      </w:tr>
      <w:tr w:rsidR="00624533" w:rsidRPr="00ED10E7" w14:paraId="6D7637C3" w14:textId="77777777" w:rsidTr="00242663">
        <w:tc>
          <w:tcPr>
            <w:tcW w:w="0" w:type="auto"/>
            <w:hideMark/>
          </w:tcPr>
          <w:p w14:paraId="3EFEA687" w14:textId="77777777" w:rsidR="00624533" w:rsidRPr="00ED10E7" w:rsidRDefault="00624533" w:rsidP="00242663">
            <w:pPr>
              <w:spacing w:before="0"/>
            </w:pPr>
            <w:r w:rsidRPr="00ED10E7">
              <w:t xml:space="preserve">K5 </w:t>
            </w:r>
          </w:p>
        </w:tc>
        <w:tc>
          <w:tcPr>
            <w:tcW w:w="0" w:type="auto"/>
            <w:hideMark/>
          </w:tcPr>
          <w:p w14:paraId="4A475013" w14:textId="77777777" w:rsidR="00624533" w:rsidRPr="00ED10E7" w:rsidRDefault="00624533" w:rsidP="00242663">
            <w:pPr>
              <w:spacing w:before="0"/>
            </w:pPr>
            <w:r w:rsidRPr="00ED10E7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CD7CA3C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O.K5 </w:t>
            </w:r>
          </w:p>
        </w:tc>
      </w:tr>
      <w:tr w:rsidR="00624533" w:rsidRPr="00ED10E7" w14:paraId="257E3363" w14:textId="77777777" w:rsidTr="00242663">
        <w:tc>
          <w:tcPr>
            <w:tcW w:w="0" w:type="auto"/>
            <w:hideMark/>
          </w:tcPr>
          <w:p w14:paraId="6B46171E" w14:textId="77777777" w:rsidR="00624533" w:rsidRPr="00ED10E7" w:rsidRDefault="00624533" w:rsidP="00242663">
            <w:pPr>
              <w:spacing w:before="0"/>
            </w:pPr>
            <w:r w:rsidRPr="00ED10E7">
              <w:t xml:space="preserve">K6 </w:t>
            </w:r>
          </w:p>
        </w:tc>
        <w:tc>
          <w:tcPr>
            <w:tcW w:w="0" w:type="auto"/>
            <w:hideMark/>
          </w:tcPr>
          <w:p w14:paraId="7AF1CDA9" w14:textId="77777777" w:rsidR="00624533" w:rsidRPr="00ED10E7" w:rsidRDefault="00624533" w:rsidP="00242663">
            <w:pPr>
              <w:spacing w:before="0"/>
            </w:pPr>
            <w:r w:rsidRPr="00ED10E7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296BBEA9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O.K6 </w:t>
            </w:r>
          </w:p>
        </w:tc>
      </w:tr>
      <w:tr w:rsidR="00624533" w:rsidRPr="00ED10E7" w14:paraId="35BDD54B" w14:textId="77777777" w:rsidTr="00242663">
        <w:tc>
          <w:tcPr>
            <w:tcW w:w="0" w:type="auto"/>
            <w:hideMark/>
          </w:tcPr>
          <w:p w14:paraId="75861635" w14:textId="77777777" w:rsidR="00624533" w:rsidRPr="00ED10E7" w:rsidRDefault="00624533" w:rsidP="00242663">
            <w:pPr>
              <w:spacing w:before="0"/>
            </w:pPr>
            <w:r w:rsidRPr="00ED10E7">
              <w:t xml:space="preserve">K7 </w:t>
            </w:r>
          </w:p>
        </w:tc>
        <w:tc>
          <w:tcPr>
            <w:tcW w:w="0" w:type="auto"/>
            <w:hideMark/>
          </w:tcPr>
          <w:p w14:paraId="340EE6C4" w14:textId="77777777" w:rsidR="00624533" w:rsidRPr="00ED10E7" w:rsidRDefault="00624533" w:rsidP="00242663">
            <w:pPr>
              <w:spacing w:before="0"/>
            </w:pPr>
            <w:r w:rsidRPr="00ED10E7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3AB7BC41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O.K7 </w:t>
            </w:r>
          </w:p>
        </w:tc>
      </w:tr>
    </w:tbl>
    <w:p w14:paraId="4EAC6341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445"/>
        <w:gridCol w:w="1987"/>
        <w:gridCol w:w="2079"/>
      </w:tblGrid>
      <w:tr w:rsidR="00624533" w:rsidRPr="00ED10E7" w14:paraId="711EA161" w14:textId="77777777" w:rsidTr="00242663">
        <w:tc>
          <w:tcPr>
            <w:tcW w:w="0" w:type="auto"/>
            <w:hideMark/>
          </w:tcPr>
          <w:p w14:paraId="4668999E" w14:textId="77777777" w:rsidR="00624533" w:rsidRPr="00ED10E7" w:rsidRDefault="00624533" w:rsidP="00242663">
            <w:pPr>
              <w:spacing w:before="0"/>
            </w:pPr>
            <w:r w:rsidRPr="00ED10E7">
              <w:t xml:space="preserve">Lp. </w:t>
            </w:r>
          </w:p>
        </w:tc>
        <w:tc>
          <w:tcPr>
            <w:tcW w:w="0" w:type="auto"/>
            <w:hideMark/>
          </w:tcPr>
          <w:p w14:paraId="35DA168B" w14:textId="77777777" w:rsidR="00624533" w:rsidRPr="00ED10E7" w:rsidRDefault="00624533" w:rsidP="00242663">
            <w:pPr>
              <w:spacing w:before="0"/>
            </w:pPr>
            <w:r w:rsidRPr="00ED10E7">
              <w:t xml:space="preserve">Treści programowe </w:t>
            </w:r>
          </w:p>
        </w:tc>
        <w:tc>
          <w:tcPr>
            <w:tcW w:w="0" w:type="auto"/>
            <w:hideMark/>
          </w:tcPr>
          <w:p w14:paraId="0A9FABAA" w14:textId="77777777" w:rsidR="00624533" w:rsidRPr="00ED10E7" w:rsidRDefault="00624533" w:rsidP="00242663">
            <w:pPr>
              <w:spacing w:before="0"/>
            </w:pPr>
            <w:r w:rsidRPr="00ED10E7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A895214" w14:textId="77777777" w:rsidR="00624533" w:rsidRPr="00ED10E7" w:rsidRDefault="00624533" w:rsidP="00242663">
            <w:pPr>
              <w:spacing w:before="0"/>
            </w:pPr>
            <w:r w:rsidRPr="00ED10E7">
              <w:t xml:space="preserve">Formy prowadzenia zajęć </w:t>
            </w:r>
          </w:p>
        </w:tc>
      </w:tr>
      <w:tr w:rsidR="00624533" w:rsidRPr="00ED10E7" w14:paraId="4FF7165B" w14:textId="77777777" w:rsidTr="00242663">
        <w:tc>
          <w:tcPr>
            <w:tcW w:w="0" w:type="auto"/>
            <w:hideMark/>
          </w:tcPr>
          <w:p w14:paraId="3F21F775" w14:textId="77777777" w:rsidR="00624533" w:rsidRPr="00ED10E7" w:rsidRDefault="00624533" w:rsidP="00242663">
            <w:pPr>
              <w:spacing w:before="0"/>
            </w:pPr>
            <w:r w:rsidRPr="00ED10E7">
              <w:t>1.</w:t>
            </w:r>
          </w:p>
        </w:tc>
        <w:tc>
          <w:tcPr>
            <w:tcW w:w="0" w:type="auto"/>
            <w:hideMark/>
          </w:tcPr>
          <w:p w14:paraId="151F08AA" w14:textId="77777777" w:rsidR="00624533" w:rsidRPr="00ED10E7" w:rsidRDefault="00624533" w:rsidP="00242663">
            <w:pPr>
              <w:spacing w:before="0"/>
            </w:pPr>
            <w:r w:rsidRPr="00ED10E7">
              <w:t xml:space="preserve">Definicja zespołu, role w zespole oraz czynniki warunkujące współpracę i współdziałanie. </w:t>
            </w:r>
          </w:p>
        </w:tc>
        <w:tc>
          <w:tcPr>
            <w:tcW w:w="0" w:type="auto"/>
            <w:hideMark/>
          </w:tcPr>
          <w:p w14:paraId="629C2E55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W1, U1, K1, K3, K4 </w:t>
            </w:r>
          </w:p>
        </w:tc>
        <w:tc>
          <w:tcPr>
            <w:tcW w:w="0" w:type="auto"/>
            <w:hideMark/>
          </w:tcPr>
          <w:p w14:paraId="1CAA6526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624533" w:rsidRPr="00ED10E7" w14:paraId="0ECEC6F5" w14:textId="77777777" w:rsidTr="00242663">
        <w:tc>
          <w:tcPr>
            <w:tcW w:w="0" w:type="auto"/>
            <w:hideMark/>
          </w:tcPr>
          <w:p w14:paraId="552179B3" w14:textId="77777777" w:rsidR="00624533" w:rsidRPr="00ED10E7" w:rsidRDefault="00624533" w:rsidP="00242663">
            <w:pPr>
              <w:spacing w:before="0"/>
            </w:pPr>
            <w:r w:rsidRPr="00ED10E7">
              <w:t>2.</w:t>
            </w:r>
          </w:p>
        </w:tc>
        <w:tc>
          <w:tcPr>
            <w:tcW w:w="0" w:type="auto"/>
            <w:hideMark/>
          </w:tcPr>
          <w:p w14:paraId="00469D4D" w14:textId="77777777" w:rsidR="00624533" w:rsidRPr="00ED10E7" w:rsidRDefault="00624533" w:rsidP="00242663">
            <w:pPr>
              <w:spacing w:before="0"/>
            </w:pPr>
            <w:r w:rsidRPr="00ED10E7">
              <w:t xml:space="preserve">Koncepcje i style kierowania. Znaczenie lidera w pracy zespołowej. Model przywództwa sytuacyjnego. </w:t>
            </w:r>
          </w:p>
        </w:tc>
        <w:tc>
          <w:tcPr>
            <w:tcW w:w="0" w:type="auto"/>
            <w:hideMark/>
          </w:tcPr>
          <w:p w14:paraId="300D3B36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W3, U4, U5, K1, K4 </w:t>
            </w:r>
          </w:p>
        </w:tc>
        <w:tc>
          <w:tcPr>
            <w:tcW w:w="0" w:type="auto"/>
            <w:hideMark/>
          </w:tcPr>
          <w:p w14:paraId="06A54EDA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624533" w:rsidRPr="00ED10E7" w14:paraId="59C74D69" w14:textId="77777777" w:rsidTr="00242663">
        <w:tc>
          <w:tcPr>
            <w:tcW w:w="0" w:type="auto"/>
            <w:hideMark/>
          </w:tcPr>
          <w:p w14:paraId="2DB35C9A" w14:textId="77777777" w:rsidR="00624533" w:rsidRPr="00ED10E7" w:rsidRDefault="00624533" w:rsidP="00242663">
            <w:pPr>
              <w:spacing w:before="0"/>
            </w:pPr>
            <w:r w:rsidRPr="00ED10E7">
              <w:t>3.</w:t>
            </w:r>
          </w:p>
        </w:tc>
        <w:tc>
          <w:tcPr>
            <w:tcW w:w="0" w:type="auto"/>
            <w:hideMark/>
          </w:tcPr>
          <w:p w14:paraId="54F4513E" w14:textId="77777777" w:rsidR="00624533" w:rsidRPr="00ED10E7" w:rsidRDefault="00624533" w:rsidP="00242663">
            <w:pPr>
              <w:spacing w:before="0"/>
            </w:pPr>
            <w:r w:rsidRPr="00ED10E7">
              <w:t xml:space="preserve">Wybrane modele pracy zespołowej i własnej. </w:t>
            </w:r>
          </w:p>
        </w:tc>
        <w:tc>
          <w:tcPr>
            <w:tcW w:w="0" w:type="auto"/>
            <w:hideMark/>
          </w:tcPr>
          <w:p w14:paraId="3BDD946F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U2, K1, K4, K5, K7 </w:t>
            </w:r>
          </w:p>
        </w:tc>
        <w:tc>
          <w:tcPr>
            <w:tcW w:w="0" w:type="auto"/>
            <w:hideMark/>
          </w:tcPr>
          <w:p w14:paraId="3E944928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624533" w:rsidRPr="00ED10E7" w14:paraId="3BFB7EE3" w14:textId="77777777" w:rsidTr="00242663">
        <w:tc>
          <w:tcPr>
            <w:tcW w:w="0" w:type="auto"/>
            <w:hideMark/>
          </w:tcPr>
          <w:p w14:paraId="4DF192BB" w14:textId="77777777" w:rsidR="00624533" w:rsidRPr="00ED10E7" w:rsidRDefault="00624533" w:rsidP="00242663">
            <w:pPr>
              <w:spacing w:before="0"/>
            </w:pPr>
            <w:r w:rsidRPr="00ED10E7">
              <w:t>4.</w:t>
            </w:r>
          </w:p>
        </w:tc>
        <w:tc>
          <w:tcPr>
            <w:tcW w:w="0" w:type="auto"/>
            <w:hideMark/>
          </w:tcPr>
          <w:p w14:paraId="4796E4C1" w14:textId="77777777" w:rsidR="00624533" w:rsidRPr="00ED10E7" w:rsidRDefault="00624533" w:rsidP="00242663">
            <w:pPr>
              <w:spacing w:before="0"/>
            </w:pPr>
            <w:r w:rsidRPr="00ED10E7">
              <w:t xml:space="preserve">Organizacja pracy zespołu opieki zdrowotnej. Znaczenie motywowania i oceny efektywności pracy. </w:t>
            </w:r>
          </w:p>
        </w:tc>
        <w:tc>
          <w:tcPr>
            <w:tcW w:w="0" w:type="auto"/>
            <w:hideMark/>
          </w:tcPr>
          <w:p w14:paraId="02D28B45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W2, W5, U4, K1, K2, K5 </w:t>
            </w:r>
          </w:p>
        </w:tc>
        <w:tc>
          <w:tcPr>
            <w:tcW w:w="0" w:type="auto"/>
            <w:hideMark/>
          </w:tcPr>
          <w:p w14:paraId="623590A9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624533" w:rsidRPr="00ED10E7" w14:paraId="1B9AFBC7" w14:textId="77777777" w:rsidTr="00242663">
        <w:tc>
          <w:tcPr>
            <w:tcW w:w="0" w:type="auto"/>
            <w:hideMark/>
          </w:tcPr>
          <w:p w14:paraId="3A3F8CA1" w14:textId="77777777" w:rsidR="00624533" w:rsidRPr="00ED10E7" w:rsidRDefault="00624533" w:rsidP="00242663">
            <w:pPr>
              <w:spacing w:before="0"/>
            </w:pPr>
            <w:r w:rsidRPr="00ED10E7">
              <w:t>5.</w:t>
            </w:r>
          </w:p>
        </w:tc>
        <w:tc>
          <w:tcPr>
            <w:tcW w:w="0" w:type="auto"/>
            <w:hideMark/>
          </w:tcPr>
          <w:p w14:paraId="3302BEE0" w14:textId="77777777" w:rsidR="00624533" w:rsidRPr="00ED10E7" w:rsidRDefault="00624533" w:rsidP="00242663">
            <w:pPr>
              <w:spacing w:before="0"/>
            </w:pPr>
            <w:r w:rsidRPr="00ED10E7">
              <w:t xml:space="preserve">Proces podejmowania decyzji w zespole opieki zdrowotnej. </w:t>
            </w:r>
          </w:p>
        </w:tc>
        <w:tc>
          <w:tcPr>
            <w:tcW w:w="0" w:type="auto"/>
            <w:hideMark/>
          </w:tcPr>
          <w:p w14:paraId="0B616EAC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W4, K2, K3, K4, K6 </w:t>
            </w:r>
          </w:p>
        </w:tc>
        <w:tc>
          <w:tcPr>
            <w:tcW w:w="0" w:type="auto"/>
            <w:hideMark/>
          </w:tcPr>
          <w:p w14:paraId="33DF610D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624533" w:rsidRPr="00ED10E7" w14:paraId="4D497888" w14:textId="77777777" w:rsidTr="00242663">
        <w:tc>
          <w:tcPr>
            <w:tcW w:w="0" w:type="auto"/>
            <w:hideMark/>
          </w:tcPr>
          <w:p w14:paraId="23B9C2C8" w14:textId="77777777" w:rsidR="00624533" w:rsidRPr="00ED10E7" w:rsidRDefault="00624533" w:rsidP="00242663">
            <w:pPr>
              <w:spacing w:before="0"/>
            </w:pPr>
            <w:r w:rsidRPr="00ED10E7">
              <w:t>6.</w:t>
            </w:r>
          </w:p>
        </w:tc>
        <w:tc>
          <w:tcPr>
            <w:tcW w:w="0" w:type="auto"/>
            <w:hideMark/>
          </w:tcPr>
          <w:p w14:paraId="2872430E" w14:textId="77777777" w:rsidR="00624533" w:rsidRPr="00ED10E7" w:rsidRDefault="00624533" w:rsidP="00242663">
            <w:pPr>
              <w:spacing w:before="0"/>
            </w:pPr>
            <w:r w:rsidRPr="00ED10E7">
              <w:t xml:space="preserve">Rozwiązywanie konfliktów w zespole opieki zdrowotnej. </w:t>
            </w:r>
          </w:p>
        </w:tc>
        <w:tc>
          <w:tcPr>
            <w:tcW w:w="0" w:type="auto"/>
            <w:hideMark/>
          </w:tcPr>
          <w:p w14:paraId="4283461B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W6, U3, K2, K3, K6, K7 </w:t>
            </w:r>
          </w:p>
        </w:tc>
        <w:tc>
          <w:tcPr>
            <w:tcW w:w="0" w:type="auto"/>
            <w:hideMark/>
          </w:tcPr>
          <w:p w14:paraId="4125415E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  <w:tr w:rsidR="00624533" w:rsidRPr="00ED10E7" w14:paraId="49E5EDC5" w14:textId="77777777" w:rsidTr="00242663">
        <w:tc>
          <w:tcPr>
            <w:tcW w:w="0" w:type="auto"/>
            <w:hideMark/>
          </w:tcPr>
          <w:p w14:paraId="16A1DAE4" w14:textId="77777777" w:rsidR="00624533" w:rsidRPr="00ED10E7" w:rsidRDefault="00624533" w:rsidP="00242663">
            <w:pPr>
              <w:spacing w:before="0"/>
            </w:pPr>
            <w:r w:rsidRPr="00ED10E7">
              <w:t>7.</w:t>
            </w:r>
          </w:p>
        </w:tc>
        <w:tc>
          <w:tcPr>
            <w:tcW w:w="0" w:type="auto"/>
            <w:hideMark/>
          </w:tcPr>
          <w:p w14:paraId="5A571C5E" w14:textId="77777777" w:rsidR="00624533" w:rsidRPr="00ED10E7" w:rsidRDefault="00624533" w:rsidP="00242663">
            <w:pPr>
              <w:spacing w:before="0"/>
            </w:pPr>
            <w:r w:rsidRPr="00ED10E7">
              <w:t xml:space="preserve">Prowadzenie negocjacji. Strategie negocjowania, przygotowanie negocjacji, fazy i błędy negocjacyjne. </w:t>
            </w:r>
          </w:p>
        </w:tc>
        <w:tc>
          <w:tcPr>
            <w:tcW w:w="0" w:type="auto"/>
            <w:hideMark/>
          </w:tcPr>
          <w:p w14:paraId="5AE81D2F" w14:textId="77777777" w:rsidR="00624533" w:rsidRPr="00ED10E7" w:rsidRDefault="00624533" w:rsidP="00242663">
            <w:pPr>
              <w:spacing w:before="0"/>
            </w:pPr>
            <w:r w:rsidRPr="00ED10E7">
              <w:rPr>
                <w:rStyle w:val="popup"/>
              </w:rPr>
              <w:t xml:space="preserve">W6, U3, K1, K2, K3, K5, K7 </w:t>
            </w:r>
          </w:p>
        </w:tc>
        <w:tc>
          <w:tcPr>
            <w:tcW w:w="0" w:type="auto"/>
            <w:hideMark/>
          </w:tcPr>
          <w:p w14:paraId="15B48884" w14:textId="77777777" w:rsidR="00624533" w:rsidRPr="00ED10E7" w:rsidRDefault="00624533" w:rsidP="00242663">
            <w:pPr>
              <w:spacing w:before="0"/>
            </w:pPr>
            <w:r w:rsidRPr="00ED10E7">
              <w:t xml:space="preserve">ćwiczenia, samokształcenie </w:t>
            </w:r>
          </w:p>
        </w:tc>
      </w:tr>
    </w:tbl>
    <w:p w14:paraId="14DF72CA" w14:textId="77777777" w:rsidR="00624533" w:rsidRPr="00ED10E7" w:rsidRDefault="00624533" w:rsidP="00624533"/>
    <w:p w14:paraId="5B436927" w14:textId="77777777" w:rsidR="00624533" w:rsidRPr="00ED10E7" w:rsidRDefault="00624533" w:rsidP="00624533"/>
    <w:p w14:paraId="4425D8BB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Literatura </w:t>
      </w:r>
    </w:p>
    <w:p w14:paraId="7AF8566C" w14:textId="77777777" w:rsidR="00624533" w:rsidRPr="00ED10E7" w:rsidRDefault="00624533" w:rsidP="00624533">
      <w:pPr>
        <w:spacing w:before="0" w:after="0"/>
      </w:pPr>
      <w:r w:rsidRPr="00ED10E7">
        <w:rPr>
          <w:rStyle w:val="Pogrubienie"/>
        </w:rPr>
        <w:t xml:space="preserve">Obowiązkowa </w:t>
      </w:r>
    </w:p>
    <w:p w14:paraId="24185AEE" w14:textId="77777777" w:rsidR="00624533" w:rsidRPr="00ED10E7" w:rsidRDefault="00624533" w:rsidP="00624533">
      <w:pPr>
        <w:numPr>
          <w:ilvl w:val="0"/>
          <w:numId w:val="36"/>
        </w:numPr>
        <w:spacing w:before="0" w:after="0" w:line="240" w:lineRule="auto"/>
      </w:pPr>
      <w:r w:rsidRPr="00ED10E7">
        <w:t xml:space="preserve">Griffin R.W., Podstawy zarządzania organizacjami. PWN, Warszawa 2017 </w:t>
      </w:r>
    </w:p>
    <w:p w14:paraId="5565334D" w14:textId="77777777" w:rsidR="00624533" w:rsidRPr="00ED10E7" w:rsidRDefault="00624533" w:rsidP="00624533">
      <w:pPr>
        <w:numPr>
          <w:ilvl w:val="0"/>
          <w:numId w:val="36"/>
        </w:numPr>
        <w:spacing w:before="0" w:after="0" w:line="240" w:lineRule="auto"/>
      </w:pPr>
      <w:r w:rsidRPr="00ED10E7">
        <w:t xml:space="preserve">Ksykiewicz-Dorota A. (red.), Podstawy organizacji pracy pielęgniarskiej. Podręcznik dla studentów studiów licencjackich Wydziałów Pielęgniarstwa oraz Wydziałów Nauk o Zdrowiu. Wydawnictwo </w:t>
      </w:r>
      <w:proofErr w:type="spellStart"/>
      <w:r w:rsidRPr="00ED10E7">
        <w:t>Czelej</w:t>
      </w:r>
      <w:proofErr w:type="spellEnd"/>
      <w:r w:rsidRPr="00ED10E7">
        <w:t>, Lublin 2004</w:t>
      </w:r>
    </w:p>
    <w:p w14:paraId="266DFED2" w14:textId="77777777" w:rsidR="00624533" w:rsidRPr="00ED10E7" w:rsidRDefault="00624533" w:rsidP="00624533">
      <w:pPr>
        <w:spacing w:before="0" w:after="0"/>
      </w:pPr>
      <w:r w:rsidRPr="00ED10E7">
        <w:rPr>
          <w:rStyle w:val="Pogrubienie"/>
        </w:rPr>
        <w:t xml:space="preserve">Dodatkowa </w:t>
      </w:r>
    </w:p>
    <w:p w14:paraId="64D57CB4" w14:textId="77777777" w:rsidR="00624533" w:rsidRPr="00ED10E7" w:rsidRDefault="00624533" w:rsidP="00624533">
      <w:pPr>
        <w:numPr>
          <w:ilvl w:val="0"/>
          <w:numId w:val="37"/>
        </w:numPr>
        <w:spacing w:before="0" w:after="0" w:line="240" w:lineRule="auto"/>
      </w:pPr>
      <w:r w:rsidRPr="00ED10E7">
        <w:t xml:space="preserve">Król H., </w:t>
      </w:r>
      <w:proofErr w:type="spellStart"/>
      <w:r w:rsidRPr="00ED10E7">
        <w:t>Ludwiczyński</w:t>
      </w:r>
      <w:proofErr w:type="spellEnd"/>
      <w:r w:rsidRPr="00ED10E7">
        <w:t xml:space="preserve"> A. (red.), Zarządzanie zasobami ludzkimi. PWN, Warszawa 2019 </w:t>
      </w:r>
    </w:p>
    <w:p w14:paraId="6D1DEAFE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Informacje rozszerzone </w:t>
      </w:r>
    </w:p>
    <w:p w14:paraId="2FCCF7CD" w14:textId="77777777" w:rsidR="00624533" w:rsidRPr="00ED10E7" w:rsidRDefault="00624533" w:rsidP="00624533">
      <w:pPr>
        <w:pStyle w:val="Nagwek3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Metody nauczania:</w:t>
      </w:r>
    </w:p>
    <w:p w14:paraId="654B521B" w14:textId="77777777" w:rsidR="00624533" w:rsidRPr="00ED10E7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Ćwiczenia, Demonstracja, Pokaz, Praca w grupie </w:t>
      </w:r>
    </w:p>
    <w:p w14:paraId="1599BF76" w14:textId="77777777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652C9B0" w14:textId="77777777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2"/>
        <w:gridCol w:w="4105"/>
        <w:gridCol w:w="2909"/>
        <w:gridCol w:w="1021"/>
      </w:tblGrid>
      <w:tr w:rsidR="00624533" w:rsidRPr="00F15B50" w14:paraId="102AD9F1" w14:textId="77777777" w:rsidTr="00C3088D">
        <w:tc>
          <w:tcPr>
            <w:tcW w:w="545" w:type="pct"/>
            <w:vAlign w:val="center"/>
            <w:hideMark/>
          </w:tcPr>
          <w:p w14:paraId="71104B23" w14:textId="77777777" w:rsidR="00624533" w:rsidRPr="00F15B50" w:rsidRDefault="00624533" w:rsidP="00242663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Rodzaj zajęć</w:t>
            </w:r>
          </w:p>
        </w:tc>
        <w:tc>
          <w:tcPr>
            <w:tcW w:w="2276" w:type="pct"/>
            <w:noWrap/>
            <w:vAlign w:val="center"/>
            <w:hideMark/>
          </w:tcPr>
          <w:p w14:paraId="191F74A1" w14:textId="77777777" w:rsidR="00624533" w:rsidRPr="00F15B50" w:rsidRDefault="00624533" w:rsidP="00242663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Formy zaliczenia zajęć</w:t>
            </w:r>
          </w:p>
        </w:tc>
        <w:tc>
          <w:tcPr>
            <w:tcW w:w="2179" w:type="pct"/>
            <w:gridSpan w:val="2"/>
            <w:vAlign w:val="center"/>
          </w:tcPr>
          <w:p w14:paraId="66CA0227" w14:textId="77777777" w:rsidR="00624533" w:rsidRPr="00F15B50" w:rsidRDefault="00624533" w:rsidP="00242663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Zasady dopuszczenia do zaliczenia przedmiotu</w:t>
            </w:r>
          </w:p>
          <w:p w14:paraId="6EC17ED0" w14:textId="77777777" w:rsidR="00624533" w:rsidRPr="00F15B50" w:rsidRDefault="00624533" w:rsidP="00242663">
            <w:pPr>
              <w:spacing w:before="0"/>
              <w:jc w:val="center"/>
              <w:rPr>
                <w:b/>
                <w:bCs/>
              </w:rPr>
            </w:pPr>
            <w:r w:rsidRPr="00F15B50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7D50D8" w:rsidRPr="00F15B50" w14:paraId="1AEA53E0" w14:textId="77777777" w:rsidTr="00C3088D">
        <w:trPr>
          <w:cantSplit/>
          <w:trHeight w:val="1304"/>
        </w:trPr>
        <w:tc>
          <w:tcPr>
            <w:tcW w:w="545" w:type="pct"/>
            <w:vMerge w:val="restart"/>
            <w:textDirection w:val="btLr"/>
            <w:vAlign w:val="center"/>
            <w:hideMark/>
          </w:tcPr>
          <w:p w14:paraId="56F7A713" w14:textId="1B94889C" w:rsidR="007D50D8" w:rsidRPr="00F15B50" w:rsidRDefault="007D50D8" w:rsidP="00242663">
            <w:pPr>
              <w:spacing w:before="0"/>
              <w:ind w:left="113" w:right="113"/>
              <w:jc w:val="center"/>
            </w:pPr>
            <w:r w:rsidRPr="00ED10E7">
              <w:t>ćwiczenia, samokształcenie</w:t>
            </w:r>
          </w:p>
        </w:tc>
        <w:tc>
          <w:tcPr>
            <w:tcW w:w="2276" w:type="pct"/>
            <w:vAlign w:val="center"/>
            <w:hideMark/>
          </w:tcPr>
          <w:p w14:paraId="75D16A67" w14:textId="77777777" w:rsidR="007D50D8" w:rsidRPr="00F15B50" w:rsidRDefault="007D50D8" w:rsidP="00242663">
            <w:pPr>
              <w:pStyle w:val="Akapitzlist"/>
              <w:spacing w:before="0"/>
              <w:ind w:left="360"/>
            </w:pPr>
          </w:p>
          <w:p w14:paraId="7DEBDDD6" w14:textId="77777777" w:rsidR="007D50D8" w:rsidRPr="00F15B50" w:rsidRDefault="007D50D8" w:rsidP="00242663">
            <w:pPr>
              <w:pStyle w:val="Akapitzlist"/>
              <w:spacing w:before="0"/>
              <w:ind w:left="360"/>
            </w:pPr>
          </w:p>
          <w:p w14:paraId="5CAA54A6" w14:textId="77777777" w:rsidR="007D50D8" w:rsidRPr="00F15B50" w:rsidRDefault="007D50D8" w:rsidP="00242663">
            <w:pPr>
              <w:pStyle w:val="Akapitzlist"/>
              <w:spacing w:before="0"/>
              <w:ind w:left="360"/>
            </w:pPr>
          </w:p>
          <w:p w14:paraId="0D7E5287" w14:textId="77777777" w:rsidR="007D50D8" w:rsidRPr="00F15B50" w:rsidRDefault="007D50D8" w:rsidP="00242663">
            <w:pPr>
              <w:pStyle w:val="Akapitzlist"/>
              <w:spacing w:before="0"/>
              <w:ind w:left="360"/>
            </w:pPr>
          </w:p>
          <w:p w14:paraId="4230BFF0" w14:textId="77777777" w:rsidR="007D50D8" w:rsidRPr="00F15B50" w:rsidRDefault="007D50D8" w:rsidP="00242663">
            <w:pPr>
              <w:pStyle w:val="Akapitzlist"/>
              <w:spacing w:before="0"/>
              <w:ind w:left="360"/>
            </w:pPr>
          </w:p>
          <w:p w14:paraId="63402B2F" w14:textId="77777777" w:rsidR="007D50D8" w:rsidRPr="00F15B50" w:rsidRDefault="007D50D8" w:rsidP="00242663">
            <w:pPr>
              <w:pStyle w:val="Akapitzlist"/>
              <w:spacing w:before="0"/>
              <w:ind w:left="360"/>
            </w:pPr>
          </w:p>
          <w:p w14:paraId="2FC5917A" w14:textId="77777777" w:rsidR="007D50D8" w:rsidRPr="00F15B50" w:rsidRDefault="007D50D8" w:rsidP="00242663">
            <w:pPr>
              <w:pStyle w:val="Akapitzlist"/>
              <w:spacing w:before="0"/>
              <w:ind w:left="360"/>
            </w:pPr>
          </w:p>
          <w:p w14:paraId="496AC245" w14:textId="77777777" w:rsidR="007D50D8" w:rsidRPr="00F15B50" w:rsidRDefault="007D50D8" w:rsidP="00242663">
            <w:pPr>
              <w:pStyle w:val="Akapitzlist"/>
              <w:spacing w:before="0"/>
              <w:ind w:left="360"/>
            </w:pPr>
          </w:p>
        </w:tc>
        <w:tc>
          <w:tcPr>
            <w:tcW w:w="2179" w:type="pct"/>
            <w:gridSpan w:val="2"/>
            <w:vAlign w:val="center"/>
          </w:tcPr>
          <w:p w14:paraId="1FABBFD0" w14:textId="4C5E10CD" w:rsidR="007D50D8" w:rsidRPr="00F15B50" w:rsidRDefault="007D50D8" w:rsidP="00C3088D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F15B50">
              <w:t xml:space="preserve">Aktywny udział w wykładach (włączanie się do dyskusji inicjowanej przez wykładowcę, przejawianie zainteresowania zagadnieniami omawianymi w trakcie </w:t>
            </w:r>
            <w:r w:rsidR="00C3088D">
              <w:t>zajęć</w:t>
            </w:r>
            <w:r w:rsidRPr="00F15B50">
              <w:t>).</w:t>
            </w:r>
          </w:p>
        </w:tc>
      </w:tr>
      <w:tr w:rsidR="007D50D8" w:rsidRPr="00F15B50" w14:paraId="1DDAD242" w14:textId="77777777" w:rsidTr="00C3088D">
        <w:trPr>
          <w:trHeight w:val="2685"/>
        </w:trPr>
        <w:tc>
          <w:tcPr>
            <w:tcW w:w="545" w:type="pct"/>
            <w:vMerge/>
            <w:textDirection w:val="btLr"/>
            <w:vAlign w:val="center"/>
            <w:hideMark/>
          </w:tcPr>
          <w:p w14:paraId="11149E67" w14:textId="515F21EC" w:rsidR="007D50D8" w:rsidRPr="00F15B50" w:rsidRDefault="007D50D8" w:rsidP="00242663">
            <w:pPr>
              <w:spacing w:before="0"/>
              <w:ind w:left="113" w:right="113"/>
              <w:jc w:val="center"/>
            </w:pPr>
          </w:p>
        </w:tc>
        <w:tc>
          <w:tcPr>
            <w:tcW w:w="2276" w:type="pct"/>
            <w:vAlign w:val="center"/>
          </w:tcPr>
          <w:p w14:paraId="5F0D964E" w14:textId="77777777" w:rsidR="007D50D8" w:rsidRPr="00F15B50" w:rsidRDefault="007D50D8" w:rsidP="00242663">
            <w:pPr>
              <w:spacing w:before="0"/>
            </w:pPr>
            <w:r w:rsidRPr="00F15B50">
              <w:t>Zaliczenie efektów uczenia się w zakresie :Umiejętności – Student potrafi: Realizacja zleconego zdania,</w:t>
            </w:r>
            <w:r w:rsidRPr="00F15B50">
              <w:rPr>
                <w:rFonts w:cs="Times New Roman"/>
                <w:sz w:val="16"/>
                <w:szCs w:val="16"/>
              </w:rPr>
              <w:t xml:space="preserve"> </w:t>
            </w:r>
            <w:r w:rsidRPr="00F15B50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3" w:type="pct"/>
            <w:vMerge w:val="restart"/>
            <w:vAlign w:val="center"/>
          </w:tcPr>
          <w:p w14:paraId="274C13B7" w14:textId="77777777" w:rsidR="007D50D8" w:rsidRPr="00F15B50" w:rsidRDefault="007D50D8" w:rsidP="00624533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Obecność na zajęciach zgodnie z harmonogramem,</w:t>
            </w:r>
          </w:p>
          <w:p w14:paraId="2C9D241B" w14:textId="77777777" w:rsidR="007D50D8" w:rsidRPr="00F15B50" w:rsidRDefault="007D50D8" w:rsidP="00624533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Aktywny udział w zajęciach (włączanie się do realizacji zadań, dyskusji inicjowanej przez prowadzącego, przejawianie zainteresowania zagadnieniami omawianymi w trakcie zajęć).</w:t>
            </w:r>
          </w:p>
          <w:p w14:paraId="237EE45F" w14:textId="77777777" w:rsidR="007D50D8" w:rsidRPr="00F15B50" w:rsidRDefault="007D50D8" w:rsidP="00624533">
            <w:pPr>
              <w:pStyle w:val="Akapitzlist"/>
              <w:numPr>
                <w:ilvl w:val="0"/>
                <w:numId w:val="28"/>
              </w:numPr>
              <w:spacing w:before="0"/>
            </w:pPr>
            <w:r w:rsidRPr="00F15B50">
              <w:t>Zaliczenie zadań przydzielonych na zajęciach</w:t>
            </w:r>
          </w:p>
          <w:p w14:paraId="560BCBB4" w14:textId="77777777" w:rsidR="007D50D8" w:rsidRPr="00F15B50" w:rsidRDefault="007D50D8" w:rsidP="0024266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D92A544" w14:textId="77777777" w:rsidR="007D50D8" w:rsidRPr="00F15B50" w:rsidRDefault="007D50D8" w:rsidP="00242663">
            <w:pPr>
              <w:spacing w:before="0"/>
            </w:pPr>
            <w:r w:rsidRPr="00F15B50">
              <w:rPr>
                <w:rFonts w:cs="Times New Roman"/>
              </w:rPr>
              <w:t>Uzyskał  min. 60% punktów</w:t>
            </w:r>
          </w:p>
        </w:tc>
      </w:tr>
      <w:tr w:rsidR="007D50D8" w:rsidRPr="00F15B50" w14:paraId="1DC09AE5" w14:textId="77777777" w:rsidTr="00C3088D">
        <w:tc>
          <w:tcPr>
            <w:tcW w:w="545" w:type="pct"/>
            <w:vMerge/>
            <w:vAlign w:val="center"/>
          </w:tcPr>
          <w:p w14:paraId="6EC0FC6D" w14:textId="77777777" w:rsidR="007D50D8" w:rsidRPr="00F15B50" w:rsidRDefault="007D50D8" w:rsidP="00242663">
            <w:pPr>
              <w:spacing w:before="0"/>
            </w:pPr>
          </w:p>
        </w:tc>
        <w:tc>
          <w:tcPr>
            <w:tcW w:w="2276" w:type="pct"/>
            <w:vAlign w:val="center"/>
          </w:tcPr>
          <w:p w14:paraId="7CA0C240" w14:textId="77777777" w:rsidR="007D50D8" w:rsidRPr="00F15B50" w:rsidRDefault="007D50D8" w:rsidP="00242663">
            <w:r w:rsidRPr="00F15B50">
              <w:t xml:space="preserve">Zaliczenie efektów uczenia się w zakresie : Kompetencji społecznych – Student jest gotów do: </w:t>
            </w:r>
            <w:r w:rsidRPr="00F15B50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3" w:type="pct"/>
            <w:vMerge/>
          </w:tcPr>
          <w:p w14:paraId="3E491DBE" w14:textId="77777777" w:rsidR="007D50D8" w:rsidRPr="00F15B50" w:rsidRDefault="007D50D8" w:rsidP="0024266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606CBAE" w14:textId="77777777" w:rsidR="007D50D8" w:rsidRPr="00F15B50" w:rsidRDefault="007D50D8" w:rsidP="00242663">
            <w:pPr>
              <w:spacing w:before="0"/>
            </w:pPr>
            <w:r w:rsidRPr="00F15B50">
              <w:rPr>
                <w:rFonts w:cs="Times New Roman"/>
              </w:rPr>
              <w:t>Uzyskał min. 60% punktów</w:t>
            </w:r>
          </w:p>
        </w:tc>
      </w:tr>
    </w:tbl>
    <w:p w14:paraId="0102FE04" w14:textId="77777777" w:rsidR="00624533" w:rsidRPr="00F15B50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D7831E" w14:textId="0D1F2B81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FD4ACBB" w14:textId="179C3638" w:rsidR="001362DB" w:rsidRDefault="001362DB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ED8C999" w14:textId="77777777" w:rsidR="001362DB" w:rsidRDefault="001362DB" w:rsidP="0062453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8CE016B" w14:textId="77777777" w:rsidR="00624533" w:rsidRPr="00ED10E7" w:rsidRDefault="00624533" w:rsidP="00624533">
      <w:pPr>
        <w:pStyle w:val="Nagwek2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 xml:space="preserve">Dodatkowy opis </w:t>
      </w:r>
    </w:p>
    <w:p w14:paraId="4219646D" w14:textId="77777777" w:rsidR="00624533" w:rsidRPr="00ED10E7" w:rsidRDefault="00624533" w:rsidP="00624533">
      <w:pPr>
        <w:pStyle w:val="Akapitzlist"/>
        <w:numPr>
          <w:ilvl w:val="0"/>
          <w:numId w:val="39"/>
        </w:numPr>
        <w:spacing w:before="0" w:after="0" w:line="259" w:lineRule="auto"/>
        <w:jc w:val="both"/>
        <w:rPr>
          <w:rFonts w:cs="Arial"/>
        </w:rPr>
      </w:pPr>
      <w:r w:rsidRPr="00ED10E7">
        <w:rPr>
          <w:rFonts w:cs="Arial"/>
        </w:rPr>
        <w:t xml:space="preserve">Każdy student jest oceniany </w:t>
      </w:r>
      <w:r w:rsidRPr="00ED10E7">
        <w:rPr>
          <w:rFonts w:cstheme="minorHAnsi"/>
        </w:rPr>
        <w:t>(ewaluacja formatująca)</w:t>
      </w:r>
      <w:r w:rsidRPr="00ED10E7">
        <w:rPr>
          <w:rFonts w:cs="Arial"/>
        </w:rPr>
        <w:t xml:space="preserve"> systematycznie przez nauczycieli w trakcie wszystkich zajęć ujętych w karcie przedmiotu.</w:t>
      </w:r>
    </w:p>
    <w:p w14:paraId="632E7B6B" w14:textId="77777777" w:rsidR="00624533" w:rsidRPr="00CC24B3" w:rsidRDefault="00624533" w:rsidP="00624533">
      <w:pPr>
        <w:pStyle w:val="Akapitzlist"/>
        <w:numPr>
          <w:ilvl w:val="0"/>
          <w:numId w:val="39"/>
        </w:numPr>
        <w:spacing w:before="0" w:after="0" w:line="259" w:lineRule="auto"/>
        <w:jc w:val="both"/>
      </w:pPr>
      <w:r w:rsidRPr="00ED10E7">
        <w:rPr>
          <w:rFonts w:cs="Arial"/>
        </w:rPr>
        <w:t xml:space="preserve">Każdy student musi otrzymać w ciągu semestru minimum </w:t>
      </w:r>
      <w:r>
        <w:rPr>
          <w:rFonts w:cs="Arial"/>
        </w:rPr>
        <w:t>3</w:t>
      </w:r>
      <w:r w:rsidRPr="00ED10E7">
        <w:rPr>
          <w:rFonts w:cs="Arial"/>
        </w:rPr>
        <w:t xml:space="preserve"> pozytywne oceny formatujące z ćwiczeń.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624533" w14:paraId="512FC717" w14:textId="77777777" w:rsidTr="00242663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419F33" w14:textId="77777777" w:rsidR="00624533" w:rsidRDefault="00624533" w:rsidP="00242663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5852D83" w14:textId="77777777" w:rsidR="00624533" w:rsidRDefault="00624533" w:rsidP="00242663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624533" w14:paraId="3DAC8DA8" w14:textId="77777777" w:rsidTr="00242663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F5A8A7" w14:textId="77777777" w:rsidR="00624533" w:rsidRDefault="00624533" w:rsidP="00242663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53ECB4" w14:textId="77777777" w:rsidR="00624533" w:rsidRDefault="00624533" w:rsidP="00242663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1FC33ED3" w14:textId="77777777" w:rsidR="00624533" w:rsidRPr="00ED10E7" w:rsidRDefault="00624533" w:rsidP="00624533">
      <w:pPr>
        <w:spacing w:before="0" w:after="0" w:line="259" w:lineRule="auto"/>
        <w:jc w:val="both"/>
      </w:pPr>
    </w:p>
    <w:p w14:paraId="204DE17F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nakład pracy studenta (Bilans godzin i punktów ECTS)</w:t>
      </w:r>
    </w:p>
    <w:p w14:paraId="66D08B7E" w14:textId="77777777" w:rsidR="00624533" w:rsidRPr="00ED10E7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624533" w:rsidRPr="00ED10E7" w14:paraId="3B0031C4" w14:textId="77777777" w:rsidTr="00242663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6984501D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14026598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stacjonarne</w:t>
            </w:r>
          </w:p>
        </w:tc>
      </w:tr>
      <w:tr w:rsidR="00624533" w:rsidRPr="00ED10E7" w14:paraId="7530BDE7" w14:textId="77777777" w:rsidTr="00242663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1181F2DD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14EC6C7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62C8681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</w:tr>
      <w:tr w:rsidR="00624533" w:rsidRPr="00ED10E7" w14:paraId="3B235D4D" w14:textId="77777777" w:rsidTr="001362DB">
        <w:trPr>
          <w:trHeight w:val="406"/>
        </w:trPr>
        <w:tc>
          <w:tcPr>
            <w:tcW w:w="1096" w:type="pct"/>
          </w:tcPr>
          <w:p w14:paraId="69F24C37" w14:textId="77777777" w:rsidR="00624533" w:rsidRPr="00ED10E7" w:rsidRDefault="00624533" w:rsidP="002426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0" w:type="pct"/>
            <w:vAlign w:val="center"/>
          </w:tcPr>
          <w:p w14:paraId="0F62B938" w14:textId="77777777" w:rsidR="00624533" w:rsidRPr="00ED10E7" w:rsidRDefault="00624533" w:rsidP="00242663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596847A6" w14:textId="60031AA3" w:rsidR="00624533" w:rsidRPr="00ED10E7" w:rsidRDefault="001362DB" w:rsidP="001362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10918EE3" w14:textId="5F036C4D" w:rsidR="00624533" w:rsidRPr="001362DB" w:rsidRDefault="001362DB" w:rsidP="001362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2DB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1362DB" w:rsidRPr="00ED10E7" w14:paraId="2EFC8CCF" w14:textId="77777777" w:rsidTr="001362DB">
        <w:trPr>
          <w:trHeight w:val="454"/>
        </w:trPr>
        <w:tc>
          <w:tcPr>
            <w:tcW w:w="1096" w:type="pct"/>
            <w:vMerge w:val="restart"/>
            <w:vAlign w:val="center"/>
          </w:tcPr>
          <w:p w14:paraId="56BF2DB6" w14:textId="77777777" w:rsidR="001362DB" w:rsidRPr="00ED10E7" w:rsidRDefault="001362DB" w:rsidP="00242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t>Godziny* bez kontaktu z nauczycielem</w:t>
            </w:r>
          </w:p>
        </w:tc>
        <w:tc>
          <w:tcPr>
            <w:tcW w:w="2060" w:type="pct"/>
            <w:vAlign w:val="center"/>
          </w:tcPr>
          <w:p w14:paraId="7F4977AE" w14:textId="77777777" w:rsidR="001362DB" w:rsidRPr="00ED10E7" w:rsidRDefault="001362DB" w:rsidP="00242663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408142E0" w14:textId="00C46EE1" w:rsidR="001362DB" w:rsidRPr="00ED10E7" w:rsidRDefault="001362DB" w:rsidP="002426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76" w:type="pct"/>
            <w:vMerge w:val="restart"/>
            <w:vAlign w:val="center"/>
          </w:tcPr>
          <w:p w14:paraId="39EF5E2C" w14:textId="58E1B606" w:rsidR="001362DB" w:rsidRPr="001362DB" w:rsidRDefault="001362DB" w:rsidP="001362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2DB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1362DB" w:rsidRPr="00ED10E7" w14:paraId="0E650C1A" w14:textId="77777777" w:rsidTr="00242663">
        <w:trPr>
          <w:trHeight w:val="454"/>
        </w:trPr>
        <w:tc>
          <w:tcPr>
            <w:tcW w:w="1096" w:type="pct"/>
            <w:vMerge/>
            <w:vAlign w:val="center"/>
          </w:tcPr>
          <w:p w14:paraId="29B2BE56" w14:textId="77777777" w:rsidR="001362DB" w:rsidRPr="00ED10E7" w:rsidRDefault="001362DB" w:rsidP="00242663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93CBA9D" w14:textId="77777777" w:rsidR="001362DB" w:rsidRPr="00ED10E7" w:rsidRDefault="001362DB" w:rsidP="00242663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39CFFCEA" w14:textId="65F1EBA9" w:rsidR="001362DB" w:rsidRPr="00ED10E7" w:rsidRDefault="001362DB" w:rsidP="0024266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76" w:type="pct"/>
            <w:vMerge/>
          </w:tcPr>
          <w:p w14:paraId="7B267BB7" w14:textId="77777777" w:rsidR="001362DB" w:rsidRPr="00ED10E7" w:rsidRDefault="001362DB" w:rsidP="00242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8DF538" w14:textId="21601EA4" w:rsidR="00624533" w:rsidRDefault="00624533" w:rsidP="00624533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godzina (lekcyjna) oznacza 45 minut  ** zasada obliczania </w:t>
      </w:r>
      <w:r>
        <w:rPr>
          <w:rFonts w:asciiTheme="minorHAnsi" w:hAnsiTheme="minorHAnsi"/>
          <w:bCs/>
          <w:sz w:val="20"/>
          <w:szCs w:val="20"/>
        </w:rPr>
        <w:t xml:space="preserve">godzinowych ekwiwalentów punktów ECTS: </w:t>
      </w:r>
      <w:r>
        <w:rPr>
          <w:rFonts w:asciiTheme="minorHAnsi" w:hAnsiTheme="minorHAnsi"/>
          <w:sz w:val="20"/>
          <w:szCs w:val="20"/>
        </w:rPr>
        <w:t>ekwiwalent punktów ECTS wyrażano wielokrotnością  liczby 0,5.   Posługiwano się jedynie liczbami całkowitymi i połówkami, nie stosowano innych ułamków.</w:t>
      </w:r>
    </w:p>
    <w:p w14:paraId="420552E4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Bilans Opis sposobu sprawdzenia osiągnięcia efektów uczenia się </w:t>
      </w:r>
    </w:p>
    <w:p w14:paraId="6149BDBB" w14:textId="77777777" w:rsidR="00624533" w:rsidRPr="00ED10E7" w:rsidRDefault="00624533" w:rsidP="00624533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624533" w:rsidRPr="00ED10E7" w14:paraId="57A60F1D" w14:textId="77777777" w:rsidTr="00242663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00A505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C794D8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Metody sprawdzenia</w:t>
            </w:r>
          </w:p>
        </w:tc>
      </w:tr>
      <w:tr w:rsidR="00624533" w:rsidRPr="00ED10E7" w14:paraId="106E3DD1" w14:textId="77777777" w:rsidTr="00242663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9EB3EA" w14:textId="77777777" w:rsidR="00624533" w:rsidRPr="00ED10E7" w:rsidRDefault="00624533" w:rsidP="00242663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68CC76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78840A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cs="Times New Roman"/>
              </w:rPr>
              <w:t>Ewaluacja sumaryczna</w:t>
            </w:r>
          </w:p>
        </w:tc>
      </w:tr>
      <w:tr w:rsidR="00624533" w:rsidRPr="00ED10E7" w14:paraId="45DD695D" w14:textId="77777777" w:rsidTr="0024266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4627A8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6C42BB" w14:textId="77777777" w:rsidR="00624533" w:rsidRPr="00ED10E7" w:rsidRDefault="00624533" w:rsidP="00242663">
            <w:pPr>
              <w:jc w:val="center"/>
            </w:pPr>
            <w:r w:rsidRPr="00ED10E7">
              <w:rPr>
                <w:rFonts w:cs="Times New Roman"/>
              </w:rPr>
              <w:t>Sprawdzanie wiedzy w trakcie zajęć - wypowiedź ustna, Dyskusja w czasie zajęć,</w:t>
            </w:r>
            <w:r w:rsidRPr="00ED10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10E7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48CC96" w14:textId="28DF59F3" w:rsidR="00624533" w:rsidRPr="00ED10E7" w:rsidRDefault="00624533" w:rsidP="00242663">
            <w:pPr>
              <w:spacing w:before="0"/>
              <w:jc w:val="center"/>
            </w:pPr>
            <w:r w:rsidRPr="00ED10E7">
              <w:t xml:space="preserve">Test </w:t>
            </w:r>
            <w:r w:rsidR="0022720F">
              <w:t>jednokrotnego</w:t>
            </w:r>
            <w:r w:rsidRPr="00ED10E7">
              <w:t xml:space="preserve"> wyboru </w:t>
            </w:r>
            <w:r w:rsidRPr="00ED10E7">
              <w:rPr>
                <w:rFonts w:cs="Times New Roman"/>
              </w:rPr>
              <w:t xml:space="preserve">(Kryteria wynikowe </w:t>
            </w:r>
            <w:proofErr w:type="spellStart"/>
            <w:r w:rsidRPr="00ED10E7">
              <w:rPr>
                <w:rFonts w:cs="Times New Roman"/>
              </w:rPr>
              <w:t>check</w:t>
            </w:r>
            <w:proofErr w:type="spellEnd"/>
            <w:r w:rsidRPr="00ED10E7">
              <w:rPr>
                <w:rFonts w:cs="Times New Roman"/>
              </w:rPr>
              <w:t>-list -załącznik 1)</w:t>
            </w:r>
          </w:p>
        </w:tc>
      </w:tr>
      <w:tr w:rsidR="00624533" w:rsidRPr="00ED10E7" w14:paraId="0700F9C8" w14:textId="77777777" w:rsidTr="0024266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1FEA94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Style w:val="popup"/>
              </w:rPr>
              <w:lastRenderedPageBreak/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7708C9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98B268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 xml:space="preserve">Realizacja zleconego zdania </w:t>
            </w:r>
            <w:r w:rsidRPr="00ED10E7">
              <w:rPr>
                <w:rFonts w:cs="Times New Roman"/>
              </w:rPr>
              <w:t xml:space="preserve">(Kryteria wynikowe </w:t>
            </w:r>
            <w:proofErr w:type="spellStart"/>
            <w:r w:rsidRPr="00ED10E7">
              <w:rPr>
                <w:rFonts w:cs="Times New Roman"/>
              </w:rPr>
              <w:t>check</w:t>
            </w:r>
            <w:proofErr w:type="spellEnd"/>
            <w:r w:rsidRPr="00ED10E7">
              <w:rPr>
                <w:rFonts w:cs="Times New Roman"/>
              </w:rPr>
              <w:t>-list –załącznik 2)</w:t>
            </w:r>
            <w:r w:rsidRPr="00ED10E7">
              <w:t xml:space="preserve">, </w:t>
            </w:r>
            <w:r w:rsidRPr="00ED10E7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624533" w:rsidRPr="00ED10E7" w14:paraId="33E3A6AF" w14:textId="77777777" w:rsidTr="00242663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7B1166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57422E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D10E7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92CD87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D10E7">
              <w:rPr>
                <w:rFonts w:cs="Times New Roman"/>
              </w:rPr>
              <w:t xml:space="preserve">(Kryteria wynikowe </w:t>
            </w:r>
            <w:proofErr w:type="spellStart"/>
            <w:r w:rsidRPr="00ED10E7">
              <w:rPr>
                <w:rFonts w:cs="Times New Roman"/>
              </w:rPr>
              <w:t>check</w:t>
            </w:r>
            <w:proofErr w:type="spellEnd"/>
            <w:r w:rsidRPr="00ED10E7">
              <w:rPr>
                <w:rFonts w:cs="Times New Roman"/>
              </w:rPr>
              <w:t>-list -załącznik 3)</w:t>
            </w:r>
          </w:p>
        </w:tc>
      </w:tr>
    </w:tbl>
    <w:p w14:paraId="3F7E5E1E" w14:textId="77777777" w:rsidR="00624533" w:rsidRPr="00ED10E7" w:rsidRDefault="00624533" w:rsidP="00624533">
      <w:pPr>
        <w:spacing w:before="0" w:after="0"/>
      </w:pPr>
    </w:p>
    <w:p w14:paraId="6DED76DE" w14:textId="77777777" w:rsidR="00624533" w:rsidRPr="00ED10E7" w:rsidRDefault="00624533" w:rsidP="00624533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39"/>
        <w:gridCol w:w="2397"/>
        <w:gridCol w:w="2395"/>
        <w:gridCol w:w="1086"/>
      </w:tblGrid>
      <w:tr w:rsidR="00624533" w:rsidRPr="00ED10E7" w14:paraId="7E5157DE" w14:textId="77777777" w:rsidTr="00242663">
        <w:tc>
          <w:tcPr>
            <w:tcW w:w="1741" w:type="pct"/>
            <w:vMerge w:val="restart"/>
            <w:vAlign w:val="center"/>
            <w:hideMark/>
          </w:tcPr>
          <w:p w14:paraId="49F617E9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Kod efektu uczenia się dla przedmiotu</w:t>
            </w:r>
          </w:p>
        </w:tc>
        <w:tc>
          <w:tcPr>
            <w:tcW w:w="3259" w:type="pct"/>
            <w:gridSpan w:val="3"/>
          </w:tcPr>
          <w:p w14:paraId="010029D4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Metoda sprawdzenia</w:t>
            </w:r>
          </w:p>
        </w:tc>
      </w:tr>
      <w:tr w:rsidR="00624533" w:rsidRPr="00ED10E7" w14:paraId="623B0019" w14:textId="77777777" w:rsidTr="00242663">
        <w:tc>
          <w:tcPr>
            <w:tcW w:w="1741" w:type="pct"/>
            <w:vMerge/>
            <w:vAlign w:val="center"/>
            <w:hideMark/>
          </w:tcPr>
          <w:p w14:paraId="11A4E626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pct"/>
          </w:tcPr>
          <w:p w14:paraId="7E1E009D" w14:textId="2CFBDE46" w:rsidR="00624533" w:rsidRPr="00ED10E7" w:rsidRDefault="00624533" w:rsidP="00242663">
            <w:pPr>
              <w:spacing w:before="0"/>
              <w:jc w:val="center"/>
            </w:pPr>
            <w:r w:rsidRPr="00ED10E7">
              <w:t xml:space="preserve">test </w:t>
            </w:r>
            <w:r w:rsidR="0022720F">
              <w:t>jednokrotnego</w:t>
            </w:r>
            <w:r w:rsidRPr="00ED10E7">
              <w:t xml:space="preserve"> wyboru</w:t>
            </w:r>
          </w:p>
        </w:tc>
        <w:tc>
          <w:tcPr>
            <w:tcW w:w="1328" w:type="pct"/>
            <w:vAlign w:val="center"/>
            <w:hideMark/>
          </w:tcPr>
          <w:p w14:paraId="600A8BCE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realizacja zleconego zadania</w:t>
            </w:r>
          </w:p>
        </w:tc>
        <w:tc>
          <w:tcPr>
            <w:tcW w:w="602" w:type="pct"/>
            <w:vAlign w:val="center"/>
            <w:hideMark/>
          </w:tcPr>
          <w:p w14:paraId="0FA258F2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Fonts w:cs="Times New Roman"/>
              </w:rPr>
              <w:t>Ocena 360°</w:t>
            </w:r>
          </w:p>
        </w:tc>
      </w:tr>
      <w:tr w:rsidR="00624533" w:rsidRPr="00ED10E7" w14:paraId="40C54CB8" w14:textId="77777777" w:rsidTr="00242663">
        <w:tc>
          <w:tcPr>
            <w:tcW w:w="1741" w:type="pct"/>
            <w:vAlign w:val="center"/>
          </w:tcPr>
          <w:p w14:paraId="0C7FA42A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rPr>
                <w:rStyle w:val="popup"/>
              </w:rPr>
              <w:t>W1-06</w:t>
            </w:r>
          </w:p>
        </w:tc>
        <w:tc>
          <w:tcPr>
            <w:tcW w:w="1329" w:type="pct"/>
          </w:tcPr>
          <w:p w14:paraId="17C99403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x</w:t>
            </w:r>
          </w:p>
        </w:tc>
        <w:tc>
          <w:tcPr>
            <w:tcW w:w="1328" w:type="pct"/>
            <w:vAlign w:val="center"/>
          </w:tcPr>
          <w:p w14:paraId="2B3FE5C6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4D5E96A0" w14:textId="77777777" w:rsidR="00624533" w:rsidRPr="00ED10E7" w:rsidRDefault="00624533" w:rsidP="00242663">
            <w:pPr>
              <w:spacing w:before="0"/>
              <w:jc w:val="center"/>
            </w:pPr>
          </w:p>
        </w:tc>
      </w:tr>
      <w:tr w:rsidR="00624533" w:rsidRPr="00ED10E7" w14:paraId="4B6C5943" w14:textId="77777777" w:rsidTr="00242663">
        <w:tc>
          <w:tcPr>
            <w:tcW w:w="1741" w:type="pct"/>
            <w:vAlign w:val="center"/>
          </w:tcPr>
          <w:p w14:paraId="6C1D0B74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rPr>
                <w:rStyle w:val="popup"/>
              </w:rPr>
              <w:t>U1-05</w:t>
            </w:r>
          </w:p>
        </w:tc>
        <w:tc>
          <w:tcPr>
            <w:tcW w:w="1329" w:type="pct"/>
          </w:tcPr>
          <w:p w14:paraId="314D4E76" w14:textId="77777777" w:rsidR="00624533" w:rsidRPr="00ED10E7" w:rsidRDefault="00624533" w:rsidP="0024266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7DC7DF4D" w14:textId="77777777" w:rsidR="00624533" w:rsidRPr="00ED10E7" w:rsidRDefault="00624533" w:rsidP="00242663">
            <w:pPr>
              <w:spacing w:before="0"/>
              <w:jc w:val="center"/>
              <w:rPr>
                <w:sz w:val="20"/>
                <w:szCs w:val="20"/>
              </w:rPr>
            </w:pPr>
            <w:r w:rsidRPr="00ED10E7">
              <w:rPr>
                <w:sz w:val="20"/>
                <w:szCs w:val="20"/>
              </w:rPr>
              <w:t>x</w:t>
            </w:r>
          </w:p>
        </w:tc>
        <w:tc>
          <w:tcPr>
            <w:tcW w:w="602" w:type="pct"/>
            <w:vAlign w:val="center"/>
          </w:tcPr>
          <w:p w14:paraId="77CE9663" w14:textId="77777777" w:rsidR="00624533" w:rsidRPr="00ED10E7" w:rsidRDefault="00624533" w:rsidP="00242663">
            <w:pPr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624533" w:rsidRPr="00ED10E7" w14:paraId="207CF1B1" w14:textId="77777777" w:rsidTr="00242663">
        <w:tc>
          <w:tcPr>
            <w:tcW w:w="1741" w:type="pct"/>
            <w:vAlign w:val="center"/>
          </w:tcPr>
          <w:p w14:paraId="16A93E94" w14:textId="77777777" w:rsidR="00624533" w:rsidRPr="00ED10E7" w:rsidRDefault="00624533" w:rsidP="00242663">
            <w:pPr>
              <w:spacing w:before="0"/>
              <w:jc w:val="center"/>
              <w:rPr>
                <w:rStyle w:val="popup"/>
              </w:rPr>
            </w:pPr>
            <w:r w:rsidRPr="00ED10E7">
              <w:rPr>
                <w:rStyle w:val="popup"/>
              </w:rPr>
              <w:t>K1-07</w:t>
            </w:r>
          </w:p>
        </w:tc>
        <w:tc>
          <w:tcPr>
            <w:tcW w:w="1329" w:type="pct"/>
          </w:tcPr>
          <w:p w14:paraId="75D26211" w14:textId="77777777" w:rsidR="00624533" w:rsidRPr="00ED10E7" w:rsidRDefault="00624533" w:rsidP="0024266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2309301F" w14:textId="77777777" w:rsidR="00624533" w:rsidRPr="00ED10E7" w:rsidRDefault="00624533" w:rsidP="00242663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3287D82D" w14:textId="77777777" w:rsidR="00624533" w:rsidRPr="00ED10E7" w:rsidRDefault="00624533" w:rsidP="00242663">
            <w:pPr>
              <w:spacing w:before="0"/>
              <w:jc w:val="center"/>
            </w:pPr>
            <w:r w:rsidRPr="00ED10E7">
              <w:t>x</w:t>
            </w:r>
          </w:p>
        </w:tc>
      </w:tr>
    </w:tbl>
    <w:p w14:paraId="7450E7BE" w14:textId="77777777" w:rsidR="00624533" w:rsidRPr="00ED10E7" w:rsidRDefault="00624533" w:rsidP="00624533">
      <w:pPr>
        <w:spacing w:before="0" w:after="0"/>
      </w:pPr>
    </w:p>
    <w:p w14:paraId="5ED7590F" w14:textId="77777777" w:rsidR="00624533" w:rsidRPr="00ED10E7" w:rsidRDefault="00624533" w:rsidP="00624533"/>
    <w:p w14:paraId="06808A2A" w14:textId="77777777" w:rsidR="00624533" w:rsidRPr="00ED10E7" w:rsidRDefault="00624533" w:rsidP="00624533"/>
    <w:p w14:paraId="7BD953D1" w14:textId="77777777" w:rsidR="00624533" w:rsidRDefault="00624533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>
        <w:br w:type="page"/>
      </w:r>
    </w:p>
    <w:p w14:paraId="5B165CAB" w14:textId="7916D43E" w:rsidR="00CC56BB" w:rsidRPr="00DF4960" w:rsidRDefault="00164231" w:rsidP="00CC56BB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</w:t>
      </w:r>
      <w:r w:rsidR="00CC56BB" w:rsidRPr="00DF4960">
        <w:rPr>
          <w:rFonts w:asciiTheme="minorHAnsi" w:hAnsiTheme="minorHAnsi"/>
        </w:rPr>
        <w:t>A OPISU PRZEDMIOTU</w:t>
      </w:r>
    </w:p>
    <w:p w14:paraId="5B165CAC" w14:textId="77777777" w:rsidR="00CC56BB" w:rsidRPr="00DF4960" w:rsidRDefault="00CC56BB" w:rsidP="003A7F27">
      <w:pPr>
        <w:spacing w:before="0" w:after="0"/>
      </w:pPr>
    </w:p>
    <w:p w14:paraId="5B165CAD" w14:textId="77777777" w:rsidR="003A7F27" w:rsidRPr="00DF4960" w:rsidRDefault="007D2D88" w:rsidP="003A7F27">
      <w:pPr>
        <w:pStyle w:val="Nagwek1"/>
        <w:spacing w:before="0" w:line="276" w:lineRule="auto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zawodowa: Podstawy pielęgniarstwa</w:t>
      </w:r>
    </w:p>
    <w:p w14:paraId="5B165CAE" w14:textId="77777777" w:rsidR="003A7F27" w:rsidRPr="00DF4960" w:rsidRDefault="003A7F27" w:rsidP="003A7F27">
      <w:pPr>
        <w:spacing w:before="0" w:after="0"/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513F93" w:rsidRPr="00DF4960" w14:paraId="5B165CB1" w14:textId="77777777" w:rsidTr="00513F93">
        <w:tc>
          <w:tcPr>
            <w:tcW w:w="0" w:type="auto"/>
            <w:gridSpan w:val="4"/>
            <w:hideMark/>
          </w:tcPr>
          <w:p w14:paraId="5B165CAF" w14:textId="77777777" w:rsidR="00513F93" w:rsidRPr="00DF4960" w:rsidRDefault="00513F93" w:rsidP="00513F93">
            <w:pPr>
              <w:spacing w:before="0"/>
            </w:pPr>
            <w:r w:rsidRPr="00DF4960">
              <w:t>Nazwa przedmiotu</w:t>
            </w:r>
          </w:p>
          <w:p w14:paraId="5B165CB0" w14:textId="77777777" w:rsidR="00513F93" w:rsidRPr="00DF4960" w:rsidRDefault="00513F93" w:rsidP="00513F93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Praktyka zawodowa Podstawy pielęgniarstwa </w:t>
            </w:r>
          </w:p>
        </w:tc>
      </w:tr>
      <w:tr w:rsidR="00513F93" w:rsidRPr="00DF4960" w14:paraId="5B165CB6" w14:textId="77777777" w:rsidTr="00513F93">
        <w:tc>
          <w:tcPr>
            <w:tcW w:w="0" w:type="auto"/>
            <w:gridSpan w:val="2"/>
            <w:hideMark/>
          </w:tcPr>
          <w:p w14:paraId="5B165CB2" w14:textId="77777777" w:rsidR="00513F93" w:rsidRPr="00DF4960" w:rsidRDefault="00513F93" w:rsidP="00513F93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5B165CB3" w14:textId="77777777" w:rsidR="00513F93" w:rsidRPr="00DF4960" w:rsidRDefault="00513F93" w:rsidP="00513F93">
            <w:pPr>
              <w:spacing w:before="0"/>
            </w:pPr>
            <w:r w:rsidRPr="00DF4960">
              <w:t xml:space="preserve">zaliczenie </w:t>
            </w:r>
          </w:p>
        </w:tc>
        <w:tc>
          <w:tcPr>
            <w:tcW w:w="0" w:type="auto"/>
            <w:gridSpan w:val="2"/>
            <w:hideMark/>
          </w:tcPr>
          <w:p w14:paraId="5B165CB4" w14:textId="77777777" w:rsidR="00513F93" w:rsidRPr="00DF4960" w:rsidRDefault="00513F93" w:rsidP="00513F93">
            <w:pPr>
              <w:spacing w:before="0"/>
            </w:pPr>
            <w:r w:rsidRPr="00DF4960">
              <w:t xml:space="preserve">Blok zajęciowy </w:t>
            </w:r>
          </w:p>
          <w:p w14:paraId="5B165CB5" w14:textId="77777777" w:rsidR="00513F93" w:rsidRPr="00DF4960" w:rsidRDefault="00513F93" w:rsidP="00513F93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513F93" w:rsidRPr="00DF4960" w14:paraId="5B165CBD" w14:textId="77777777" w:rsidTr="00513F93">
        <w:tc>
          <w:tcPr>
            <w:tcW w:w="0" w:type="auto"/>
            <w:gridSpan w:val="2"/>
            <w:hideMark/>
          </w:tcPr>
          <w:p w14:paraId="5B165CB7" w14:textId="77777777" w:rsidR="00513F93" w:rsidRPr="00DF4960" w:rsidRDefault="00513F93" w:rsidP="00513F93">
            <w:pPr>
              <w:spacing w:before="0"/>
            </w:pPr>
            <w:r w:rsidRPr="00DF4960">
              <w:t xml:space="preserve">Kierunek studiów </w:t>
            </w:r>
          </w:p>
          <w:p w14:paraId="5B165CB8" w14:textId="77777777" w:rsidR="00513F93" w:rsidRPr="00DF4960" w:rsidRDefault="00513F93" w:rsidP="00513F93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0" w:type="auto"/>
            <w:hideMark/>
          </w:tcPr>
          <w:p w14:paraId="5B165CB9" w14:textId="77777777" w:rsidR="00513F93" w:rsidRPr="00DF4960" w:rsidRDefault="00513F93" w:rsidP="00513F93">
            <w:pPr>
              <w:spacing w:before="0"/>
            </w:pPr>
            <w:r w:rsidRPr="00DF4960">
              <w:t xml:space="preserve">Cykl dydaktyczny </w:t>
            </w:r>
          </w:p>
          <w:p w14:paraId="5B165CBA" w14:textId="0C3F6982" w:rsidR="00513F93" w:rsidRPr="00DF4960" w:rsidRDefault="00461591" w:rsidP="00513F93">
            <w:pPr>
              <w:spacing w:before="0"/>
            </w:pPr>
            <w:r>
              <w:t>2023/26</w:t>
            </w:r>
            <w:r w:rsidR="004A5E9E">
              <w:t xml:space="preserve">   </w:t>
            </w:r>
            <w:r w:rsidR="003E59A2">
              <w:t xml:space="preserve"> </w:t>
            </w:r>
            <w:r w:rsidR="00513F93" w:rsidRPr="00DF4960">
              <w:t xml:space="preserve"> </w:t>
            </w:r>
          </w:p>
        </w:tc>
        <w:tc>
          <w:tcPr>
            <w:tcW w:w="0" w:type="auto"/>
            <w:hideMark/>
          </w:tcPr>
          <w:p w14:paraId="5B165CBB" w14:textId="77777777" w:rsidR="00513F93" w:rsidRPr="00DF4960" w:rsidRDefault="00513F93" w:rsidP="00513F93">
            <w:pPr>
              <w:spacing w:before="0"/>
            </w:pPr>
            <w:r w:rsidRPr="00DF4960">
              <w:t xml:space="preserve">Okres </w:t>
            </w:r>
          </w:p>
          <w:p w14:paraId="5B165CBC" w14:textId="77777777" w:rsidR="00513F93" w:rsidRPr="00DF4960" w:rsidRDefault="00513F93" w:rsidP="00513F93">
            <w:pPr>
              <w:spacing w:before="0"/>
            </w:pPr>
            <w:r w:rsidRPr="00DF4960">
              <w:t xml:space="preserve">Semestr 2 </w:t>
            </w:r>
          </w:p>
        </w:tc>
      </w:tr>
      <w:tr w:rsidR="00513F93" w:rsidRPr="00DF4960" w14:paraId="5B165CC4" w14:textId="77777777" w:rsidTr="00513F93">
        <w:tc>
          <w:tcPr>
            <w:tcW w:w="0" w:type="auto"/>
            <w:gridSpan w:val="2"/>
            <w:hideMark/>
          </w:tcPr>
          <w:p w14:paraId="5B165CBE" w14:textId="77777777" w:rsidR="00513F93" w:rsidRPr="00DF4960" w:rsidRDefault="00513F93" w:rsidP="00513F93">
            <w:pPr>
              <w:spacing w:before="0"/>
            </w:pPr>
            <w:r w:rsidRPr="00DF4960">
              <w:t xml:space="preserve">Języki wykładowe </w:t>
            </w:r>
          </w:p>
          <w:p w14:paraId="5B165CBF" w14:textId="77777777" w:rsidR="00513F93" w:rsidRPr="00DF4960" w:rsidRDefault="00513F93" w:rsidP="00513F93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0" w:type="auto"/>
            <w:hideMark/>
          </w:tcPr>
          <w:p w14:paraId="5B165CC0" w14:textId="77777777" w:rsidR="00513F93" w:rsidRPr="00DF4960" w:rsidRDefault="00513F93" w:rsidP="00513F93">
            <w:pPr>
              <w:spacing w:before="0"/>
            </w:pPr>
            <w:r w:rsidRPr="00DF4960">
              <w:t xml:space="preserve">Profil studiów </w:t>
            </w:r>
          </w:p>
          <w:p w14:paraId="5B165CC1" w14:textId="77777777" w:rsidR="00513F93" w:rsidRPr="00DF4960" w:rsidRDefault="00513F93" w:rsidP="00513F93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0" w:type="auto"/>
            <w:hideMark/>
          </w:tcPr>
          <w:p w14:paraId="5B165CC2" w14:textId="77777777" w:rsidR="00513F93" w:rsidRPr="00DF4960" w:rsidRDefault="00513F93" w:rsidP="00513F93">
            <w:pPr>
              <w:spacing w:before="0"/>
            </w:pPr>
            <w:r w:rsidRPr="00DF4960">
              <w:t xml:space="preserve">Obligatoryjność </w:t>
            </w:r>
          </w:p>
          <w:p w14:paraId="5B165CC3" w14:textId="77777777" w:rsidR="00513F93" w:rsidRPr="00DF4960" w:rsidRDefault="00513F93" w:rsidP="00513F93">
            <w:pPr>
              <w:spacing w:before="0"/>
            </w:pPr>
            <w:r w:rsidRPr="00DF4960">
              <w:t xml:space="preserve">obowiązkowy </w:t>
            </w:r>
          </w:p>
        </w:tc>
      </w:tr>
      <w:tr w:rsidR="00513F93" w:rsidRPr="00DF4960" w14:paraId="5B165CC9" w14:textId="77777777" w:rsidTr="00513F93">
        <w:tc>
          <w:tcPr>
            <w:tcW w:w="0" w:type="auto"/>
            <w:gridSpan w:val="2"/>
            <w:hideMark/>
          </w:tcPr>
          <w:p w14:paraId="5B165CC5" w14:textId="77777777" w:rsidR="00513F93" w:rsidRPr="00DF4960" w:rsidRDefault="00513F93" w:rsidP="00513F93">
            <w:pPr>
              <w:spacing w:before="0"/>
            </w:pPr>
            <w:r w:rsidRPr="00DF4960">
              <w:t xml:space="preserve">Sposób realizacji i godziny zajęć </w:t>
            </w:r>
          </w:p>
          <w:p w14:paraId="5B165CC6" w14:textId="77777777" w:rsidR="00513F93" w:rsidRPr="00DF4960" w:rsidRDefault="001778F7" w:rsidP="00513F93">
            <w:pPr>
              <w:spacing w:before="0"/>
            </w:pPr>
            <w:r w:rsidRPr="00DF4960">
              <w:t xml:space="preserve">Praktyka </w:t>
            </w:r>
            <w:r w:rsidR="00513F93" w:rsidRPr="00DF4960">
              <w:t xml:space="preserve">zawodowa: 120 </w:t>
            </w:r>
          </w:p>
        </w:tc>
        <w:tc>
          <w:tcPr>
            <w:tcW w:w="0" w:type="auto"/>
            <w:gridSpan w:val="2"/>
            <w:hideMark/>
          </w:tcPr>
          <w:p w14:paraId="5B165CC7" w14:textId="77777777" w:rsidR="00513F93" w:rsidRPr="00DF4960" w:rsidRDefault="00513F93" w:rsidP="00513F93">
            <w:pPr>
              <w:spacing w:before="0"/>
            </w:pPr>
            <w:r w:rsidRPr="00DF4960">
              <w:t xml:space="preserve">Liczba punktów ECTS </w:t>
            </w:r>
          </w:p>
          <w:p w14:paraId="5B165CC8" w14:textId="77777777" w:rsidR="00513F93" w:rsidRPr="00DF4960" w:rsidRDefault="00513F93" w:rsidP="00513F93">
            <w:pPr>
              <w:spacing w:before="0"/>
            </w:pPr>
            <w:r w:rsidRPr="00DF4960">
              <w:t xml:space="preserve">4 </w:t>
            </w:r>
          </w:p>
        </w:tc>
      </w:tr>
      <w:tr w:rsidR="00513F93" w:rsidRPr="00DF4960" w14:paraId="5B165CD0" w14:textId="77777777" w:rsidTr="00513F93">
        <w:tc>
          <w:tcPr>
            <w:tcW w:w="0" w:type="auto"/>
            <w:hideMark/>
          </w:tcPr>
          <w:p w14:paraId="5B165CCA" w14:textId="77777777" w:rsidR="00513F93" w:rsidRPr="00DF4960" w:rsidRDefault="00513F93" w:rsidP="00513F93">
            <w:pPr>
              <w:spacing w:before="0"/>
            </w:pPr>
            <w:r w:rsidRPr="00DF4960">
              <w:t xml:space="preserve">Poziom kształcenia </w:t>
            </w:r>
          </w:p>
          <w:p w14:paraId="5B165CCB" w14:textId="77777777" w:rsidR="00513F93" w:rsidRPr="00DF4960" w:rsidRDefault="00513F93" w:rsidP="00513F93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0" w:type="auto"/>
            <w:hideMark/>
          </w:tcPr>
          <w:p w14:paraId="5B165CCC" w14:textId="77777777" w:rsidR="00513F93" w:rsidRPr="00DF4960" w:rsidRDefault="00513F93" w:rsidP="00513F93">
            <w:pPr>
              <w:spacing w:before="0"/>
            </w:pPr>
            <w:r w:rsidRPr="00DF4960">
              <w:t xml:space="preserve">Forma studiów </w:t>
            </w:r>
          </w:p>
          <w:p w14:paraId="5B165CCD" w14:textId="77777777" w:rsidR="00513F93" w:rsidRPr="00DF4960" w:rsidRDefault="00513F93" w:rsidP="00513F93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B165CCE" w14:textId="77777777" w:rsidR="00513F93" w:rsidRPr="00DF4960" w:rsidRDefault="00513F93" w:rsidP="00513F93">
            <w:pPr>
              <w:spacing w:before="0"/>
            </w:pPr>
            <w:r w:rsidRPr="00DF4960">
              <w:t xml:space="preserve">Dyscypliny </w:t>
            </w:r>
          </w:p>
          <w:p w14:paraId="5B165CCF" w14:textId="39A0BE2A" w:rsidR="00513F93" w:rsidRPr="00DF4960" w:rsidRDefault="00AE27DA" w:rsidP="00513F93">
            <w:pPr>
              <w:spacing w:before="0"/>
            </w:pPr>
            <w:r>
              <w:t xml:space="preserve">Nauki o zdrowiu i nauki medyczne </w:t>
            </w:r>
            <w:r w:rsidR="00513F93" w:rsidRPr="00DF4960">
              <w:t xml:space="preserve"> </w:t>
            </w:r>
          </w:p>
        </w:tc>
      </w:tr>
      <w:tr w:rsidR="00513F93" w:rsidRPr="00DF4960" w14:paraId="5B165CD3" w14:textId="77777777" w:rsidTr="00533005">
        <w:tc>
          <w:tcPr>
            <w:tcW w:w="0" w:type="auto"/>
            <w:hideMark/>
          </w:tcPr>
          <w:p w14:paraId="5B165CD1" w14:textId="77777777" w:rsidR="00513F93" w:rsidRPr="00DF4960" w:rsidRDefault="00513F93" w:rsidP="00513F93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B165CD2" w14:textId="77777777" w:rsidR="00513F93" w:rsidRPr="00DF4960" w:rsidRDefault="00F400AF" w:rsidP="00513F93">
            <w:pPr>
              <w:spacing w:before="0"/>
            </w:pPr>
            <w:r w:rsidRPr="00DF4960">
              <w:t>Bożena Grygiel</w:t>
            </w:r>
          </w:p>
        </w:tc>
      </w:tr>
      <w:tr w:rsidR="00513F93" w:rsidRPr="00DF4960" w14:paraId="5B165CD6" w14:textId="77777777" w:rsidTr="00533005">
        <w:tc>
          <w:tcPr>
            <w:tcW w:w="0" w:type="auto"/>
            <w:hideMark/>
          </w:tcPr>
          <w:p w14:paraId="5B165CD4" w14:textId="77777777" w:rsidR="00513F93" w:rsidRPr="00DF4960" w:rsidRDefault="00513F93" w:rsidP="00513F93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5B165CD5" w14:textId="77777777" w:rsidR="00513F93" w:rsidRPr="00DF4960" w:rsidRDefault="00513F93" w:rsidP="00D65B26">
            <w:pPr>
              <w:spacing w:before="0"/>
            </w:pPr>
          </w:p>
        </w:tc>
      </w:tr>
      <w:tr w:rsidR="00513F93" w:rsidRPr="00DF4960" w14:paraId="5B165CD9" w14:textId="77777777" w:rsidTr="00513F93">
        <w:tc>
          <w:tcPr>
            <w:tcW w:w="0" w:type="auto"/>
            <w:gridSpan w:val="4"/>
            <w:hideMark/>
          </w:tcPr>
          <w:p w14:paraId="5B165CD7" w14:textId="77777777" w:rsidR="00513F93" w:rsidRPr="00DF4960" w:rsidRDefault="00513F93" w:rsidP="00513F93">
            <w:pPr>
              <w:spacing w:before="0"/>
            </w:pPr>
            <w:r w:rsidRPr="00DF4960">
              <w:t>Grupa zajęć standardu</w:t>
            </w:r>
          </w:p>
          <w:p w14:paraId="5B165CD8" w14:textId="77777777" w:rsidR="00513F93" w:rsidRPr="00DF4960" w:rsidRDefault="00513F93" w:rsidP="00513F9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B165CDA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5B165CDB" w14:textId="77777777" w:rsidR="00513F93" w:rsidRPr="00DF4960" w:rsidRDefault="00513F93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Zrealizowanie zajęć z Podstaw pielęgniarstwa: wykłady, ćwiczenia w pracowni umiejętności, zaliczone zajęcia praktyczne, obowiązkowa obecność na zajęciach w ramach Praktyk zawodowych </w:t>
      </w:r>
    </w:p>
    <w:p w14:paraId="5B165CDC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513F93" w:rsidRPr="00DF4960" w14:paraId="5B165CDF" w14:textId="77777777" w:rsidTr="00513F93">
        <w:tc>
          <w:tcPr>
            <w:tcW w:w="0" w:type="auto"/>
            <w:hideMark/>
          </w:tcPr>
          <w:p w14:paraId="5B165CDD" w14:textId="77777777" w:rsidR="00513F93" w:rsidRPr="00DF4960" w:rsidRDefault="00513F93" w:rsidP="00513F93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5B165CDE" w14:textId="77777777" w:rsidR="00513F93" w:rsidRPr="00DF4960" w:rsidRDefault="00513F93" w:rsidP="00513F93">
            <w:pPr>
              <w:spacing w:before="0"/>
            </w:pPr>
            <w:r w:rsidRPr="00DF4960">
              <w:t xml:space="preserve">Kształtowanie podstawowych umiejętności praktycznych oraz postaw etycznych, niezbędnych do świadczenia opieki pielęgniarskiej chorym przebywającym w szpitalu, w zakresie zaspokajania potrzeb i problemów zdrowotnych </w:t>
            </w:r>
          </w:p>
        </w:tc>
      </w:tr>
    </w:tbl>
    <w:p w14:paraId="5B165CE0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92"/>
        <w:gridCol w:w="6862"/>
        <w:gridCol w:w="1563"/>
      </w:tblGrid>
      <w:tr w:rsidR="00513F93" w:rsidRPr="00DF4960" w14:paraId="5B165CE4" w14:textId="77777777" w:rsidTr="00513F93">
        <w:tc>
          <w:tcPr>
            <w:tcW w:w="0" w:type="auto"/>
            <w:hideMark/>
          </w:tcPr>
          <w:p w14:paraId="5B165CE1" w14:textId="77777777" w:rsidR="00513F93" w:rsidRPr="00DF4960" w:rsidRDefault="00513F93" w:rsidP="00513F93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B165CE2" w14:textId="77777777" w:rsidR="00513F93" w:rsidRPr="00DF4960" w:rsidRDefault="00513F93" w:rsidP="00513F93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5B165CE3" w14:textId="77777777" w:rsidR="00513F93" w:rsidRPr="00DF4960" w:rsidRDefault="00513F93" w:rsidP="00513F93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513F93" w:rsidRPr="00DF4960" w14:paraId="5B165CE6" w14:textId="77777777" w:rsidTr="00513F93">
        <w:tc>
          <w:tcPr>
            <w:tcW w:w="0" w:type="auto"/>
            <w:gridSpan w:val="3"/>
            <w:hideMark/>
          </w:tcPr>
          <w:p w14:paraId="5B165CE5" w14:textId="77777777" w:rsidR="00513F93" w:rsidRPr="00DF4960" w:rsidRDefault="00513F93" w:rsidP="00513F93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513F93" w:rsidRPr="00DF4960" w14:paraId="5B165CEA" w14:textId="77777777" w:rsidTr="00513F93">
        <w:tc>
          <w:tcPr>
            <w:tcW w:w="0" w:type="auto"/>
            <w:hideMark/>
          </w:tcPr>
          <w:p w14:paraId="5B165CE7" w14:textId="77777777" w:rsidR="00513F93" w:rsidRPr="00DF4960" w:rsidRDefault="00513F93" w:rsidP="00513F93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5B165CE8" w14:textId="77777777" w:rsidR="00513F93" w:rsidRPr="00DF4960" w:rsidRDefault="00513F93" w:rsidP="00513F93">
            <w:pPr>
              <w:spacing w:before="0"/>
            </w:pPr>
            <w:r w:rsidRPr="00DF4960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5B165CE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O.U3 </w:t>
            </w:r>
          </w:p>
        </w:tc>
      </w:tr>
      <w:tr w:rsidR="00513F93" w:rsidRPr="00DF4960" w14:paraId="5B165CEE" w14:textId="77777777" w:rsidTr="00513F93">
        <w:tc>
          <w:tcPr>
            <w:tcW w:w="0" w:type="auto"/>
            <w:hideMark/>
          </w:tcPr>
          <w:p w14:paraId="5B165CEB" w14:textId="77777777" w:rsidR="00513F93" w:rsidRPr="00DF4960" w:rsidRDefault="00513F93" w:rsidP="00513F93">
            <w:pPr>
              <w:spacing w:before="0"/>
            </w:pPr>
            <w:r w:rsidRPr="00DF4960">
              <w:t xml:space="preserve">U2 </w:t>
            </w:r>
          </w:p>
        </w:tc>
        <w:tc>
          <w:tcPr>
            <w:tcW w:w="0" w:type="auto"/>
            <w:hideMark/>
          </w:tcPr>
          <w:p w14:paraId="5B165CEC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</w:r>
          </w:p>
        </w:tc>
        <w:tc>
          <w:tcPr>
            <w:tcW w:w="0" w:type="auto"/>
            <w:hideMark/>
          </w:tcPr>
          <w:p w14:paraId="5B165CE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O.U4 </w:t>
            </w:r>
          </w:p>
        </w:tc>
      </w:tr>
      <w:tr w:rsidR="00513F93" w:rsidRPr="00DF4960" w14:paraId="5B165CF2" w14:textId="77777777" w:rsidTr="00513F93">
        <w:tc>
          <w:tcPr>
            <w:tcW w:w="0" w:type="auto"/>
            <w:hideMark/>
          </w:tcPr>
          <w:p w14:paraId="5B165CEF" w14:textId="77777777" w:rsidR="00513F93" w:rsidRPr="00DF4960" w:rsidRDefault="00513F93" w:rsidP="00513F93">
            <w:pPr>
              <w:spacing w:before="0"/>
            </w:pPr>
            <w:r w:rsidRPr="00DF4960">
              <w:t xml:space="preserve">U3 </w:t>
            </w:r>
          </w:p>
        </w:tc>
        <w:tc>
          <w:tcPr>
            <w:tcW w:w="0" w:type="auto"/>
            <w:hideMark/>
          </w:tcPr>
          <w:p w14:paraId="5B165CF0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samodzielnie udzielać świadczeń zapobiegawczych, diagnostycznych, leczniczych i rehabilitacyjnych (w zakresie określonym w przepisach) </w:t>
            </w:r>
          </w:p>
        </w:tc>
        <w:tc>
          <w:tcPr>
            <w:tcW w:w="0" w:type="auto"/>
            <w:hideMark/>
          </w:tcPr>
          <w:p w14:paraId="5B165CF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O.U5 </w:t>
            </w:r>
          </w:p>
        </w:tc>
      </w:tr>
      <w:tr w:rsidR="00513F93" w:rsidRPr="00DF4960" w14:paraId="5B165CF6" w14:textId="77777777" w:rsidTr="00513F93">
        <w:tc>
          <w:tcPr>
            <w:tcW w:w="0" w:type="auto"/>
            <w:hideMark/>
          </w:tcPr>
          <w:p w14:paraId="5B165CF3" w14:textId="77777777" w:rsidR="00513F93" w:rsidRPr="00DF4960" w:rsidRDefault="00513F93" w:rsidP="00513F93">
            <w:pPr>
              <w:spacing w:before="0"/>
            </w:pPr>
            <w:r w:rsidRPr="00DF4960">
              <w:t xml:space="preserve">U4 </w:t>
            </w:r>
          </w:p>
        </w:tc>
        <w:tc>
          <w:tcPr>
            <w:tcW w:w="0" w:type="auto"/>
            <w:hideMark/>
          </w:tcPr>
          <w:p w14:paraId="5B165CF4" w14:textId="77777777" w:rsidR="00513F93" w:rsidRPr="00DF4960" w:rsidRDefault="00513F93" w:rsidP="00513F93">
            <w:pPr>
              <w:spacing w:before="0"/>
            </w:pPr>
            <w:r w:rsidRPr="00DF4960">
              <w:t xml:space="preserve">decydować o rodzaju i zakresie świadczeń opiekuńczo-pielęgnacyjnych </w:t>
            </w:r>
          </w:p>
        </w:tc>
        <w:tc>
          <w:tcPr>
            <w:tcW w:w="0" w:type="auto"/>
            <w:hideMark/>
          </w:tcPr>
          <w:p w14:paraId="5B165CF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O.U6 </w:t>
            </w:r>
          </w:p>
        </w:tc>
      </w:tr>
      <w:tr w:rsidR="00513F93" w:rsidRPr="00DF4960" w14:paraId="5B165CFA" w14:textId="77777777" w:rsidTr="00513F93">
        <w:tc>
          <w:tcPr>
            <w:tcW w:w="0" w:type="auto"/>
            <w:hideMark/>
          </w:tcPr>
          <w:p w14:paraId="5B165CF7" w14:textId="77777777" w:rsidR="00513F93" w:rsidRPr="00DF4960" w:rsidRDefault="00513F93" w:rsidP="00513F93">
            <w:pPr>
              <w:spacing w:before="0"/>
            </w:pPr>
            <w:r w:rsidRPr="00DF4960">
              <w:t xml:space="preserve">U5 </w:t>
            </w:r>
          </w:p>
        </w:tc>
        <w:tc>
          <w:tcPr>
            <w:tcW w:w="0" w:type="auto"/>
            <w:hideMark/>
          </w:tcPr>
          <w:p w14:paraId="5B165CF8" w14:textId="77777777" w:rsidR="00513F93" w:rsidRPr="00DF4960" w:rsidRDefault="00513F93" w:rsidP="00513F93">
            <w:pPr>
              <w:spacing w:before="0"/>
            </w:pPr>
            <w:r w:rsidRPr="00DF4960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hideMark/>
          </w:tcPr>
          <w:p w14:paraId="5B165CF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O.U7 </w:t>
            </w:r>
          </w:p>
        </w:tc>
      </w:tr>
      <w:tr w:rsidR="00513F93" w:rsidRPr="00DF4960" w14:paraId="5B165CFE" w14:textId="77777777" w:rsidTr="00513F93">
        <w:tc>
          <w:tcPr>
            <w:tcW w:w="0" w:type="auto"/>
            <w:hideMark/>
          </w:tcPr>
          <w:p w14:paraId="5B165CFB" w14:textId="77777777" w:rsidR="00513F93" w:rsidRPr="00DF4960" w:rsidRDefault="00513F93" w:rsidP="00513F93">
            <w:pPr>
              <w:spacing w:before="0"/>
            </w:pPr>
            <w:r w:rsidRPr="00DF4960">
              <w:t xml:space="preserve">U6 </w:t>
            </w:r>
          </w:p>
        </w:tc>
        <w:tc>
          <w:tcPr>
            <w:tcW w:w="0" w:type="auto"/>
            <w:hideMark/>
          </w:tcPr>
          <w:p w14:paraId="5B165CFC" w14:textId="77777777" w:rsidR="00513F93" w:rsidRPr="00DF4960" w:rsidRDefault="00513F93" w:rsidP="00513F93">
            <w:pPr>
              <w:spacing w:before="0"/>
            </w:pPr>
            <w:r w:rsidRPr="00DF4960">
              <w:t xml:space="preserve">przeprowadzać badanie podmiotowe i przedmiotowe w celu postawienia diagnozy pielęgniarskiej </w:t>
            </w:r>
          </w:p>
        </w:tc>
        <w:tc>
          <w:tcPr>
            <w:tcW w:w="0" w:type="auto"/>
            <w:hideMark/>
          </w:tcPr>
          <w:p w14:paraId="5B165CF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O.U8 </w:t>
            </w:r>
          </w:p>
        </w:tc>
      </w:tr>
      <w:tr w:rsidR="00513F93" w:rsidRPr="00DF4960" w14:paraId="5B165D02" w14:textId="77777777" w:rsidTr="00513F93">
        <w:tc>
          <w:tcPr>
            <w:tcW w:w="0" w:type="auto"/>
            <w:hideMark/>
          </w:tcPr>
          <w:p w14:paraId="5B165CFF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 xml:space="preserve">U7 </w:t>
            </w:r>
          </w:p>
        </w:tc>
        <w:tc>
          <w:tcPr>
            <w:tcW w:w="0" w:type="auto"/>
            <w:hideMark/>
          </w:tcPr>
          <w:p w14:paraId="5B165D00" w14:textId="77777777" w:rsidR="00513F93" w:rsidRPr="00DF4960" w:rsidRDefault="00513F93" w:rsidP="00513F93">
            <w:pPr>
              <w:spacing w:before="0"/>
            </w:pPr>
            <w:r w:rsidRPr="00DF4960">
              <w:t xml:space="preserve">organizować pracę własną i podległego personelu oraz współpracować w zespołach opieki zdrowotnej </w:t>
            </w:r>
          </w:p>
        </w:tc>
        <w:tc>
          <w:tcPr>
            <w:tcW w:w="0" w:type="auto"/>
            <w:hideMark/>
          </w:tcPr>
          <w:p w14:paraId="5B165D0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O.U11 </w:t>
            </w:r>
          </w:p>
        </w:tc>
      </w:tr>
      <w:tr w:rsidR="00513F93" w:rsidRPr="00DF4960" w14:paraId="5B165D06" w14:textId="77777777" w:rsidTr="00513F93">
        <w:tc>
          <w:tcPr>
            <w:tcW w:w="0" w:type="auto"/>
            <w:hideMark/>
          </w:tcPr>
          <w:p w14:paraId="5B165D03" w14:textId="77777777" w:rsidR="00513F93" w:rsidRPr="00DF4960" w:rsidRDefault="00513F93" w:rsidP="00513F93">
            <w:pPr>
              <w:spacing w:before="0"/>
            </w:pPr>
            <w:r w:rsidRPr="00DF4960">
              <w:t xml:space="preserve">U8 </w:t>
            </w:r>
          </w:p>
        </w:tc>
        <w:tc>
          <w:tcPr>
            <w:tcW w:w="0" w:type="auto"/>
            <w:hideMark/>
          </w:tcPr>
          <w:p w14:paraId="5B165D04" w14:textId="77777777" w:rsidR="00513F93" w:rsidRPr="00DF4960" w:rsidRDefault="00513F93" w:rsidP="00513F93">
            <w:pPr>
              <w:spacing w:before="0"/>
            </w:pPr>
            <w:r w:rsidRPr="00DF4960">
              <w:t xml:space="preserve">dokonywać analizy jakości opieki pielęgniarskiej </w:t>
            </w:r>
          </w:p>
        </w:tc>
        <w:tc>
          <w:tcPr>
            <w:tcW w:w="0" w:type="auto"/>
            <w:hideMark/>
          </w:tcPr>
          <w:p w14:paraId="5B165D0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O.U10 </w:t>
            </w:r>
          </w:p>
        </w:tc>
      </w:tr>
      <w:tr w:rsidR="00513F93" w:rsidRPr="00DF4960" w14:paraId="5B165D0A" w14:textId="77777777" w:rsidTr="00513F93">
        <w:tc>
          <w:tcPr>
            <w:tcW w:w="0" w:type="auto"/>
            <w:hideMark/>
          </w:tcPr>
          <w:p w14:paraId="5B165D07" w14:textId="77777777" w:rsidR="00513F93" w:rsidRPr="00DF4960" w:rsidRDefault="00513F93" w:rsidP="00513F93">
            <w:pPr>
              <w:spacing w:before="0"/>
            </w:pPr>
            <w:r w:rsidRPr="00DF4960">
              <w:t xml:space="preserve">U9 </w:t>
            </w:r>
          </w:p>
        </w:tc>
        <w:tc>
          <w:tcPr>
            <w:tcW w:w="0" w:type="auto"/>
            <w:hideMark/>
          </w:tcPr>
          <w:p w14:paraId="5B165D08" w14:textId="77777777" w:rsidR="00513F93" w:rsidRPr="00DF4960" w:rsidRDefault="00513F93" w:rsidP="00513F93">
            <w:pPr>
              <w:spacing w:before="0"/>
            </w:pPr>
            <w:r w:rsidRPr="00DF4960">
              <w:t xml:space="preserve">stosować wybraną metodę pielęgnowania w opiece nad pacjentem </w:t>
            </w:r>
          </w:p>
        </w:tc>
        <w:tc>
          <w:tcPr>
            <w:tcW w:w="0" w:type="auto"/>
            <w:hideMark/>
          </w:tcPr>
          <w:p w14:paraId="5B165D0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 </w:t>
            </w:r>
          </w:p>
        </w:tc>
      </w:tr>
      <w:tr w:rsidR="00513F93" w:rsidRPr="00DF4960" w14:paraId="5B165D0E" w14:textId="77777777" w:rsidTr="00513F93">
        <w:tc>
          <w:tcPr>
            <w:tcW w:w="0" w:type="auto"/>
            <w:hideMark/>
          </w:tcPr>
          <w:p w14:paraId="5B165D0B" w14:textId="77777777" w:rsidR="00513F93" w:rsidRPr="00DF4960" w:rsidRDefault="00513F93" w:rsidP="00513F93">
            <w:pPr>
              <w:spacing w:before="0"/>
            </w:pPr>
            <w:r w:rsidRPr="00DF4960">
              <w:t xml:space="preserve">U10 </w:t>
            </w:r>
          </w:p>
        </w:tc>
        <w:tc>
          <w:tcPr>
            <w:tcW w:w="0" w:type="auto"/>
            <w:hideMark/>
          </w:tcPr>
          <w:p w14:paraId="5B165D0C" w14:textId="77777777" w:rsidR="00513F93" w:rsidRPr="00DF4960" w:rsidRDefault="00513F93" w:rsidP="00513F93">
            <w:pPr>
              <w:spacing w:before="0"/>
            </w:pPr>
            <w:r w:rsidRPr="00DF4960">
              <w:t xml:space="preserve">gromadzić informacje metodą wywiadu, obserwacji, pomiarów, badania przedmiotowego, analizy dokumentacji w celu rozpoznawania stanu zdrowia pacjenta i sformułowania diagnozy pielęgniarskiej </w:t>
            </w:r>
          </w:p>
        </w:tc>
        <w:tc>
          <w:tcPr>
            <w:tcW w:w="0" w:type="auto"/>
            <w:hideMark/>
          </w:tcPr>
          <w:p w14:paraId="5B165D0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 </w:t>
            </w:r>
          </w:p>
        </w:tc>
      </w:tr>
      <w:tr w:rsidR="00513F93" w:rsidRPr="00DF4960" w14:paraId="5B165D12" w14:textId="77777777" w:rsidTr="00513F93">
        <w:tc>
          <w:tcPr>
            <w:tcW w:w="0" w:type="auto"/>
            <w:hideMark/>
          </w:tcPr>
          <w:p w14:paraId="5B165D0F" w14:textId="77777777" w:rsidR="00513F93" w:rsidRPr="00DF4960" w:rsidRDefault="00513F93" w:rsidP="00513F93">
            <w:pPr>
              <w:spacing w:before="0"/>
            </w:pPr>
            <w:r w:rsidRPr="00DF4960">
              <w:t xml:space="preserve">U11 </w:t>
            </w:r>
          </w:p>
        </w:tc>
        <w:tc>
          <w:tcPr>
            <w:tcW w:w="0" w:type="auto"/>
            <w:hideMark/>
          </w:tcPr>
          <w:p w14:paraId="5B165D10" w14:textId="77777777" w:rsidR="00513F93" w:rsidRPr="00DF4960" w:rsidRDefault="00513F93" w:rsidP="00513F93">
            <w:pPr>
              <w:spacing w:before="0"/>
            </w:pPr>
            <w:r w:rsidRPr="00DF4960">
              <w:t xml:space="preserve">ustalać cele i plan opieki pielęgniarskiej oraz realizować ją wspólnie z pacjentem i jego rodziną </w:t>
            </w:r>
          </w:p>
        </w:tc>
        <w:tc>
          <w:tcPr>
            <w:tcW w:w="0" w:type="auto"/>
            <w:hideMark/>
          </w:tcPr>
          <w:p w14:paraId="5B165D1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C.U3 </w:t>
            </w:r>
          </w:p>
        </w:tc>
      </w:tr>
      <w:tr w:rsidR="00513F93" w:rsidRPr="00DF4960" w14:paraId="5B165D16" w14:textId="77777777" w:rsidTr="00513F93">
        <w:tc>
          <w:tcPr>
            <w:tcW w:w="0" w:type="auto"/>
            <w:hideMark/>
          </w:tcPr>
          <w:p w14:paraId="5B165D13" w14:textId="77777777" w:rsidR="00513F93" w:rsidRPr="00DF4960" w:rsidRDefault="00513F93" w:rsidP="00513F93">
            <w:pPr>
              <w:spacing w:before="0"/>
            </w:pPr>
            <w:r w:rsidRPr="00DF4960">
              <w:t xml:space="preserve">U12 </w:t>
            </w:r>
          </w:p>
        </w:tc>
        <w:tc>
          <w:tcPr>
            <w:tcW w:w="0" w:type="auto"/>
            <w:hideMark/>
          </w:tcPr>
          <w:p w14:paraId="5B165D14" w14:textId="77777777" w:rsidR="00513F93" w:rsidRPr="00DF4960" w:rsidRDefault="00513F93" w:rsidP="00513F93">
            <w:pPr>
              <w:spacing w:before="0"/>
            </w:pPr>
            <w:r w:rsidRPr="00DF4960">
              <w:t xml:space="preserve">monitorować stan zdrowia pacjenta podczas pobytu w szpitalu lub innych jednostkach organizacyjnych systemu ochrony zdrowia </w:t>
            </w:r>
          </w:p>
        </w:tc>
        <w:tc>
          <w:tcPr>
            <w:tcW w:w="0" w:type="auto"/>
            <w:hideMark/>
          </w:tcPr>
          <w:p w14:paraId="5B165D1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C.U4 </w:t>
            </w:r>
          </w:p>
        </w:tc>
      </w:tr>
      <w:tr w:rsidR="00513F93" w:rsidRPr="00DF4960" w14:paraId="5B165D1A" w14:textId="77777777" w:rsidTr="00513F93">
        <w:tc>
          <w:tcPr>
            <w:tcW w:w="0" w:type="auto"/>
            <w:hideMark/>
          </w:tcPr>
          <w:p w14:paraId="5B165D17" w14:textId="77777777" w:rsidR="00513F93" w:rsidRPr="00DF4960" w:rsidRDefault="00513F93" w:rsidP="00513F93">
            <w:pPr>
              <w:spacing w:before="0"/>
            </w:pPr>
            <w:r w:rsidRPr="00DF4960">
              <w:t xml:space="preserve">U13 </w:t>
            </w:r>
          </w:p>
        </w:tc>
        <w:tc>
          <w:tcPr>
            <w:tcW w:w="0" w:type="auto"/>
            <w:hideMark/>
          </w:tcPr>
          <w:p w14:paraId="5B165D18" w14:textId="77777777" w:rsidR="00513F93" w:rsidRPr="00DF4960" w:rsidRDefault="00513F93" w:rsidP="00513F93">
            <w:pPr>
              <w:spacing w:before="0"/>
            </w:pPr>
            <w:r w:rsidRPr="00DF4960">
              <w:t xml:space="preserve">dokonywać bieżącej i końcowej oceny stanu zdrowia pacjenta i podejmowanych działań pielęgniarskich </w:t>
            </w:r>
          </w:p>
        </w:tc>
        <w:tc>
          <w:tcPr>
            <w:tcW w:w="0" w:type="auto"/>
            <w:hideMark/>
          </w:tcPr>
          <w:p w14:paraId="5B165D1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C.U5 </w:t>
            </w:r>
          </w:p>
        </w:tc>
      </w:tr>
      <w:tr w:rsidR="00513F93" w:rsidRPr="00DF4960" w14:paraId="5B165D1E" w14:textId="77777777" w:rsidTr="00513F93">
        <w:tc>
          <w:tcPr>
            <w:tcW w:w="0" w:type="auto"/>
            <w:hideMark/>
          </w:tcPr>
          <w:p w14:paraId="5B165D1B" w14:textId="77777777" w:rsidR="00513F93" w:rsidRPr="00DF4960" w:rsidRDefault="00513F93" w:rsidP="00513F93">
            <w:pPr>
              <w:spacing w:before="0"/>
            </w:pPr>
            <w:r w:rsidRPr="00DF4960">
              <w:t xml:space="preserve">U14 </w:t>
            </w:r>
          </w:p>
        </w:tc>
        <w:tc>
          <w:tcPr>
            <w:tcW w:w="0" w:type="auto"/>
            <w:hideMark/>
          </w:tcPr>
          <w:p w14:paraId="5B165D1C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testy diagnostyczne dla oznaczenia ciał ketonowych i glukozy we krwi i w moczu oraz cholesterolu we krwi oraz inne testy paskowe </w:t>
            </w:r>
          </w:p>
        </w:tc>
        <w:tc>
          <w:tcPr>
            <w:tcW w:w="0" w:type="auto"/>
            <w:hideMark/>
          </w:tcPr>
          <w:p w14:paraId="5B165D1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C.U6 </w:t>
            </w:r>
          </w:p>
        </w:tc>
      </w:tr>
      <w:tr w:rsidR="00513F93" w:rsidRPr="00DF4960" w14:paraId="5B165D22" w14:textId="77777777" w:rsidTr="00513F93">
        <w:tc>
          <w:tcPr>
            <w:tcW w:w="0" w:type="auto"/>
            <w:hideMark/>
          </w:tcPr>
          <w:p w14:paraId="5B165D1F" w14:textId="77777777" w:rsidR="00513F93" w:rsidRPr="00DF4960" w:rsidRDefault="00513F93" w:rsidP="00513F93">
            <w:pPr>
              <w:spacing w:before="0"/>
            </w:pPr>
            <w:r w:rsidRPr="00DF4960">
              <w:t xml:space="preserve">U15 </w:t>
            </w:r>
          </w:p>
        </w:tc>
        <w:tc>
          <w:tcPr>
            <w:tcW w:w="0" w:type="auto"/>
            <w:hideMark/>
          </w:tcPr>
          <w:p w14:paraId="5B165D20" w14:textId="77777777" w:rsidR="00513F93" w:rsidRPr="00DF4960" w:rsidRDefault="00513F93" w:rsidP="00513F93">
            <w:pPr>
              <w:spacing w:before="0"/>
            </w:pPr>
            <w:r w:rsidRPr="00DF4960">
              <w:t xml:space="preserve">prowadzić, dokumentować i oceniać bilans płynów pacjenta </w:t>
            </w:r>
          </w:p>
        </w:tc>
        <w:tc>
          <w:tcPr>
            <w:tcW w:w="0" w:type="auto"/>
            <w:hideMark/>
          </w:tcPr>
          <w:p w14:paraId="5B165D2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C.U7 </w:t>
            </w:r>
          </w:p>
        </w:tc>
      </w:tr>
      <w:tr w:rsidR="00513F93" w:rsidRPr="00DF4960" w14:paraId="5B165D26" w14:textId="77777777" w:rsidTr="00513F93">
        <w:tc>
          <w:tcPr>
            <w:tcW w:w="0" w:type="auto"/>
            <w:hideMark/>
          </w:tcPr>
          <w:p w14:paraId="5B165D23" w14:textId="77777777" w:rsidR="00513F93" w:rsidRPr="00DF4960" w:rsidRDefault="00513F93" w:rsidP="00513F93">
            <w:pPr>
              <w:spacing w:before="0"/>
            </w:pPr>
            <w:r w:rsidRPr="00DF4960">
              <w:t xml:space="preserve">U16 </w:t>
            </w:r>
          </w:p>
        </w:tc>
        <w:tc>
          <w:tcPr>
            <w:tcW w:w="0" w:type="auto"/>
            <w:hideMark/>
          </w:tcPr>
          <w:p w14:paraId="5B165D24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DF4960">
              <w:t>WHtR</w:t>
            </w:r>
            <w:proofErr w:type="spellEnd"/>
            <w:r w:rsidRPr="00DF4960">
              <w:t xml:space="preserve">, grubości fałdów skórno-tłuszczowych) </w:t>
            </w:r>
          </w:p>
        </w:tc>
        <w:tc>
          <w:tcPr>
            <w:tcW w:w="0" w:type="auto"/>
            <w:hideMark/>
          </w:tcPr>
          <w:p w14:paraId="5B165D2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C.U8 </w:t>
            </w:r>
          </w:p>
        </w:tc>
      </w:tr>
      <w:tr w:rsidR="00513F93" w:rsidRPr="00DF4960" w14:paraId="5B165D2A" w14:textId="77777777" w:rsidTr="00513F93">
        <w:tc>
          <w:tcPr>
            <w:tcW w:w="0" w:type="auto"/>
            <w:hideMark/>
          </w:tcPr>
          <w:p w14:paraId="5B165D27" w14:textId="77777777" w:rsidR="00513F93" w:rsidRPr="00DF4960" w:rsidRDefault="00513F93" w:rsidP="00513F93">
            <w:pPr>
              <w:spacing w:before="0"/>
            </w:pPr>
            <w:r w:rsidRPr="00DF4960">
              <w:t xml:space="preserve">U17 </w:t>
            </w:r>
          </w:p>
        </w:tc>
        <w:tc>
          <w:tcPr>
            <w:tcW w:w="0" w:type="auto"/>
            <w:hideMark/>
          </w:tcPr>
          <w:p w14:paraId="5B165D28" w14:textId="77777777" w:rsidR="00513F93" w:rsidRPr="00DF4960" w:rsidRDefault="00513F93" w:rsidP="00513F93">
            <w:pPr>
              <w:spacing w:before="0"/>
            </w:pPr>
            <w:r w:rsidRPr="00DF4960">
              <w:t xml:space="preserve">pobierać materiał do badań laboratoryjnych i mikrobiologicznych oraz asystować lekarzowi przy badaniach diagnostycznych </w:t>
            </w:r>
          </w:p>
        </w:tc>
        <w:tc>
          <w:tcPr>
            <w:tcW w:w="0" w:type="auto"/>
            <w:hideMark/>
          </w:tcPr>
          <w:p w14:paraId="5B165D2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C.U9 </w:t>
            </w:r>
          </w:p>
        </w:tc>
      </w:tr>
      <w:tr w:rsidR="00513F93" w:rsidRPr="00DF4960" w14:paraId="5B165D2E" w14:textId="77777777" w:rsidTr="00513F93">
        <w:tc>
          <w:tcPr>
            <w:tcW w:w="0" w:type="auto"/>
            <w:hideMark/>
          </w:tcPr>
          <w:p w14:paraId="5B165D2B" w14:textId="77777777" w:rsidR="00513F93" w:rsidRPr="00DF4960" w:rsidRDefault="00513F93" w:rsidP="00513F93">
            <w:pPr>
              <w:spacing w:before="0"/>
            </w:pPr>
            <w:r w:rsidRPr="00DF4960">
              <w:t xml:space="preserve">U18 </w:t>
            </w:r>
          </w:p>
        </w:tc>
        <w:tc>
          <w:tcPr>
            <w:tcW w:w="0" w:type="auto"/>
            <w:hideMark/>
          </w:tcPr>
          <w:p w14:paraId="5B165D2C" w14:textId="77777777" w:rsidR="00513F93" w:rsidRPr="00DF4960" w:rsidRDefault="00513F93" w:rsidP="00513F93">
            <w:pPr>
              <w:spacing w:before="0"/>
            </w:pPr>
            <w:r w:rsidRPr="00DF4960">
              <w:t xml:space="preserve">stosować zabiegi przeciwzapalne </w:t>
            </w:r>
          </w:p>
        </w:tc>
        <w:tc>
          <w:tcPr>
            <w:tcW w:w="0" w:type="auto"/>
            <w:hideMark/>
          </w:tcPr>
          <w:p w14:paraId="5B165D2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C.U10 </w:t>
            </w:r>
          </w:p>
        </w:tc>
      </w:tr>
      <w:tr w:rsidR="00513F93" w:rsidRPr="00DF4960" w14:paraId="5B165D32" w14:textId="77777777" w:rsidTr="00513F93">
        <w:tc>
          <w:tcPr>
            <w:tcW w:w="0" w:type="auto"/>
            <w:hideMark/>
          </w:tcPr>
          <w:p w14:paraId="5B165D2F" w14:textId="77777777" w:rsidR="00513F93" w:rsidRPr="00DF4960" w:rsidRDefault="00513F93" w:rsidP="00513F93">
            <w:pPr>
              <w:spacing w:before="0"/>
            </w:pPr>
            <w:r w:rsidRPr="00DF4960">
              <w:t xml:space="preserve">U19 </w:t>
            </w:r>
          </w:p>
        </w:tc>
        <w:tc>
          <w:tcPr>
            <w:tcW w:w="0" w:type="auto"/>
            <w:hideMark/>
          </w:tcPr>
          <w:p w14:paraId="5B165D30" w14:textId="77777777" w:rsidR="00513F93" w:rsidRPr="00DF4960" w:rsidRDefault="00513F93" w:rsidP="00513F93">
            <w:pPr>
              <w:spacing w:before="0"/>
            </w:pPr>
            <w:r w:rsidRPr="00DF4960">
              <w:t xml:space="preserve">przechowywać i przygotowywać leki zgodnie z obowiązującymi standardami </w:t>
            </w:r>
          </w:p>
        </w:tc>
        <w:tc>
          <w:tcPr>
            <w:tcW w:w="0" w:type="auto"/>
            <w:hideMark/>
          </w:tcPr>
          <w:p w14:paraId="5B165D3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C.U11 </w:t>
            </w:r>
          </w:p>
        </w:tc>
      </w:tr>
      <w:tr w:rsidR="00513F93" w:rsidRPr="00DF4960" w14:paraId="5B165D36" w14:textId="77777777" w:rsidTr="00513F93">
        <w:tc>
          <w:tcPr>
            <w:tcW w:w="0" w:type="auto"/>
            <w:hideMark/>
          </w:tcPr>
          <w:p w14:paraId="5B165D33" w14:textId="77777777" w:rsidR="00513F93" w:rsidRPr="00DF4960" w:rsidRDefault="00513F93" w:rsidP="00513F93">
            <w:pPr>
              <w:spacing w:before="0"/>
            </w:pPr>
            <w:r w:rsidRPr="00DF4960">
              <w:t xml:space="preserve">U20 </w:t>
            </w:r>
          </w:p>
        </w:tc>
        <w:tc>
          <w:tcPr>
            <w:tcW w:w="0" w:type="auto"/>
            <w:hideMark/>
          </w:tcPr>
          <w:p w14:paraId="5B165D34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płukanie jamy ustnej, gardła, oka, ucha, żołądka, pęcherza moczowego, przetoki jelitowej i rany </w:t>
            </w:r>
          </w:p>
        </w:tc>
        <w:tc>
          <w:tcPr>
            <w:tcW w:w="0" w:type="auto"/>
            <w:hideMark/>
          </w:tcPr>
          <w:p w14:paraId="5B165D3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C.U14 </w:t>
            </w:r>
          </w:p>
        </w:tc>
      </w:tr>
      <w:tr w:rsidR="00513F93" w:rsidRPr="00DF4960" w14:paraId="5B165D3A" w14:textId="77777777" w:rsidTr="00513F93">
        <w:tc>
          <w:tcPr>
            <w:tcW w:w="0" w:type="auto"/>
            <w:hideMark/>
          </w:tcPr>
          <w:p w14:paraId="5B165D37" w14:textId="77777777" w:rsidR="00513F93" w:rsidRPr="00DF4960" w:rsidRDefault="00513F93" w:rsidP="00513F93">
            <w:pPr>
              <w:spacing w:before="0"/>
            </w:pPr>
            <w:r w:rsidRPr="00DF4960">
              <w:t xml:space="preserve">U21 </w:t>
            </w:r>
          </w:p>
        </w:tc>
        <w:tc>
          <w:tcPr>
            <w:tcW w:w="0" w:type="auto"/>
            <w:hideMark/>
          </w:tcPr>
          <w:p w14:paraId="5B165D38" w14:textId="77777777" w:rsidR="00513F93" w:rsidRPr="00DF4960" w:rsidRDefault="00513F93" w:rsidP="00513F93">
            <w:pPr>
              <w:spacing w:before="0"/>
            </w:pPr>
            <w:r w:rsidRPr="00DF4960">
              <w:t xml:space="preserve">zakładać i usuwać cewnik z żył obwodowych, wykonywać kroplowe wlewy dożylne oraz monitorować i pielęgnować miejsce wkłucia obwodowego, wkłucia centralnego i portu naczyniowego </w:t>
            </w:r>
          </w:p>
        </w:tc>
        <w:tc>
          <w:tcPr>
            <w:tcW w:w="0" w:type="auto"/>
            <w:hideMark/>
          </w:tcPr>
          <w:p w14:paraId="5B165D3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C.U15 </w:t>
            </w:r>
          </w:p>
        </w:tc>
      </w:tr>
      <w:tr w:rsidR="00513F93" w:rsidRPr="00DF4960" w14:paraId="5B165D3E" w14:textId="77777777" w:rsidTr="00513F93">
        <w:tc>
          <w:tcPr>
            <w:tcW w:w="0" w:type="auto"/>
            <w:hideMark/>
          </w:tcPr>
          <w:p w14:paraId="5B165D3B" w14:textId="77777777" w:rsidR="00513F93" w:rsidRPr="00DF4960" w:rsidRDefault="00513F93" w:rsidP="00513F93">
            <w:pPr>
              <w:spacing w:before="0"/>
            </w:pPr>
            <w:r w:rsidRPr="00DF4960">
              <w:t xml:space="preserve">U22 </w:t>
            </w:r>
          </w:p>
        </w:tc>
        <w:tc>
          <w:tcPr>
            <w:tcW w:w="0" w:type="auto"/>
            <w:hideMark/>
          </w:tcPr>
          <w:p w14:paraId="5B165D3C" w14:textId="77777777" w:rsidR="00513F93" w:rsidRPr="00DF4960" w:rsidRDefault="00513F93" w:rsidP="00513F93">
            <w:pPr>
              <w:spacing w:before="0"/>
            </w:pPr>
            <w:r w:rsidRPr="00DF4960">
              <w:t xml:space="preserve">wykorzystywać dostępne metody karmienia pacjenta (doustnie, przez zgłębnik, przetoki odżywcze) </w:t>
            </w:r>
          </w:p>
        </w:tc>
        <w:tc>
          <w:tcPr>
            <w:tcW w:w="0" w:type="auto"/>
            <w:hideMark/>
          </w:tcPr>
          <w:p w14:paraId="5B165D3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C.U16 </w:t>
            </w:r>
          </w:p>
        </w:tc>
      </w:tr>
      <w:tr w:rsidR="00513F93" w:rsidRPr="00DF4960" w14:paraId="5B165D42" w14:textId="77777777" w:rsidTr="00513F93">
        <w:tc>
          <w:tcPr>
            <w:tcW w:w="0" w:type="auto"/>
            <w:hideMark/>
          </w:tcPr>
          <w:p w14:paraId="5B165D3F" w14:textId="77777777" w:rsidR="00513F93" w:rsidRPr="00DF4960" w:rsidRDefault="00513F93" w:rsidP="00513F93">
            <w:pPr>
              <w:spacing w:before="0"/>
            </w:pPr>
            <w:r w:rsidRPr="00DF4960">
              <w:t xml:space="preserve">U23 </w:t>
            </w:r>
          </w:p>
        </w:tc>
        <w:tc>
          <w:tcPr>
            <w:tcW w:w="0" w:type="auto"/>
            <w:hideMark/>
          </w:tcPr>
          <w:p w14:paraId="5B165D40" w14:textId="77777777" w:rsidR="00513F93" w:rsidRPr="00DF4960" w:rsidRDefault="00513F93" w:rsidP="00513F93">
            <w:pPr>
              <w:spacing w:before="0"/>
            </w:pPr>
            <w:r w:rsidRPr="00DF4960">
              <w:t xml:space="preserve">przemieszczać i pozycjonować pacjenta z wykorzystaniem różnych technik i metod </w:t>
            </w:r>
          </w:p>
        </w:tc>
        <w:tc>
          <w:tcPr>
            <w:tcW w:w="0" w:type="auto"/>
            <w:hideMark/>
          </w:tcPr>
          <w:p w14:paraId="5B165D4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C.U17 </w:t>
            </w:r>
          </w:p>
        </w:tc>
      </w:tr>
      <w:tr w:rsidR="00513F93" w:rsidRPr="00DF4960" w14:paraId="5B165D46" w14:textId="77777777" w:rsidTr="00513F93">
        <w:tc>
          <w:tcPr>
            <w:tcW w:w="0" w:type="auto"/>
            <w:hideMark/>
          </w:tcPr>
          <w:p w14:paraId="5B165D43" w14:textId="77777777" w:rsidR="00513F93" w:rsidRPr="00DF4960" w:rsidRDefault="00513F93" w:rsidP="00513F93">
            <w:pPr>
              <w:spacing w:before="0"/>
            </w:pPr>
            <w:r w:rsidRPr="00DF4960">
              <w:t xml:space="preserve">U24 </w:t>
            </w:r>
          </w:p>
        </w:tc>
        <w:tc>
          <w:tcPr>
            <w:tcW w:w="0" w:type="auto"/>
            <w:hideMark/>
          </w:tcPr>
          <w:p w14:paraId="5B165D44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gimnastykę oddechową i drenaż </w:t>
            </w:r>
            <w:proofErr w:type="spellStart"/>
            <w:r w:rsidRPr="00DF4960">
              <w:t>ułożeniowy</w:t>
            </w:r>
            <w:proofErr w:type="spellEnd"/>
            <w:r w:rsidRPr="00DF4960">
              <w:t xml:space="preserve">, </w:t>
            </w:r>
            <w:proofErr w:type="spellStart"/>
            <w:r w:rsidRPr="00DF4960">
              <w:t>odśluzowywanie</w:t>
            </w:r>
            <w:proofErr w:type="spellEnd"/>
            <w:r w:rsidRPr="00DF4960">
              <w:t xml:space="preserve"> dróg oddechowych i inhalację </w:t>
            </w:r>
          </w:p>
        </w:tc>
        <w:tc>
          <w:tcPr>
            <w:tcW w:w="0" w:type="auto"/>
            <w:hideMark/>
          </w:tcPr>
          <w:p w14:paraId="5B165D4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C.U18 </w:t>
            </w:r>
          </w:p>
        </w:tc>
      </w:tr>
      <w:tr w:rsidR="00513F93" w:rsidRPr="00DF4960" w14:paraId="5B165D4A" w14:textId="77777777" w:rsidTr="00513F93">
        <w:tc>
          <w:tcPr>
            <w:tcW w:w="0" w:type="auto"/>
            <w:hideMark/>
          </w:tcPr>
          <w:p w14:paraId="5B165D47" w14:textId="77777777" w:rsidR="00513F93" w:rsidRPr="00DF4960" w:rsidRDefault="00513F93" w:rsidP="00513F93">
            <w:pPr>
              <w:spacing w:before="0"/>
            </w:pPr>
            <w:r w:rsidRPr="00DF4960">
              <w:t xml:space="preserve">U25 </w:t>
            </w:r>
          </w:p>
        </w:tc>
        <w:tc>
          <w:tcPr>
            <w:tcW w:w="0" w:type="auto"/>
            <w:hideMark/>
          </w:tcPr>
          <w:p w14:paraId="5B165D48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nacieranie, oklepywanie, ćwiczenia czynne i bierne </w:t>
            </w:r>
          </w:p>
        </w:tc>
        <w:tc>
          <w:tcPr>
            <w:tcW w:w="0" w:type="auto"/>
            <w:hideMark/>
          </w:tcPr>
          <w:p w14:paraId="5B165D4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C.U19 </w:t>
            </w:r>
          </w:p>
        </w:tc>
      </w:tr>
      <w:tr w:rsidR="00513F93" w:rsidRPr="00DF4960" w14:paraId="5B165D4E" w14:textId="77777777" w:rsidTr="00513F93">
        <w:tc>
          <w:tcPr>
            <w:tcW w:w="0" w:type="auto"/>
            <w:hideMark/>
          </w:tcPr>
          <w:p w14:paraId="5B165D4B" w14:textId="77777777" w:rsidR="00513F93" w:rsidRPr="00DF4960" w:rsidRDefault="00513F93" w:rsidP="00513F93">
            <w:pPr>
              <w:spacing w:before="0"/>
            </w:pPr>
            <w:r w:rsidRPr="00DF4960">
              <w:t xml:space="preserve">U26 </w:t>
            </w:r>
          </w:p>
        </w:tc>
        <w:tc>
          <w:tcPr>
            <w:tcW w:w="0" w:type="auto"/>
            <w:hideMark/>
          </w:tcPr>
          <w:p w14:paraId="5B165D4C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zabiegi higieniczne </w:t>
            </w:r>
          </w:p>
        </w:tc>
        <w:tc>
          <w:tcPr>
            <w:tcW w:w="0" w:type="auto"/>
            <w:hideMark/>
          </w:tcPr>
          <w:p w14:paraId="5B165D4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C.U20 </w:t>
            </w:r>
          </w:p>
        </w:tc>
      </w:tr>
      <w:tr w:rsidR="00513F93" w:rsidRPr="00DF4960" w14:paraId="5B165D52" w14:textId="77777777" w:rsidTr="00513F93">
        <w:tc>
          <w:tcPr>
            <w:tcW w:w="0" w:type="auto"/>
            <w:hideMark/>
          </w:tcPr>
          <w:p w14:paraId="5B165D4F" w14:textId="77777777" w:rsidR="00513F93" w:rsidRPr="00DF4960" w:rsidRDefault="00513F93" w:rsidP="00513F93">
            <w:pPr>
              <w:spacing w:before="0"/>
            </w:pPr>
            <w:r w:rsidRPr="00DF4960">
              <w:t xml:space="preserve">U27 </w:t>
            </w:r>
          </w:p>
        </w:tc>
        <w:tc>
          <w:tcPr>
            <w:tcW w:w="0" w:type="auto"/>
            <w:hideMark/>
          </w:tcPr>
          <w:p w14:paraId="5B165D50" w14:textId="77777777" w:rsidR="00513F93" w:rsidRPr="00DF4960" w:rsidRDefault="00513F93" w:rsidP="00513F93">
            <w:pPr>
              <w:spacing w:before="0"/>
            </w:pPr>
            <w:r w:rsidRPr="00DF4960">
              <w:t xml:space="preserve">pielęgnować skórę i jej wytwory oraz błony śluzowe z zastosowaniem środków farmakologicznych i materiałów medycznych, w tym stosować kąpiele lecznicze </w:t>
            </w:r>
          </w:p>
        </w:tc>
        <w:tc>
          <w:tcPr>
            <w:tcW w:w="0" w:type="auto"/>
            <w:hideMark/>
          </w:tcPr>
          <w:p w14:paraId="5B165D5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C.U21 </w:t>
            </w:r>
          </w:p>
        </w:tc>
      </w:tr>
      <w:tr w:rsidR="00513F93" w:rsidRPr="00DF4960" w14:paraId="5B165D56" w14:textId="77777777" w:rsidTr="00513F93">
        <w:tc>
          <w:tcPr>
            <w:tcW w:w="0" w:type="auto"/>
            <w:hideMark/>
          </w:tcPr>
          <w:p w14:paraId="5B165D53" w14:textId="77777777" w:rsidR="00513F93" w:rsidRPr="00DF4960" w:rsidRDefault="00513F93" w:rsidP="00513F93">
            <w:pPr>
              <w:spacing w:before="0"/>
            </w:pPr>
            <w:r w:rsidRPr="00DF4960">
              <w:t xml:space="preserve">U28 </w:t>
            </w:r>
          </w:p>
        </w:tc>
        <w:tc>
          <w:tcPr>
            <w:tcW w:w="0" w:type="auto"/>
            <w:hideMark/>
          </w:tcPr>
          <w:p w14:paraId="5B165D54" w14:textId="77777777" w:rsidR="00513F93" w:rsidRPr="00DF4960" w:rsidRDefault="00513F93" w:rsidP="00513F93">
            <w:pPr>
              <w:spacing w:before="0"/>
            </w:pPr>
            <w:r w:rsidRPr="00DF4960">
              <w:t xml:space="preserve">oceniać ryzyko rozwoju odleżyn i stosować działania profilaktyczne </w:t>
            </w:r>
          </w:p>
        </w:tc>
        <w:tc>
          <w:tcPr>
            <w:tcW w:w="0" w:type="auto"/>
            <w:hideMark/>
          </w:tcPr>
          <w:p w14:paraId="5B165D5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C.U22 </w:t>
            </w:r>
          </w:p>
        </w:tc>
      </w:tr>
      <w:tr w:rsidR="00513F93" w:rsidRPr="00DF4960" w14:paraId="5B165D5A" w14:textId="77777777" w:rsidTr="00513F93">
        <w:tc>
          <w:tcPr>
            <w:tcW w:w="0" w:type="auto"/>
            <w:hideMark/>
          </w:tcPr>
          <w:p w14:paraId="5B165D57" w14:textId="77777777" w:rsidR="00513F93" w:rsidRPr="00DF4960" w:rsidRDefault="00513F93" w:rsidP="00513F93">
            <w:pPr>
              <w:spacing w:before="0"/>
            </w:pPr>
            <w:r w:rsidRPr="00DF4960">
              <w:t xml:space="preserve">U29 </w:t>
            </w:r>
          </w:p>
        </w:tc>
        <w:tc>
          <w:tcPr>
            <w:tcW w:w="0" w:type="auto"/>
            <w:hideMark/>
          </w:tcPr>
          <w:p w14:paraId="5B165D58" w14:textId="77777777" w:rsidR="00513F93" w:rsidRPr="00DF4960" w:rsidRDefault="00513F93" w:rsidP="00513F93">
            <w:pPr>
              <w:spacing w:before="0"/>
            </w:pPr>
            <w:r w:rsidRPr="00DF4960">
              <w:t xml:space="preserve">wykonywać zabiegi doodbytnicze </w:t>
            </w:r>
          </w:p>
        </w:tc>
        <w:tc>
          <w:tcPr>
            <w:tcW w:w="0" w:type="auto"/>
            <w:hideMark/>
          </w:tcPr>
          <w:p w14:paraId="5B165D5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C.U23 </w:t>
            </w:r>
          </w:p>
        </w:tc>
      </w:tr>
      <w:tr w:rsidR="00513F93" w:rsidRPr="00DF4960" w14:paraId="5B165D5E" w14:textId="77777777" w:rsidTr="00513F93">
        <w:tc>
          <w:tcPr>
            <w:tcW w:w="0" w:type="auto"/>
            <w:hideMark/>
          </w:tcPr>
          <w:p w14:paraId="5B165D5B" w14:textId="77777777" w:rsidR="00513F93" w:rsidRPr="00DF4960" w:rsidRDefault="00513F93" w:rsidP="00513F93">
            <w:pPr>
              <w:spacing w:before="0"/>
            </w:pPr>
            <w:r w:rsidRPr="00DF4960">
              <w:t xml:space="preserve">U30 </w:t>
            </w:r>
          </w:p>
        </w:tc>
        <w:tc>
          <w:tcPr>
            <w:tcW w:w="0" w:type="auto"/>
            <w:hideMark/>
          </w:tcPr>
          <w:p w14:paraId="5B165D5C" w14:textId="77777777" w:rsidR="00513F93" w:rsidRPr="00DF4960" w:rsidRDefault="00513F93" w:rsidP="00513F93">
            <w:pPr>
              <w:spacing w:before="0"/>
            </w:pPr>
            <w:r w:rsidRPr="00DF4960">
              <w:t xml:space="preserve">zakładać cewnik do pęcherza moczowego, monitorować diurezę i usuwać cewnik </w:t>
            </w:r>
          </w:p>
        </w:tc>
        <w:tc>
          <w:tcPr>
            <w:tcW w:w="0" w:type="auto"/>
            <w:hideMark/>
          </w:tcPr>
          <w:p w14:paraId="5B165D5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C.U24 </w:t>
            </w:r>
          </w:p>
        </w:tc>
      </w:tr>
      <w:tr w:rsidR="00513F93" w:rsidRPr="00DF4960" w14:paraId="5B165D62" w14:textId="77777777" w:rsidTr="00513F93">
        <w:tc>
          <w:tcPr>
            <w:tcW w:w="0" w:type="auto"/>
            <w:hideMark/>
          </w:tcPr>
          <w:p w14:paraId="5B165D5F" w14:textId="77777777" w:rsidR="00513F93" w:rsidRPr="00DF4960" w:rsidRDefault="00513F93" w:rsidP="00513F93">
            <w:pPr>
              <w:spacing w:before="0"/>
            </w:pPr>
            <w:r w:rsidRPr="00DF4960">
              <w:t xml:space="preserve">U31 </w:t>
            </w:r>
          </w:p>
        </w:tc>
        <w:tc>
          <w:tcPr>
            <w:tcW w:w="0" w:type="auto"/>
            <w:hideMark/>
          </w:tcPr>
          <w:p w14:paraId="5B165D60" w14:textId="77777777" w:rsidR="00513F93" w:rsidRPr="00DF4960" w:rsidRDefault="00513F93" w:rsidP="00513F93">
            <w:pPr>
              <w:spacing w:before="0"/>
            </w:pPr>
            <w:r w:rsidRPr="00DF4960">
              <w:t xml:space="preserve">zakładać zgłębnik do żołądka oraz monitorować i usuwać zgłębnik </w:t>
            </w:r>
          </w:p>
        </w:tc>
        <w:tc>
          <w:tcPr>
            <w:tcW w:w="0" w:type="auto"/>
            <w:hideMark/>
          </w:tcPr>
          <w:p w14:paraId="5B165D6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C.U25 </w:t>
            </w:r>
          </w:p>
        </w:tc>
      </w:tr>
      <w:tr w:rsidR="00513F93" w:rsidRPr="00DF4960" w14:paraId="5B165D66" w14:textId="77777777" w:rsidTr="00513F93">
        <w:tc>
          <w:tcPr>
            <w:tcW w:w="0" w:type="auto"/>
            <w:hideMark/>
          </w:tcPr>
          <w:p w14:paraId="5B165D63" w14:textId="77777777" w:rsidR="00513F93" w:rsidRPr="00DF4960" w:rsidRDefault="00513F93" w:rsidP="00513F93">
            <w:pPr>
              <w:spacing w:before="0"/>
            </w:pPr>
            <w:r w:rsidRPr="00DF4960">
              <w:t xml:space="preserve">U32 </w:t>
            </w:r>
          </w:p>
        </w:tc>
        <w:tc>
          <w:tcPr>
            <w:tcW w:w="0" w:type="auto"/>
            <w:hideMark/>
          </w:tcPr>
          <w:p w14:paraId="5B165D64" w14:textId="77777777" w:rsidR="00513F93" w:rsidRPr="00DF4960" w:rsidRDefault="00513F93" w:rsidP="00513F93">
            <w:pPr>
              <w:spacing w:before="0"/>
            </w:pPr>
            <w:r w:rsidRPr="00DF4960">
              <w:t xml:space="preserve">prowadzić dokumentację medyczną oraz posługiwać się nią </w:t>
            </w:r>
          </w:p>
        </w:tc>
        <w:tc>
          <w:tcPr>
            <w:tcW w:w="0" w:type="auto"/>
            <w:hideMark/>
          </w:tcPr>
          <w:p w14:paraId="5B165D6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C.U26 </w:t>
            </w:r>
          </w:p>
        </w:tc>
      </w:tr>
      <w:tr w:rsidR="00513F93" w:rsidRPr="00DF4960" w14:paraId="5B165D6A" w14:textId="77777777" w:rsidTr="00513F93">
        <w:tc>
          <w:tcPr>
            <w:tcW w:w="0" w:type="auto"/>
            <w:hideMark/>
          </w:tcPr>
          <w:p w14:paraId="5B165D67" w14:textId="77777777" w:rsidR="00513F93" w:rsidRPr="00DF4960" w:rsidRDefault="00513F93" w:rsidP="00513F93">
            <w:pPr>
              <w:spacing w:before="0"/>
            </w:pPr>
            <w:r w:rsidRPr="00DF4960">
              <w:t xml:space="preserve">U33 </w:t>
            </w:r>
          </w:p>
        </w:tc>
        <w:tc>
          <w:tcPr>
            <w:tcW w:w="0" w:type="auto"/>
            <w:hideMark/>
          </w:tcPr>
          <w:p w14:paraId="5B165D68" w14:textId="77777777" w:rsidR="00513F93" w:rsidRPr="00DF4960" w:rsidRDefault="00513F93" w:rsidP="00513F93">
            <w:pPr>
              <w:spacing w:before="0"/>
            </w:pPr>
            <w:r w:rsidRPr="00DF4960">
              <w:t xml:space="preserve">rozwiązywać dylematy etyczne i moralne w praktyce pielęgniarskiej </w:t>
            </w:r>
          </w:p>
        </w:tc>
        <w:tc>
          <w:tcPr>
            <w:tcW w:w="0" w:type="auto"/>
            <w:hideMark/>
          </w:tcPr>
          <w:p w14:paraId="5B165D6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C.U27 </w:t>
            </w:r>
          </w:p>
        </w:tc>
      </w:tr>
      <w:tr w:rsidR="00513F93" w:rsidRPr="00DF4960" w14:paraId="5B165D6E" w14:textId="77777777" w:rsidTr="00513F93">
        <w:tc>
          <w:tcPr>
            <w:tcW w:w="0" w:type="auto"/>
            <w:hideMark/>
          </w:tcPr>
          <w:p w14:paraId="5B165D6B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 xml:space="preserve">U34 </w:t>
            </w:r>
          </w:p>
        </w:tc>
        <w:tc>
          <w:tcPr>
            <w:tcW w:w="0" w:type="auto"/>
            <w:hideMark/>
          </w:tcPr>
          <w:p w14:paraId="5B165D6C" w14:textId="77777777" w:rsidR="00513F93" w:rsidRPr="00DF4960" w:rsidRDefault="00513F93" w:rsidP="00513F93">
            <w:pPr>
              <w:spacing w:before="0"/>
            </w:pPr>
            <w:r w:rsidRPr="00DF4960">
              <w:t xml:space="preserve">podawać pacjentowi leki różnymi drogami, zgodnie z pisemnym zleceniem lekarza lub zgodnie z posiadanymi kompetencjami oraz obliczać dawki leków </w:t>
            </w:r>
          </w:p>
        </w:tc>
        <w:tc>
          <w:tcPr>
            <w:tcW w:w="0" w:type="auto"/>
            <w:hideMark/>
          </w:tcPr>
          <w:p w14:paraId="5B165D6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C.U12 </w:t>
            </w:r>
          </w:p>
        </w:tc>
      </w:tr>
      <w:tr w:rsidR="00513F93" w:rsidRPr="00DF4960" w14:paraId="5B165D70" w14:textId="77777777" w:rsidTr="00513F93">
        <w:tc>
          <w:tcPr>
            <w:tcW w:w="0" w:type="auto"/>
            <w:gridSpan w:val="3"/>
            <w:hideMark/>
          </w:tcPr>
          <w:p w14:paraId="5B165D6F" w14:textId="77777777" w:rsidR="00513F93" w:rsidRPr="00DF4960" w:rsidRDefault="00513F93" w:rsidP="00513F93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513F93" w:rsidRPr="00DF4960" w14:paraId="5B165D74" w14:textId="77777777" w:rsidTr="00513F93">
        <w:tc>
          <w:tcPr>
            <w:tcW w:w="0" w:type="auto"/>
            <w:hideMark/>
          </w:tcPr>
          <w:p w14:paraId="5B165D71" w14:textId="77777777" w:rsidR="00513F93" w:rsidRPr="00DF4960" w:rsidRDefault="00513F93" w:rsidP="00513F93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5B165D72" w14:textId="77777777" w:rsidR="00513F93" w:rsidRPr="00DF4960" w:rsidRDefault="00513F93" w:rsidP="00513F93">
            <w:pPr>
              <w:spacing w:before="0"/>
            </w:pPr>
            <w:r w:rsidRPr="00DF4960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5B165D73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O.K1 </w:t>
            </w:r>
          </w:p>
        </w:tc>
      </w:tr>
      <w:tr w:rsidR="00513F93" w:rsidRPr="00DF4960" w14:paraId="5B165D78" w14:textId="77777777" w:rsidTr="00513F93">
        <w:tc>
          <w:tcPr>
            <w:tcW w:w="0" w:type="auto"/>
            <w:hideMark/>
          </w:tcPr>
          <w:p w14:paraId="5B165D75" w14:textId="77777777" w:rsidR="00513F93" w:rsidRPr="00DF4960" w:rsidRDefault="00513F93" w:rsidP="00513F93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5B165D76" w14:textId="77777777" w:rsidR="00513F93" w:rsidRPr="00DF4960" w:rsidRDefault="00513F93" w:rsidP="00513F93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B165D77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  <w:tr w:rsidR="00513F93" w:rsidRPr="00DF4960" w14:paraId="5B165D7C" w14:textId="77777777" w:rsidTr="00513F93">
        <w:tc>
          <w:tcPr>
            <w:tcW w:w="0" w:type="auto"/>
            <w:hideMark/>
          </w:tcPr>
          <w:p w14:paraId="5B165D79" w14:textId="77777777" w:rsidR="00513F93" w:rsidRPr="00DF4960" w:rsidRDefault="00513F93" w:rsidP="00513F93">
            <w:pPr>
              <w:spacing w:before="0"/>
            </w:pPr>
            <w:r w:rsidRPr="00DF4960">
              <w:t xml:space="preserve">K3 </w:t>
            </w:r>
          </w:p>
        </w:tc>
        <w:tc>
          <w:tcPr>
            <w:tcW w:w="0" w:type="auto"/>
            <w:hideMark/>
          </w:tcPr>
          <w:p w14:paraId="5B165D7A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5B165D7B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O.K3 </w:t>
            </w:r>
          </w:p>
        </w:tc>
      </w:tr>
      <w:tr w:rsidR="00513F93" w:rsidRPr="00DF4960" w14:paraId="5B165D80" w14:textId="77777777" w:rsidTr="00513F93">
        <w:tc>
          <w:tcPr>
            <w:tcW w:w="0" w:type="auto"/>
            <w:hideMark/>
          </w:tcPr>
          <w:p w14:paraId="5B165D7D" w14:textId="77777777" w:rsidR="00513F93" w:rsidRPr="00DF4960" w:rsidRDefault="00513F93" w:rsidP="00513F93">
            <w:pPr>
              <w:spacing w:before="0"/>
            </w:pPr>
            <w:r w:rsidRPr="00DF4960">
              <w:t xml:space="preserve">K4 </w:t>
            </w:r>
          </w:p>
        </w:tc>
        <w:tc>
          <w:tcPr>
            <w:tcW w:w="0" w:type="auto"/>
            <w:hideMark/>
          </w:tcPr>
          <w:p w14:paraId="5B165D7E" w14:textId="77777777" w:rsidR="00513F93" w:rsidRPr="00DF4960" w:rsidRDefault="00513F93" w:rsidP="00513F93">
            <w:pPr>
              <w:spacing w:before="0"/>
            </w:pPr>
            <w:r w:rsidRPr="00DF4960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B165D7F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O.K4 </w:t>
            </w:r>
          </w:p>
        </w:tc>
      </w:tr>
      <w:tr w:rsidR="00513F93" w:rsidRPr="00DF4960" w14:paraId="5B165D84" w14:textId="77777777" w:rsidTr="00513F93">
        <w:tc>
          <w:tcPr>
            <w:tcW w:w="0" w:type="auto"/>
            <w:hideMark/>
          </w:tcPr>
          <w:p w14:paraId="5B165D81" w14:textId="77777777" w:rsidR="00513F93" w:rsidRPr="00DF4960" w:rsidRDefault="00513F93" w:rsidP="00513F93">
            <w:pPr>
              <w:spacing w:before="0"/>
            </w:pPr>
            <w:r w:rsidRPr="00DF4960">
              <w:t xml:space="preserve">K5 </w:t>
            </w:r>
          </w:p>
        </w:tc>
        <w:tc>
          <w:tcPr>
            <w:tcW w:w="0" w:type="auto"/>
            <w:hideMark/>
          </w:tcPr>
          <w:p w14:paraId="5B165D82" w14:textId="77777777" w:rsidR="00513F93" w:rsidRPr="00DF4960" w:rsidRDefault="00513F93" w:rsidP="00513F93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5B165D83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513F93" w:rsidRPr="00DF4960" w14:paraId="5B165D88" w14:textId="77777777" w:rsidTr="00513F93">
        <w:tc>
          <w:tcPr>
            <w:tcW w:w="0" w:type="auto"/>
            <w:hideMark/>
          </w:tcPr>
          <w:p w14:paraId="5B165D85" w14:textId="77777777" w:rsidR="00513F93" w:rsidRPr="00DF4960" w:rsidRDefault="00513F93" w:rsidP="00513F93">
            <w:pPr>
              <w:spacing w:before="0"/>
            </w:pPr>
            <w:r w:rsidRPr="00DF4960">
              <w:t xml:space="preserve">K6 </w:t>
            </w:r>
          </w:p>
        </w:tc>
        <w:tc>
          <w:tcPr>
            <w:tcW w:w="0" w:type="auto"/>
            <w:hideMark/>
          </w:tcPr>
          <w:p w14:paraId="5B165D86" w14:textId="77777777" w:rsidR="00513F93" w:rsidRPr="00DF4960" w:rsidRDefault="00513F93" w:rsidP="00513F93">
            <w:pPr>
              <w:spacing w:before="0"/>
            </w:pPr>
            <w:r w:rsidRPr="00DF4960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5B165D87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O.K6 </w:t>
            </w:r>
          </w:p>
        </w:tc>
      </w:tr>
      <w:tr w:rsidR="00513F93" w:rsidRPr="00DF4960" w14:paraId="5B165D8C" w14:textId="77777777" w:rsidTr="00513F93">
        <w:tc>
          <w:tcPr>
            <w:tcW w:w="0" w:type="auto"/>
            <w:hideMark/>
          </w:tcPr>
          <w:p w14:paraId="5B165D89" w14:textId="77777777" w:rsidR="00513F93" w:rsidRPr="00DF4960" w:rsidRDefault="00513F93" w:rsidP="00513F93">
            <w:pPr>
              <w:spacing w:before="0"/>
            </w:pPr>
            <w:r w:rsidRPr="00DF4960">
              <w:t xml:space="preserve">K7 </w:t>
            </w:r>
          </w:p>
        </w:tc>
        <w:tc>
          <w:tcPr>
            <w:tcW w:w="0" w:type="auto"/>
            <w:hideMark/>
          </w:tcPr>
          <w:p w14:paraId="5B165D8A" w14:textId="77777777" w:rsidR="00513F93" w:rsidRPr="00DF4960" w:rsidRDefault="00513F93" w:rsidP="00513F93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D8B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</w:tbl>
    <w:p w14:paraId="5B165D8D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258"/>
        <w:gridCol w:w="2781"/>
        <w:gridCol w:w="1472"/>
      </w:tblGrid>
      <w:tr w:rsidR="00513F93" w:rsidRPr="00DF4960" w14:paraId="5B165D92" w14:textId="77777777" w:rsidTr="00513F93">
        <w:tc>
          <w:tcPr>
            <w:tcW w:w="0" w:type="auto"/>
            <w:hideMark/>
          </w:tcPr>
          <w:p w14:paraId="5B165D8E" w14:textId="77777777" w:rsidR="00513F93" w:rsidRPr="00DF4960" w:rsidRDefault="00513F93" w:rsidP="00513F93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0" w:type="auto"/>
            <w:hideMark/>
          </w:tcPr>
          <w:p w14:paraId="5B165D8F" w14:textId="77777777" w:rsidR="00513F93" w:rsidRPr="00DF4960" w:rsidRDefault="00513F93" w:rsidP="00513F93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B165D90" w14:textId="77777777" w:rsidR="00513F93" w:rsidRPr="00DF4960" w:rsidRDefault="00513F93" w:rsidP="00513F93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D91" w14:textId="77777777" w:rsidR="00513F93" w:rsidRPr="00DF4960" w:rsidRDefault="00513F93" w:rsidP="00513F93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513F93" w:rsidRPr="00DF4960" w14:paraId="5B165D97" w14:textId="77777777" w:rsidTr="00513F93">
        <w:tc>
          <w:tcPr>
            <w:tcW w:w="0" w:type="auto"/>
            <w:hideMark/>
          </w:tcPr>
          <w:p w14:paraId="5B165D93" w14:textId="77777777" w:rsidR="00513F93" w:rsidRPr="00DF4960" w:rsidRDefault="00513F93" w:rsidP="00513F93">
            <w:pPr>
              <w:spacing w:before="0"/>
            </w:pPr>
            <w:r w:rsidRPr="00DF4960">
              <w:t>1.</w:t>
            </w:r>
          </w:p>
        </w:tc>
        <w:tc>
          <w:tcPr>
            <w:tcW w:w="0" w:type="auto"/>
            <w:hideMark/>
          </w:tcPr>
          <w:p w14:paraId="5B165D94" w14:textId="77777777" w:rsidR="00513F93" w:rsidRPr="00DF4960" w:rsidRDefault="00513F93" w:rsidP="00513F93">
            <w:pPr>
              <w:spacing w:before="0"/>
            </w:pPr>
            <w:r w:rsidRPr="00DF4960">
              <w:t xml:space="preserve">Poznanie topografii szpitala, oddziału oraz zadań poszczególnych członków zespołu sprawującego opiekę nad chorym. Samodzielne nawiązanie kontaktu z chorym i jego rodziną oraz członkami zespołu terapeutycznego. </w:t>
            </w:r>
          </w:p>
        </w:tc>
        <w:tc>
          <w:tcPr>
            <w:tcW w:w="0" w:type="auto"/>
            <w:hideMark/>
          </w:tcPr>
          <w:p w14:paraId="5B165D95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U10, U32, U33, U5, U7, U8, K1, K2, K3, K4, K5, K6, K7 </w:t>
            </w:r>
          </w:p>
        </w:tc>
        <w:tc>
          <w:tcPr>
            <w:tcW w:w="0" w:type="auto"/>
            <w:hideMark/>
          </w:tcPr>
          <w:p w14:paraId="5B165D96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9C" w14:textId="77777777" w:rsidTr="00513F93">
        <w:tc>
          <w:tcPr>
            <w:tcW w:w="0" w:type="auto"/>
            <w:hideMark/>
          </w:tcPr>
          <w:p w14:paraId="5B165D98" w14:textId="77777777" w:rsidR="00513F93" w:rsidRPr="00DF4960" w:rsidRDefault="00513F93" w:rsidP="00513F93">
            <w:pPr>
              <w:spacing w:before="0"/>
            </w:pPr>
            <w:r w:rsidRPr="00DF4960">
              <w:t>2.</w:t>
            </w:r>
          </w:p>
        </w:tc>
        <w:tc>
          <w:tcPr>
            <w:tcW w:w="0" w:type="auto"/>
            <w:hideMark/>
          </w:tcPr>
          <w:p w14:paraId="5B165D99" w14:textId="77777777" w:rsidR="00513F93" w:rsidRPr="00DF4960" w:rsidRDefault="00513F93" w:rsidP="00513F93">
            <w:pPr>
              <w:spacing w:before="0"/>
            </w:pPr>
            <w:r w:rsidRPr="00DF4960">
              <w:t xml:space="preserve">Utrzymanie kontaktu z pacjentami przebywającymi w oddziale kilka dni, próba określenia reakcji pacjenta na istniejącą chorobę i konieczność hospitalizacji.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9A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U13, U2, U22, U23, U25, U26, U27, U32, U33, U4, U5, U7, U8, U9, K1, K2, K3, K4, K5, K6, K7 </w:t>
            </w:r>
          </w:p>
        </w:tc>
        <w:tc>
          <w:tcPr>
            <w:tcW w:w="0" w:type="auto"/>
            <w:hideMark/>
          </w:tcPr>
          <w:p w14:paraId="5B165D9B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A1" w14:textId="77777777" w:rsidTr="00513F93">
        <w:tc>
          <w:tcPr>
            <w:tcW w:w="0" w:type="auto"/>
            <w:hideMark/>
          </w:tcPr>
          <w:p w14:paraId="5B165D9D" w14:textId="77777777" w:rsidR="00513F93" w:rsidRPr="00DF4960" w:rsidRDefault="00513F93" w:rsidP="00513F93">
            <w:pPr>
              <w:spacing w:before="0"/>
            </w:pPr>
            <w:r w:rsidRPr="00DF4960">
              <w:t>3.</w:t>
            </w:r>
          </w:p>
        </w:tc>
        <w:tc>
          <w:tcPr>
            <w:tcW w:w="0" w:type="auto"/>
            <w:hideMark/>
          </w:tcPr>
          <w:p w14:paraId="5B165D9E" w14:textId="77777777" w:rsidR="00513F93" w:rsidRPr="00DF4960" w:rsidRDefault="00513F93" w:rsidP="00513F93">
            <w:pPr>
              <w:spacing w:before="0"/>
            </w:pPr>
            <w:r w:rsidRPr="00DF4960">
              <w:t xml:space="preserve">Przyjęcie pacjenta do szpitala – założenie pacjentowi dokumentacji obowiązującej w danym oddziale. Pomoc pacjentowi w zaadaptowaniu się w nowych warunkach szpitalnych – rozmowa z nowo przyjętym pacjentem, zapoznanie go z topografią oddziału, zwyczajami panującymi w oddziale i Kartą Praw Pacjenta.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9F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U16, U17, U2, U21, U22, U23, U25, U26, U27, U28, U32, U33, U4, U5, U6, U7, U8, U9, K1, K2, K3, K4, K5, K6, K7 </w:t>
            </w:r>
          </w:p>
        </w:tc>
        <w:tc>
          <w:tcPr>
            <w:tcW w:w="0" w:type="auto"/>
            <w:hideMark/>
          </w:tcPr>
          <w:p w14:paraId="5B165DA0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A6" w14:textId="77777777" w:rsidTr="00513F93">
        <w:tc>
          <w:tcPr>
            <w:tcW w:w="0" w:type="auto"/>
            <w:hideMark/>
          </w:tcPr>
          <w:p w14:paraId="5B165DA2" w14:textId="77777777" w:rsidR="00513F93" w:rsidRPr="00DF4960" w:rsidRDefault="00513F93" w:rsidP="00513F93">
            <w:pPr>
              <w:spacing w:before="0"/>
            </w:pPr>
            <w:r w:rsidRPr="00DF4960">
              <w:t>4.</w:t>
            </w:r>
          </w:p>
        </w:tc>
        <w:tc>
          <w:tcPr>
            <w:tcW w:w="0" w:type="auto"/>
            <w:hideMark/>
          </w:tcPr>
          <w:p w14:paraId="5B165DA3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Samodzielne przeprowadzanie wywiadu z chorym. Obserwacja stanu nowo przyjętego </w:t>
            </w:r>
            <w:r w:rsidRPr="00DF4960">
              <w:lastRenderedPageBreak/>
              <w:t xml:space="preserve">pacjenta w aspekcie przeżywania swojej choroby i umiejętności radzenia sobie w nowej sytuacji życiowej.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A4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lastRenderedPageBreak/>
              <w:t xml:space="preserve">U1, U10, U11, U12, U13, U14, U15, U16, U17, U18, </w:t>
            </w:r>
            <w:r w:rsidRPr="00DF4960">
              <w:rPr>
                <w:rStyle w:val="popup"/>
              </w:rPr>
              <w:lastRenderedPageBreak/>
              <w:t xml:space="preserve">U19, U2, U20, U21, U22, U23, U24, U25, U26, U27, U28, U29, U3, U30, U31, U32, U33, U4, U5, U6, U7, U8, U9, K1, K2, K5, K6, K7 </w:t>
            </w:r>
          </w:p>
        </w:tc>
        <w:tc>
          <w:tcPr>
            <w:tcW w:w="0" w:type="auto"/>
            <w:hideMark/>
          </w:tcPr>
          <w:p w14:paraId="5B165DA5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 xml:space="preserve">praktyka zawodowa </w:t>
            </w:r>
          </w:p>
        </w:tc>
      </w:tr>
      <w:tr w:rsidR="00513F93" w:rsidRPr="00DF4960" w14:paraId="5B165DAB" w14:textId="77777777" w:rsidTr="00513F93">
        <w:tc>
          <w:tcPr>
            <w:tcW w:w="0" w:type="auto"/>
            <w:hideMark/>
          </w:tcPr>
          <w:p w14:paraId="5B165DA7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>5.</w:t>
            </w:r>
          </w:p>
        </w:tc>
        <w:tc>
          <w:tcPr>
            <w:tcW w:w="0" w:type="auto"/>
            <w:hideMark/>
          </w:tcPr>
          <w:p w14:paraId="5B165DA8" w14:textId="77777777" w:rsidR="00513F93" w:rsidRPr="00DF4960" w:rsidRDefault="00513F93" w:rsidP="00513F93">
            <w:pPr>
              <w:spacing w:before="0"/>
            </w:pPr>
            <w:r w:rsidRPr="00DF4960">
              <w:t xml:space="preserve">Ocena stanu pacjenta na podstawie: wywiadu, obserwacji, pomiarów i analizy dostępnej dokumentacji. Samodzielne założenie dokumentacji procesu pielęgnowania wybranemu pacjentowi.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A9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AA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B0" w14:textId="77777777" w:rsidTr="00513F93">
        <w:tc>
          <w:tcPr>
            <w:tcW w:w="0" w:type="auto"/>
            <w:hideMark/>
          </w:tcPr>
          <w:p w14:paraId="5B165DAC" w14:textId="77777777" w:rsidR="00513F93" w:rsidRPr="00DF4960" w:rsidRDefault="00513F93" w:rsidP="00513F93">
            <w:pPr>
              <w:spacing w:before="0"/>
            </w:pPr>
            <w:r w:rsidRPr="00DF4960">
              <w:t>6.</w:t>
            </w:r>
          </w:p>
        </w:tc>
        <w:tc>
          <w:tcPr>
            <w:tcW w:w="0" w:type="auto"/>
            <w:hideMark/>
          </w:tcPr>
          <w:p w14:paraId="5B165DAD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Samodzielne rozpoznawanie oraz określanie potrzeb i problemów zdrowotnych pacjenta wynikających z zaburzeń biologicznych, psychicznych i społecznych w oparciu o założenia teoretyczne pielęgniarstwa V. Henderson.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AE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AF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B5" w14:textId="77777777" w:rsidTr="00513F93">
        <w:tc>
          <w:tcPr>
            <w:tcW w:w="0" w:type="auto"/>
            <w:hideMark/>
          </w:tcPr>
          <w:p w14:paraId="5B165DB1" w14:textId="77777777" w:rsidR="00513F93" w:rsidRPr="00DF4960" w:rsidRDefault="00513F93" w:rsidP="00513F93">
            <w:pPr>
              <w:spacing w:before="0"/>
            </w:pPr>
            <w:r w:rsidRPr="00DF4960">
              <w:t>7.</w:t>
            </w:r>
          </w:p>
        </w:tc>
        <w:tc>
          <w:tcPr>
            <w:tcW w:w="0" w:type="auto"/>
            <w:hideMark/>
          </w:tcPr>
          <w:p w14:paraId="5B165DB2" w14:textId="77777777" w:rsidR="00513F93" w:rsidRPr="00DF4960" w:rsidRDefault="00513F93" w:rsidP="00513F93">
            <w:pPr>
              <w:spacing w:before="0"/>
            </w:pPr>
            <w:r w:rsidRPr="00DF4960">
              <w:t xml:space="preserve">Samodzielna obserwacja i rejestracja podstawowych funkcji życiowych: tętna, ciśnienia tętniczego krwi, temperatury, oddechu, prowadzenie bilansu płynów oraz interpretacja uzyskanych </w:t>
            </w:r>
            <w:proofErr w:type="spellStart"/>
            <w:r w:rsidRPr="00DF4960">
              <w:t>wyników.Dokonanie</w:t>
            </w:r>
            <w:proofErr w:type="spellEnd"/>
            <w:r w:rsidRPr="00DF4960">
              <w:t xml:space="preserve">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B3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B4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BA" w14:textId="77777777" w:rsidTr="00513F93">
        <w:tc>
          <w:tcPr>
            <w:tcW w:w="0" w:type="auto"/>
            <w:hideMark/>
          </w:tcPr>
          <w:p w14:paraId="5B165DB6" w14:textId="77777777" w:rsidR="00513F93" w:rsidRPr="00DF4960" w:rsidRDefault="00513F93" w:rsidP="00513F93">
            <w:pPr>
              <w:spacing w:before="0"/>
            </w:pPr>
            <w:r w:rsidRPr="00DF4960">
              <w:t>8.</w:t>
            </w:r>
          </w:p>
        </w:tc>
        <w:tc>
          <w:tcPr>
            <w:tcW w:w="0" w:type="auto"/>
            <w:hideMark/>
          </w:tcPr>
          <w:p w14:paraId="5B165DB7" w14:textId="77777777" w:rsidR="00513F93" w:rsidRPr="00DF4960" w:rsidRDefault="00513F93" w:rsidP="00513F93">
            <w:pPr>
              <w:spacing w:before="0"/>
            </w:pPr>
            <w:r w:rsidRPr="00DF4960">
              <w:t>Obserwacja i uczestniczenie w przygotowaniu pacjenta do badań diagnostycznych. Samodzielne pobieranie materiału do badań laboratoryjnych.</w:t>
            </w:r>
            <w:r w:rsidR="00D65B26" w:rsidRPr="00DF4960">
              <w:t xml:space="preserve"> </w:t>
            </w:r>
            <w:r w:rsidRPr="00DF4960">
              <w:t xml:space="preserve">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B8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B9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BF" w14:textId="77777777" w:rsidTr="00513F93">
        <w:tc>
          <w:tcPr>
            <w:tcW w:w="0" w:type="auto"/>
            <w:hideMark/>
          </w:tcPr>
          <w:p w14:paraId="5B165DBB" w14:textId="77777777" w:rsidR="00513F93" w:rsidRPr="00DF4960" w:rsidRDefault="00513F93" w:rsidP="00513F93">
            <w:pPr>
              <w:spacing w:before="0"/>
            </w:pPr>
            <w:r w:rsidRPr="00DF4960">
              <w:t>9.</w:t>
            </w:r>
          </w:p>
        </w:tc>
        <w:tc>
          <w:tcPr>
            <w:tcW w:w="0" w:type="auto"/>
            <w:hideMark/>
          </w:tcPr>
          <w:p w14:paraId="5B165DBC" w14:textId="77777777" w:rsidR="00513F93" w:rsidRPr="00DF4960" w:rsidRDefault="00513F93" w:rsidP="00513F93">
            <w:pPr>
              <w:spacing w:before="0"/>
            </w:pPr>
            <w:r w:rsidRPr="00DF4960">
              <w:t xml:space="preserve">Udział w wybranych elementach procesu leczenia oraz udział w procesie rehabilitacji </w:t>
            </w:r>
            <w:proofErr w:type="spellStart"/>
            <w:r w:rsidRPr="00DF4960">
              <w:t>pacjenta.Dokonanie</w:t>
            </w:r>
            <w:proofErr w:type="spellEnd"/>
            <w:r w:rsidRPr="00DF4960">
              <w:t xml:space="preserve">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BD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U34, U4, U5, U6, U7, U8, U9, K1, K2, K3, K4, K5, K6, K7 </w:t>
            </w:r>
          </w:p>
        </w:tc>
        <w:tc>
          <w:tcPr>
            <w:tcW w:w="0" w:type="auto"/>
            <w:hideMark/>
          </w:tcPr>
          <w:p w14:paraId="5B165DBE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C4" w14:textId="77777777" w:rsidTr="00513F93">
        <w:tc>
          <w:tcPr>
            <w:tcW w:w="0" w:type="auto"/>
            <w:hideMark/>
          </w:tcPr>
          <w:p w14:paraId="5B165DC0" w14:textId="77777777" w:rsidR="00513F93" w:rsidRPr="00DF4960" w:rsidRDefault="00513F93" w:rsidP="00513F93">
            <w:pPr>
              <w:spacing w:before="0"/>
            </w:pPr>
            <w:r w:rsidRPr="00DF4960">
              <w:t>10.</w:t>
            </w:r>
          </w:p>
        </w:tc>
        <w:tc>
          <w:tcPr>
            <w:tcW w:w="0" w:type="auto"/>
            <w:hideMark/>
          </w:tcPr>
          <w:p w14:paraId="5B165DC1" w14:textId="77777777" w:rsidR="00513F93" w:rsidRPr="00DF4960" w:rsidRDefault="00513F93" w:rsidP="00513F93">
            <w:pPr>
              <w:spacing w:before="0"/>
            </w:pPr>
            <w:r w:rsidRPr="00DF4960">
              <w:t xml:space="preserve">Planowanie działań i interwencji pielęgniarskich u pacjentów z zaburzeniami ze strony układu oddechowego i układu krążenia. Udział w procesie leczenia i </w:t>
            </w:r>
            <w:r w:rsidRPr="00DF4960">
              <w:lastRenderedPageBreak/>
              <w:t xml:space="preserve">rehabilitacji.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C2" w14:textId="77777777" w:rsidR="00513F93" w:rsidRPr="00DF4960" w:rsidRDefault="00513F93" w:rsidP="00D65B26">
            <w:pPr>
              <w:spacing w:before="0"/>
            </w:pPr>
            <w:r w:rsidRPr="00DF4960">
              <w:rPr>
                <w:rStyle w:val="popup"/>
              </w:rPr>
              <w:lastRenderedPageBreak/>
              <w:t xml:space="preserve">W1, W10, W11, W12, W13, W14, W15, W16, W17, W18, U1, U10, U11, U12, U13, U14, U15, U16, U17, U18, </w:t>
            </w:r>
            <w:r w:rsidRPr="00DF4960">
              <w:rPr>
                <w:rStyle w:val="popup"/>
              </w:rPr>
              <w:lastRenderedPageBreak/>
              <w:t xml:space="preserve">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C3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 xml:space="preserve">praktyka zawodowa </w:t>
            </w:r>
          </w:p>
        </w:tc>
      </w:tr>
      <w:tr w:rsidR="00513F93" w:rsidRPr="00DF4960" w14:paraId="5B165DC9" w14:textId="77777777" w:rsidTr="00513F93">
        <w:tc>
          <w:tcPr>
            <w:tcW w:w="0" w:type="auto"/>
            <w:hideMark/>
          </w:tcPr>
          <w:p w14:paraId="5B165DC5" w14:textId="77777777" w:rsidR="00513F93" w:rsidRPr="00DF4960" w:rsidRDefault="00513F93" w:rsidP="00513F93">
            <w:pPr>
              <w:spacing w:before="0"/>
            </w:pPr>
            <w:r w:rsidRPr="00DF4960">
              <w:lastRenderedPageBreak/>
              <w:t>11.</w:t>
            </w:r>
          </w:p>
        </w:tc>
        <w:tc>
          <w:tcPr>
            <w:tcW w:w="0" w:type="auto"/>
            <w:hideMark/>
          </w:tcPr>
          <w:p w14:paraId="5B165DC6" w14:textId="77777777" w:rsidR="00513F93" w:rsidRPr="00DF4960" w:rsidRDefault="00513F93" w:rsidP="00513F93">
            <w:pPr>
              <w:spacing w:before="0"/>
            </w:pPr>
            <w:r w:rsidRPr="00DF4960">
              <w:t xml:space="preserve">Planowanie działań i interwencji pielęgniarskich u pacjentów z zaburzeniami ze strony układu pokarmowego i moczowego. Udział w procesie leczenia i rehabilitacji.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C7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C8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CE" w14:textId="77777777" w:rsidTr="00513F93">
        <w:tc>
          <w:tcPr>
            <w:tcW w:w="0" w:type="auto"/>
            <w:hideMark/>
          </w:tcPr>
          <w:p w14:paraId="5B165DCA" w14:textId="77777777" w:rsidR="00513F93" w:rsidRPr="00DF4960" w:rsidRDefault="00513F93" w:rsidP="00513F93">
            <w:pPr>
              <w:spacing w:before="0"/>
            </w:pPr>
            <w:r w:rsidRPr="00DF4960">
              <w:t>12.</w:t>
            </w:r>
          </w:p>
        </w:tc>
        <w:tc>
          <w:tcPr>
            <w:tcW w:w="0" w:type="auto"/>
            <w:hideMark/>
          </w:tcPr>
          <w:p w14:paraId="5B165DCB" w14:textId="77777777" w:rsidR="00513F93" w:rsidRPr="00DF4960" w:rsidRDefault="00513F93" w:rsidP="00513F93">
            <w:pPr>
              <w:spacing w:before="0"/>
            </w:pPr>
            <w:r w:rsidRPr="00DF4960">
              <w:t xml:space="preserve">Planowanie działań i interwencji pielęgniarskich pacjentów z zaburzeniami termoregulacji i zmianami na skórze. Udział w procesie leczenia i rehabilitacji.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CC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CD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D3" w14:textId="77777777" w:rsidTr="00513F93">
        <w:tc>
          <w:tcPr>
            <w:tcW w:w="0" w:type="auto"/>
            <w:hideMark/>
          </w:tcPr>
          <w:p w14:paraId="5B165DCF" w14:textId="77777777" w:rsidR="00513F93" w:rsidRPr="00DF4960" w:rsidRDefault="00513F93" w:rsidP="00513F93">
            <w:pPr>
              <w:spacing w:before="0"/>
            </w:pPr>
            <w:r w:rsidRPr="00DF4960">
              <w:t>13.</w:t>
            </w:r>
          </w:p>
        </w:tc>
        <w:tc>
          <w:tcPr>
            <w:tcW w:w="0" w:type="auto"/>
            <w:hideMark/>
          </w:tcPr>
          <w:p w14:paraId="5B165DD0" w14:textId="77777777" w:rsidR="00513F93" w:rsidRPr="00DF4960" w:rsidRDefault="00513F93" w:rsidP="00513F93">
            <w:pPr>
              <w:spacing w:before="0"/>
            </w:pPr>
            <w:r w:rsidRPr="00DF4960">
              <w:t xml:space="preserve">Planowanie działań i interwencji pielęgniarskich pacjentów z zaburzeniami komfortu (zmęczenie, bezsenność, zmiany w funkcjonowaniu narządów zmysłów: wzroku i słuchu), sfery </w:t>
            </w:r>
            <w:proofErr w:type="spellStart"/>
            <w:r w:rsidRPr="00DF4960">
              <w:t>psychoduchowej</w:t>
            </w:r>
            <w:proofErr w:type="spellEnd"/>
            <w:r w:rsidRPr="00DF4960">
              <w:t xml:space="preserve">, chorych cierpiących z powodu bólu, </w:t>
            </w:r>
            <w:proofErr w:type="spellStart"/>
            <w:r w:rsidRPr="00DF4960">
              <w:t>umierający.Udział</w:t>
            </w:r>
            <w:proofErr w:type="spellEnd"/>
            <w:r w:rsidRPr="00DF4960">
              <w:t xml:space="preserve"> w procesie leczenia i rehabilitacji. 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D1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D2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D8" w14:textId="77777777" w:rsidTr="00513F93">
        <w:tc>
          <w:tcPr>
            <w:tcW w:w="0" w:type="auto"/>
            <w:hideMark/>
          </w:tcPr>
          <w:p w14:paraId="5B165DD4" w14:textId="77777777" w:rsidR="00513F93" w:rsidRPr="00DF4960" w:rsidRDefault="00513F93" w:rsidP="00513F93">
            <w:pPr>
              <w:spacing w:before="0"/>
            </w:pPr>
            <w:r w:rsidRPr="00DF4960">
              <w:t>14.</w:t>
            </w:r>
          </w:p>
        </w:tc>
        <w:tc>
          <w:tcPr>
            <w:tcW w:w="0" w:type="auto"/>
            <w:hideMark/>
          </w:tcPr>
          <w:p w14:paraId="5B165DD5" w14:textId="77777777" w:rsidR="00513F93" w:rsidRPr="00DF4960" w:rsidRDefault="00513F93" w:rsidP="00513F93">
            <w:pPr>
              <w:spacing w:before="0"/>
            </w:pPr>
            <w:r w:rsidRPr="00DF4960">
              <w:t>Uczestniczenie w wypisywaniu chorego ze szpitala.</w:t>
            </w:r>
            <w:r w:rsidR="00D65B26" w:rsidRPr="00DF4960">
              <w:t xml:space="preserve"> </w:t>
            </w:r>
            <w:r w:rsidRPr="00DF4960">
              <w:t xml:space="preserve">Dokonanie oceny stanu pacjenta,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B165DD6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U11, U12, U13, U14, U15, U16, U17, U18, U19, U2, U20, U21, U22, U23, U24, U25, U26, U27, U28, U29, U3, U30, U31, U32, U33, U4, U5, U6, U7, U8, U9, K1, K2, K3, K4, K5, K6, K7 </w:t>
            </w:r>
          </w:p>
        </w:tc>
        <w:tc>
          <w:tcPr>
            <w:tcW w:w="0" w:type="auto"/>
            <w:hideMark/>
          </w:tcPr>
          <w:p w14:paraId="5B165DD7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  <w:tr w:rsidR="00513F93" w:rsidRPr="00DF4960" w14:paraId="5B165DDD" w14:textId="77777777" w:rsidTr="00513F93">
        <w:tc>
          <w:tcPr>
            <w:tcW w:w="0" w:type="auto"/>
            <w:hideMark/>
          </w:tcPr>
          <w:p w14:paraId="5B165DD9" w14:textId="77777777" w:rsidR="00513F93" w:rsidRPr="00DF4960" w:rsidRDefault="00513F93" w:rsidP="00513F93">
            <w:pPr>
              <w:spacing w:before="0"/>
            </w:pPr>
            <w:r w:rsidRPr="00DF4960">
              <w:t>15.</w:t>
            </w:r>
          </w:p>
        </w:tc>
        <w:tc>
          <w:tcPr>
            <w:tcW w:w="0" w:type="auto"/>
            <w:hideMark/>
          </w:tcPr>
          <w:p w14:paraId="5B165DDA" w14:textId="77777777" w:rsidR="00513F93" w:rsidRPr="00DF4960" w:rsidRDefault="00513F93" w:rsidP="00513F93">
            <w:pPr>
              <w:spacing w:before="0"/>
            </w:pPr>
            <w:r w:rsidRPr="00DF4960">
              <w:t xml:space="preserve">Ocena i samoocena pracy własnej studenta poprzez rozpoznawanie osobistych mocnych i słabych stron oraz poszukiwanie sposobów uzupełniania braków własnej wiedzy i umiejętności praktycznych. </w:t>
            </w:r>
          </w:p>
        </w:tc>
        <w:tc>
          <w:tcPr>
            <w:tcW w:w="0" w:type="auto"/>
            <w:hideMark/>
          </w:tcPr>
          <w:p w14:paraId="5B165DDB" w14:textId="77777777" w:rsidR="00513F93" w:rsidRPr="00DF4960" w:rsidRDefault="00513F93" w:rsidP="00513F93">
            <w:pPr>
              <w:spacing w:before="0"/>
            </w:pPr>
            <w:r w:rsidRPr="00DF4960">
              <w:rPr>
                <w:rStyle w:val="popup"/>
              </w:rPr>
              <w:t xml:space="preserve">U1, U10, U13, U15, U2, U3, U32, U4, U5, U7, U8, K1, K2, K3, K4, K5, K6, K7 </w:t>
            </w:r>
          </w:p>
        </w:tc>
        <w:tc>
          <w:tcPr>
            <w:tcW w:w="0" w:type="auto"/>
            <w:hideMark/>
          </w:tcPr>
          <w:p w14:paraId="5B165DDC" w14:textId="77777777" w:rsidR="00513F93" w:rsidRPr="00DF4960" w:rsidRDefault="00513F93" w:rsidP="00513F93">
            <w:pPr>
              <w:spacing w:before="0"/>
            </w:pPr>
            <w:r w:rsidRPr="00DF4960">
              <w:t xml:space="preserve">praktyka zawodowa </w:t>
            </w:r>
          </w:p>
        </w:tc>
      </w:tr>
    </w:tbl>
    <w:p w14:paraId="5B165DDE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5B165DDF" w14:textId="77777777" w:rsidR="00513F93" w:rsidRPr="00DF4960" w:rsidRDefault="00513F93" w:rsidP="00513F93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5B165DE0" w14:textId="77777777" w:rsidR="00D65B26" w:rsidRPr="00DF4960" w:rsidRDefault="00D65B26" w:rsidP="00DA6A1B">
      <w:pPr>
        <w:numPr>
          <w:ilvl w:val="0"/>
          <w:numId w:val="4"/>
        </w:numPr>
        <w:spacing w:before="0" w:after="0" w:line="240" w:lineRule="auto"/>
      </w:pPr>
      <w:r w:rsidRPr="00DF4960">
        <w:t xml:space="preserve">Ślusarska B., Zarzycka D., Majda A. (red.), Podstawy pielęgniarstwa. Wybrane umiejętności i procedury opieki pielęgniarskiej. Tom 2. PZWL, Warszawa 2017 </w:t>
      </w:r>
    </w:p>
    <w:p w14:paraId="5B165DE1" w14:textId="77777777" w:rsidR="00D65B26" w:rsidRPr="00DF4960" w:rsidRDefault="00D65B26" w:rsidP="00DA6A1B">
      <w:pPr>
        <w:numPr>
          <w:ilvl w:val="0"/>
          <w:numId w:val="4"/>
        </w:numPr>
        <w:spacing w:before="0" w:after="0" w:line="240" w:lineRule="auto"/>
      </w:pPr>
      <w:r w:rsidRPr="00DF4960">
        <w:lastRenderedPageBreak/>
        <w:t xml:space="preserve">Ślusarska B., Zarzycka D., Majda A. (red.), Umiejętności pielęgniarskie. Katalog </w:t>
      </w:r>
      <w:proofErr w:type="spellStart"/>
      <w:r w:rsidRPr="00DF4960">
        <w:t>check</w:t>
      </w:r>
      <w:proofErr w:type="spellEnd"/>
      <w:r w:rsidRPr="00DF4960">
        <w:t xml:space="preserve">-list. Materiały ćwiczeniowe z podstaw pielęgniarstwa. PZWL, Warszawa 2017 </w:t>
      </w:r>
    </w:p>
    <w:p w14:paraId="5B165DE2" w14:textId="77777777" w:rsidR="00D65B26" w:rsidRPr="00DF4960" w:rsidRDefault="00D65B26" w:rsidP="00DA6A1B">
      <w:pPr>
        <w:numPr>
          <w:ilvl w:val="0"/>
          <w:numId w:val="4"/>
        </w:numPr>
        <w:spacing w:before="0" w:after="0" w:line="240" w:lineRule="auto"/>
      </w:pPr>
      <w:r w:rsidRPr="00DF4960">
        <w:t xml:space="preserve">Zarzycka D., Ślusarska B. (red.), Podstawy pielęgniarstwa. Założenia koncepcyjno-empiryczne. Tom 1. PZWL, Warszawa 2017 </w:t>
      </w:r>
    </w:p>
    <w:p w14:paraId="5B165DE3" w14:textId="77777777" w:rsidR="00513F93" w:rsidRPr="00DF4960" w:rsidRDefault="00513F93" w:rsidP="00513F93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B165DE4" w14:textId="77777777" w:rsidR="00D65B26" w:rsidRPr="00DF4960" w:rsidRDefault="00D65B26" w:rsidP="00DA6A1B">
      <w:pPr>
        <w:numPr>
          <w:ilvl w:val="0"/>
          <w:numId w:val="5"/>
        </w:numPr>
        <w:spacing w:before="0" w:after="0" w:line="240" w:lineRule="auto"/>
      </w:pPr>
      <w:proofErr w:type="spellStart"/>
      <w:r w:rsidRPr="00DF4960">
        <w:t>Ackley</w:t>
      </w:r>
      <w:proofErr w:type="spellEnd"/>
      <w:r w:rsidRPr="00DF4960">
        <w:t xml:space="preserve"> B.J., </w:t>
      </w:r>
      <w:proofErr w:type="spellStart"/>
      <w:r w:rsidRPr="00DF4960">
        <w:t>Ladwig</w:t>
      </w:r>
      <w:proofErr w:type="spellEnd"/>
      <w:r w:rsidRPr="00DF4960">
        <w:t xml:space="preserve"> G.B., Podręcznik diagnoz pielęgniarskich. GC Media House sp. z o.o., Warszawa 2011</w:t>
      </w:r>
    </w:p>
    <w:p w14:paraId="5B165DE5" w14:textId="77777777" w:rsidR="00D65B26" w:rsidRPr="00DF4960" w:rsidRDefault="00D65B26" w:rsidP="00DA6A1B">
      <w:pPr>
        <w:numPr>
          <w:ilvl w:val="0"/>
          <w:numId w:val="5"/>
        </w:numPr>
        <w:spacing w:before="0" w:after="0" w:line="240" w:lineRule="auto"/>
      </w:pPr>
      <w:r w:rsidRPr="00DF4960">
        <w:t xml:space="preserve">Bętkowska I., Wlewy podskórne. Wydawnictwo PZWL, Warszawa 2012 </w:t>
      </w:r>
    </w:p>
    <w:p w14:paraId="5B165DE6" w14:textId="77777777" w:rsidR="00D65B26" w:rsidRPr="00DF4960" w:rsidRDefault="00D65B26" w:rsidP="00DA6A1B">
      <w:pPr>
        <w:numPr>
          <w:ilvl w:val="0"/>
          <w:numId w:val="5"/>
        </w:numPr>
        <w:spacing w:before="0" w:after="0" w:line="240" w:lineRule="auto"/>
      </w:pPr>
      <w:proofErr w:type="spellStart"/>
      <w:r w:rsidRPr="00DF4960">
        <w:t>Ciechaniewicz</w:t>
      </w:r>
      <w:proofErr w:type="spellEnd"/>
      <w:r w:rsidRPr="00DF4960">
        <w:t xml:space="preserve"> W., </w:t>
      </w:r>
      <w:proofErr w:type="spellStart"/>
      <w:r w:rsidRPr="00DF4960">
        <w:t>Grochans</w:t>
      </w:r>
      <w:proofErr w:type="spellEnd"/>
      <w:r w:rsidRPr="00DF4960">
        <w:t xml:space="preserve"> E., Łoś E., Wstrzyknięcia śródskórne, podskórne, domięśniowe i dożylne. Wydawnictwo Lekarskie PZWL, Warszawa 2006</w:t>
      </w:r>
    </w:p>
    <w:p w14:paraId="5B165DE7" w14:textId="77777777" w:rsidR="00D65B26" w:rsidRPr="00DF4960" w:rsidRDefault="00D65B26" w:rsidP="00DA6A1B">
      <w:pPr>
        <w:numPr>
          <w:ilvl w:val="0"/>
          <w:numId w:val="5"/>
        </w:numPr>
        <w:spacing w:before="0" w:after="0" w:line="240" w:lineRule="auto"/>
      </w:pPr>
      <w:proofErr w:type="spellStart"/>
      <w:r w:rsidRPr="00DF4960">
        <w:t>Czekirda</w:t>
      </w:r>
      <w:proofErr w:type="spellEnd"/>
      <w:r w:rsidRPr="00DF4960">
        <w:t xml:space="preserve"> M. Obliczanie dawek leków. Wydawnictwo Lekarskie PZWL, Warszawa 2017. </w:t>
      </w:r>
    </w:p>
    <w:p w14:paraId="5B165DE8" w14:textId="77777777" w:rsidR="00D65B26" w:rsidRPr="00DF4960" w:rsidRDefault="00D65B26" w:rsidP="00DA6A1B">
      <w:pPr>
        <w:numPr>
          <w:ilvl w:val="0"/>
          <w:numId w:val="5"/>
        </w:numPr>
        <w:spacing w:before="0" w:after="0" w:line="240" w:lineRule="auto"/>
      </w:pPr>
      <w:proofErr w:type="spellStart"/>
      <w:r w:rsidRPr="00DF4960">
        <w:t>Kilańska</w:t>
      </w:r>
      <w:proofErr w:type="spellEnd"/>
      <w:r w:rsidRPr="00DF4960">
        <w:t xml:space="preserve"> D. (red.), Międzynarodowa Klasyfikacja Praktyki Pielęgniarskiej. ICNP w praktyce pielęgniarskiej. Wydawnictwo Lekarskie PZWL, Warszawa 2014 </w:t>
      </w:r>
    </w:p>
    <w:p w14:paraId="5B165DE9" w14:textId="77777777" w:rsidR="00D65B26" w:rsidRPr="00DF4960" w:rsidRDefault="00D65B26" w:rsidP="00DA6A1B">
      <w:pPr>
        <w:numPr>
          <w:ilvl w:val="0"/>
          <w:numId w:val="5"/>
        </w:numPr>
        <w:spacing w:before="0" w:after="0" w:line="240" w:lineRule="auto"/>
      </w:pPr>
      <w:r w:rsidRPr="00DF4960">
        <w:t xml:space="preserve">Mączyńska A. (red),  Higiena rąk w placówkach medycznych. Przewodnik krok po kroku. Wdrożenie strategii Światowej Organizacji Zdrowia. </w:t>
      </w:r>
      <w:proofErr w:type="spellStart"/>
      <w:r w:rsidRPr="00DF4960">
        <w:t>Medica</w:t>
      </w:r>
      <w:proofErr w:type="spellEnd"/>
      <w:r w:rsidRPr="00DF4960">
        <w:t xml:space="preserve"> Press, Bielsko Biała 2015 </w:t>
      </w:r>
    </w:p>
    <w:p w14:paraId="5B165DEA" w14:textId="77777777" w:rsidR="00D65B26" w:rsidRPr="00DF4960" w:rsidRDefault="00D65B26" w:rsidP="00DA6A1B">
      <w:pPr>
        <w:numPr>
          <w:ilvl w:val="0"/>
          <w:numId w:val="5"/>
        </w:numPr>
        <w:spacing w:before="0" w:after="0" w:line="240" w:lineRule="auto"/>
      </w:pPr>
      <w:proofErr w:type="spellStart"/>
      <w:r w:rsidRPr="00DF4960">
        <w:t>Szwałkiewicz</w:t>
      </w:r>
      <w:proofErr w:type="spellEnd"/>
      <w:r w:rsidRPr="00DF4960">
        <w:t xml:space="preserve"> E., Zasady podnoszenia i przemieszczania pacjentów. Przewodnik dla pielęgniarek, Wydawnictwo Medyczne Urban &amp; Partner, Wrocław 2000 </w:t>
      </w:r>
    </w:p>
    <w:p w14:paraId="5B165DEB" w14:textId="77777777" w:rsidR="00D65B26" w:rsidRPr="00DF4960" w:rsidRDefault="00D65B26" w:rsidP="00DA6A1B">
      <w:pPr>
        <w:numPr>
          <w:ilvl w:val="0"/>
          <w:numId w:val="5"/>
        </w:numPr>
        <w:spacing w:before="0" w:after="0" w:line="240" w:lineRule="auto"/>
      </w:pPr>
      <w:r w:rsidRPr="00DF4960">
        <w:t xml:space="preserve">Ślusarska B., Zarzycka D., Kultywowanie symboliki w pielęgniarstwie. </w:t>
      </w:r>
      <w:proofErr w:type="spellStart"/>
      <w:r w:rsidRPr="00DF4960">
        <w:t>OIPiP</w:t>
      </w:r>
      <w:proofErr w:type="spellEnd"/>
      <w:r w:rsidRPr="00DF4960">
        <w:t xml:space="preserve">, Lublin 2011 </w:t>
      </w:r>
    </w:p>
    <w:p w14:paraId="5B165DEC" w14:textId="77777777" w:rsidR="00513F93" w:rsidRPr="00DF4960" w:rsidRDefault="00513F93" w:rsidP="00513F93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5B165DED" w14:textId="77777777" w:rsidR="00513F93" w:rsidRPr="00DF4960" w:rsidRDefault="00513F93" w:rsidP="00513F93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B165DEE" w14:textId="77777777" w:rsidR="00D65B26" w:rsidRPr="00DF4960" w:rsidRDefault="00513F93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>Analiza przypadków, Burza mózgów, Dyskusja, Metoda problemowa, Praca w grupie, Praktyka zawodowa</w:t>
      </w:r>
    </w:p>
    <w:p w14:paraId="5B165DEF" w14:textId="057E0C85" w:rsidR="00D65B26" w:rsidRDefault="00D65B26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65500F" w14:paraId="5668A9A9" w14:textId="77777777" w:rsidTr="0065500F">
        <w:tc>
          <w:tcPr>
            <w:tcW w:w="5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64FB02" w14:textId="77777777" w:rsidR="0065500F" w:rsidRDefault="0065500F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15FE35E0" w14:textId="77777777" w:rsidR="0065500F" w:rsidRDefault="0065500F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65840D" w14:textId="77777777" w:rsidR="0065500F" w:rsidRDefault="0065500F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Zasady dopuszczenia do zaliczenia przedmiotu</w:t>
            </w:r>
          </w:p>
          <w:p w14:paraId="5587D0F8" w14:textId="77777777" w:rsidR="0065500F" w:rsidRDefault="0065500F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65500F" w14:paraId="7AF4C71A" w14:textId="77777777" w:rsidTr="0065500F">
        <w:trPr>
          <w:trHeight w:val="2685"/>
        </w:trPr>
        <w:tc>
          <w:tcPr>
            <w:tcW w:w="54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0841A3FF" w14:textId="77777777" w:rsidR="0065500F" w:rsidRDefault="0065500F">
            <w:pPr>
              <w:spacing w:before="0"/>
              <w:ind w:left="113" w:right="113"/>
              <w:jc w:val="center"/>
            </w:pPr>
            <w:r>
              <w:t>praktyka zawodowa</w:t>
            </w: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3D1AD1" w14:textId="77777777" w:rsidR="0065500F" w:rsidRDefault="0065500F">
            <w:pPr>
              <w:spacing w:before="0"/>
            </w:pPr>
            <w:r>
              <w:t>Zaliczenie efektów uczenia się w zakresie :Umiejętności – Student potrafi: Realizacja zleconego zdania,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3AB213" w14:textId="77777777" w:rsidR="0065500F" w:rsidRDefault="0065500F" w:rsidP="00DA6A1B">
            <w:pPr>
              <w:pStyle w:val="Akapitzlist"/>
              <w:numPr>
                <w:ilvl w:val="0"/>
                <w:numId w:val="29"/>
              </w:numPr>
              <w:spacing w:before="0"/>
            </w:pPr>
            <w:r>
              <w:t>Obecność na zajęciach zgodnie z harmonogramem,</w:t>
            </w:r>
          </w:p>
          <w:p w14:paraId="1ECE36D4" w14:textId="77777777" w:rsidR="0065500F" w:rsidRDefault="0065500F" w:rsidP="00DA6A1B">
            <w:pPr>
              <w:pStyle w:val="Akapitzlist"/>
              <w:numPr>
                <w:ilvl w:val="0"/>
                <w:numId w:val="29"/>
              </w:numPr>
              <w:spacing w:before="0"/>
            </w:pPr>
            <w:r>
              <w:t>Aktywny udział w zajęciach (włączanie się do realizacji zadań, dyskusji inicjowanej przez prowadzącego, przejawianie zainteresowania zagadnieniami omawianymi w trakcie zajęć).</w:t>
            </w:r>
          </w:p>
          <w:p w14:paraId="681A3822" w14:textId="77777777" w:rsidR="0065500F" w:rsidRDefault="0065500F" w:rsidP="00DA6A1B">
            <w:pPr>
              <w:pStyle w:val="Akapitzlist"/>
              <w:numPr>
                <w:ilvl w:val="0"/>
                <w:numId w:val="29"/>
              </w:numPr>
              <w:spacing w:before="0"/>
            </w:pPr>
            <w:r>
              <w:t>Zaliczenie zadań przydzielonych na zajęciach</w:t>
            </w:r>
          </w:p>
          <w:p w14:paraId="50E85761" w14:textId="77777777" w:rsidR="0065500F" w:rsidRDefault="0065500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6CF4B5" w14:textId="77777777" w:rsidR="0065500F" w:rsidRDefault="0065500F">
            <w:pPr>
              <w:spacing w:before="0"/>
            </w:pPr>
            <w:r>
              <w:rPr>
                <w:rFonts w:cs="Times New Roman"/>
              </w:rPr>
              <w:t>Uzyskał  min. 60% punktów</w:t>
            </w:r>
          </w:p>
        </w:tc>
      </w:tr>
      <w:tr w:rsidR="0065500F" w14:paraId="42176C8A" w14:textId="77777777" w:rsidTr="0065500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871A52" w14:textId="77777777" w:rsidR="0065500F" w:rsidRDefault="0065500F">
            <w:pPr>
              <w:spacing w:before="0"/>
            </w:pP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098898" w14:textId="77777777" w:rsidR="0065500F" w:rsidRDefault="0065500F">
            <w:r>
              <w:t xml:space="preserve">Zaliczenie efektów uczenia się w zakresie : Kompetencji społecznych – Student jest gotów do: </w:t>
            </w:r>
            <w:r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C9E9A9" w14:textId="77777777" w:rsidR="0065500F" w:rsidRDefault="0065500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15EC4E" w14:textId="77777777" w:rsidR="0065500F" w:rsidRDefault="0065500F">
            <w:pPr>
              <w:spacing w:before="0"/>
            </w:pPr>
            <w:r>
              <w:rPr>
                <w:rFonts w:cs="Times New Roman"/>
              </w:rPr>
              <w:t>Uzyskał min. 60% punktów</w:t>
            </w:r>
          </w:p>
        </w:tc>
      </w:tr>
    </w:tbl>
    <w:p w14:paraId="4FB30941" w14:textId="65DFB796" w:rsidR="0065500F" w:rsidRDefault="0065500F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292E5E2" w14:textId="77777777" w:rsidR="0065500F" w:rsidRDefault="0065500F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6A7E485" w14:textId="2ECA3135" w:rsidR="00355FBB" w:rsidRDefault="00355FBB" w:rsidP="00355FB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CE8CB5" w14:textId="49DCCFA9" w:rsidR="0065500F" w:rsidRDefault="0065500F" w:rsidP="00355FB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7176FBF" w14:textId="77777777" w:rsidR="0065500F" w:rsidRPr="00F15B50" w:rsidRDefault="0065500F" w:rsidP="00355FB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CFC79C0" w14:textId="77777777" w:rsidR="00355FBB" w:rsidRPr="00DF4960" w:rsidRDefault="00355FBB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5C1ACD" w:rsidRPr="00DF4960" w14:paraId="5B165DF3" w14:textId="77777777" w:rsidTr="00165FA7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5B165DF0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5B165DF1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5B165DF2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niestacjonarne</w:t>
            </w:r>
          </w:p>
        </w:tc>
      </w:tr>
      <w:tr w:rsidR="005C1ACD" w:rsidRPr="00DF4960" w14:paraId="5B165DF9" w14:textId="77777777" w:rsidTr="00165FA7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5B165DF4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5B165DF5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5B165DF6" w14:textId="05CBCB25" w:rsidR="005C1ACD" w:rsidRPr="00DF4960" w:rsidRDefault="0094727E" w:rsidP="00165F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ECTS**</w:t>
            </w:r>
          </w:p>
        </w:tc>
        <w:tc>
          <w:tcPr>
            <w:tcW w:w="626" w:type="pct"/>
          </w:tcPr>
          <w:p w14:paraId="5B165DF7" w14:textId="77777777" w:rsidR="005C1ACD" w:rsidRPr="00DF4960" w:rsidRDefault="005C1ACD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5B165DF8" w14:textId="2553EA28" w:rsidR="005C1ACD" w:rsidRPr="00DF4960" w:rsidRDefault="0094727E" w:rsidP="00A22F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</w:t>
            </w:r>
          </w:p>
        </w:tc>
      </w:tr>
      <w:tr w:rsidR="005C1ACD" w:rsidRPr="00DF4960" w14:paraId="5B165E00" w14:textId="77777777" w:rsidTr="00165FA7">
        <w:trPr>
          <w:trHeight w:val="406"/>
        </w:trPr>
        <w:tc>
          <w:tcPr>
            <w:tcW w:w="802" w:type="pct"/>
          </w:tcPr>
          <w:p w14:paraId="5B165DFA" w14:textId="03AC4CEC" w:rsidR="005C1ACD" w:rsidRPr="00DF4960" w:rsidRDefault="003671A4" w:rsidP="00165F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1508" w:type="pct"/>
            <w:vAlign w:val="center"/>
          </w:tcPr>
          <w:p w14:paraId="5B165DFB" w14:textId="77777777" w:rsidR="005C1ACD" w:rsidRPr="00DF4960" w:rsidRDefault="005C1ACD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Praktyka zawodowa </w:t>
            </w:r>
          </w:p>
        </w:tc>
        <w:tc>
          <w:tcPr>
            <w:tcW w:w="635" w:type="pct"/>
            <w:vAlign w:val="center"/>
          </w:tcPr>
          <w:p w14:paraId="5B165DFC" w14:textId="77777777" w:rsidR="005C1ACD" w:rsidRPr="00DF4960" w:rsidRDefault="006D5DEB" w:rsidP="006D5DE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120</w:t>
            </w:r>
          </w:p>
        </w:tc>
        <w:tc>
          <w:tcPr>
            <w:tcW w:w="714" w:type="pct"/>
            <w:vAlign w:val="center"/>
          </w:tcPr>
          <w:p w14:paraId="5B165DFD" w14:textId="77777777" w:rsidR="005C1ACD" w:rsidRPr="00DF4960" w:rsidRDefault="006D5DEB" w:rsidP="006D5DEB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4</w:t>
            </w:r>
          </w:p>
        </w:tc>
        <w:tc>
          <w:tcPr>
            <w:tcW w:w="626" w:type="pct"/>
          </w:tcPr>
          <w:p w14:paraId="5B165DFE" w14:textId="77777777" w:rsidR="005C1ACD" w:rsidRPr="00DF4960" w:rsidRDefault="005C1ACD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5B165DFF" w14:textId="77777777" w:rsidR="005C1ACD" w:rsidRPr="00DF4960" w:rsidRDefault="005C1ACD" w:rsidP="00165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165E01" w14:textId="73940BDB" w:rsidR="005C1ACD" w:rsidRPr="00DF4960" w:rsidRDefault="0022232C" w:rsidP="005C1ACD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godzina (lekcyjna) oznacza 45 minut  </w:t>
      </w:r>
    </w:p>
    <w:p w14:paraId="5B165E02" w14:textId="77777777" w:rsidR="005C1ACD" w:rsidRPr="00DF4960" w:rsidRDefault="005C1ACD" w:rsidP="005C1ACD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5E03" w14:textId="77777777" w:rsidR="00763D30" w:rsidRPr="00DF4960" w:rsidRDefault="00763D30" w:rsidP="00763D30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763D30" w:rsidRPr="00DF4960" w14:paraId="5B165E07" w14:textId="77777777" w:rsidTr="00234ABA">
        <w:tc>
          <w:tcPr>
            <w:tcW w:w="2370" w:type="pct"/>
            <w:vMerge w:val="restart"/>
            <w:vAlign w:val="center"/>
            <w:hideMark/>
          </w:tcPr>
          <w:p w14:paraId="5B165E04" w14:textId="77777777" w:rsidR="00763D30" w:rsidRPr="00DF4960" w:rsidRDefault="00763D30" w:rsidP="00234ABA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1809" w:type="pct"/>
            <w:vAlign w:val="center"/>
          </w:tcPr>
          <w:p w14:paraId="5B165E05" w14:textId="77777777" w:rsidR="00763D30" w:rsidRPr="00DF4960" w:rsidRDefault="00763D30" w:rsidP="00234ABA">
            <w:pPr>
              <w:spacing w:before="0"/>
              <w:jc w:val="center"/>
            </w:pPr>
            <w:r w:rsidRPr="00DF4960">
              <w:t>Metoda sprawdzenia</w:t>
            </w:r>
          </w:p>
        </w:tc>
        <w:tc>
          <w:tcPr>
            <w:tcW w:w="821" w:type="pct"/>
            <w:vAlign w:val="center"/>
          </w:tcPr>
          <w:p w14:paraId="5B165E06" w14:textId="77777777" w:rsidR="00763D30" w:rsidRPr="00DF4960" w:rsidRDefault="00763D30" w:rsidP="00234ABA">
            <w:pPr>
              <w:spacing w:before="0"/>
              <w:jc w:val="center"/>
            </w:pPr>
          </w:p>
        </w:tc>
      </w:tr>
      <w:tr w:rsidR="00763D30" w:rsidRPr="00DF4960" w14:paraId="5B165E0B" w14:textId="77777777" w:rsidTr="00234ABA">
        <w:tc>
          <w:tcPr>
            <w:tcW w:w="2370" w:type="pct"/>
            <w:vMerge/>
            <w:vAlign w:val="center"/>
            <w:hideMark/>
          </w:tcPr>
          <w:p w14:paraId="5B165E08" w14:textId="77777777" w:rsidR="00763D30" w:rsidRPr="00DF4960" w:rsidRDefault="00763D30" w:rsidP="00234ABA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5B165E09" w14:textId="77777777" w:rsidR="00763D30" w:rsidRPr="00DF4960" w:rsidRDefault="00763D30" w:rsidP="00234ABA">
            <w:pPr>
              <w:spacing w:before="0"/>
              <w:jc w:val="center"/>
            </w:pPr>
            <w:r w:rsidRPr="00DF4960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5B165E0A" w14:textId="77777777" w:rsidR="00763D30" w:rsidRPr="00DF4960" w:rsidRDefault="00763D30" w:rsidP="00234ABA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360°</w:t>
            </w:r>
          </w:p>
        </w:tc>
      </w:tr>
      <w:tr w:rsidR="00763D30" w:rsidRPr="00DF4960" w14:paraId="5B165E0F" w14:textId="77777777" w:rsidTr="00234ABA">
        <w:tc>
          <w:tcPr>
            <w:tcW w:w="2370" w:type="pct"/>
            <w:vAlign w:val="center"/>
            <w:hideMark/>
          </w:tcPr>
          <w:p w14:paraId="5B165E0C" w14:textId="77777777" w:rsidR="00763D30" w:rsidRPr="00DF4960" w:rsidRDefault="00763D30" w:rsidP="00763D30">
            <w:pPr>
              <w:spacing w:before="0"/>
              <w:jc w:val="center"/>
            </w:pPr>
            <w:r w:rsidRPr="00DF4960">
              <w:rPr>
                <w:rStyle w:val="popup"/>
              </w:rPr>
              <w:t>U1-34</w:t>
            </w:r>
          </w:p>
        </w:tc>
        <w:tc>
          <w:tcPr>
            <w:tcW w:w="1809" w:type="pct"/>
            <w:vAlign w:val="center"/>
            <w:hideMark/>
          </w:tcPr>
          <w:p w14:paraId="5B165E0D" w14:textId="77777777" w:rsidR="00763D30" w:rsidRPr="00DF4960" w:rsidRDefault="00763D30" w:rsidP="00234ABA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t>x</w:t>
            </w:r>
          </w:p>
        </w:tc>
        <w:tc>
          <w:tcPr>
            <w:tcW w:w="821" w:type="pct"/>
            <w:vAlign w:val="center"/>
          </w:tcPr>
          <w:p w14:paraId="5B165E0E" w14:textId="77777777" w:rsidR="00763D30" w:rsidRPr="00DF4960" w:rsidRDefault="00763D30" w:rsidP="00234ABA">
            <w:pPr>
              <w:spacing w:before="0"/>
              <w:jc w:val="center"/>
            </w:pPr>
          </w:p>
        </w:tc>
      </w:tr>
      <w:tr w:rsidR="00763D30" w:rsidRPr="00DF4960" w14:paraId="5B165E13" w14:textId="77777777" w:rsidTr="00234ABA">
        <w:tc>
          <w:tcPr>
            <w:tcW w:w="2370" w:type="pct"/>
            <w:vAlign w:val="center"/>
            <w:hideMark/>
          </w:tcPr>
          <w:p w14:paraId="5B165E10" w14:textId="77777777" w:rsidR="00763D30" w:rsidRPr="00DF4960" w:rsidRDefault="00763D30" w:rsidP="00763D30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5B165E11" w14:textId="77777777" w:rsidR="00763D30" w:rsidRPr="00DF4960" w:rsidRDefault="00763D30" w:rsidP="00234ABA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5B165E12" w14:textId="77777777" w:rsidR="00763D30" w:rsidRPr="00DF4960" w:rsidRDefault="00763D30" w:rsidP="00234ABA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t>x</w:t>
            </w:r>
          </w:p>
        </w:tc>
      </w:tr>
    </w:tbl>
    <w:p w14:paraId="5B165E14" w14:textId="77777777" w:rsidR="00763D30" w:rsidRPr="00DF4960" w:rsidRDefault="00763D30" w:rsidP="00763D30">
      <w:pPr>
        <w:spacing w:before="0" w:after="0"/>
      </w:pPr>
    </w:p>
    <w:p w14:paraId="5B165E15" w14:textId="77777777" w:rsidR="005C1ACD" w:rsidRPr="00DF4960" w:rsidRDefault="005C1ACD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16" w14:textId="77777777" w:rsidR="005C1ACD" w:rsidRPr="00DF4960" w:rsidRDefault="005C1ACD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17" w14:textId="77777777" w:rsidR="005C1ACD" w:rsidRPr="00DF4960" w:rsidRDefault="005C1ACD" w:rsidP="00513F9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18" w14:textId="77777777" w:rsidR="006D5DEB" w:rsidRPr="00DF4960" w:rsidRDefault="006D5DEB" w:rsidP="002636EA">
      <w:pPr>
        <w:pStyle w:val="Tytu"/>
        <w:rPr>
          <w:rFonts w:asciiTheme="minorHAnsi" w:hAnsiTheme="minorHAnsi"/>
        </w:rPr>
      </w:pPr>
    </w:p>
    <w:p w14:paraId="5B165E19" w14:textId="77777777" w:rsidR="00763D30" w:rsidRPr="00DF4960" w:rsidRDefault="00763D30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DF4960">
        <w:br w:type="page"/>
      </w:r>
    </w:p>
    <w:p w14:paraId="5B165E1A" w14:textId="77777777" w:rsidR="002636EA" w:rsidRPr="00DF4960" w:rsidRDefault="002636EA" w:rsidP="002636EA">
      <w:pPr>
        <w:pStyle w:val="Tytu"/>
        <w:rPr>
          <w:rFonts w:asciiTheme="minorHAnsi" w:hAnsiTheme="minorHAnsi"/>
        </w:rPr>
      </w:pPr>
      <w:r w:rsidRPr="00DF4960">
        <w:rPr>
          <w:rFonts w:asciiTheme="minorHAnsi" w:hAnsiTheme="minorHAnsi"/>
        </w:rPr>
        <w:lastRenderedPageBreak/>
        <w:t>KARTA OPISU PRZEDMIOTU</w:t>
      </w:r>
    </w:p>
    <w:p w14:paraId="5B165E1B" w14:textId="77777777" w:rsidR="002636EA" w:rsidRPr="00DF4960" w:rsidRDefault="00EA4B33" w:rsidP="002636EA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zawodowa: Podstawowa opieka zdrowotna</w:t>
      </w:r>
    </w:p>
    <w:p w14:paraId="5B165E1C" w14:textId="77777777" w:rsidR="002636EA" w:rsidRPr="00DF4960" w:rsidRDefault="002636EA" w:rsidP="002636EA">
      <w:pPr>
        <w:spacing w:before="0" w:after="0"/>
      </w:pPr>
    </w:p>
    <w:p w14:paraId="5B165E1D" w14:textId="77777777" w:rsidR="003E1EFD" w:rsidRPr="00DF4960" w:rsidRDefault="003E1EFD" w:rsidP="00FC1006">
      <w:pPr>
        <w:spacing w:before="0" w:after="0"/>
        <w:ind w:firstLine="720"/>
        <w:rPr>
          <w:rFonts w:asciiTheme="majorHAnsi" w:hAnsiTheme="maj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093"/>
        <w:gridCol w:w="2059"/>
        <w:gridCol w:w="2011"/>
        <w:gridCol w:w="1854"/>
      </w:tblGrid>
      <w:tr w:rsidR="00FC1006" w:rsidRPr="00DF4960" w14:paraId="5B165E20" w14:textId="77777777" w:rsidTr="00FC1006">
        <w:tc>
          <w:tcPr>
            <w:tcW w:w="5000" w:type="pct"/>
            <w:gridSpan w:val="4"/>
            <w:hideMark/>
          </w:tcPr>
          <w:p w14:paraId="5B165E1E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Nazwa przedmiotu</w:t>
            </w:r>
          </w:p>
          <w:p w14:paraId="5B165E1F" w14:textId="77777777" w:rsidR="00FC1006" w:rsidRPr="00DF4960" w:rsidRDefault="00FC1006" w:rsidP="005A3566">
            <w:pPr>
              <w:spacing w:before="0"/>
              <w:rPr>
                <w:rFonts w:asciiTheme="majorHAnsi" w:hAnsiTheme="majorHAnsi"/>
                <w:b/>
              </w:rPr>
            </w:pPr>
            <w:r w:rsidRPr="00DF4960">
              <w:rPr>
                <w:rFonts w:asciiTheme="majorHAnsi" w:hAnsiTheme="majorHAnsi"/>
                <w:b/>
              </w:rPr>
              <w:t xml:space="preserve">Praktyka zawodowa Podstawowa opieka zdrowotna  </w:t>
            </w:r>
          </w:p>
        </w:tc>
      </w:tr>
      <w:tr w:rsidR="00FC1006" w:rsidRPr="00DF4960" w14:paraId="5B165E25" w14:textId="77777777" w:rsidTr="00FC1006">
        <w:tc>
          <w:tcPr>
            <w:tcW w:w="2857" w:type="pct"/>
            <w:gridSpan w:val="2"/>
            <w:hideMark/>
          </w:tcPr>
          <w:p w14:paraId="5B165E2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Forma weryfikacji uzyskanych efektów uczenia się </w:t>
            </w:r>
          </w:p>
          <w:p w14:paraId="5B165E2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zaliczenie </w:t>
            </w:r>
          </w:p>
        </w:tc>
        <w:tc>
          <w:tcPr>
            <w:tcW w:w="2143" w:type="pct"/>
            <w:gridSpan w:val="2"/>
            <w:hideMark/>
          </w:tcPr>
          <w:p w14:paraId="5B165E23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Blok zajęciowy </w:t>
            </w:r>
          </w:p>
          <w:p w14:paraId="5B165E24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obowiązkowy do zaliczenia roku </w:t>
            </w:r>
          </w:p>
        </w:tc>
      </w:tr>
      <w:tr w:rsidR="00FC1006" w:rsidRPr="00DF4960" w14:paraId="5B165E2C" w14:textId="77777777" w:rsidTr="00FC1006">
        <w:tc>
          <w:tcPr>
            <w:tcW w:w="2857" w:type="pct"/>
            <w:gridSpan w:val="2"/>
            <w:hideMark/>
          </w:tcPr>
          <w:p w14:paraId="5B165E2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Kierunek studiów </w:t>
            </w:r>
          </w:p>
          <w:p w14:paraId="5B165E27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Pielęgniarstwo </w:t>
            </w:r>
          </w:p>
        </w:tc>
        <w:tc>
          <w:tcPr>
            <w:tcW w:w="1115" w:type="pct"/>
            <w:hideMark/>
          </w:tcPr>
          <w:p w14:paraId="5B165E28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Cykl dydaktyczny </w:t>
            </w:r>
          </w:p>
          <w:p w14:paraId="5B165E29" w14:textId="03C6DD60" w:rsidR="00FC1006" w:rsidRPr="00DF4960" w:rsidRDefault="00461591" w:rsidP="00FC1006">
            <w:pP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2023/26</w:t>
            </w:r>
            <w:r w:rsidR="004A5E9E">
              <w:rPr>
                <w:rFonts w:asciiTheme="majorHAnsi" w:hAnsiTheme="majorHAnsi"/>
              </w:rPr>
              <w:t xml:space="preserve">   </w:t>
            </w:r>
            <w:r w:rsidR="003E59A2">
              <w:rPr>
                <w:rFonts w:asciiTheme="majorHAnsi" w:hAnsiTheme="majorHAnsi"/>
              </w:rPr>
              <w:t xml:space="preserve"> </w:t>
            </w:r>
            <w:r w:rsidR="00FC1006" w:rsidRPr="00DF49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28" w:type="pct"/>
            <w:hideMark/>
          </w:tcPr>
          <w:p w14:paraId="5B165E2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Okres </w:t>
            </w:r>
          </w:p>
          <w:p w14:paraId="5B165E2B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Semestr 2</w:t>
            </w:r>
            <w:r w:rsidR="001D02A2" w:rsidRPr="00DF4960">
              <w:rPr>
                <w:rFonts w:asciiTheme="majorHAnsi" w:hAnsiTheme="majorHAnsi"/>
              </w:rPr>
              <w:t>, 3</w:t>
            </w:r>
            <w:r w:rsidRPr="00DF4960">
              <w:rPr>
                <w:rFonts w:asciiTheme="majorHAnsi" w:hAnsiTheme="majorHAnsi"/>
              </w:rPr>
              <w:t xml:space="preserve"> </w:t>
            </w:r>
          </w:p>
        </w:tc>
      </w:tr>
      <w:tr w:rsidR="00FC1006" w:rsidRPr="00DF4960" w14:paraId="5B165E33" w14:textId="77777777" w:rsidTr="00FC1006">
        <w:tc>
          <w:tcPr>
            <w:tcW w:w="2857" w:type="pct"/>
            <w:gridSpan w:val="2"/>
            <w:hideMark/>
          </w:tcPr>
          <w:p w14:paraId="5B165E2D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Języki wykładowe </w:t>
            </w:r>
          </w:p>
          <w:p w14:paraId="5B165E2E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Polski </w:t>
            </w:r>
          </w:p>
        </w:tc>
        <w:tc>
          <w:tcPr>
            <w:tcW w:w="1115" w:type="pct"/>
            <w:hideMark/>
          </w:tcPr>
          <w:p w14:paraId="5B165E2F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Profil studiów </w:t>
            </w:r>
          </w:p>
          <w:p w14:paraId="5B165E30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praktyczny </w:t>
            </w:r>
          </w:p>
        </w:tc>
        <w:tc>
          <w:tcPr>
            <w:tcW w:w="1028" w:type="pct"/>
            <w:hideMark/>
          </w:tcPr>
          <w:p w14:paraId="5B165E3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Obligatoryjność </w:t>
            </w:r>
          </w:p>
          <w:p w14:paraId="5B165E3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obowiązkowy </w:t>
            </w:r>
          </w:p>
        </w:tc>
      </w:tr>
      <w:tr w:rsidR="00FC1006" w:rsidRPr="00DF4960" w14:paraId="5B165E3A" w14:textId="77777777" w:rsidTr="00FC1006">
        <w:tc>
          <w:tcPr>
            <w:tcW w:w="1715" w:type="pct"/>
            <w:hideMark/>
          </w:tcPr>
          <w:p w14:paraId="5B165E34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Poziom kształcenia </w:t>
            </w:r>
          </w:p>
          <w:p w14:paraId="5B165E35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pierwszego stopnia </w:t>
            </w:r>
          </w:p>
        </w:tc>
        <w:tc>
          <w:tcPr>
            <w:tcW w:w="1142" w:type="pct"/>
            <w:hideMark/>
          </w:tcPr>
          <w:p w14:paraId="5B165E3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Forma studiów </w:t>
            </w:r>
          </w:p>
          <w:p w14:paraId="5B165E37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stacjonarne </w:t>
            </w:r>
          </w:p>
        </w:tc>
        <w:tc>
          <w:tcPr>
            <w:tcW w:w="2143" w:type="pct"/>
            <w:gridSpan w:val="2"/>
            <w:hideMark/>
          </w:tcPr>
          <w:p w14:paraId="5B165E38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Dyscypliny </w:t>
            </w:r>
          </w:p>
          <w:p w14:paraId="5B165E39" w14:textId="73BF499E" w:rsidR="00FC1006" w:rsidRPr="00DF4960" w:rsidRDefault="00AE27DA" w:rsidP="00FC1006">
            <w:pP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Nauki o zdrowiu i nauki medyczne </w:t>
            </w:r>
            <w:r w:rsidR="00FC1006" w:rsidRPr="00DF4960">
              <w:rPr>
                <w:rFonts w:asciiTheme="majorHAnsi" w:hAnsiTheme="majorHAnsi"/>
              </w:rPr>
              <w:t xml:space="preserve"> </w:t>
            </w:r>
          </w:p>
        </w:tc>
      </w:tr>
      <w:tr w:rsidR="00FC1006" w:rsidRPr="00DF4960" w14:paraId="5B165E3D" w14:textId="77777777" w:rsidTr="005D4DC1">
        <w:tc>
          <w:tcPr>
            <w:tcW w:w="1715" w:type="pct"/>
            <w:hideMark/>
          </w:tcPr>
          <w:p w14:paraId="5B165E3B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Koordynator przedmiotu </w:t>
            </w:r>
          </w:p>
        </w:tc>
        <w:tc>
          <w:tcPr>
            <w:tcW w:w="3285" w:type="pct"/>
            <w:gridSpan w:val="3"/>
          </w:tcPr>
          <w:p w14:paraId="5B165E3C" w14:textId="77777777" w:rsidR="00FC1006" w:rsidRPr="00DF4960" w:rsidRDefault="005D4DC1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Beata Tomczyk</w:t>
            </w:r>
          </w:p>
        </w:tc>
      </w:tr>
      <w:tr w:rsidR="00FC1006" w:rsidRPr="00DF4960" w14:paraId="5B165E40" w14:textId="77777777" w:rsidTr="005D4DC1">
        <w:tc>
          <w:tcPr>
            <w:tcW w:w="1715" w:type="pct"/>
            <w:hideMark/>
          </w:tcPr>
          <w:p w14:paraId="5B165E3E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Prowadzący zajęcia </w:t>
            </w:r>
          </w:p>
        </w:tc>
        <w:tc>
          <w:tcPr>
            <w:tcW w:w="3285" w:type="pct"/>
            <w:gridSpan w:val="3"/>
          </w:tcPr>
          <w:p w14:paraId="5B165E3F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</w:p>
        </w:tc>
      </w:tr>
      <w:tr w:rsidR="00FC1006" w:rsidRPr="00DF4960" w14:paraId="5B165E43" w14:textId="77777777" w:rsidTr="00FC1006">
        <w:tc>
          <w:tcPr>
            <w:tcW w:w="5000" w:type="pct"/>
            <w:gridSpan w:val="4"/>
            <w:hideMark/>
          </w:tcPr>
          <w:p w14:paraId="5B165E4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Grupa zajęć standardu</w:t>
            </w:r>
          </w:p>
          <w:p w14:paraId="5B165E42" w14:textId="77777777" w:rsidR="00FC1006" w:rsidRPr="00DF4960" w:rsidRDefault="00FC1006" w:rsidP="00FC1006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DF4960">
              <w:rPr>
                <w:rFonts w:asciiTheme="majorHAnsi" w:hAnsiTheme="maj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5B165E44" w14:textId="77777777" w:rsidR="009265A2" w:rsidRPr="00DF4960" w:rsidRDefault="009265A2" w:rsidP="009265A2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9265A2" w:rsidRPr="00DF4960" w14:paraId="5B165E4B" w14:textId="77777777" w:rsidTr="00533005">
        <w:tc>
          <w:tcPr>
            <w:tcW w:w="2750" w:type="pct"/>
            <w:hideMark/>
          </w:tcPr>
          <w:p w14:paraId="5B165E45" w14:textId="77777777" w:rsidR="009265A2" w:rsidRPr="00DF4960" w:rsidRDefault="009265A2" w:rsidP="00533005">
            <w:pPr>
              <w:spacing w:before="0"/>
            </w:pPr>
            <w:r w:rsidRPr="00DF4960">
              <w:t>Okres</w:t>
            </w:r>
          </w:p>
          <w:p w14:paraId="5B165E46" w14:textId="77777777" w:rsidR="009265A2" w:rsidRPr="00DF4960" w:rsidRDefault="009265A2" w:rsidP="009265A2">
            <w:pPr>
              <w:spacing w:before="0"/>
            </w:pPr>
            <w:r w:rsidRPr="00DF4960">
              <w:t xml:space="preserve">Semestr 2 </w:t>
            </w:r>
          </w:p>
        </w:tc>
        <w:tc>
          <w:tcPr>
            <w:tcW w:w="1500" w:type="pct"/>
            <w:hideMark/>
          </w:tcPr>
          <w:p w14:paraId="5B165E47" w14:textId="77777777" w:rsidR="009265A2" w:rsidRPr="00DF4960" w:rsidRDefault="009265A2" w:rsidP="00533005">
            <w:pPr>
              <w:spacing w:before="0"/>
            </w:pPr>
            <w:r w:rsidRPr="00DF4960">
              <w:t>Forma weryfikacji uzyskanych efektów uczenia się</w:t>
            </w:r>
          </w:p>
          <w:p w14:paraId="5B165E48" w14:textId="77777777" w:rsidR="009265A2" w:rsidRPr="00DF4960" w:rsidRDefault="009265A2" w:rsidP="00533005">
            <w:pPr>
              <w:spacing w:before="0"/>
            </w:pPr>
            <w:r w:rsidRPr="00DF4960">
              <w:t xml:space="preserve">zaliczenie na ocenę </w:t>
            </w:r>
          </w:p>
        </w:tc>
        <w:tc>
          <w:tcPr>
            <w:tcW w:w="750" w:type="pct"/>
            <w:hideMark/>
          </w:tcPr>
          <w:p w14:paraId="5B165E49" w14:textId="77777777" w:rsidR="009265A2" w:rsidRPr="00DF4960" w:rsidRDefault="009265A2" w:rsidP="00533005">
            <w:pPr>
              <w:spacing w:before="0"/>
            </w:pPr>
            <w:r w:rsidRPr="00DF4960">
              <w:t>Liczba punktów ECTS</w:t>
            </w:r>
          </w:p>
          <w:p w14:paraId="5B165E4A" w14:textId="77777777" w:rsidR="009265A2" w:rsidRPr="00DF4960" w:rsidRDefault="009265A2" w:rsidP="00533005">
            <w:pPr>
              <w:spacing w:before="0"/>
            </w:pPr>
            <w:r w:rsidRPr="00DF4960">
              <w:t xml:space="preserve">4 </w:t>
            </w:r>
          </w:p>
        </w:tc>
      </w:tr>
      <w:tr w:rsidR="009265A2" w:rsidRPr="00DF4960" w14:paraId="5B165E4E" w14:textId="77777777" w:rsidTr="00533005">
        <w:tc>
          <w:tcPr>
            <w:tcW w:w="0" w:type="auto"/>
            <w:hideMark/>
          </w:tcPr>
          <w:p w14:paraId="5B165E4C" w14:textId="77777777" w:rsidR="009265A2" w:rsidRPr="00DF4960" w:rsidRDefault="009265A2" w:rsidP="00533005">
            <w:pPr>
              <w:spacing w:before="0"/>
            </w:pPr>
            <w:r w:rsidRPr="00DF4960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5B165E4D" w14:textId="77777777" w:rsidR="009265A2" w:rsidRPr="00DF4960" w:rsidRDefault="009265A2" w:rsidP="00533005">
            <w:pPr>
              <w:spacing w:before="0"/>
            </w:pPr>
            <w:r w:rsidRPr="00DF4960">
              <w:t xml:space="preserve">Liczba godzin </w:t>
            </w:r>
          </w:p>
        </w:tc>
      </w:tr>
      <w:tr w:rsidR="009265A2" w:rsidRPr="00DF4960" w14:paraId="5B165E51" w14:textId="77777777" w:rsidTr="00533005">
        <w:tc>
          <w:tcPr>
            <w:tcW w:w="0" w:type="auto"/>
            <w:hideMark/>
          </w:tcPr>
          <w:p w14:paraId="5B165E4F" w14:textId="77777777" w:rsidR="009265A2" w:rsidRPr="00DF4960" w:rsidRDefault="009265A2" w:rsidP="00533005">
            <w:pPr>
              <w:spacing w:before="0"/>
            </w:pPr>
            <w:r w:rsidRPr="00DF4960">
              <w:t>praktyka zawodowa</w:t>
            </w:r>
          </w:p>
        </w:tc>
        <w:tc>
          <w:tcPr>
            <w:tcW w:w="0" w:type="auto"/>
            <w:gridSpan w:val="2"/>
            <w:hideMark/>
          </w:tcPr>
          <w:p w14:paraId="5B165E50" w14:textId="4B605C31" w:rsidR="009265A2" w:rsidRPr="00DF4960" w:rsidRDefault="008204D1" w:rsidP="00533005">
            <w:pPr>
              <w:spacing w:before="0"/>
            </w:pPr>
            <w:r>
              <w:t>160</w:t>
            </w:r>
          </w:p>
        </w:tc>
      </w:tr>
    </w:tbl>
    <w:p w14:paraId="5B165E5F" w14:textId="77777777" w:rsidR="00FC1006" w:rsidRPr="00DF4960" w:rsidRDefault="00FC1006" w:rsidP="00FC1006">
      <w:pPr>
        <w:pStyle w:val="Nagwek1"/>
        <w:spacing w:before="0"/>
      </w:pPr>
      <w:r w:rsidRPr="00DF4960">
        <w:t xml:space="preserve">Wymagania wstępne i dodatkowe </w:t>
      </w:r>
    </w:p>
    <w:p w14:paraId="5B165E60" w14:textId="77777777" w:rsidR="00FC1006" w:rsidRPr="00DF4960" w:rsidRDefault="00FC1006" w:rsidP="00FC100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 xml:space="preserve">Znajomość zagadnień z: podstawowej opieki zdrowotnej. </w:t>
      </w:r>
    </w:p>
    <w:p w14:paraId="5B165E61" w14:textId="77777777" w:rsidR="00FC1006" w:rsidRPr="00DF4960" w:rsidRDefault="00FC1006" w:rsidP="00FC1006">
      <w:pPr>
        <w:pStyle w:val="Nagwek1"/>
        <w:spacing w:before="0"/>
      </w:pPr>
      <w:r w:rsidRPr="00DF4960"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FC1006" w:rsidRPr="00DF4960" w14:paraId="5B165E64" w14:textId="77777777" w:rsidTr="00FC1006">
        <w:tc>
          <w:tcPr>
            <w:tcW w:w="0" w:type="auto"/>
            <w:hideMark/>
          </w:tcPr>
          <w:p w14:paraId="5B165E6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C1 </w:t>
            </w:r>
          </w:p>
        </w:tc>
        <w:tc>
          <w:tcPr>
            <w:tcW w:w="0" w:type="auto"/>
            <w:hideMark/>
          </w:tcPr>
          <w:p w14:paraId="5B165E63" w14:textId="77777777" w:rsidR="0036054A" w:rsidRPr="00DF4960" w:rsidRDefault="00FC1006" w:rsidP="0036054A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Opanowanie wiedzy i umiejętności, która pozwala na samodzielne wykonywanie zadań niezbędnych dla zapewnienia profesjonalnej i opieki pielęgniarskiej nad jednostka, rodziną i zbiorowością lokalną w ramach Podstawowej i Opieki Zdrowotnej w środowisku zamieszkania, nauki i wychowania. </w:t>
            </w:r>
          </w:p>
        </w:tc>
      </w:tr>
    </w:tbl>
    <w:p w14:paraId="5B165E65" w14:textId="77777777" w:rsidR="00FC1006" w:rsidRPr="00DF4960" w:rsidRDefault="00FC1006" w:rsidP="00FC1006">
      <w:pPr>
        <w:pStyle w:val="Nagwek1"/>
        <w:spacing w:before="0"/>
      </w:pPr>
      <w:r w:rsidRPr="00DF4960"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59"/>
        <w:gridCol w:w="1573"/>
      </w:tblGrid>
      <w:tr w:rsidR="00FC1006" w:rsidRPr="00DF4960" w14:paraId="5B165E69" w14:textId="77777777" w:rsidTr="00FC1006">
        <w:tc>
          <w:tcPr>
            <w:tcW w:w="0" w:type="auto"/>
            <w:hideMark/>
          </w:tcPr>
          <w:p w14:paraId="5B165E6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Kod </w:t>
            </w:r>
          </w:p>
        </w:tc>
        <w:tc>
          <w:tcPr>
            <w:tcW w:w="0" w:type="auto"/>
            <w:hideMark/>
          </w:tcPr>
          <w:p w14:paraId="5B165E67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Efekty w zakresie </w:t>
            </w:r>
          </w:p>
        </w:tc>
        <w:tc>
          <w:tcPr>
            <w:tcW w:w="0" w:type="auto"/>
            <w:hideMark/>
          </w:tcPr>
          <w:p w14:paraId="5B165E68" w14:textId="77777777" w:rsidR="00FC1006" w:rsidRPr="00DF4960" w:rsidRDefault="00FC1006" w:rsidP="00FC1006">
            <w:pPr>
              <w:spacing w:before="0"/>
              <w:jc w:val="center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Kierunkowe efekty uczenia się </w:t>
            </w:r>
          </w:p>
        </w:tc>
      </w:tr>
      <w:tr w:rsidR="00FC1006" w:rsidRPr="00DF4960" w14:paraId="5B165E6B" w14:textId="77777777" w:rsidTr="00FC1006">
        <w:tc>
          <w:tcPr>
            <w:tcW w:w="0" w:type="auto"/>
            <w:gridSpan w:val="3"/>
            <w:hideMark/>
          </w:tcPr>
          <w:p w14:paraId="5B165E6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Umiejętności – Student potrafi: </w:t>
            </w:r>
          </w:p>
        </w:tc>
      </w:tr>
      <w:tr w:rsidR="00192158" w:rsidRPr="00DF4960" w14:paraId="5B165E6F" w14:textId="77777777" w:rsidTr="00FC1006">
        <w:tc>
          <w:tcPr>
            <w:tcW w:w="0" w:type="auto"/>
          </w:tcPr>
          <w:p w14:paraId="5B165E6C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U1 </w:t>
            </w:r>
          </w:p>
        </w:tc>
        <w:tc>
          <w:tcPr>
            <w:tcW w:w="0" w:type="auto"/>
          </w:tcPr>
          <w:p w14:paraId="5B165E6D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DF4960">
              <w:rPr>
                <w:rFonts w:asciiTheme="majorHAnsi" w:hAnsiTheme="majorHAnsi"/>
              </w:rPr>
              <w:t>WHtR</w:t>
            </w:r>
            <w:proofErr w:type="spellEnd"/>
            <w:r w:rsidRPr="00DF4960">
              <w:rPr>
                <w:rFonts w:asciiTheme="majorHAnsi" w:hAnsiTheme="majorHAnsi"/>
              </w:rPr>
              <w:t xml:space="preserve">, grubości fałdów skórno-tłuszczowych) </w:t>
            </w:r>
          </w:p>
        </w:tc>
        <w:tc>
          <w:tcPr>
            <w:tcW w:w="0" w:type="auto"/>
          </w:tcPr>
          <w:p w14:paraId="5B165E6E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C.U8 </w:t>
            </w:r>
          </w:p>
        </w:tc>
      </w:tr>
      <w:tr w:rsidR="00FC1006" w:rsidRPr="00DF4960" w14:paraId="5B165E73" w14:textId="77777777" w:rsidTr="00FC1006">
        <w:tc>
          <w:tcPr>
            <w:tcW w:w="0" w:type="auto"/>
            <w:hideMark/>
          </w:tcPr>
          <w:p w14:paraId="5B165E70" w14:textId="77777777" w:rsidR="00FC1006" w:rsidRPr="00DF4960" w:rsidRDefault="00FC1006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U</w:t>
            </w:r>
            <w:r w:rsidR="00192158" w:rsidRPr="00DF4960">
              <w:rPr>
                <w:rFonts w:asciiTheme="majorHAnsi" w:hAnsiTheme="majorHAnsi"/>
              </w:rPr>
              <w:t>2</w:t>
            </w:r>
            <w:r w:rsidRPr="00DF49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5B165E7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prowadzić dokumentację medyczną oraz posługiwać się nią </w:t>
            </w:r>
          </w:p>
        </w:tc>
        <w:tc>
          <w:tcPr>
            <w:tcW w:w="0" w:type="auto"/>
            <w:hideMark/>
          </w:tcPr>
          <w:p w14:paraId="5B165E7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C.U26 </w:t>
            </w:r>
          </w:p>
        </w:tc>
      </w:tr>
      <w:tr w:rsidR="00FC1006" w:rsidRPr="00DF4960" w14:paraId="5B165E77" w14:textId="77777777" w:rsidTr="00FC1006">
        <w:tc>
          <w:tcPr>
            <w:tcW w:w="0" w:type="auto"/>
            <w:hideMark/>
          </w:tcPr>
          <w:p w14:paraId="5B165E74" w14:textId="77777777" w:rsidR="00FC1006" w:rsidRPr="00DF4960" w:rsidRDefault="00FC1006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lastRenderedPageBreak/>
              <w:t>U</w:t>
            </w:r>
            <w:r w:rsidR="00192158" w:rsidRPr="00DF4960">
              <w:rPr>
                <w:rFonts w:asciiTheme="majorHAnsi" w:hAnsiTheme="majorHAnsi"/>
              </w:rPr>
              <w:t>3</w:t>
            </w:r>
            <w:r w:rsidRPr="00DF496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5B165E75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realizować świadczenia zdrowotne w zakresie podstawowej opieki zdrowotnej </w:t>
            </w:r>
          </w:p>
        </w:tc>
        <w:tc>
          <w:tcPr>
            <w:tcW w:w="0" w:type="auto"/>
            <w:hideMark/>
          </w:tcPr>
          <w:p w14:paraId="5B165E7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C.U33 </w:t>
            </w:r>
          </w:p>
        </w:tc>
      </w:tr>
      <w:tr w:rsidR="00FC1006" w:rsidRPr="00DF4960" w14:paraId="5B165E7B" w14:textId="77777777" w:rsidTr="00FC1006">
        <w:tc>
          <w:tcPr>
            <w:tcW w:w="0" w:type="auto"/>
            <w:hideMark/>
          </w:tcPr>
          <w:p w14:paraId="5B165E78" w14:textId="77777777" w:rsidR="00FC1006" w:rsidRPr="00DF4960" w:rsidRDefault="00FC1006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U</w:t>
            </w:r>
            <w:r w:rsidR="00192158" w:rsidRPr="00DF4960">
              <w:rPr>
                <w:rFonts w:asciiTheme="majorHAnsi" w:hAnsiTheme="majorHAnsi"/>
              </w:rPr>
              <w:t>4</w:t>
            </w:r>
          </w:p>
        </w:tc>
        <w:tc>
          <w:tcPr>
            <w:tcW w:w="0" w:type="auto"/>
            <w:hideMark/>
          </w:tcPr>
          <w:p w14:paraId="5B165E79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oceniać środowisko zamieszkania, nauczania i wychowania oraz pracy w zakresie rozpoznawania problemów zdrowotnych </w:t>
            </w:r>
          </w:p>
        </w:tc>
        <w:tc>
          <w:tcPr>
            <w:tcW w:w="0" w:type="auto"/>
            <w:hideMark/>
          </w:tcPr>
          <w:p w14:paraId="5B165E7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C.U34 </w:t>
            </w:r>
          </w:p>
        </w:tc>
      </w:tr>
      <w:tr w:rsidR="00FC1006" w:rsidRPr="00DF4960" w14:paraId="5B165E7D" w14:textId="77777777" w:rsidTr="00FC1006">
        <w:tc>
          <w:tcPr>
            <w:tcW w:w="0" w:type="auto"/>
            <w:gridSpan w:val="3"/>
            <w:hideMark/>
          </w:tcPr>
          <w:p w14:paraId="5B165E7C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Kompetencji społecznych – Student jest gotów do: </w:t>
            </w:r>
          </w:p>
        </w:tc>
      </w:tr>
      <w:tr w:rsidR="00FC1006" w:rsidRPr="00DF4960" w14:paraId="5B165E81" w14:textId="77777777" w:rsidTr="00FC1006">
        <w:tc>
          <w:tcPr>
            <w:tcW w:w="0" w:type="auto"/>
            <w:hideMark/>
          </w:tcPr>
          <w:p w14:paraId="5B165E7E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K1 </w:t>
            </w:r>
          </w:p>
        </w:tc>
        <w:tc>
          <w:tcPr>
            <w:tcW w:w="0" w:type="auto"/>
            <w:hideMark/>
          </w:tcPr>
          <w:p w14:paraId="5B165E7F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5B165E80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O.K1 </w:t>
            </w:r>
          </w:p>
        </w:tc>
      </w:tr>
      <w:tr w:rsidR="00FC1006" w:rsidRPr="00DF4960" w14:paraId="5B165E85" w14:textId="77777777" w:rsidTr="00FC1006">
        <w:tc>
          <w:tcPr>
            <w:tcW w:w="0" w:type="auto"/>
            <w:hideMark/>
          </w:tcPr>
          <w:p w14:paraId="5B165E8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K2 </w:t>
            </w:r>
          </w:p>
        </w:tc>
        <w:tc>
          <w:tcPr>
            <w:tcW w:w="0" w:type="auto"/>
            <w:hideMark/>
          </w:tcPr>
          <w:p w14:paraId="5B165E83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B165E84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O.K2 </w:t>
            </w:r>
          </w:p>
        </w:tc>
      </w:tr>
      <w:tr w:rsidR="00FC1006" w:rsidRPr="00DF4960" w14:paraId="5B165E89" w14:textId="77777777" w:rsidTr="00FC1006">
        <w:tc>
          <w:tcPr>
            <w:tcW w:w="0" w:type="auto"/>
            <w:hideMark/>
          </w:tcPr>
          <w:p w14:paraId="5B165E8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K3 </w:t>
            </w:r>
          </w:p>
        </w:tc>
        <w:tc>
          <w:tcPr>
            <w:tcW w:w="0" w:type="auto"/>
            <w:hideMark/>
          </w:tcPr>
          <w:p w14:paraId="5B165E87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B165E88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O.K4 </w:t>
            </w:r>
          </w:p>
        </w:tc>
      </w:tr>
      <w:tr w:rsidR="00FC1006" w:rsidRPr="00DF4960" w14:paraId="5B165E8D" w14:textId="77777777" w:rsidTr="00FC1006">
        <w:tc>
          <w:tcPr>
            <w:tcW w:w="0" w:type="auto"/>
            <w:hideMark/>
          </w:tcPr>
          <w:p w14:paraId="5B165E8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K4 </w:t>
            </w:r>
          </w:p>
        </w:tc>
        <w:tc>
          <w:tcPr>
            <w:tcW w:w="0" w:type="auto"/>
            <w:hideMark/>
          </w:tcPr>
          <w:p w14:paraId="5B165E8B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B165E8C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O.K7 </w:t>
            </w:r>
          </w:p>
        </w:tc>
      </w:tr>
    </w:tbl>
    <w:p w14:paraId="5B165E8E" w14:textId="77777777" w:rsidR="00FC1006" w:rsidRPr="00DF4960" w:rsidRDefault="00FC1006" w:rsidP="00FC1006">
      <w:pPr>
        <w:pStyle w:val="Nagwek1"/>
        <w:spacing w:before="0"/>
      </w:pPr>
      <w:r w:rsidRPr="00DF4960">
        <w:t xml:space="preserve">Treści programowe </w:t>
      </w:r>
    </w:p>
    <w:p w14:paraId="5B165E8F" w14:textId="77777777" w:rsidR="00192158" w:rsidRPr="00DF4960" w:rsidRDefault="00192158" w:rsidP="00192158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Semestr 2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344"/>
        <w:gridCol w:w="1594"/>
        <w:gridCol w:w="1573"/>
      </w:tblGrid>
      <w:tr w:rsidR="00FC1006" w:rsidRPr="00DF4960" w14:paraId="5B165E94" w14:textId="77777777" w:rsidTr="00FC1006">
        <w:tc>
          <w:tcPr>
            <w:tcW w:w="0" w:type="auto"/>
            <w:hideMark/>
          </w:tcPr>
          <w:p w14:paraId="5B165E90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Lp. </w:t>
            </w:r>
          </w:p>
        </w:tc>
        <w:tc>
          <w:tcPr>
            <w:tcW w:w="0" w:type="auto"/>
            <w:hideMark/>
          </w:tcPr>
          <w:p w14:paraId="5B165E91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Treści programowe </w:t>
            </w:r>
          </w:p>
        </w:tc>
        <w:tc>
          <w:tcPr>
            <w:tcW w:w="0" w:type="auto"/>
            <w:hideMark/>
          </w:tcPr>
          <w:p w14:paraId="5B165E92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E93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Formy prowadzenia zajęć </w:t>
            </w:r>
          </w:p>
        </w:tc>
      </w:tr>
      <w:tr w:rsidR="00FC1006" w:rsidRPr="00DF4960" w14:paraId="5B165E99" w14:textId="77777777" w:rsidTr="00FC1006">
        <w:tc>
          <w:tcPr>
            <w:tcW w:w="0" w:type="auto"/>
            <w:hideMark/>
          </w:tcPr>
          <w:p w14:paraId="5B165E95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1.</w:t>
            </w:r>
          </w:p>
        </w:tc>
        <w:tc>
          <w:tcPr>
            <w:tcW w:w="0" w:type="auto"/>
            <w:hideMark/>
          </w:tcPr>
          <w:p w14:paraId="5B165E96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Podstawowa Opieka Zdrowotna (POZ)- struktura, akty prawne, dokumentacja. </w:t>
            </w:r>
          </w:p>
        </w:tc>
        <w:tc>
          <w:tcPr>
            <w:tcW w:w="0" w:type="auto"/>
            <w:hideMark/>
          </w:tcPr>
          <w:p w14:paraId="5B165E97" w14:textId="77777777" w:rsidR="00FC1006" w:rsidRPr="00DF4960" w:rsidRDefault="0036054A" w:rsidP="00261DAE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>U2</w:t>
            </w:r>
            <w:r w:rsidR="00FC1006" w:rsidRPr="00DF4960">
              <w:rPr>
                <w:rStyle w:val="popup"/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5B165E98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praktyka zawodowa </w:t>
            </w:r>
          </w:p>
        </w:tc>
      </w:tr>
      <w:tr w:rsidR="00FC1006" w:rsidRPr="00DF4960" w14:paraId="5B165E9E" w14:textId="77777777" w:rsidTr="00FC1006">
        <w:tc>
          <w:tcPr>
            <w:tcW w:w="0" w:type="auto"/>
            <w:hideMark/>
          </w:tcPr>
          <w:p w14:paraId="5B165E9A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2.</w:t>
            </w:r>
          </w:p>
        </w:tc>
        <w:tc>
          <w:tcPr>
            <w:tcW w:w="0" w:type="auto"/>
            <w:hideMark/>
          </w:tcPr>
          <w:p w14:paraId="5B165E9B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Zadania zespołu podstawowej opieki zdrowotnej (praktyka indywidualna i grupowa pielęgniarki rodzinnej i lekarza rodzinnego, niepubliczny zakład opieki zdrowotnej) oraz jego wpływ na jakość opieki. Najczęściej występujące problemy zdrowotne różnych grup wiekowych. </w:t>
            </w:r>
          </w:p>
        </w:tc>
        <w:tc>
          <w:tcPr>
            <w:tcW w:w="0" w:type="auto"/>
            <w:hideMark/>
          </w:tcPr>
          <w:p w14:paraId="5B165E9C" w14:textId="77777777" w:rsidR="00FC1006" w:rsidRPr="00DF4960" w:rsidRDefault="0036054A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Style w:val="popup"/>
                <w:rFonts w:asciiTheme="majorHAnsi" w:hAnsiTheme="majorHAnsi"/>
              </w:rPr>
              <w:t xml:space="preserve">U1, </w:t>
            </w:r>
            <w:r w:rsidR="00FC1006" w:rsidRPr="00DF4960">
              <w:rPr>
                <w:rStyle w:val="popup"/>
                <w:rFonts w:asciiTheme="majorHAnsi" w:hAnsiTheme="majorHAnsi"/>
              </w:rPr>
              <w:t>U</w:t>
            </w:r>
            <w:r w:rsidR="00192158" w:rsidRPr="00DF4960">
              <w:rPr>
                <w:rStyle w:val="popup"/>
                <w:rFonts w:asciiTheme="majorHAnsi" w:hAnsiTheme="majorHAnsi"/>
              </w:rPr>
              <w:t>3</w:t>
            </w:r>
            <w:r w:rsidR="00FC1006" w:rsidRPr="00DF4960">
              <w:rPr>
                <w:rStyle w:val="popup"/>
                <w:rFonts w:asciiTheme="majorHAnsi" w:hAnsiTheme="majorHAnsi"/>
              </w:rPr>
              <w:t>, U</w:t>
            </w:r>
            <w:r w:rsidR="00192158" w:rsidRPr="00DF4960">
              <w:rPr>
                <w:rStyle w:val="popup"/>
                <w:rFonts w:asciiTheme="majorHAnsi" w:hAnsiTheme="majorHAnsi"/>
              </w:rPr>
              <w:t>4</w:t>
            </w:r>
            <w:r w:rsidR="00261DAE" w:rsidRPr="00DF4960">
              <w:rPr>
                <w:rStyle w:val="popup"/>
                <w:rFonts w:asciiTheme="majorHAnsi" w:hAnsiTheme="majorHAnsi"/>
              </w:rPr>
              <w:t>, K1, K2, K3, K4</w:t>
            </w:r>
            <w:r w:rsidR="00FC1006" w:rsidRPr="00DF4960">
              <w:rPr>
                <w:rStyle w:val="popup"/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5B165E9D" w14:textId="77777777" w:rsidR="00FC1006" w:rsidRPr="00DF4960" w:rsidRDefault="00FC1006" w:rsidP="00FC1006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praktyka zawodowa </w:t>
            </w:r>
          </w:p>
        </w:tc>
      </w:tr>
    </w:tbl>
    <w:p w14:paraId="5B165E9F" w14:textId="77777777" w:rsidR="00192158" w:rsidRPr="00DF4960" w:rsidRDefault="00192158" w:rsidP="00192158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Semestr 3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5459"/>
        <w:gridCol w:w="1521"/>
        <w:gridCol w:w="1531"/>
      </w:tblGrid>
      <w:tr w:rsidR="00192158" w:rsidRPr="00DF4960" w14:paraId="5B165EA4" w14:textId="77777777" w:rsidTr="00533005">
        <w:tc>
          <w:tcPr>
            <w:tcW w:w="0" w:type="auto"/>
            <w:hideMark/>
          </w:tcPr>
          <w:p w14:paraId="5B165EA0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Lp. </w:t>
            </w:r>
          </w:p>
        </w:tc>
        <w:tc>
          <w:tcPr>
            <w:tcW w:w="0" w:type="auto"/>
            <w:hideMark/>
          </w:tcPr>
          <w:p w14:paraId="5B165EA1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Treści programowe </w:t>
            </w:r>
          </w:p>
        </w:tc>
        <w:tc>
          <w:tcPr>
            <w:tcW w:w="0" w:type="auto"/>
            <w:hideMark/>
          </w:tcPr>
          <w:p w14:paraId="5B165EA2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B165EA3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Formy prowadzenia zajęć </w:t>
            </w:r>
          </w:p>
        </w:tc>
      </w:tr>
      <w:tr w:rsidR="00192158" w:rsidRPr="00DF4960" w14:paraId="5B165EA9" w14:textId="77777777" w:rsidTr="00533005">
        <w:tc>
          <w:tcPr>
            <w:tcW w:w="0" w:type="auto"/>
            <w:hideMark/>
          </w:tcPr>
          <w:p w14:paraId="5B165EA5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3.</w:t>
            </w:r>
          </w:p>
        </w:tc>
        <w:tc>
          <w:tcPr>
            <w:tcW w:w="0" w:type="auto"/>
            <w:hideMark/>
          </w:tcPr>
          <w:p w14:paraId="5B165EA6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Zadania POZ w odniesieniu do świadczeń realizowanych przez pielęgniarkę w zakresie promocji zdrowia, profilaktyki, leczenia i rehabilitacji, ze szczególnym uwzględnieniem roli, funkcji i zadań pielęgniarki pracującej w gabinecie pielęgniarki POZ, punkcie szczepień, w gabinecie profilaktyki zdrowotnej pomocy przedlekarskiej w środowisku nauczania i wychowania . </w:t>
            </w:r>
          </w:p>
        </w:tc>
        <w:tc>
          <w:tcPr>
            <w:tcW w:w="0" w:type="auto"/>
            <w:hideMark/>
          </w:tcPr>
          <w:p w14:paraId="5B165EA7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U1, U2, U3, U4, K1, K2, K3, K4 </w:t>
            </w:r>
          </w:p>
        </w:tc>
        <w:tc>
          <w:tcPr>
            <w:tcW w:w="0" w:type="auto"/>
            <w:hideMark/>
          </w:tcPr>
          <w:p w14:paraId="5B165EA8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praktyka zawodowa </w:t>
            </w:r>
          </w:p>
        </w:tc>
      </w:tr>
      <w:tr w:rsidR="00192158" w:rsidRPr="00DF4960" w14:paraId="5B165EAE" w14:textId="77777777" w:rsidTr="00533005">
        <w:tc>
          <w:tcPr>
            <w:tcW w:w="0" w:type="auto"/>
            <w:hideMark/>
          </w:tcPr>
          <w:p w14:paraId="5B165EAA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>4.</w:t>
            </w:r>
          </w:p>
        </w:tc>
        <w:tc>
          <w:tcPr>
            <w:tcW w:w="0" w:type="auto"/>
            <w:hideMark/>
          </w:tcPr>
          <w:p w14:paraId="5B165EAB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Profilaktyka swoista i nieswoista w promocji zdrowia i profilaktyce chorób oraz programy profilaktycznie realizowane w POZ. </w:t>
            </w:r>
          </w:p>
        </w:tc>
        <w:tc>
          <w:tcPr>
            <w:tcW w:w="0" w:type="auto"/>
            <w:hideMark/>
          </w:tcPr>
          <w:p w14:paraId="5B165EAC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K4 </w:t>
            </w:r>
          </w:p>
        </w:tc>
        <w:tc>
          <w:tcPr>
            <w:tcW w:w="0" w:type="auto"/>
            <w:hideMark/>
          </w:tcPr>
          <w:p w14:paraId="5B165EAD" w14:textId="77777777" w:rsidR="00192158" w:rsidRPr="00DF4960" w:rsidRDefault="00192158" w:rsidP="00192158">
            <w:pPr>
              <w:spacing w:before="0"/>
              <w:rPr>
                <w:rFonts w:asciiTheme="majorHAnsi" w:hAnsiTheme="majorHAnsi"/>
              </w:rPr>
            </w:pPr>
            <w:r w:rsidRPr="00DF4960">
              <w:rPr>
                <w:rFonts w:asciiTheme="majorHAnsi" w:hAnsiTheme="majorHAnsi"/>
              </w:rPr>
              <w:t xml:space="preserve">praktyka zawodowa </w:t>
            </w:r>
          </w:p>
        </w:tc>
      </w:tr>
    </w:tbl>
    <w:p w14:paraId="5B165EAF" w14:textId="77777777" w:rsidR="00D46A7E" w:rsidRPr="00DF4960" w:rsidRDefault="00D46A7E"/>
    <w:p w14:paraId="5B165EB0" w14:textId="77777777" w:rsidR="00FC1006" w:rsidRPr="00DF4960" w:rsidRDefault="00FC1006" w:rsidP="00FC1006">
      <w:pPr>
        <w:pStyle w:val="Nagwek1"/>
        <w:spacing w:before="0"/>
      </w:pPr>
      <w:r w:rsidRPr="00DF4960">
        <w:t xml:space="preserve">Literatura </w:t>
      </w:r>
    </w:p>
    <w:p w14:paraId="5B165EB1" w14:textId="77777777" w:rsidR="00FC1006" w:rsidRPr="00DF4960" w:rsidRDefault="00FC1006" w:rsidP="00FC1006">
      <w:pPr>
        <w:spacing w:before="0" w:after="0"/>
        <w:rPr>
          <w:rFonts w:asciiTheme="majorHAnsi" w:hAnsiTheme="majorHAnsi"/>
        </w:rPr>
      </w:pPr>
      <w:r w:rsidRPr="00DF4960">
        <w:rPr>
          <w:rStyle w:val="Pogrubienie"/>
          <w:rFonts w:asciiTheme="majorHAnsi" w:hAnsiTheme="majorHAnsi"/>
        </w:rPr>
        <w:t xml:space="preserve">Obowiązkowa </w:t>
      </w:r>
    </w:p>
    <w:p w14:paraId="5B165EB2" w14:textId="77777777" w:rsidR="00FC1006" w:rsidRPr="00DF4960" w:rsidRDefault="00FC1006" w:rsidP="00DA6A1B">
      <w:pPr>
        <w:numPr>
          <w:ilvl w:val="0"/>
          <w:numId w:val="6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 xml:space="preserve">Kiliańska D., Pielęgniarstwo w podstawowej opiece zdrowotnej t. I. Wydawnictwo, </w:t>
      </w:r>
      <w:proofErr w:type="spellStart"/>
      <w:r w:rsidRPr="00DF4960">
        <w:rPr>
          <w:rFonts w:asciiTheme="majorHAnsi" w:hAnsiTheme="majorHAnsi"/>
        </w:rPr>
        <w:t>Makmed</w:t>
      </w:r>
      <w:proofErr w:type="spellEnd"/>
      <w:r w:rsidR="00747C46" w:rsidRPr="00DF4960">
        <w:rPr>
          <w:rFonts w:asciiTheme="majorHAnsi" w:hAnsiTheme="majorHAnsi"/>
        </w:rPr>
        <w:t>, Lublin  2010</w:t>
      </w:r>
      <w:r w:rsidRPr="00DF4960">
        <w:rPr>
          <w:rFonts w:asciiTheme="majorHAnsi" w:hAnsiTheme="majorHAnsi"/>
        </w:rPr>
        <w:t xml:space="preserve"> </w:t>
      </w:r>
    </w:p>
    <w:p w14:paraId="5B165EB3" w14:textId="77777777" w:rsidR="00FC1006" w:rsidRPr="00DF4960" w:rsidRDefault="00FC1006" w:rsidP="00DA6A1B">
      <w:pPr>
        <w:numPr>
          <w:ilvl w:val="0"/>
          <w:numId w:val="6"/>
        </w:numPr>
        <w:spacing w:before="0" w:after="0" w:line="240" w:lineRule="auto"/>
        <w:rPr>
          <w:rFonts w:asciiTheme="majorHAnsi" w:hAnsiTheme="majorHAnsi"/>
        </w:rPr>
      </w:pPr>
      <w:proofErr w:type="spellStart"/>
      <w:r w:rsidRPr="00DF4960">
        <w:rPr>
          <w:rFonts w:asciiTheme="majorHAnsi" w:hAnsiTheme="majorHAnsi"/>
        </w:rPr>
        <w:lastRenderedPageBreak/>
        <w:t>Ostręga</w:t>
      </w:r>
      <w:proofErr w:type="spellEnd"/>
      <w:r w:rsidRPr="00DF4960">
        <w:rPr>
          <w:rFonts w:asciiTheme="majorHAnsi" w:hAnsiTheme="majorHAnsi"/>
        </w:rPr>
        <w:t xml:space="preserve"> W., </w:t>
      </w:r>
      <w:proofErr w:type="spellStart"/>
      <w:r w:rsidRPr="00DF4960">
        <w:rPr>
          <w:rFonts w:asciiTheme="majorHAnsi" w:hAnsiTheme="majorHAnsi"/>
        </w:rPr>
        <w:t>Oblacińska</w:t>
      </w:r>
      <w:proofErr w:type="spellEnd"/>
      <w:r w:rsidRPr="00DF4960">
        <w:rPr>
          <w:rFonts w:asciiTheme="majorHAnsi" w:hAnsiTheme="majorHAnsi"/>
        </w:rPr>
        <w:t xml:space="preserve"> A.</w:t>
      </w:r>
      <w:r w:rsidR="00747C46" w:rsidRPr="00DF4960">
        <w:rPr>
          <w:rFonts w:asciiTheme="majorHAnsi" w:hAnsiTheme="majorHAnsi"/>
        </w:rPr>
        <w:t>,</w:t>
      </w:r>
      <w:r w:rsidRPr="00DF4960">
        <w:rPr>
          <w:rFonts w:asciiTheme="majorHAnsi" w:hAnsiTheme="majorHAnsi"/>
        </w:rPr>
        <w:t xml:space="preserve"> Standardy postępowania i metodyka pracy pielęgniarki szkolnej. Podręcznik dla pielęgniarek i higienistek szkolnych. Instytut Matki Dziecka</w:t>
      </w:r>
      <w:r w:rsidR="00747C46" w:rsidRPr="00DF4960">
        <w:rPr>
          <w:rFonts w:asciiTheme="majorHAnsi" w:hAnsiTheme="majorHAnsi"/>
        </w:rPr>
        <w:t>,</w:t>
      </w:r>
      <w:r w:rsidRPr="00DF4960">
        <w:rPr>
          <w:rFonts w:asciiTheme="majorHAnsi" w:hAnsiTheme="majorHAnsi"/>
        </w:rPr>
        <w:t xml:space="preserve"> Warszawa 2017 </w:t>
      </w:r>
    </w:p>
    <w:p w14:paraId="5B165EB4" w14:textId="77777777" w:rsidR="00FC1006" w:rsidRPr="00DF4960" w:rsidRDefault="00FC1006" w:rsidP="00FC1006">
      <w:pPr>
        <w:spacing w:before="0" w:after="0"/>
        <w:rPr>
          <w:rFonts w:asciiTheme="majorHAnsi" w:hAnsiTheme="majorHAnsi"/>
        </w:rPr>
      </w:pPr>
      <w:r w:rsidRPr="00DF4960">
        <w:rPr>
          <w:rStyle w:val="Pogrubienie"/>
          <w:rFonts w:asciiTheme="majorHAnsi" w:hAnsiTheme="majorHAnsi"/>
        </w:rPr>
        <w:t xml:space="preserve">Dodatkowa </w:t>
      </w:r>
    </w:p>
    <w:p w14:paraId="5B165EB5" w14:textId="77777777" w:rsidR="00747C46" w:rsidRPr="00DF4960" w:rsidRDefault="00747C46" w:rsidP="00DA6A1B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proofErr w:type="spellStart"/>
      <w:r w:rsidRPr="00DF4960">
        <w:rPr>
          <w:rFonts w:asciiTheme="majorHAnsi" w:hAnsiTheme="majorHAnsi"/>
        </w:rPr>
        <w:t>Bernatowska</w:t>
      </w:r>
      <w:proofErr w:type="spellEnd"/>
      <w:r w:rsidRPr="00DF4960">
        <w:rPr>
          <w:rFonts w:asciiTheme="majorHAnsi" w:hAnsiTheme="majorHAnsi"/>
        </w:rPr>
        <w:t xml:space="preserve"> E., Grzesiowski P., Szczepienia ochronne. Obowiązkowe i zalecane od A do Z. Wydawnictwo Lekarskie PZWL, Warszawa 2019 </w:t>
      </w:r>
    </w:p>
    <w:p w14:paraId="5B165EB6" w14:textId="77777777" w:rsidR="00747C46" w:rsidRPr="00DF4960" w:rsidRDefault="00747C46" w:rsidP="00DA6A1B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proofErr w:type="spellStart"/>
      <w:r w:rsidRPr="00DF4960">
        <w:rPr>
          <w:rFonts w:asciiTheme="majorHAnsi" w:hAnsiTheme="majorHAnsi"/>
        </w:rPr>
        <w:t>Brosowska</w:t>
      </w:r>
      <w:proofErr w:type="spellEnd"/>
      <w:r w:rsidRPr="00DF4960">
        <w:rPr>
          <w:rFonts w:asciiTheme="majorHAnsi" w:hAnsiTheme="majorHAnsi"/>
        </w:rPr>
        <w:t xml:space="preserve"> B. Mielczarek-Pankiewicz E., Pielęgniarstwo w podstawowej opiece zdrowotnej t. II. Wydawnictwo </w:t>
      </w:r>
      <w:proofErr w:type="spellStart"/>
      <w:r w:rsidRPr="00DF4960">
        <w:rPr>
          <w:rFonts w:asciiTheme="majorHAnsi" w:hAnsiTheme="majorHAnsi"/>
        </w:rPr>
        <w:t>Makmed</w:t>
      </w:r>
      <w:proofErr w:type="spellEnd"/>
      <w:r w:rsidRPr="00DF4960">
        <w:rPr>
          <w:rFonts w:asciiTheme="majorHAnsi" w:hAnsiTheme="majorHAnsi"/>
        </w:rPr>
        <w:t xml:space="preserve">, Lublin 2008 </w:t>
      </w:r>
    </w:p>
    <w:p w14:paraId="5B165EB7" w14:textId="77777777" w:rsidR="00747C46" w:rsidRPr="00DF4960" w:rsidRDefault="00747C46" w:rsidP="00DA6A1B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 xml:space="preserve">Kawczyńska-Butrym Z,: Wyzwania rodziny: zdrowie, choroba, niepełnosprawność, starość, Wydawnictwo </w:t>
      </w:r>
      <w:proofErr w:type="spellStart"/>
      <w:r w:rsidRPr="00DF4960">
        <w:rPr>
          <w:rFonts w:asciiTheme="majorHAnsi" w:hAnsiTheme="majorHAnsi"/>
        </w:rPr>
        <w:t>Makmed</w:t>
      </w:r>
      <w:proofErr w:type="spellEnd"/>
      <w:r w:rsidRPr="00DF4960">
        <w:rPr>
          <w:rFonts w:asciiTheme="majorHAnsi" w:hAnsiTheme="majorHAnsi"/>
        </w:rPr>
        <w:t>, Lublin 2008</w:t>
      </w:r>
    </w:p>
    <w:p w14:paraId="5B165EB8" w14:textId="77777777" w:rsidR="00747C46" w:rsidRPr="00DF4960" w:rsidRDefault="00747C46" w:rsidP="00DA6A1B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>Nosko J., Wojtczak A., Zdrowie publiczne wyzwaniem dla systemów zdrowia XXI wieku. Wydawnictwo Lekarskie PZWL Warszawa 2009</w:t>
      </w:r>
    </w:p>
    <w:p w14:paraId="5B165EB9" w14:textId="77777777" w:rsidR="00747C46" w:rsidRPr="00DF4960" w:rsidRDefault="00747C46" w:rsidP="00DA6A1B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proofErr w:type="spellStart"/>
      <w:r w:rsidRPr="00DF4960">
        <w:rPr>
          <w:rFonts w:asciiTheme="majorHAnsi" w:hAnsiTheme="majorHAnsi"/>
        </w:rPr>
        <w:t>Oblacińska</w:t>
      </w:r>
      <w:proofErr w:type="spellEnd"/>
      <w:r w:rsidRPr="00DF4960">
        <w:rPr>
          <w:rFonts w:asciiTheme="majorHAnsi" w:hAnsiTheme="majorHAnsi"/>
        </w:rPr>
        <w:t xml:space="preserve"> A., </w:t>
      </w:r>
      <w:proofErr w:type="spellStart"/>
      <w:r w:rsidRPr="00DF4960">
        <w:rPr>
          <w:rFonts w:asciiTheme="majorHAnsi" w:hAnsiTheme="majorHAnsi"/>
        </w:rPr>
        <w:t>Woynarowska</w:t>
      </w:r>
      <w:proofErr w:type="spellEnd"/>
      <w:r w:rsidRPr="00DF4960">
        <w:rPr>
          <w:rFonts w:asciiTheme="majorHAnsi" w:hAnsiTheme="majorHAnsi"/>
        </w:rPr>
        <w:t xml:space="preserve"> B., Profilaktyczne badania lekarskie i inne zadania lekarza w opiece zdrowotnej nad uczniami, Instytut Matki i Dziecka, Warszawa 2002</w:t>
      </w:r>
    </w:p>
    <w:p w14:paraId="5B165EBA" w14:textId="77777777" w:rsidR="00FC1006" w:rsidRPr="00DF4960" w:rsidRDefault="00FC1006" w:rsidP="00DA6A1B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>Obwieszczenie Ministra Zdrowia z dnia 21 marca 2019 r. w sprawie ogłoszenia jednolitego tekstu rozporządzenia Ministra Zdrowia w sprawie świadczeń gwarantowanych z zakresu podstawowej opieki z</w:t>
      </w:r>
      <w:r w:rsidR="00747C46" w:rsidRPr="00DF4960">
        <w:rPr>
          <w:rFonts w:asciiTheme="majorHAnsi" w:hAnsiTheme="majorHAnsi"/>
        </w:rPr>
        <w:t>drowotnej. Dz.U. 2019 poz. 736</w:t>
      </w:r>
      <w:r w:rsidRPr="00DF4960">
        <w:rPr>
          <w:rFonts w:asciiTheme="majorHAnsi" w:hAnsiTheme="majorHAnsi"/>
        </w:rPr>
        <w:t xml:space="preserve"> </w:t>
      </w:r>
    </w:p>
    <w:p w14:paraId="5B165EBB" w14:textId="77777777" w:rsidR="00FC1006" w:rsidRPr="00DF4960" w:rsidRDefault="00FC1006" w:rsidP="00DA6A1B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 xml:space="preserve">Obwieszczenie Ministra Zdrowia z dnia 21 marca 2019 r. w sprawie ogłoszenia jednolitego tekstu rozporządzenia Ministra Zdrowia w sprawie świadczeń gwarantowanych z zakresu podstawowej opieki </w:t>
      </w:r>
      <w:r w:rsidR="00747C46" w:rsidRPr="00DF4960">
        <w:rPr>
          <w:rFonts w:asciiTheme="majorHAnsi" w:hAnsiTheme="majorHAnsi"/>
        </w:rPr>
        <w:t>zdrowotnej. Dz.U. 2019 poz. 736</w:t>
      </w:r>
      <w:r w:rsidRPr="00DF4960">
        <w:rPr>
          <w:rFonts w:asciiTheme="majorHAnsi" w:hAnsiTheme="majorHAnsi"/>
        </w:rPr>
        <w:t xml:space="preserve"> </w:t>
      </w:r>
    </w:p>
    <w:p w14:paraId="5B165EBC" w14:textId="77777777" w:rsidR="00FC1006" w:rsidRPr="00DF4960" w:rsidRDefault="00FC1006" w:rsidP="00DA6A1B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r w:rsidRPr="00DF4960">
        <w:rPr>
          <w:rFonts w:asciiTheme="majorHAnsi" w:hAnsiTheme="majorHAnsi"/>
        </w:rPr>
        <w:t xml:space="preserve">Rozporządzenie Ministra Zdrowia z dnia 28 czerwca 2017 r. zmieniające rozporządzenie w sprawie świadczeń gwarantowanych z zakresu podstawowej opieki zdrowotnej. Dz.U. 2017 poz. 1300.z </w:t>
      </w:r>
      <w:proofErr w:type="spellStart"/>
      <w:r w:rsidRPr="00DF4960">
        <w:rPr>
          <w:rFonts w:asciiTheme="majorHAnsi" w:hAnsiTheme="majorHAnsi"/>
        </w:rPr>
        <w:t>pózn</w:t>
      </w:r>
      <w:proofErr w:type="spellEnd"/>
      <w:r w:rsidRPr="00DF4960">
        <w:rPr>
          <w:rFonts w:asciiTheme="majorHAnsi" w:hAnsiTheme="majorHAnsi"/>
        </w:rPr>
        <w:t xml:space="preserve">. zmianami </w:t>
      </w:r>
    </w:p>
    <w:p w14:paraId="5B165EBD" w14:textId="77777777" w:rsidR="00FC1006" w:rsidRPr="00DF4960" w:rsidRDefault="00FC1006" w:rsidP="00FC1006">
      <w:pPr>
        <w:pStyle w:val="Nagwek1"/>
        <w:spacing w:before="0"/>
      </w:pPr>
      <w:r w:rsidRPr="00DF4960">
        <w:t xml:space="preserve">Informacje rozszerzone </w:t>
      </w:r>
    </w:p>
    <w:p w14:paraId="5B165EBE" w14:textId="77777777" w:rsidR="009265A2" w:rsidRPr="00DF4960" w:rsidRDefault="009265A2" w:rsidP="009265A2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Semestr 2,3 </w:t>
      </w:r>
    </w:p>
    <w:p w14:paraId="5B165EBF" w14:textId="77777777" w:rsidR="00FC1006" w:rsidRPr="00DF4960" w:rsidRDefault="00FC1006" w:rsidP="00FC1006">
      <w:pPr>
        <w:pStyle w:val="Nagwek3"/>
        <w:spacing w:before="0"/>
      </w:pPr>
      <w:r w:rsidRPr="00DF4960">
        <w:t>Metody nauczania:</w:t>
      </w:r>
    </w:p>
    <w:p w14:paraId="5B165EC0" w14:textId="77777777" w:rsidR="00FC1006" w:rsidRPr="00DF4960" w:rsidRDefault="00FC1006" w:rsidP="00FC100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Metoda problemowa, Pokaz, Praktyka zawodowa</w:t>
      </w:r>
    </w:p>
    <w:p w14:paraId="5B165EC1" w14:textId="5E7AF50A" w:rsidR="00261DAE" w:rsidRDefault="00261DAE" w:rsidP="00FC100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4E0B63EA" w14:textId="77777777" w:rsidR="005B2FDB" w:rsidRDefault="005B2FDB" w:rsidP="00FC100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5B2FDB" w14:paraId="5E4BB7CF" w14:textId="77777777" w:rsidTr="00E920D9">
        <w:tc>
          <w:tcPr>
            <w:tcW w:w="5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F24C9C" w14:textId="77777777" w:rsidR="005B2FDB" w:rsidRDefault="005B2FDB" w:rsidP="00E920D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7871E9B0" w14:textId="77777777" w:rsidR="005B2FDB" w:rsidRDefault="005B2FDB" w:rsidP="00E920D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1F1027" w14:textId="77777777" w:rsidR="005B2FDB" w:rsidRDefault="005B2FDB" w:rsidP="00E920D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Zasady dopuszczenia do zaliczenia przedmiotu</w:t>
            </w:r>
          </w:p>
          <w:p w14:paraId="53BB94E3" w14:textId="77777777" w:rsidR="005B2FDB" w:rsidRDefault="005B2FDB" w:rsidP="00E920D9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5B2FDB" w14:paraId="4274FEB2" w14:textId="77777777" w:rsidTr="00E920D9">
        <w:trPr>
          <w:trHeight w:val="2685"/>
        </w:trPr>
        <w:tc>
          <w:tcPr>
            <w:tcW w:w="54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19D756E5" w14:textId="77777777" w:rsidR="005B2FDB" w:rsidRDefault="005B2FDB" w:rsidP="00E920D9">
            <w:pPr>
              <w:spacing w:before="0"/>
              <w:ind w:left="113" w:right="113"/>
              <w:jc w:val="center"/>
            </w:pPr>
            <w:r>
              <w:t>praktyka zawodowa</w:t>
            </w: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2D48BC" w14:textId="77777777" w:rsidR="005B2FDB" w:rsidRDefault="005B2FDB" w:rsidP="00E920D9">
            <w:pPr>
              <w:spacing w:before="0"/>
            </w:pPr>
            <w:r>
              <w:t>Zaliczenie efektów uczenia się w zakresie :Umiejętności – Student potrafi: Realizacja zleconego zdania,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4C4151" w14:textId="77777777" w:rsidR="005B2FDB" w:rsidRDefault="005B2FDB" w:rsidP="00DA6A1B">
            <w:pPr>
              <w:pStyle w:val="Akapitzlist"/>
              <w:numPr>
                <w:ilvl w:val="0"/>
                <w:numId w:val="29"/>
              </w:numPr>
              <w:spacing w:before="0"/>
            </w:pPr>
            <w:r>
              <w:t>Obecność na zajęciach zgodnie z harmonogramem,</w:t>
            </w:r>
          </w:p>
          <w:p w14:paraId="3972A55B" w14:textId="77777777" w:rsidR="005B2FDB" w:rsidRDefault="005B2FDB" w:rsidP="00DA6A1B">
            <w:pPr>
              <w:pStyle w:val="Akapitzlist"/>
              <w:numPr>
                <w:ilvl w:val="0"/>
                <w:numId w:val="29"/>
              </w:numPr>
              <w:spacing w:before="0"/>
            </w:pPr>
            <w:r>
              <w:t>Aktywny udział w zajęciach (włączanie się do realizacji zadań, dyskusji inicjowanej przez prowadzącego, przejawianie zainteresowania zagadnieniami omawianymi w trakcie zajęć).</w:t>
            </w:r>
          </w:p>
          <w:p w14:paraId="7E3E613B" w14:textId="77777777" w:rsidR="005B2FDB" w:rsidRDefault="005B2FDB" w:rsidP="00DA6A1B">
            <w:pPr>
              <w:pStyle w:val="Akapitzlist"/>
              <w:numPr>
                <w:ilvl w:val="0"/>
                <w:numId w:val="29"/>
              </w:numPr>
              <w:spacing w:before="0"/>
            </w:pPr>
            <w:r>
              <w:t>Zaliczenie zadań przydzielonych na zajęciach</w:t>
            </w:r>
          </w:p>
          <w:p w14:paraId="3A251815" w14:textId="77777777" w:rsidR="005B2FDB" w:rsidRDefault="005B2FDB" w:rsidP="00E920D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19BD03" w14:textId="77777777" w:rsidR="005B2FDB" w:rsidRDefault="005B2FDB" w:rsidP="00E920D9">
            <w:pPr>
              <w:spacing w:before="0"/>
            </w:pPr>
            <w:r>
              <w:rPr>
                <w:rFonts w:cs="Times New Roman"/>
              </w:rPr>
              <w:t>Uzyskał  min. 60% punktów</w:t>
            </w:r>
          </w:p>
        </w:tc>
      </w:tr>
      <w:tr w:rsidR="005B2FDB" w14:paraId="74BEFE64" w14:textId="77777777" w:rsidTr="00E920D9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5BCE01" w14:textId="77777777" w:rsidR="005B2FDB" w:rsidRDefault="005B2FDB" w:rsidP="00E920D9">
            <w:pPr>
              <w:spacing w:before="0"/>
            </w:pP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FABFF2" w14:textId="77777777" w:rsidR="005B2FDB" w:rsidRDefault="005B2FDB" w:rsidP="00E920D9">
            <w:r>
              <w:t xml:space="preserve">Zaliczenie efektów uczenia się w zakresie : Kompetencji społecznych – Student jest gotów do: </w:t>
            </w:r>
            <w:r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A2A0F8" w14:textId="77777777" w:rsidR="005B2FDB" w:rsidRDefault="005B2FDB" w:rsidP="00E920D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06462C" w14:textId="77777777" w:rsidR="005B2FDB" w:rsidRDefault="005B2FDB" w:rsidP="00E920D9">
            <w:pPr>
              <w:spacing w:before="0"/>
            </w:pPr>
            <w:r>
              <w:rPr>
                <w:rFonts w:cs="Times New Roman"/>
              </w:rPr>
              <w:t>Uzyskał min. 60% punktów</w:t>
            </w:r>
          </w:p>
        </w:tc>
      </w:tr>
    </w:tbl>
    <w:p w14:paraId="5B165ED6" w14:textId="77777777" w:rsidR="001D02A2" w:rsidRPr="00DF4960" w:rsidRDefault="001D02A2" w:rsidP="00747C4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ED9" w14:textId="77777777" w:rsidR="00FC1006" w:rsidRPr="00DF4960" w:rsidRDefault="00FC1006" w:rsidP="00FC1006">
      <w:pPr>
        <w:pStyle w:val="Nagwek2"/>
        <w:spacing w:before="0"/>
      </w:pPr>
      <w:r w:rsidRPr="00DF4960">
        <w:t xml:space="preserve">Dodatkowy opis </w:t>
      </w:r>
    </w:p>
    <w:p w14:paraId="5B165EDA" w14:textId="77777777" w:rsidR="00FC1006" w:rsidRPr="00DF4960" w:rsidRDefault="00FC1006" w:rsidP="00FC100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Warunkiem zaliczenia jest:</w:t>
      </w:r>
    </w:p>
    <w:p w14:paraId="5B165EDB" w14:textId="77777777" w:rsidR="00FC1006" w:rsidRPr="00DF4960" w:rsidRDefault="00FC1006" w:rsidP="00DA6A1B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100 % obecność studenta na praktyce,</w:t>
      </w:r>
    </w:p>
    <w:p w14:paraId="5B165EDC" w14:textId="77777777" w:rsidR="00747C46" w:rsidRPr="00DF4960" w:rsidRDefault="00FC1006" w:rsidP="00DA6A1B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w przypadku usprawiedliwionej nieobecności (zwolnienie lekarskie, wypadki losowe)</w:t>
      </w:r>
      <w:r w:rsidR="00FC3739" w:rsidRPr="00DF4960">
        <w:rPr>
          <w:rFonts w:asciiTheme="majorHAnsi" w:hAnsiTheme="majorHAnsi"/>
          <w:sz w:val="22"/>
          <w:szCs w:val="22"/>
        </w:rPr>
        <w:t xml:space="preserve"> </w:t>
      </w:r>
      <w:r w:rsidRPr="00DF4960">
        <w:rPr>
          <w:rFonts w:asciiTheme="majorHAnsi" w:hAnsiTheme="majorHAnsi"/>
          <w:sz w:val="22"/>
          <w:szCs w:val="22"/>
        </w:rPr>
        <w:t>na praktyce zawodowej,  zajęcia muszą być zrealizowane w innym terminie ustalonym z  koordynatorem przedmiotu i opiekunem dydaktycznym</w:t>
      </w:r>
      <w:r w:rsidR="00747C46" w:rsidRPr="00DF4960">
        <w:rPr>
          <w:rFonts w:asciiTheme="majorHAnsi" w:hAnsiTheme="majorHAnsi"/>
          <w:sz w:val="22"/>
          <w:szCs w:val="22"/>
        </w:rPr>
        <w:t>.</w:t>
      </w:r>
    </w:p>
    <w:p w14:paraId="5B165EDD" w14:textId="093DE154" w:rsidR="00FC1006" w:rsidRDefault="00FC1006" w:rsidP="00747C4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F4960">
        <w:rPr>
          <w:rFonts w:asciiTheme="majorHAnsi" w:hAnsiTheme="majorHAnsi"/>
          <w:sz w:val="22"/>
          <w:szCs w:val="22"/>
        </w:rPr>
        <w:t>Szczegółowe kryteria zaliczenia zostaną omówione ze studentami na spotkaniu z koordynatorem praktyk wakacyjnych POZ</w:t>
      </w:r>
    </w:p>
    <w:p w14:paraId="25F9F8D5" w14:textId="718DDB20" w:rsidR="005C1AE7" w:rsidRDefault="005C1AE7" w:rsidP="00747C4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46"/>
        <w:gridCol w:w="6871"/>
      </w:tblGrid>
      <w:tr w:rsidR="005C1AE7" w14:paraId="7BD9B1E2" w14:textId="77777777" w:rsidTr="005C1AE7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203486" w14:textId="77777777" w:rsidR="005C1AE7" w:rsidRDefault="005C1AE7">
            <w:pPr>
              <w:rPr>
                <w:b/>
              </w:rPr>
            </w:pPr>
            <w:r>
              <w:rPr>
                <w:b/>
              </w:rPr>
              <w:t>Zasady zaliczania nieobecności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8BAF88" w14:textId="77777777" w:rsidR="005C1AE7" w:rsidRDefault="005C1AE7">
            <w:pPr>
              <w:spacing w:before="0"/>
              <w:jc w:val="both"/>
            </w:pPr>
            <w:r>
              <w:rPr>
                <w:rFonts w:eastAsia="Times New Roman"/>
                <w:lang w:eastAsia="pl-PL"/>
              </w:rPr>
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</w:r>
            <w:r>
              <w:t>na zasadach proponowanych przez prowadzącego zajęcia/koordynatora przedmiotu.</w:t>
            </w:r>
          </w:p>
        </w:tc>
      </w:tr>
      <w:tr w:rsidR="005C1AE7" w14:paraId="3C295605" w14:textId="77777777" w:rsidTr="005C1AE7">
        <w:tc>
          <w:tcPr>
            <w:tcW w:w="11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8A1982" w14:textId="77777777" w:rsidR="005C1AE7" w:rsidRDefault="005C1AE7">
            <w:pPr>
              <w:rPr>
                <w:b/>
              </w:rPr>
            </w:pPr>
            <w:r>
              <w:rPr>
                <w:b/>
              </w:rPr>
              <w:t>Możliwości i formy wyrównywania zaległości</w:t>
            </w:r>
          </w:p>
        </w:tc>
        <w:tc>
          <w:tcPr>
            <w:tcW w:w="38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016FC2" w14:textId="77777777" w:rsidR="005C1AE7" w:rsidRDefault="005C1AE7">
            <w:r>
              <w:t>Student, aby uzyskać zaliczenie ma możliwość odrobienia zajęć z inną grupą ćwiczeniową po wcześniejszym uzgodnieniu terminu z osobą prowadzącą lub otrzymuje temat pracy do realizacji z zajęć na których był /a nieobecny/a.</w:t>
            </w:r>
          </w:p>
        </w:tc>
      </w:tr>
    </w:tbl>
    <w:p w14:paraId="6A1C45B2" w14:textId="77777777" w:rsidR="005C1AE7" w:rsidRPr="00DF4960" w:rsidRDefault="005C1AE7" w:rsidP="00747C46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5B165EDE" w14:textId="2281D256" w:rsidR="00FC1006" w:rsidRPr="00DF4960" w:rsidRDefault="0094727E" w:rsidP="00FC1006">
      <w:pPr>
        <w:pStyle w:val="Nagwek1"/>
        <w:spacing w:before="0"/>
      </w:pPr>
      <w:r>
        <w:t>Bilans punktów ECTS**</w:t>
      </w:r>
    </w:p>
    <w:p w14:paraId="5B165EDF" w14:textId="77777777" w:rsidR="009265A2" w:rsidRPr="00DF4960" w:rsidRDefault="009265A2" w:rsidP="009265A2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Semestr 2 </w:t>
      </w:r>
    </w:p>
    <w:p w14:paraId="5B165EE0" w14:textId="77777777" w:rsidR="00747C46" w:rsidRPr="00DF4960" w:rsidRDefault="00747C46" w:rsidP="00FC3739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36054A" w:rsidRPr="00DF4960" w14:paraId="5B165EE3" w14:textId="77777777" w:rsidTr="0036054A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B165EE1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165EE2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36054A" w:rsidRPr="00DF4960" w14:paraId="5B165EE7" w14:textId="77777777" w:rsidTr="0036054A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B165EE4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B165EE5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B165EE6" w14:textId="2105DAEF" w:rsidR="0036054A" w:rsidRPr="00DF4960" w:rsidRDefault="0094727E" w:rsidP="00A22F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</w:t>
            </w:r>
          </w:p>
        </w:tc>
      </w:tr>
      <w:tr w:rsidR="0036054A" w:rsidRPr="00DF4960" w14:paraId="5B165EEC" w14:textId="77777777" w:rsidTr="0036054A">
        <w:trPr>
          <w:trHeight w:val="406"/>
        </w:trPr>
        <w:tc>
          <w:tcPr>
            <w:tcW w:w="1095" w:type="pct"/>
          </w:tcPr>
          <w:p w14:paraId="5B165EE8" w14:textId="66A3173D" w:rsidR="0036054A" w:rsidRPr="00DF4960" w:rsidRDefault="003671A4" w:rsidP="00165F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5B165EE9" w14:textId="77777777" w:rsidR="0036054A" w:rsidRPr="00DF4960" w:rsidRDefault="0036054A" w:rsidP="00165FA7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5B165EEA" w14:textId="77777777" w:rsidR="0036054A" w:rsidRPr="00DF4960" w:rsidRDefault="0036054A" w:rsidP="00165FA7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120</w:t>
            </w:r>
          </w:p>
        </w:tc>
        <w:tc>
          <w:tcPr>
            <w:tcW w:w="976" w:type="pct"/>
            <w:vAlign w:val="center"/>
          </w:tcPr>
          <w:p w14:paraId="5B165EEB" w14:textId="77777777" w:rsidR="0036054A" w:rsidRPr="00DF4960" w:rsidRDefault="0036054A" w:rsidP="0036054A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4</w:t>
            </w:r>
          </w:p>
        </w:tc>
      </w:tr>
    </w:tbl>
    <w:p w14:paraId="5B165EED" w14:textId="1FBE8F78" w:rsidR="001E78DE" w:rsidRPr="00DF4960" w:rsidRDefault="0022232C" w:rsidP="001E78D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godzina (lekcyjna) oznacza 45 minut  </w:t>
      </w:r>
    </w:p>
    <w:p w14:paraId="5B165EEE" w14:textId="38303E29" w:rsidR="001E78DE" w:rsidRDefault="001E78DE" w:rsidP="001E78D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5EFE" w14:textId="77777777" w:rsidR="0036054A" w:rsidRPr="00DF4960" w:rsidRDefault="0036054A" w:rsidP="001E78D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5EFF" w14:textId="77777777" w:rsidR="001E78DE" w:rsidRPr="00DF4960" w:rsidRDefault="001E78DE" w:rsidP="001E78DE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763D30" w:rsidRPr="00DF4960" w14:paraId="5B165F03" w14:textId="77777777" w:rsidTr="00763D30">
        <w:tc>
          <w:tcPr>
            <w:tcW w:w="2370" w:type="pct"/>
            <w:vMerge w:val="restart"/>
            <w:vAlign w:val="center"/>
            <w:hideMark/>
          </w:tcPr>
          <w:p w14:paraId="5B165F00" w14:textId="77777777" w:rsidR="00763D30" w:rsidRPr="00DF4960" w:rsidRDefault="00763D30" w:rsidP="00165FA7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1809" w:type="pct"/>
            <w:vAlign w:val="center"/>
          </w:tcPr>
          <w:p w14:paraId="5B165F01" w14:textId="77777777" w:rsidR="00763D30" w:rsidRPr="00DF4960" w:rsidRDefault="00763D30" w:rsidP="00165FA7">
            <w:pPr>
              <w:spacing w:before="0"/>
              <w:jc w:val="center"/>
            </w:pPr>
            <w:r w:rsidRPr="00DF4960">
              <w:t>Metoda sprawdzenia</w:t>
            </w:r>
          </w:p>
        </w:tc>
        <w:tc>
          <w:tcPr>
            <w:tcW w:w="821" w:type="pct"/>
            <w:vAlign w:val="center"/>
          </w:tcPr>
          <w:p w14:paraId="5B165F02" w14:textId="77777777" w:rsidR="00763D30" w:rsidRPr="00DF4960" w:rsidRDefault="00763D30" w:rsidP="00165FA7">
            <w:pPr>
              <w:spacing w:before="0"/>
              <w:jc w:val="center"/>
            </w:pPr>
          </w:p>
        </w:tc>
      </w:tr>
      <w:tr w:rsidR="00763D30" w:rsidRPr="00DF4960" w14:paraId="5B165F07" w14:textId="77777777" w:rsidTr="00763D30">
        <w:tc>
          <w:tcPr>
            <w:tcW w:w="2370" w:type="pct"/>
            <w:vMerge/>
            <w:vAlign w:val="center"/>
            <w:hideMark/>
          </w:tcPr>
          <w:p w14:paraId="5B165F04" w14:textId="77777777" w:rsidR="00763D30" w:rsidRPr="00DF4960" w:rsidRDefault="00763D30" w:rsidP="00165FA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5B165F05" w14:textId="77777777" w:rsidR="00763D30" w:rsidRPr="00DF4960" w:rsidRDefault="00763D30" w:rsidP="00165FA7">
            <w:pPr>
              <w:spacing w:before="0"/>
              <w:jc w:val="center"/>
            </w:pPr>
            <w:r w:rsidRPr="00DF4960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5B165F06" w14:textId="77777777" w:rsidR="00763D30" w:rsidRPr="00DF4960" w:rsidRDefault="00763D30" w:rsidP="00165FA7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360°</w:t>
            </w:r>
          </w:p>
        </w:tc>
      </w:tr>
      <w:tr w:rsidR="00763D30" w:rsidRPr="00DF4960" w14:paraId="5B165F0B" w14:textId="77777777" w:rsidTr="00763D30">
        <w:tc>
          <w:tcPr>
            <w:tcW w:w="2370" w:type="pct"/>
            <w:vAlign w:val="center"/>
            <w:hideMark/>
          </w:tcPr>
          <w:p w14:paraId="5B165F08" w14:textId="77777777" w:rsidR="00763D30" w:rsidRPr="00DF4960" w:rsidRDefault="00763D30" w:rsidP="00261DAE">
            <w:pPr>
              <w:spacing w:before="0"/>
              <w:jc w:val="center"/>
            </w:pPr>
            <w:r w:rsidRPr="00DF4960">
              <w:rPr>
                <w:rStyle w:val="popup"/>
              </w:rPr>
              <w:t>U1-0</w:t>
            </w:r>
            <w:r w:rsidR="00261DAE" w:rsidRPr="00DF4960">
              <w:rPr>
                <w:rStyle w:val="popup"/>
              </w:rPr>
              <w:t>3</w:t>
            </w:r>
          </w:p>
        </w:tc>
        <w:tc>
          <w:tcPr>
            <w:tcW w:w="1809" w:type="pct"/>
            <w:vAlign w:val="center"/>
            <w:hideMark/>
          </w:tcPr>
          <w:p w14:paraId="5B165F09" w14:textId="77777777" w:rsidR="00763D30" w:rsidRPr="00DF4960" w:rsidRDefault="00763D30" w:rsidP="00165FA7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t>x</w:t>
            </w:r>
          </w:p>
        </w:tc>
        <w:tc>
          <w:tcPr>
            <w:tcW w:w="821" w:type="pct"/>
            <w:vAlign w:val="center"/>
          </w:tcPr>
          <w:p w14:paraId="5B165F0A" w14:textId="77777777" w:rsidR="00763D30" w:rsidRPr="00DF4960" w:rsidRDefault="00763D30" w:rsidP="00165FA7">
            <w:pPr>
              <w:spacing w:before="0"/>
              <w:jc w:val="center"/>
            </w:pPr>
          </w:p>
        </w:tc>
      </w:tr>
      <w:tr w:rsidR="00763D30" w:rsidRPr="00DF4960" w14:paraId="5B165F0F" w14:textId="77777777" w:rsidTr="00763D30">
        <w:tc>
          <w:tcPr>
            <w:tcW w:w="2370" w:type="pct"/>
            <w:vAlign w:val="center"/>
            <w:hideMark/>
          </w:tcPr>
          <w:p w14:paraId="5B165F0C" w14:textId="77777777" w:rsidR="00763D30" w:rsidRPr="00DF4960" w:rsidRDefault="00763D30" w:rsidP="00FC3739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K1-04</w:t>
            </w:r>
          </w:p>
        </w:tc>
        <w:tc>
          <w:tcPr>
            <w:tcW w:w="1809" w:type="pct"/>
            <w:vAlign w:val="center"/>
            <w:hideMark/>
          </w:tcPr>
          <w:p w14:paraId="5B165F0D" w14:textId="77777777" w:rsidR="00763D30" w:rsidRPr="00DF4960" w:rsidRDefault="00763D30" w:rsidP="00165FA7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5B165F0E" w14:textId="77777777" w:rsidR="00763D30" w:rsidRPr="00DF4960" w:rsidRDefault="00763D30" w:rsidP="00165FA7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t>x</w:t>
            </w:r>
          </w:p>
        </w:tc>
      </w:tr>
    </w:tbl>
    <w:p w14:paraId="5B165F10" w14:textId="77777777" w:rsidR="00977C8F" w:rsidRPr="00DF4960" w:rsidRDefault="00977C8F" w:rsidP="00FC3739">
      <w:pPr>
        <w:spacing w:before="0" w:after="0"/>
      </w:pPr>
    </w:p>
    <w:p w14:paraId="5B165F11" w14:textId="77777777" w:rsidR="00977C8F" w:rsidRPr="00DF4960" w:rsidRDefault="00977C8F">
      <w:r w:rsidRPr="00DF4960">
        <w:br w:type="page"/>
      </w:r>
    </w:p>
    <w:p w14:paraId="637BDFBD" w14:textId="0C09315A" w:rsidR="00A33F86" w:rsidRPr="00505693" w:rsidRDefault="00A33F86" w:rsidP="00A33F86">
      <w:pPr>
        <w:pStyle w:val="Tytu"/>
        <w:rPr>
          <w:rFonts w:asciiTheme="minorHAnsi" w:hAnsiTheme="minorHAnsi"/>
          <w:color w:val="FF0000"/>
        </w:rPr>
      </w:pPr>
      <w:r w:rsidRPr="004F23C8">
        <w:rPr>
          <w:rFonts w:asciiTheme="minorHAnsi" w:hAnsiTheme="minorHAnsi"/>
        </w:rPr>
        <w:lastRenderedPageBreak/>
        <w:t>KARTA OPISU PRZEDMIOTU</w:t>
      </w:r>
      <w:r>
        <w:rPr>
          <w:rFonts w:asciiTheme="minorHAnsi" w:hAnsiTheme="minorHAnsi"/>
        </w:rPr>
        <w:t xml:space="preserve"> </w:t>
      </w:r>
    </w:p>
    <w:p w14:paraId="224332A6" w14:textId="77777777" w:rsidR="00A33F86" w:rsidRPr="002E6806" w:rsidRDefault="00A33F86" w:rsidP="00A33F86">
      <w:pPr>
        <w:pStyle w:val="Nagwek1"/>
        <w:rPr>
          <w:caps w:val="0"/>
          <w:color w:val="292733" w:themeColor="text2" w:themeShade="BF"/>
          <w:spacing w:val="10"/>
          <w:sz w:val="52"/>
          <w:szCs w:val="5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wychowanie fizyczne</w:t>
      </w:r>
    </w:p>
    <w:p w14:paraId="06FACDBE" w14:textId="77777777" w:rsidR="00A33F86" w:rsidRPr="002E6806" w:rsidRDefault="00A33F86" w:rsidP="00A33F86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253"/>
        <w:gridCol w:w="2072"/>
        <w:gridCol w:w="1731"/>
        <w:gridCol w:w="1961"/>
      </w:tblGrid>
      <w:tr w:rsidR="00A33F86" w:rsidRPr="002E6806" w14:paraId="67ADEBB2" w14:textId="77777777" w:rsidTr="00E920D9">
        <w:tc>
          <w:tcPr>
            <w:tcW w:w="0" w:type="auto"/>
            <w:gridSpan w:val="4"/>
            <w:hideMark/>
          </w:tcPr>
          <w:p w14:paraId="5EB3B7C8" w14:textId="77777777" w:rsidR="00A33F86" w:rsidRPr="002E6806" w:rsidRDefault="00A33F86" w:rsidP="00E920D9">
            <w:pPr>
              <w:spacing w:before="0"/>
            </w:pPr>
            <w:r w:rsidRPr="002E6806">
              <w:t>Nazwa przedmiotu</w:t>
            </w:r>
          </w:p>
          <w:p w14:paraId="2F9E519E" w14:textId="77777777" w:rsidR="00A33F86" w:rsidRPr="002E6806" w:rsidRDefault="00A33F86" w:rsidP="00E920D9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Wychowanie fizyczne </w:t>
            </w:r>
          </w:p>
        </w:tc>
      </w:tr>
      <w:tr w:rsidR="00A33F86" w:rsidRPr="002E6806" w14:paraId="59B5D1F5" w14:textId="77777777" w:rsidTr="00E920D9">
        <w:tc>
          <w:tcPr>
            <w:tcW w:w="0" w:type="auto"/>
            <w:gridSpan w:val="2"/>
            <w:hideMark/>
          </w:tcPr>
          <w:p w14:paraId="1637E894" w14:textId="77777777" w:rsidR="00A33F86" w:rsidRPr="002E6806" w:rsidRDefault="00A33F86" w:rsidP="00E920D9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79E2323B" w14:textId="77777777" w:rsidR="00A33F86" w:rsidRPr="002E6806" w:rsidRDefault="00A33F86" w:rsidP="00E920D9">
            <w:pPr>
              <w:spacing w:before="0"/>
            </w:pPr>
            <w:r w:rsidRPr="002E6806">
              <w:t xml:space="preserve">zaliczenie </w:t>
            </w:r>
          </w:p>
        </w:tc>
        <w:tc>
          <w:tcPr>
            <w:tcW w:w="0" w:type="auto"/>
            <w:gridSpan w:val="2"/>
            <w:hideMark/>
          </w:tcPr>
          <w:p w14:paraId="75ADF1AC" w14:textId="77777777" w:rsidR="00A33F86" w:rsidRPr="002E6806" w:rsidRDefault="00A33F86" w:rsidP="00E920D9">
            <w:pPr>
              <w:spacing w:before="0"/>
            </w:pPr>
            <w:r w:rsidRPr="002E6806">
              <w:t xml:space="preserve">Blok zajęciowy </w:t>
            </w:r>
          </w:p>
          <w:p w14:paraId="2D1D5796" w14:textId="77777777" w:rsidR="00A33F86" w:rsidRPr="002E6806" w:rsidRDefault="00A33F86" w:rsidP="00E920D9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A33F86" w:rsidRPr="002E6806" w14:paraId="6ABC7F72" w14:textId="77777777" w:rsidTr="00E920D9">
        <w:tc>
          <w:tcPr>
            <w:tcW w:w="0" w:type="auto"/>
            <w:gridSpan w:val="2"/>
            <w:hideMark/>
          </w:tcPr>
          <w:p w14:paraId="2F44943F" w14:textId="77777777" w:rsidR="00A33F86" w:rsidRPr="002E6806" w:rsidRDefault="00A33F86" w:rsidP="00E920D9">
            <w:pPr>
              <w:spacing w:before="0"/>
            </w:pPr>
            <w:r w:rsidRPr="002E6806">
              <w:t xml:space="preserve">Kierunek studiów </w:t>
            </w:r>
          </w:p>
          <w:p w14:paraId="74F81278" w14:textId="77777777" w:rsidR="00A33F86" w:rsidRPr="002E6806" w:rsidRDefault="00A33F86" w:rsidP="00E920D9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6BE980C6" w14:textId="77777777" w:rsidR="00A33F86" w:rsidRPr="002E6806" w:rsidRDefault="00A33F86" w:rsidP="00E920D9">
            <w:pPr>
              <w:spacing w:before="0"/>
            </w:pPr>
            <w:r w:rsidRPr="002E6806">
              <w:t xml:space="preserve">Cykl dydaktyczny </w:t>
            </w:r>
          </w:p>
          <w:p w14:paraId="77FE1D71" w14:textId="23625E4D" w:rsidR="00A33F86" w:rsidRPr="002E6806" w:rsidRDefault="00461591" w:rsidP="00E920D9">
            <w:pPr>
              <w:spacing w:before="0"/>
            </w:pPr>
            <w:r>
              <w:t>2023/26</w:t>
            </w:r>
            <w:r w:rsidR="004A5E9E">
              <w:t xml:space="preserve">   </w:t>
            </w:r>
            <w:r w:rsidR="003E59A2">
              <w:t xml:space="preserve"> </w:t>
            </w:r>
            <w:r w:rsidR="00A33F86">
              <w:t xml:space="preserve"> </w:t>
            </w:r>
            <w:r w:rsidR="00A33F86" w:rsidRPr="002E6806">
              <w:t xml:space="preserve"> </w:t>
            </w:r>
          </w:p>
        </w:tc>
      </w:tr>
      <w:tr w:rsidR="00A33F86" w:rsidRPr="002E6806" w14:paraId="6EF7B282" w14:textId="77777777" w:rsidTr="00E920D9">
        <w:tc>
          <w:tcPr>
            <w:tcW w:w="0" w:type="auto"/>
            <w:gridSpan w:val="2"/>
            <w:hideMark/>
          </w:tcPr>
          <w:p w14:paraId="5C721AF1" w14:textId="77777777" w:rsidR="00A33F86" w:rsidRPr="002E6806" w:rsidRDefault="00A33F86" w:rsidP="00E920D9">
            <w:pPr>
              <w:spacing w:before="0"/>
            </w:pPr>
            <w:r w:rsidRPr="002E6806">
              <w:t xml:space="preserve">Języki wykładowe </w:t>
            </w:r>
          </w:p>
          <w:p w14:paraId="20808A49" w14:textId="77777777" w:rsidR="00A33F86" w:rsidRPr="002E6806" w:rsidRDefault="00A33F86" w:rsidP="00E920D9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7E45DA39" w14:textId="77777777" w:rsidR="00A33F86" w:rsidRPr="002E6806" w:rsidRDefault="00A33F86" w:rsidP="00E920D9">
            <w:pPr>
              <w:spacing w:before="0"/>
            </w:pPr>
            <w:r w:rsidRPr="002E6806">
              <w:t xml:space="preserve">Profil studiów </w:t>
            </w:r>
          </w:p>
          <w:p w14:paraId="58D1B664" w14:textId="77777777" w:rsidR="00A33F86" w:rsidRPr="002E6806" w:rsidRDefault="00A33F86" w:rsidP="00E920D9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004EF392" w14:textId="77777777" w:rsidR="00A33F86" w:rsidRPr="002E6806" w:rsidRDefault="00A33F86" w:rsidP="00E920D9">
            <w:pPr>
              <w:spacing w:before="0"/>
            </w:pPr>
            <w:r w:rsidRPr="002E6806">
              <w:t xml:space="preserve">Obligatoryjność </w:t>
            </w:r>
          </w:p>
          <w:p w14:paraId="6FE2E853" w14:textId="77777777" w:rsidR="00A33F86" w:rsidRPr="002E6806" w:rsidRDefault="00A33F86" w:rsidP="00E920D9">
            <w:pPr>
              <w:spacing w:before="0"/>
            </w:pPr>
            <w:r w:rsidRPr="002E6806">
              <w:t xml:space="preserve">obowiązkowy </w:t>
            </w:r>
          </w:p>
        </w:tc>
      </w:tr>
      <w:tr w:rsidR="00A33F86" w:rsidRPr="002E6806" w14:paraId="5AEAD295" w14:textId="77777777" w:rsidTr="00E920D9">
        <w:tc>
          <w:tcPr>
            <w:tcW w:w="0" w:type="auto"/>
            <w:hideMark/>
          </w:tcPr>
          <w:p w14:paraId="2F882548" w14:textId="77777777" w:rsidR="00A33F86" w:rsidRPr="002E6806" w:rsidRDefault="00A33F86" w:rsidP="00E920D9">
            <w:pPr>
              <w:spacing w:before="0"/>
            </w:pPr>
            <w:r w:rsidRPr="002E6806">
              <w:t xml:space="preserve">Poziom kształcenia </w:t>
            </w:r>
          </w:p>
          <w:p w14:paraId="150AFEF8" w14:textId="77777777" w:rsidR="00A33F86" w:rsidRPr="002E6806" w:rsidRDefault="00A33F86" w:rsidP="00E920D9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61E43254" w14:textId="77777777" w:rsidR="00A33F86" w:rsidRPr="002E6806" w:rsidRDefault="00A33F86" w:rsidP="00E920D9">
            <w:pPr>
              <w:spacing w:before="0"/>
            </w:pPr>
            <w:r w:rsidRPr="002E6806">
              <w:t xml:space="preserve">Forma studiów </w:t>
            </w:r>
          </w:p>
          <w:p w14:paraId="0A6BB03D" w14:textId="77777777" w:rsidR="00A33F86" w:rsidRPr="002E6806" w:rsidRDefault="00A33F86" w:rsidP="00E920D9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6054C0F7" w14:textId="77777777" w:rsidR="00A33F86" w:rsidRPr="002E6806" w:rsidRDefault="00A33F86" w:rsidP="00E920D9">
            <w:pPr>
              <w:spacing w:before="0"/>
            </w:pPr>
            <w:r w:rsidRPr="002E6806">
              <w:t xml:space="preserve">Dyscypliny </w:t>
            </w:r>
          </w:p>
          <w:p w14:paraId="2E7BB566" w14:textId="7731F29B" w:rsidR="00A33F86" w:rsidRPr="002E6806" w:rsidRDefault="00AE27DA" w:rsidP="00E920D9">
            <w:pPr>
              <w:spacing w:before="0"/>
            </w:pPr>
            <w:r>
              <w:t xml:space="preserve">Nauki o zdrowiu i nauki medyczne </w:t>
            </w:r>
            <w:r w:rsidR="00A33F86" w:rsidRPr="002E6806">
              <w:t xml:space="preserve"> </w:t>
            </w:r>
          </w:p>
        </w:tc>
      </w:tr>
      <w:tr w:rsidR="00A33F86" w:rsidRPr="002E6806" w14:paraId="36B13862" w14:textId="77777777" w:rsidTr="00E920D9">
        <w:tc>
          <w:tcPr>
            <w:tcW w:w="0" w:type="auto"/>
            <w:hideMark/>
          </w:tcPr>
          <w:p w14:paraId="7D9D97BC" w14:textId="77777777" w:rsidR="00A33F86" w:rsidRPr="002E6806" w:rsidRDefault="00A33F86" w:rsidP="00E920D9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21D2FFEF" w14:textId="77777777" w:rsidR="00A33F86" w:rsidRPr="002E6806" w:rsidRDefault="00A33F86" w:rsidP="00E920D9">
            <w:pPr>
              <w:spacing w:before="0"/>
            </w:pPr>
            <w:r w:rsidRPr="002E6806">
              <w:rPr>
                <w:rFonts w:cs="Times New Roman"/>
              </w:rPr>
              <w:t>Krzysztof Waśkowski</w:t>
            </w:r>
          </w:p>
        </w:tc>
      </w:tr>
      <w:tr w:rsidR="00A33F86" w:rsidRPr="002E6806" w14:paraId="3EC59656" w14:textId="77777777" w:rsidTr="00E920D9">
        <w:tc>
          <w:tcPr>
            <w:tcW w:w="0" w:type="auto"/>
            <w:hideMark/>
          </w:tcPr>
          <w:p w14:paraId="47CCE928" w14:textId="77777777" w:rsidR="00A33F86" w:rsidRPr="002E6806" w:rsidRDefault="00A33F86" w:rsidP="00E920D9">
            <w:pPr>
              <w:spacing w:before="0"/>
            </w:pPr>
            <w:r w:rsidRPr="002E6806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1B199068" w14:textId="77777777" w:rsidR="00A33F86" w:rsidRPr="002E6806" w:rsidRDefault="00A33F86" w:rsidP="00E920D9">
            <w:pPr>
              <w:spacing w:before="0"/>
            </w:pPr>
            <w:r w:rsidRPr="002E6806">
              <w:rPr>
                <w:rFonts w:cs="Times New Roman"/>
              </w:rPr>
              <w:t>Krzysztof Waśkowski</w:t>
            </w:r>
          </w:p>
        </w:tc>
      </w:tr>
      <w:tr w:rsidR="00A33F86" w:rsidRPr="002E6806" w14:paraId="50C559AB" w14:textId="77777777" w:rsidTr="00E920D9">
        <w:tc>
          <w:tcPr>
            <w:tcW w:w="0" w:type="auto"/>
            <w:gridSpan w:val="4"/>
            <w:hideMark/>
          </w:tcPr>
          <w:p w14:paraId="3D252FB1" w14:textId="77777777" w:rsidR="00A33F86" w:rsidRPr="002E6806" w:rsidRDefault="00A33F86" w:rsidP="00E920D9">
            <w:pPr>
              <w:spacing w:before="0"/>
            </w:pPr>
            <w:r w:rsidRPr="002E6806">
              <w:t>Grupa zajęć standardu</w:t>
            </w:r>
          </w:p>
          <w:p w14:paraId="56A379F5" w14:textId="77777777" w:rsidR="00A33F86" w:rsidRPr="002E6806" w:rsidRDefault="00A33F86" w:rsidP="00E920D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  <w:p w14:paraId="588A91FB" w14:textId="77777777" w:rsidR="00A33F86" w:rsidRPr="002E6806" w:rsidRDefault="00A33F86" w:rsidP="00E920D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  <w:p w14:paraId="570F2C30" w14:textId="77777777" w:rsidR="00A33F86" w:rsidRPr="002E6806" w:rsidRDefault="00A33F86" w:rsidP="00E920D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  <w:p w14:paraId="7C1F1DC0" w14:textId="77777777" w:rsidR="00A33F86" w:rsidRPr="002E6806" w:rsidRDefault="00A33F86" w:rsidP="00E920D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3E0DC5F8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podstawowe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A33F86" w:rsidRPr="002E6806" w14:paraId="659702D0" w14:textId="77777777" w:rsidTr="00E920D9">
        <w:tc>
          <w:tcPr>
            <w:tcW w:w="2750" w:type="pct"/>
            <w:hideMark/>
          </w:tcPr>
          <w:p w14:paraId="3170948F" w14:textId="77777777" w:rsidR="00A33F86" w:rsidRPr="002E6806" w:rsidRDefault="00A33F86" w:rsidP="00E920D9">
            <w:pPr>
              <w:spacing w:before="0"/>
            </w:pPr>
            <w:r w:rsidRPr="002E6806">
              <w:t>Okres</w:t>
            </w:r>
          </w:p>
          <w:p w14:paraId="47000725" w14:textId="77777777" w:rsidR="00A33F86" w:rsidRPr="002E6806" w:rsidRDefault="00A33F86" w:rsidP="00E920D9">
            <w:pPr>
              <w:spacing w:before="0"/>
            </w:pPr>
            <w:r w:rsidRPr="002E6806">
              <w:t xml:space="preserve">Semestr </w:t>
            </w:r>
            <w:r>
              <w:t>2</w:t>
            </w:r>
            <w:r w:rsidRPr="002E6806">
              <w:t xml:space="preserve"> </w:t>
            </w:r>
          </w:p>
        </w:tc>
        <w:tc>
          <w:tcPr>
            <w:tcW w:w="1500" w:type="pct"/>
            <w:hideMark/>
          </w:tcPr>
          <w:p w14:paraId="671EDE12" w14:textId="77777777" w:rsidR="00A33F86" w:rsidRPr="002E6806" w:rsidRDefault="00A33F86" w:rsidP="00E920D9">
            <w:pPr>
              <w:spacing w:before="0"/>
            </w:pPr>
            <w:r w:rsidRPr="002E6806">
              <w:t>Forma weryfikacji uzyskanych efektów uczenia się</w:t>
            </w:r>
          </w:p>
          <w:p w14:paraId="263A4B42" w14:textId="77777777" w:rsidR="00A33F86" w:rsidRPr="002E6806" w:rsidRDefault="00A33F86" w:rsidP="00E920D9">
            <w:pPr>
              <w:spacing w:before="0"/>
            </w:pPr>
            <w:r w:rsidRPr="002E6806">
              <w:t xml:space="preserve">zaliczenie </w:t>
            </w:r>
          </w:p>
        </w:tc>
        <w:tc>
          <w:tcPr>
            <w:tcW w:w="750" w:type="pct"/>
            <w:hideMark/>
          </w:tcPr>
          <w:p w14:paraId="2565D9FA" w14:textId="77777777" w:rsidR="00A33F86" w:rsidRPr="002E6806" w:rsidRDefault="00A33F86" w:rsidP="00E920D9">
            <w:pPr>
              <w:spacing w:before="0"/>
            </w:pPr>
            <w:r w:rsidRPr="002E6806">
              <w:t>Liczba punktów ECTS</w:t>
            </w:r>
          </w:p>
          <w:p w14:paraId="4F680BBC" w14:textId="77777777" w:rsidR="00A33F86" w:rsidRPr="002E6806" w:rsidRDefault="00A33F86" w:rsidP="00E920D9">
            <w:pPr>
              <w:spacing w:before="0"/>
            </w:pPr>
            <w:r w:rsidRPr="002E6806">
              <w:t xml:space="preserve">0.00 </w:t>
            </w:r>
          </w:p>
        </w:tc>
      </w:tr>
      <w:tr w:rsidR="00A33F86" w:rsidRPr="002E6806" w14:paraId="47BEF726" w14:textId="77777777" w:rsidTr="00E920D9">
        <w:tc>
          <w:tcPr>
            <w:tcW w:w="0" w:type="auto"/>
            <w:hideMark/>
          </w:tcPr>
          <w:p w14:paraId="6D53C565" w14:textId="77777777" w:rsidR="00A33F86" w:rsidRPr="002E6806" w:rsidRDefault="00A33F86" w:rsidP="00E920D9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41C899BE" w14:textId="77777777" w:rsidR="00A33F86" w:rsidRPr="002E6806" w:rsidRDefault="00A33F86" w:rsidP="00E920D9">
            <w:pPr>
              <w:spacing w:before="0"/>
            </w:pPr>
            <w:r w:rsidRPr="002E6806">
              <w:t xml:space="preserve">Liczba godzin </w:t>
            </w:r>
          </w:p>
        </w:tc>
      </w:tr>
      <w:tr w:rsidR="00A33F86" w:rsidRPr="002E6806" w14:paraId="7A035447" w14:textId="77777777" w:rsidTr="00E920D9">
        <w:tc>
          <w:tcPr>
            <w:tcW w:w="0" w:type="auto"/>
            <w:hideMark/>
          </w:tcPr>
          <w:p w14:paraId="041C4094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gridSpan w:val="2"/>
            <w:hideMark/>
          </w:tcPr>
          <w:p w14:paraId="4AE62417" w14:textId="762C84E1" w:rsidR="00A33F86" w:rsidRPr="002E6806" w:rsidRDefault="008204D1" w:rsidP="00E920D9">
            <w:pPr>
              <w:spacing w:before="0"/>
            </w:pPr>
            <w:r>
              <w:t>20</w:t>
            </w:r>
          </w:p>
        </w:tc>
      </w:tr>
      <w:tr w:rsidR="00A33F86" w:rsidRPr="002E6806" w14:paraId="0EBE06CB" w14:textId="77777777" w:rsidTr="00E920D9">
        <w:tc>
          <w:tcPr>
            <w:tcW w:w="2750" w:type="pct"/>
            <w:hideMark/>
          </w:tcPr>
          <w:p w14:paraId="6CC52465" w14:textId="77777777" w:rsidR="00A33F86" w:rsidRPr="002E6806" w:rsidRDefault="00A33F86" w:rsidP="00E920D9">
            <w:pPr>
              <w:spacing w:before="0"/>
            </w:pPr>
            <w:r w:rsidRPr="002E6806">
              <w:t>Okres</w:t>
            </w:r>
          </w:p>
          <w:p w14:paraId="62123997" w14:textId="77777777" w:rsidR="00A33F86" w:rsidRPr="002E6806" w:rsidRDefault="00A33F86" w:rsidP="00E920D9">
            <w:pPr>
              <w:spacing w:before="0"/>
            </w:pPr>
            <w:r w:rsidRPr="002E6806">
              <w:t xml:space="preserve">Semestr </w:t>
            </w:r>
            <w:r>
              <w:t>3</w:t>
            </w:r>
            <w:r w:rsidRPr="002E6806">
              <w:t xml:space="preserve"> </w:t>
            </w:r>
          </w:p>
        </w:tc>
        <w:tc>
          <w:tcPr>
            <w:tcW w:w="1500" w:type="pct"/>
            <w:hideMark/>
          </w:tcPr>
          <w:p w14:paraId="70383C48" w14:textId="77777777" w:rsidR="00A33F86" w:rsidRPr="002E6806" w:rsidRDefault="00A33F86" w:rsidP="00E920D9">
            <w:pPr>
              <w:spacing w:before="0"/>
            </w:pPr>
            <w:r w:rsidRPr="002E6806">
              <w:t>Forma weryfikacji uzyskanych efektów uczenia się</w:t>
            </w:r>
          </w:p>
          <w:p w14:paraId="386D7B9C" w14:textId="77777777" w:rsidR="00A33F86" w:rsidRPr="002E6806" w:rsidRDefault="00A33F86" w:rsidP="00E920D9">
            <w:pPr>
              <w:spacing w:before="0"/>
            </w:pPr>
            <w:r w:rsidRPr="002E6806">
              <w:t xml:space="preserve">zaliczenie </w:t>
            </w:r>
          </w:p>
        </w:tc>
        <w:tc>
          <w:tcPr>
            <w:tcW w:w="750" w:type="pct"/>
            <w:hideMark/>
          </w:tcPr>
          <w:p w14:paraId="5B2BE769" w14:textId="77777777" w:rsidR="00A33F86" w:rsidRPr="002E6806" w:rsidRDefault="00A33F86" w:rsidP="00E920D9">
            <w:pPr>
              <w:spacing w:before="0"/>
            </w:pPr>
            <w:r w:rsidRPr="002E6806">
              <w:t>Liczba punktów ECTS</w:t>
            </w:r>
          </w:p>
          <w:p w14:paraId="3E599BE2" w14:textId="77777777" w:rsidR="00A33F86" w:rsidRPr="002E6806" w:rsidRDefault="00A33F86" w:rsidP="00E920D9">
            <w:pPr>
              <w:spacing w:before="0"/>
            </w:pPr>
            <w:r w:rsidRPr="002E6806">
              <w:t xml:space="preserve">0.00 </w:t>
            </w:r>
          </w:p>
        </w:tc>
      </w:tr>
      <w:tr w:rsidR="00A33F86" w:rsidRPr="002E6806" w14:paraId="135A05E8" w14:textId="77777777" w:rsidTr="00E920D9">
        <w:tc>
          <w:tcPr>
            <w:tcW w:w="0" w:type="auto"/>
            <w:hideMark/>
          </w:tcPr>
          <w:p w14:paraId="2B175D7C" w14:textId="77777777" w:rsidR="00A33F86" w:rsidRPr="002E6806" w:rsidRDefault="00A33F86" w:rsidP="00E920D9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3A6A1951" w14:textId="77777777" w:rsidR="00A33F86" w:rsidRPr="002E6806" w:rsidRDefault="00A33F86" w:rsidP="00E920D9">
            <w:pPr>
              <w:spacing w:before="0"/>
            </w:pPr>
            <w:r w:rsidRPr="002E6806">
              <w:t xml:space="preserve">Liczba godzin </w:t>
            </w:r>
          </w:p>
        </w:tc>
      </w:tr>
      <w:tr w:rsidR="00A33F86" w:rsidRPr="002E6806" w14:paraId="33110579" w14:textId="77777777" w:rsidTr="00E920D9">
        <w:tc>
          <w:tcPr>
            <w:tcW w:w="0" w:type="auto"/>
            <w:hideMark/>
          </w:tcPr>
          <w:p w14:paraId="7FA141B6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gridSpan w:val="2"/>
            <w:hideMark/>
          </w:tcPr>
          <w:p w14:paraId="6862D84E" w14:textId="37D14D8B" w:rsidR="00A33F86" w:rsidRPr="002E6806" w:rsidRDefault="008204D1" w:rsidP="00E920D9">
            <w:pPr>
              <w:spacing w:before="0"/>
            </w:pPr>
            <w:r>
              <w:t>10</w:t>
            </w:r>
            <w:r w:rsidR="00A33F86" w:rsidRPr="002E6806">
              <w:t xml:space="preserve"> </w:t>
            </w:r>
          </w:p>
        </w:tc>
      </w:tr>
      <w:tr w:rsidR="008204D1" w:rsidRPr="002E6806" w14:paraId="50E6BD0E" w14:textId="77777777" w:rsidTr="008F2BA4">
        <w:tc>
          <w:tcPr>
            <w:tcW w:w="0" w:type="auto"/>
          </w:tcPr>
          <w:p w14:paraId="4FFE21FA" w14:textId="77777777" w:rsidR="008204D1" w:rsidRPr="002E6806" w:rsidRDefault="008204D1" w:rsidP="008204D1">
            <w:pPr>
              <w:spacing w:before="0"/>
            </w:pPr>
            <w:r w:rsidRPr="002E6806">
              <w:t>Okres</w:t>
            </w:r>
          </w:p>
          <w:p w14:paraId="182E9E09" w14:textId="636A627D" w:rsidR="008204D1" w:rsidRPr="002E6806" w:rsidRDefault="008204D1" w:rsidP="008204D1">
            <w:pPr>
              <w:spacing w:before="0"/>
            </w:pPr>
            <w:r w:rsidRPr="002E6806">
              <w:t xml:space="preserve">Semestr </w:t>
            </w:r>
            <w:r>
              <w:t>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03513A1E" w14:textId="77777777" w:rsidR="008204D1" w:rsidRPr="002E6806" w:rsidRDefault="008204D1" w:rsidP="008204D1">
            <w:pPr>
              <w:spacing w:before="0"/>
            </w:pPr>
            <w:r w:rsidRPr="002E6806">
              <w:t>Forma weryfikacji uzyskanych efektów uczenia się</w:t>
            </w:r>
          </w:p>
          <w:p w14:paraId="34437D29" w14:textId="5E2F492B" w:rsidR="008204D1" w:rsidRPr="002E6806" w:rsidRDefault="008204D1" w:rsidP="008204D1">
            <w:pPr>
              <w:spacing w:before="0"/>
            </w:pPr>
            <w:r w:rsidRPr="002E6806">
              <w:t xml:space="preserve">zaliczenie </w:t>
            </w:r>
          </w:p>
        </w:tc>
        <w:tc>
          <w:tcPr>
            <w:tcW w:w="0" w:type="auto"/>
          </w:tcPr>
          <w:p w14:paraId="5716E045" w14:textId="77777777" w:rsidR="008204D1" w:rsidRPr="002E6806" w:rsidRDefault="008204D1" w:rsidP="008204D1">
            <w:pPr>
              <w:spacing w:before="0"/>
            </w:pPr>
            <w:r w:rsidRPr="002E6806">
              <w:t>Liczba punktów ECTS</w:t>
            </w:r>
          </w:p>
          <w:p w14:paraId="4F718421" w14:textId="23A6AC42" w:rsidR="008204D1" w:rsidRPr="002E6806" w:rsidRDefault="008204D1" w:rsidP="008204D1">
            <w:pPr>
              <w:spacing w:before="0"/>
            </w:pPr>
            <w:r w:rsidRPr="002E6806">
              <w:t xml:space="preserve">0.00 </w:t>
            </w:r>
          </w:p>
        </w:tc>
      </w:tr>
      <w:tr w:rsidR="008204D1" w:rsidRPr="002E6806" w14:paraId="4241033D" w14:textId="77777777" w:rsidTr="00E920D9">
        <w:tc>
          <w:tcPr>
            <w:tcW w:w="0" w:type="auto"/>
          </w:tcPr>
          <w:p w14:paraId="3EEF9E79" w14:textId="4C2B16C0" w:rsidR="008204D1" w:rsidRPr="002E6806" w:rsidRDefault="008204D1" w:rsidP="008204D1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</w:tcPr>
          <w:p w14:paraId="099F6060" w14:textId="2C149520" w:rsidR="008204D1" w:rsidRPr="002E6806" w:rsidRDefault="008204D1" w:rsidP="008204D1">
            <w:pPr>
              <w:spacing w:before="0"/>
            </w:pPr>
            <w:r w:rsidRPr="002E6806">
              <w:t xml:space="preserve">Liczba godzin </w:t>
            </w:r>
          </w:p>
        </w:tc>
      </w:tr>
      <w:tr w:rsidR="008204D1" w:rsidRPr="002E6806" w14:paraId="5D5C3E3B" w14:textId="77777777" w:rsidTr="00E920D9">
        <w:tc>
          <w:tcPr>
            <w:tcW w:w="0" w:type="auto"/>
          </w:tcPr>
          <w:p w14:paraId="5326161F" w14:textId="2CA9AA25" w:rsidR="008204D1" w:rsidRPr="002E6806" w:rsidRDefault="008204D1" w:rsidP="008204D1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gridSpan w:val="2"/>
          </w:tcPr>
          <w:p w14:paraId="772B90BB" w14:textId="3AB3D458" w:rsidR="008204D1" w:rsidRPr="002E6806" w:rsidRDefault="008204D1" w:rsidP="008204D1">
            <w:pPr>
              <w:spacing w:before="0"/>
            </w:pPr>
            <w:r>
              <w:t>10</w:t>
            </w:r>
            <w:r w:rsidRPr="002E6806">
              <w:t xml:space="preserve"> </w:t>
            </w:r>
          </w:p>
        </w:tc>
      </w:tr>
    </w:tbl>
    <w:p w14:paraId="2F0BC455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7177AE64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Brak przeciwwskazań zdrowotnych do aktywnego uczestnictwa w programowych zajęciach wychowania fizycznego lub skierowanie na zajęcia rehabilitacyjne. Obowiązkowa obecność na zajęciach. </w:t>
      </w:r>
    </w:p>
    <w:p w14:paraId="176A3767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60"/>
        <w:gridCol w:w="8557"/>
      </w:tblGrid>
      <w:tr w:rsidR="00A33F86" w:rsidRPr="002E6806" w14:paraId="1F32D570" w14:textId="77777777" w:rsidTr="00E920D9">
        <w:tc>
          <w:tcPr>
            <w:tcW w:w="0" w:type="auto"/>
            <w:hideMark/>
          </w:tcPr>
          <w:p w14:paraId="60DC34AC" w14:textId="77777777" w:rsidR="00A33F86" w:rsidRPr="002E6806" w:rsidRDefault="00A33F86" w:rsidP="00E920D9">
            <w:pPr>
              <w:spacing w:before="0"/>
            </w:pPr>
            <w:r w:rsidRPr="002E6806">
              <w:lastRenderedPageBreak/>
              <w:t xml:space="preserve">C1 </w:t>
            </w:r>
          </w:p>
        </w:tc>
        <w:tc>
          <w:tcPr>
            <w:tcW w:w="0" w:type="auto"/>
            <w:hideMark/>
          </w:tcPr>
          <w:p w14:paraId="7ADD848B" w14:textId="77777777" w:rsidR="00A33F86" w:rsidRPr="002E6806" w:rsidRDefault="00A33F86" w:rsidP="00E920D9">
            <w:pPr>
              <w:spacing w:before="0"/>
            </w:pPr>
            <w:r w:rsidRPr="002E6806">
              <w:t xml:space="preserve">Wszechstronny rozwój fizyczny organizmu. Wykształcenie, poprawa i utrzymanie podstawowych cech motorycznych </w:t>
            </w:r>
            <w:proofErr w:type="spellStart"/>
            <w:r w:rsidRPr="002E6806">
              <w:t>tj</w:t>
            </w:r>
            <w:proofErr w:type="spellEnd"/>
            <w:r w:rsidRPr="002E6806">
              <w:t xml:space="preserve"> siła, wytrzymałość, szybkość i koordynacja ruchowa. </w:t>
            </w:r>
          </w:p>
        </w:tc>
      </w:tr>
      <w:tr w:rsidR="00A33F86" w:rsidRPr="002E6806" w14:paraId="0D73AB76" w14:textId="77777777" w:rsidTr="00E920D9">
        <w:tc>
          <w:tcPr>
            <w:tcW w:w="0" w:type="auto"/>
            <w:hideMark/>
          </w:tcPr>
          <w:p w14:paraId="7C32F6C9" w14:textId="77777777" w:rsidR="00A33F86" w:rsidRPr="002E6806" w:rsidRDefault="00A33F86" w:rsidP="00E920D9">
            <w:pPr>
              <w:spacing w:before="0"/>
            </w:pPr>
            <w:r w:rsidRPr="002E6806">
              <w:t xml:space="preserve">C2 </w:t>
            </w:r>
          </w:p>
        </w:tc>
        <w:tc>
          <w:tcPr>
            <w:tcW w:w="0" w:type="auto"/>
            <w:hideMark/>
          </w:tcPr>
          <w:p w14:paraId="4A3279B3" w14:textId="77777777" w:rsidR="00A33F86" w:rsidRPr="002E6806" w:rsidRDefault="00A33F86" w:rsidP="00E920D9">
            <w:pPr>
              <w:spacing w:before="0"/>
            </w:pPr>
            <w:r w:rsidRPr="002E6806">
              <w:t xml:space="preserve">Ukształtowanie postawy świadomego i permanentnego uczestnictwa w różnorodnych formach aktywności sportowo-rekreacyjnych w czasie nauki oraz po jej ukończeniu dla zachowania zdrowia fizycznego i psychicznego. </w:t>
            </w:r>
          </w:p>
        </w:tc>
      </w:tr>
      <w:tr w:rsidR="00A33F86" w:rsidRPr="002E6806" w14:paraId="6806EEE3" w14:textId="77777777" w:rsidTr="00E920D9">
        <w:tc>
          <w:tcPr>
            <w:tcW w:w="0" w:type="auto"/>
            <w:hideMark/>
          </w:tcPr>
          <w:p w14:paraId="298582C5" w14:textId="77777777" w:rsidR="00A33F86" w:rsidRPr="002E6806" w:rsidRDefault="00A33F86" w:rsidP="00E920D9">
            <w:pPr>
              <w:spacing w:before="0"/>
            </w:pPr>
            <w:r w:rsidRPr="002E6806">
              <w:t xml:space="preserve">C3 </w:t>
            </w:r>
          </w:p>
        </w:tc>
        <w:tc>
          <w:tcPr>
            <w:tcW w:w="0" w:type="auto"/>
            <w:hideMark/>
          </w:tcPr>
          <w:p w14:paraId="01F67C30" w14:textId="77777777" w:rsidR="00A33F86" w:rsidRPr="002E6806" w:rsidRDefault="00A33F86" w:rsidP="00E920D9">
            <w:pPr>
              <w:spacing w:before="0"/>
            </w:pPr>
            <w:r w:rsidRPr="002E6806">
              <w:t xml:space="preserve">Kształtowanie postaw osobowościowych: poczucia własnej wartości, szacunku dla innych osób, zwłaszcza słabszych i mniej sprawnych. </w:t>
            </w:r>
          </w:p>
        </w:tc>
      </w:tr>
      <w:tr w:rsidR="00A33F86" w:rsidRPr="002E6806" w14:paraId="7DCAC310" w14:textId="77777777" w:rsidTr="00E920D9">
        <w:tc>
          <w:tcPr>
            <w:tcW w:w="0" w:type="auto"/>
            <w:hideMark/>
          </w:tcPr>
          <w:p w14:paraId="6D07762C" w14:textId="77777777" w:rsidR="00A33F86" w:rsidRPr="002E6806" w:rsidRDefault="00A33F86" w:rsidP="00E920D9">
            <w:pPr>
              <w:spacing w:before="0"/>
            </w:pPr>
            <w:r w:rsidRPr="002E6806">
              <w:t xml:space="preserve">C4 </w:t>
            </w:r>
          </w:p>
        </w:tc>
        <w:tc>
          <w:tcPr>
            <w:tcW w:w="0" w:type="auto"/>
            <w:hideMark/>
          </w:tcPr>
          <w:p w14:paraId="524D628E" w14:textId="77777777" w:rsidR="00A33F86" w:rsidRPr="002E6806" w:rsidRDefault="00A33F86" w:rsidP="00E920D9">
            <w:pPr>
              <w:spacing w:before="0"/>
            </w:pPr>
            <w:r w:rsidRPr="002E6806">
              <w:t xml:space="preserve">Nauka współdziałania w zespole, akceptacji siebie i innych, kultury kibicowania, stosowania zasady „fair </w:t>
            </w:r>
            <w:proofErr w:type="spellStart"/>
            <w:r w:rsidRPr="002E6806">
              <w:t>play</w:t>
            </w:r>
            <w:proofErr w:type="spellEnd"/>
            <w:r w:rsidRPr="002E6806">
              <w:t xml:space="preserve">” w sporcie i w życiu. </w:t>
            </w:r>
          </w:p>
        </w:tc>
      </w:tr>
    </w:tbl>
    <w:p w14:paraId="66AA4914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569"/>
        <w:gridCol w:w="1863"/>
      </w:tblGrid>
      <w:tr w:rsidR="00A33F86" w:rsidRPr="002E6806" w14:paraId="1D842D60" w14:textId="77777777" w:rsidTr="00E920D9">
        <w:tc>
          <w:tcPr>
            <w:tcW w:w="0" w:type="auto"/>
            <w:hideMark/>
          </w:tcPr>
          <w:p w14:paraId="2DC25F4E" w14:textId="77777777" w:rsidR="00A33F86" w:rsidRPr="002E6806" w:rsidRDefault="00A33F86" w:rsidP="00E920D9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hideMark/>
          </w:tcPr>
          <w:p w14:paraId="14CF016A" w14:textId="77777777" w:rsidR="00A33F86" w:rsidRPr="002E6806" w:rsidRDefault="00A33F86" w:rsidP="00E920D9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6475FD52" w14:textId="77777777" w:rsidR="00A33F86" w:rsidRPr="002E6806" w:rsidRDefault="00A33F86" w:rsidP="00E920D9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A33F86" w:rsidRPr="002E6806" w14:paraId="4F271681" w14:textId="77777777" w:rsidTr="00E920D9">
        <w:tc>
          <w:tcPr>
            <w:tcW w:w="0" w:type="auto"/>
            <w:gridSpan w:val="3"/>
            <w:hideMark/>
          </w:tcPr>
          <w:p w14:paraId="72CD75A4" w14:textId="77777777" w:rsidR="00A33F86" w:rsidRPr="002E6806" w:rsidRDefault="00A33F86" w:rsidP="00E920D9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A33F86" w:rsidRPr="002E6806" w14:paraId="54A4B7DF" w14:textId="77777777" w:rsidTr="00E920D9">
        <w:tc>
          <w:tcPr>
            <w:tcW w:w="0" w:type="auto"/>
            <w:hideMark/>
          </w:tcPr>
          <w:p w14:paraId="29972B81" w14:textId="77777777" w:rsidR="00A33F86" w:rsidRPr="002E6806" w:rsidRDefault="00A33F86" w:rsidP="00E920D9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276CC922" w14:textId="77777777" w:rsidR="00A33F86" w:rsidRPr="002E6806" w:rsidRDefault="00A33F86" w:rsidP="00E920D9">
            <w:pPr>
              <w:spacing w:before="0"/>
            </w:pPr>
            <w:r w:rsidRPr="002E6806">
              <w:t xml:space="preserve">zasady promocji zdrowia i profilaktyki chorób </w:t>
            </w:r>
          </w:p>
        </w:tc>
        <w:tc>
          <w:tcPr>
            <w:tcW w:w="0" w:type="auto"/>
            <w:hideMark/>
          </w:tcPr>
          <w:p w14:paraId="136CEBF4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O.W5 </w:t>
            </w:r>
          </w:p>
        </w:tc>
      </w:tr>
      <w:tr w:rsidR="00A33F86" w:rsidRPr="002E6806" w14:paraId="73185924" w14:textId="77777777" w:rsidTr="00E920D9">
        <w:tc>
          <w:tcPr>
            <w:tcW w:w="0" w:type="auto"/>
            <w:gridSpan w:val="3"/>
            <w:hideMark/>
          </w:tcPr>
          <w:p w14:paraId="4E2EC3BF" w14:textId="77777777" w:rsidR="00A33F86" w:rsidRPr="002E6806" w:rsidRDefault="00A33F86" w:rsidP="00E920D9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A33F86" w:rsidRPr="002E6806" w14:paraId="76BFAAD9" w14:textId="77777777" w:rsidTr="00E920D9">
        <w:tc>
          <w:tcPr>
            <w:tcW w:w="0" w:type="auto"/>
            <w:hideMark/>
          </w:tcPr>
          <w:p w14:paraId="0820A35B" w14:textId="77777777" w:rsidR="00A33F86" w:rsidRPr="002E6806" w:rsidRDefault="00A33F86" w:rsidP="00E920D9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6727957A" w14:textId="77777777" w:rsidR="00A33F86" w:rsidRPr="002E6806" w:rsidRDefault="00A33F86" w:rsidP="00E920D9">
            <w:pPr>
              <w:spacing w:before="0"/>
            </w:pPr>
            <w:r w:rsidRPr="002E6806">
              <w:t xml:space="preserve">udzielać świadczeń w zakresie promocji zdrowia i profilaktyki chorób </w:t>
            </w:r>
          </w:p>
        </w:tc>
        <w:tc>
          <w:tcPr>
            <w:tcW w:w="0" w:type="auto"/>
            <w:hideMark/>
          </w:tcPr>
          <w:p w14:paraId="749E44BB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O.U1 </w:t>
            </w:r>
          </w:p>
        </w:tc>
      </w:tr>
      <w:tr w:rsidR="00A33F86" w:rsidRPr="002E6806" w14:paraId="4DCD079B" w14:textId="77777777" w:rsidTr="00E920D9">
        <w:tc>
          <w:tcPr>
            <w:tcW w:w="0" w:type="auto"/>
            <w:gridSpan w:val="3"/>
            <w:hideMark/>
          </w:tcPr>
          <w:p w14:paraId="320A3CD8" w14:textId="77777777" w:rsidR="00A33F86" w:rsidRPr="002E6806" w:rsidRDefault="00A33F86" w:rsidP="00E920D9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A33F86" w:rsidRPr="002E6806" w14:paraId="5E75A06E" w14:textId="77777777" w:rsidTr="00E920D9">
        <w:tc>
          <w:tcPr>
            <w:tcW w:w="0" w:type="auto"/>
            <w:hideMark/>
          </w:tcPr>
          <w:p w14:paraId="4DA996AE" w14:textId="77777777" w:rsidR="00A33F86" w:rsidRPr="002E6806" w:rsidRDefault="00A33F86" w:rsidP="00E920D9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7E067516" w14:textId="77777777" w:rsidR="00A33F86" w:rsidRPr="002E6806" w:rsidRDefault="00A33F86" w:rsidP="00E920D9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8C6D210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61987606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7"/>
        <w:gridCol w:w="5477"/>
        <w:gridCol w:w="1509"/>
        <w:gridCol w:w="1524"/>
      </w:tblGrid>
      <w:tr w:rsidR="00A33F86" w:rsidRPr="002E6806" w14:paraId="258C5883" w14:textId="77777777" w:rsidTr="00E920D9">
        <w:tc>
          <w:tcPr>
            <w:tcW w:w="0" w:type="auto"/>
            <w:hideMark/>
          </w:tcPr>
          <w:p w14:paraId="30F4AAC2" w14:textId="77777777" w:rsidR="00A33F86" w:rsidRPr="002E6806" w:rsidRDefault="00A33F86" w:rsidP="00E920D9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0" w:type="auto"/>
            <w:hideMark/>
          </w:tcPr>
          <w:p w14:paraId="3547A181" w14:textId="77777777" w:rsidR="00A33F86" w:rsidRPr="002E6806" w:rsidRDefault="00A33F86" w:rsidP="00E920D9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180BA137" w14:textId="77777777" w:rsidR="00A33F86" w:rsidRPr="002E6806" w:rsidRDefault="00A33F86" w:rsidP="00E920D9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11347C2C" w14:textId="77777777" w:rsidR="00A33F86" w:rsidRPr="002E6806" w:rsidRDefault="00A33F86" w:rsidP="00E920D9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A33F86" w:rsidRPr="002E6806" w14:paraId="0E4F3DF1" w14:textId="77777777" w:rsidTr="00E920D9">
        <w:tc>
          <w:tcPr>
            <w:tcW w:w="0" w:type="auto"/>
            <w:hideMark/>
          </w:tcPr>
          <w:p w14:paraId="142C59BB" w14:textId="77777777" w:rsidR="00A33F86" w:rsidRPr="002E6806" w:rsidRDefault="00A33F86" w:rsidP="00E920D9">
            <w:pPr>
              <w:spacing w:before="0"/>
            </w:pPr>
            <w:r w:rsidRPr="002E6806">
              <w:t>1.</w:t>
            </w:r>
          </w:p>
        </w:tc>
        <w:tc>
          <w:tcPr>
            <w:tcW w:w="0" w:type="auto"/>
            <w:hideMark/>
          </w:tcPr>
          <w:p w14:paraId="047B20FF" w14:textId="77777777" w:rsidR="00A33F86" w:rsidRPr="002E6806" w:rsidRDefault="00A33F86" w:rsidP="00E920D9">
            <w:pPr>
              <w:spacing w:before="0"/>
            </w:pPr>
            <w:r w:rsidRPr="002E6806">
              <w:t xml:space="preserve">Omówienie zasad BHP na zajęciach wychowania fizycznego, zapoznanie z warunkami zaliczenia, regulaminem korzystania z obiektu sportowego. Przedstawienie programu zajęć oraz możliwości kształtowania cech motorycznych poprzez ćwiczenia. </w:t>
            </w:r>
          </w:p>
        </w:tc>
        <w:tc>
          <w:tcPr>
            <w:tcW w:w="0" w:type="auto"/>
            <w:hideMark/>
          </w:tcPr>
          <w:p w14:paraId="02AD83BF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55A3F733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59F9509A" w14:textId="77777777" w:rsidTr="00E920D9">
        <w:tc>
          <w:tcPr>
            <w:tcW w:w="0" w:type="auto"/>
            <w:hideMark/>
          </w:tcPr>
          <w:p w14:paraId="11080BF0" w14:textId="77777777" w:rsidR="00A33F86" w:rsidRPr="002E6806" w:rsidRDefault="00A33F86" w:rsidP="00E920D9">
            <w:pPr>
              <w:spacing w:before="0"/>
            </w:pPr>
            <w:r w:rsidRPr="002E6806">
              <w:t>2.</w:t>
            </w:r>
          </w:p>
        </w:tc>
        <w:tc>
          <w:tcPr>
            <w:tcW w:w="0" w:type="auto"/>
            <w:hideMark/>
          </w:tcPr>
          <w:p w14:paraId="7CBEB14D" w14:textId="77777777" w:rsidR="00A33F86" w:rsidRPr="002E6806" w:rsidRDefault="00A33F86" w:rsidP="00E920D9">
            <w:pPr>
              <w:spacing w:before="0"/>
            </w:pPr>
            <w:r w:rsidRPr="002E6806">
              <w:t xml:space="preserve">Siatkówka: postawa siatkarska, odbicia sposobem górnym i dolnym, zagrywka tenisowa, przyjęcie piłki sposobem górnym i dolnym, wystawa piłki w przód i w tył, atak, blok. </w:t>
            </w:r>
          </w:p>
        </w:tc>
        <w:tc>
          <w:tcPr>
            <w:tcW w:w="0" w:type="auto"/>
            <w:hideMark/>
          </w:tcPr>
          <w:p w14:paraId="3AA4E33D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2AE7632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083877DF" w14:textId="77777777" w:rsidTr="00E920D9">
        <w:tc>
          <w:tcPr>
            <w:tcW w:w="0" w:type="auto"/>
            <w:hideMark/>
          </w:tcPr>
          <w:p w14:paraId="4C960820" w14:textId="77777777" w:rsidR="00A33F86" w:rsidRPr="002E6806" w:rsidRDefault="00A33F86" w:rsidP="00E920D9">
            <w:pPr>
              <w:spacing w:before="0"/>
            </w:pPr>
            <w:r w:rsidRPr="002E6806">
              <w:t>3.</w:t>
            </w:r>
          </w:p>
        </w:tc>
        <w:tc>
          <w:tcPr>
            <w:tcW w:w="0" w:type="auto"/>
            <w:hideMark/>
          </w:tcPr>
          <w:p w14:paraId="32C287D8" w14:textId="77777777" w:rsidR="00A33F86" w:rsidRPr="002E6806" w:rsidRDefault="00A33F86" w:rsidP="00E920D9">
            <w:pPr>
              <w:spacing w:before="0"/>
            </w:pPr>
            <w:r w:rsidRPr="002E6806">
              <w:t xml:space="preserve">Koszykówka: poruszanie się po boisku, podania i chwyty, kozłowanie prawą i lewa ręką, rzut do kosza z biegu z prawej i lewej strony, rzut do kosza z miejsca, obrona 1:1, zwody bez piłki i z piłką, atak pozycyjny i szybki atak. </w:t>
            </w:r>
          </w:p>
        </w:tc>
        <w:tc>
          <w:tcPr>
            <w:tcW w:w="0" w:type="auto"/>
            <w:hideMark/>
          </w:tcPr>
          <w:p w14:paraId="6BE24999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32E7482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74FCC121" w14:textId="77777777" w:rsidTr="00E920D9">
        <w:tc>
          <w:tcPr>
            <w:tcW w:w="0" w:type="auto"/>
            <w:hideMark/>
          </w:tcPr>
          <w:p w14:paraId="795B54EA" w14:textId="77777777" w:rsidR="00A33F86" w:rsidRPr="002E6806" w:rsidRDefault="00A33F86" w:rsidP="00E920D9">
            <w:pPr>
              <w:spacing w:before="0"/>
            </w:pPr>
            <w:r w:rsidRPr="002E6806">
              <w:t>4.</w:t>
            </w:r>
          </w:p>
        </w:tc>
        <w:tc>
          <w:tcPr>
            <w:tcW w:w="0" w:type="auto"/>
            <w:hideMark/>
          </w:tcPr>
          <w:p w14:paraId="3FD589F9" w14:textId="77777777" w:rsidR="00A33F86" w:rsidRPr="002E6806" w:rsidRDefault="00A33F86" w:rsidP="00E920D9">
            <w:pPr>
              <w:spacing w:before="0"/>
            </w:pPr>
            <w:r w:rsidRPr="002E6806">
              <w:t xml:space="preserve">Siłownia: technika wykonywania ćwiczeń mięśni klatki piersiowej, grzbietu, brzucha, barków, ramion i przedramion, nóg na przyrządach i z przyborami. Oddychanie podczas ćwiczeń. Elementy treningu personalnego. </w:t>
            </w:r>
          </w:p>
        </w:tc>
        <w:tc>
          <w:tcPr>
            <w:tcW w:w="0" w:type="auto"/>
            <w:hideMark/>
          </w:tcPr>
          <w:p w14:paraId="7E1ADDC2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7BA668B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3E42D30A" w14:textId="77777777" w:rsidTr="00E920D9">
        <w:tc>
          <w:tcPr>
            <w:tcW w:w="0" w:type="auto"/>
            <w:hideMark/>
          </w:tcPr>
          <w:p w14:paraId="1F89F8A4" w14:textId="77777777" w:rsidR="00A33F86" w:rsidRPr="002E6806" w:rsidRDefault="00A33F86" w:rsidP="00E920D9">
            <w:pPr>
              <w:spacing w:before="0"/>
            </w:pPr>
            <w:r w:rsidRPr="002E6806">
              <w:t>5.</w:t>
            </w:r>
          </w:p>
        </w:tc>
        <w:tc>
          <w:tcPr>
            <w:tcW w:w="0" w:type="auto"/>
            <w:hideMark/>
          </w:tcPr>
          <w:p w14:paraId="0B14638E" w14:textId="77777777" w:rsidR="00A33F86" w:rsidRPr="002E6806" w:rsidRDefault="00A33F86" w:rsidP="00E920D9">
            <w:pPr>
              <w:spacing w:before="0"/>
            </w:pPr>
            <w:r w:rsidRPr="002E6806">
              <w:t xml:space="preserve">Siłownia: ćwiczenia na ergometrach, bieżniach, cykloergometrach, </w:t>
            </w:r>
            <w:proofErr w:type="spellStart"/>
            <w:r w:rsidRPr="002E6806">
              <w:t>orbitrekach</w:t>
            </w:r>
            <w:proofErr w:type="spellEnd"/>
            <w:r w:rsidRPr="002E6806">
              <w:t xml:space="preserve"> </w:t>
            </w:r>
            <w:proofErr w:type="spellStart"/>
            <w:r w:rsidRPr="002E6806">
              <w:t>itp</w:t>
            </w:r>
            <w:proofErr w:type="spellEnd"/>
            <w:r w:rsidRPr="002E6806">
              <w:t xml:space="preserve"> - trening </w:t>
            </w:r>
            <w:proofErr w:type="spellStart"/>
            <w:r w:rsidRPr="002E6806">
              <w:t>cardio</w:t>
            </w:r>
            <w:proofErr w:type="spellEnd"/>
            <w:r w:rsidRPr="002E6806">
              <w:t xml:space="preserve">. </w:t>
            </w:r>
          </w:p>
        </w:tc>
        <w:tc>
          <w:tcPr>
            <w:tcW w:w="0" w:type="auto"/>
            <w:hideMark/>
          </w:tcPr>
          <w:p w14:paraId="283BE600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1CF3564F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09B2381A" w14:textId="77777777" w:rsidTr="00E920D9">
        <w:tc>
          <w:tcPr>
            <w:tcW w:w="0" w:type="auto"/>
            <w:hideMark/>
          </w:tcPr>
          <w:p w14:paraId="24A70545" w14:textId="77777777" w:rsidR="00A33F86" w:rsidRPr="002E6806" w:rsidRDefault="00A33F86" w:rsidP="00E920D9">
            <w:pPr>
              <w:spacing w:before="0"/>
            </w:pPr>
            <w:r w:rsidRPr="002E6806">
              <w:t>6.</w:t>
            </w:r>
          </w:p>
        </w:tc>
        <w:tc>
          <w:tcPr>
            <w:tcW w:w="0" w:type="auto"/>
            <w:hideMark/>
          </w:tcPr>
          <w:p w14:paraId="3681EB5A" w14:textId="77777777" w:rsidR="00A33F86" w:rsidRPr="002E6806" w:rsidRDefault="00A33F86" w:rsidP="00E920D9">
            <w:pPr>
              <w:spacing w:before="0"/>
            </w:pPr>
            <w:r w:rsidRPr="002E6806">
              <w:t xml:space="preserve">Fitness: podstawowe kroki w aerobiku, oraz proste układy choreograficzne do muzyki. </w:t>
            </w:r>
          </w:p>
        </w:tc>
        <w:tc>
          <w:tcPr>
            <w:tcW w:w="0" w:type="auto"/>
            <w:hideMark/>
          </w:tcPr>
          <w:p w14:paraId="312EB9E2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89DD2F0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03D78630" w14:textId="77777777" w:rsidTr="00E920D9">
        <w:tc>
          <w:tcPr>
            <w:tcW w:w="0" w:type="auto"/>
            <w:hideMark/>
          </w:tcPr>
          <w:p w14:paraId="151EFB0A" w14:textId="77777777" w:rsidR="00A33F86" w:rsidRPr="002E6806" w:rsidRDefault="00A33F86" w:rsidP="00E920D9">
            <w:pPr>
              <w:spacing w:before="0"/>
            </w:pPr>
            <w:r w:rsidRPr="002E6806">
              <w:t>7.</w:t>
            </w:r>
          </w:p>
        </w:tc>
        <w:tc>
          <w:tcPr>
            <w:tcW w:w="0" w:type="auto"/>
            <w:hideMark/>
          </w:tcPr>
          <w:p w14:paraId="60916DF2" w14:textId="77777777" w:rsidR="00A33F86" w:rsidRPr="002E6806" w:rsidRDefault="00A33F86" w:rsidP="00E920D9">
            <w:pPr>
              <w:spacing w:before="0"/>
            </w:pPr>
            <w:r w:rsidRPr="002E6806">
              <w:t xml:space="preserve">Fitness: podstawowe kroki na platformie, proste układy choreograficzne poprawiające wydolność krążeniowo - oddechową organizmu. </w:t>
            </w:r>
          </w:p>
        </w:tc>
        <w:tc>
          <w:tcPr>
            <w:tcW w:w="0" w:type="auto"/>
            <w:hideMark/>
          </w:tcPr>
          <w:p w14:paraId="4633C969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4BC29B95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5D53032B" w14:textId="77777777" w:rsidTr="00E920D9">
        <w:tc>
          <w:tcPr>
            <w:tcW w:w="0" w:type="auto"/>
            <w:hideMark/>
          </w:tcPr>
          <w:p w14:paraId="7E4397DB" w14:textId="77777777" w:rsidR="00A33F86" w:rsidRPr="002E6806" w:rsidRDefault="00A33F86" w:rsidP="00E920D9">
            <w:pPr>
              <w:spacing w:before="0"/>
            </w:pPr>
            <w:r w:rsidRPr="002E6806">
              <w:lastRenderedPageBreak/>
              <w:t>8.</w:t>
            </w:r>
          </w:p>
        </w:tc>
        <w:tc>
          <w:tcPr>
            <w:tcW w:w="0" w:type="auto"/>
            <w:hideMark/>
          </w:tcPr>
          <w:p w14:paraId="0225A426" w14:textId="77777777" w:rsidR="00A33F86" w:rsidRPr="002E6806" w:rsidRDefault="00A33F86" w:rsidP="00E920D9">
            <w:pPr>
              <w:spacing w:before="0"/>
            </w:pPr>
            <w:r w:rsidRPr="002E6806">
              <w:t xml:space="preserve">Fitness: Body Ball, technika ćwiczeń na piłkach gimnastycznych, poprawa poczucia równowagi, zwiększenie stabilizacji całego ciała. </w:t>
            </w:r>
          </w:p>
        </w:tc>
        <w:tc>
          <w:tcPr>
            <w:tcW w:w="0" w:type="auto"/>
            <w:hideMark/>
          </w:tcPr>
          <w:p w14:paraId="7916F562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00D0978F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60352684" w14:textId="77777777" w:rsidTr="00E920D9">
        <w:tc>
          <w:tcPr>
            <w:tcW w:w="0" w:type="auto"/>
            <w:hideMark/>
          </w:tcPr>
          <w:p w14:paraId="54AD67A1" w14:textId="77777777" w:rsidR="00A33F86" w:rsidRPr="002E6806" w:rsidRDefault="00A33F86" w:rsidP="00E920D9">
            <w:pPr>
              <w:spacing w:before="0"/>
            </w:pPr>
            <w:r w:rsidRPr="002E6806">
              <w:t>9.</w:t>
            </w:r>
          </w:p>
        </w:tc>
        <w:tc>
          <w:tcPr>
            <w:tcW w:w="0" w:type="auto"/>
            <w:hideMark/>
          </w:tcPr>
          <w:p w14:paraId="1B6D7D15" w14:textId="77777777" w:rsidR="00A33F86" w:rsidRPr="002E6806" w:rsidRDefault="00A33F86" w:rsidP="00E920D9">
            <w:pPr>
              <w:spacing w:before="0"/>
            </w:pPr>
            <w:r w:rsidRPr="002E6806">
              <w:t xml:space="preserve">Fitness: trening wzmacniający z ciężarkami i sztangami. </w:t>
            </w:r>
          </w:p>
        </w:tc>
        <w:tc>
          <w:tcPr>
            <w:tcW w:w="0" w:type="auto"/>
            <w:hideMark/>
          </w:tcPr>
          <w:p w14:paraId="52645031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D653F2A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1336A368" w14:textId="77777777" w:rsidTr="00E920D9">
        <w:tc>
          <w:tcPr>
            <w:tcW w:w="0" w:type="auto"/>
            <w:hideMark/>
          </w:tcPr>
          <w:p w14:paraId="72138452" w14:textId="77777777" w:rsidR="00A33F86" w:rsidRPr="002E6806" w:rsidRDefault="00A33F86" w:rsidP="00E920D9">
            <w:pPr>
              <w:spacing w:before="0"/>
            </w:pPr>
            <w:r w:rsidRPr="002E6806">
              <w:t>10.</w:t>
            </w:r>
          </w:p>
        </w:tc>
        <w:tc>
          <w:tcPr>
            <w:tcW w:w="0" w:type="auto"/>
            <w:hideMark/>
          </w:tcPr>
          <w:p w14:paraId="71C82CFB" w14:textId="77777777" w:rsidR="00A33F86" w:rsidRPr="002E6806" w:rsidRDefault="00A33F86" w:rsidP="00E920D9">
            <w:pPr>
              <w:spacing w:before="0"/>
            </w:pPr>
            <w:r w:rsidRPr="002E6806">
              <w:t xml:space="preserve">Fitness: trening wzmacniający z ciężarkami i sztangami. </w:t>
            </w:r>
          </w:p>
        </w:tc>
        <w:tc>
          <w:tcPr>
            <w:tcW w:w="0" w:type="auto"/>
            <w:hideMark/>
          </w:tcPr>
          <w:p w14:paraId="2772884E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FE3DA32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2E8CBBF4" w14:textId="77777777" w:rsidTr="00E920D9">
        <w:tc>
          <w:tcPr>
            <w:tcW w:w="0" w:type="auto"/>
            <w:hideMark/>
          </w:tcPr>
          <w:p w14:paraId="32278E58" w14:textId="77777777" w:rsidR="00A33F86" w:rsidRPr="002E6806" w:rsidRDefault="00A33F86" w:rsidP="00E920D9">
            <w:pPr>
              <w:spacing w:before="0"/>
            </w:pPr>
            <w:r w:rsidRPr="002E6806">
              <w:t>11.</w:t>
            </w:r>
          </w:p>
        </w:tc>
        <w:tc>
          <w:tcPr>
            <w:tcW w:w="0" w:type="auto"/>
            <w:hideMark/>
          </w:tcPr>
          <w:p w14:paraId="328C9D56" w14:textId="77777777" w:rsidR="00A33F86" w:rsidRPr="002E6806" w:rsidRDefault="00A33F86" w:rsidP="00E920D9">
            <w:pPr>
              <w:spacing w:before="0"/>
            </w:pPr>
            <w:r w:rsidRPr="002E6806">
              <w:t xml:space="preserve">Fitness: ćwiczenia rozciągające z elementami jogi, </w:t>
            </w:r>
            <w:proofErr w:type="spellStart"/>
            <w:r w:rsidRPr="002E6806">
              <w:t>callaneticsu</w:t>
            </w:r>
            <w:proofErr w:type="spellEnd"/>
            <w:r w:rsidRPr="002E6806">
              <w:t xml:space="preserve"> i </w:t>
            </w:r>
            <w:proofErr w:type="spellStart"/>
            <w:r w:rsidRPr="002E6806">
              <w:t>stretchingu</w:t>
            </w:r>
            <w:proofErr w:type="spellEnd"/>
            <w:r w:rsidRPr="002E6806">
              <w:t xml:space="preserve">. </w:t>
            </w:r>
          </w:p>
        </w:tc>
        <w:tc>
          <w:tcPr>
            <w:tcW w:w="0" w:type="auto"/>
            <w:hideMark/>
          </w:tcPr>
          <w:p w14:paraId="577CBE23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7973302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5B4F4E5A" w14:textId="77777777" w:rsidTr="00E920D9">
        <w:tc>
          <w:tcPr>
            <w:tcW w:w="0" w:type="auto"/>
            <w:hideMark/>
          </w:tcPr>
          <w:p w14:paraId="68134C84" w14:textId="77777777" w:rsidR="00A33F86" w:rsidRPr="002E6806" w:rsidRDefault="00A33F86" w:rsidP="00E920D9">
            <w:pPr>
              <w:spacing w:before="0"/>
            </w:pPr>
            <w:r w:rsidRPr="002E6806">
              <w:t>12.</w:t>
            </w:r>
          </w:p>
        </w:tc>
        <w:tc>
          <w:tcPr>
            <w:tcW w:w="0" w:type="auto"/>
            <w:hideMark/>
          </w:tcPr>
          <w:p w14:paraId="476B4BBB" w14:textId="77777777" w:rsidR="00A33F86" w:rsidRPr="002E6806" w:rsidRDefault="00A33F86" w:rsidP="00E920D9">
            <w:pPr>
              <w:spacing w:before="0"/>
            </w:pPr>
            <w:proofErr w:type="spellStart"/>
            <w:r w:rsidRPr="002E6806">
              <w:t>Nordic</w:t>
            </w:r>
            <w:proofErr w:type="spellEnd"/>
            <w:r w:rsidRPr="002E6806">
              <w:t xml:space="preserve"> </w:t>
            </w:r>
            <w:proofErr w:type="spellStart"/>
            <w:r w:rsidRPr="002E6806">
              <w:t>Walking</w:t>
            </w:r>
            <w:proofErr w:type="spellEnd"/>
            <w:r w:rsidRPr="002E6806">
              <w:t xml:space="preserve"> : technika pracy RR i NN, technika marszu w terenie płaskim, pod górę i w dół, ćwiczenia ogólnorozwojowe z wykorzystaniem kijków, dobór dystansu i tempa. </w:t>
            </w:r>
          </w:p>
        </w:tc>
        <w:tc>
          <w:tcPr>
            <w:tcW w:w="0" w:type="auto"/>
            <w:hideMark/>
          </w:tcPr>
          <w:p w14:paraId="7A450E5C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4644DFED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61182265" w14:textId="77777777" w:rsidTr="00E920D9">
        <w:tc>
          <w:tcPr>
            <w:tcW w:w="0" w:type="auto"/>
            <w:hideMark/>
          </w:tcPr>
          <w:p w14:paraId="0C7DC8F0" w14:textId="77777777" w:rsidR="00A33F86" w:rsidRPr="002E6806" w:rsidRDefault="00A33F86" w:rsidP="00E920D9">
            <w:pPr>
              <w:spacing w:before="0"/>
            </w:pPr>
            <w:r w:rsidRPr="002E6806">
              <w:t>13.</w:t>
            </w:r>
          </w:p>
        </w:tc>
        <w:tc>
          <w:tcPr>
            <w:tcW w:w="0" w:type="auto"/>
            <w:hideMark/>
          </w:tcPr>
          <w:p w14:paraId="5092446D" w14:textId="77777777" w:rsidR="00A33F86" w:rsidRPr="002E6806" w:rsidRDefault="00A33F86" w:rsidP="00E920D9">
            <w:pPr>
              <w:spacing w:before="0"/>
            </w:pPr>
            <w:r w:rsidRPr="002E6806">
              <w:t xml:space="preserve">Gimnastyka lecznicza : ćwiczenia wzmacniające mięśnie posturalne, kończyny górne i dolne, tułów i mięśnie głębokie. Wykorzystanie ćwiczeń izometrycznych, równoważnych, rozciągających, ukierunkowanych na dane schorzenie, ćwiczeń z przyborami oraz relaksacyjnych. Ćwiczenia w pozycjach izolowanych, rola prawidłowego oddychania podczas ćwiczeń. </w:t>
            </w:r>
          </w:p>
        </w:tc>
        <w:tc>
          <w:tcPr>
            <w:tcW w:w="0" w:type="auto"/>
            <w:hideMark/>
          </w:tcPr>
          <w:p w14:paraId="1657EE01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46525F20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4DF7A3E6" w14:textId="77777777" w:rsidTr="00E920D9">
        <w:tc>
          <w:tcPr>
            <w:tcW w:w="0" w:type="auto"/>
            <w:hideMark/>
          </w:tcPr>
          <w:p w14:paraId="75EC5960" w14:textId="77777777" w:rsidR="00A33F86" w:rsidRPr="002E6806" w:rsidRDefault="00A33F86" w:rsidP="00E920D9">
            <w:pPr>
              <w:spacing w:before="0"/>
            </w:pPr>
            <w:r w:rsidRPr="002E6806">
              <w:t>14.</w:t>
            </w:r>
          </w:p>
        </w:tc>
        <w:tc>
          <w:tcPr>
            <w:tcW w:w="0" w:type="auto"/>
            <w:hideMark/>
          </w:tcPr>
          <w:p w14:paraId="072DAC2B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wzmacniające, obwody stacyjne, elementy crossfitu. </w:t>
            </w:r>
          </w:p>
        </w:tc>
        <w:tc>
          <w:tcPr>
            <w:tcW w:w="0" w:type="auto"/>
            <w:hideMark/>
          </w:tcPr>
          <w:p w14:paraId="7E329D7F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76D113F5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  <w:tr w:rsidR="00A33F86" w:rsidRPr="002E6806" w14:paraId="65CB0C54" w14:textId="77777777" w:rsidTr="00E920D9">
        <w:tc>
          <w:tcPr>
            <w:tcW w:w="0" w:type="auto"/>
            <w:hideMark/>
          </w:tcPr>
          <w:p w14:paraId="30579F2C" w14:textId="77777777" w:rsidR="00A33F86" w:rsidRPr="002E6806" w:rsidRDefault="00A33F86" w:rsidP="00E920D9">
            <w:pPr>
              <w:spacing w:before="0"/>
            </w:pPr>
            <w:r w:rsidRPr="002E6806">
              <w:t>15.</w:t>
            </w:r>
          </w:p>
        </w:tc>
        <w:tc>
          <w:tcPr>
            <w:tcW w:w="0" w:type="auto"/>
            <w:hideMark/>
          </w:tcPr>
          <w:p w14:paraId="2C82350D" w14:textId="77777777" w:rsidR="00A33F86" w:rsidRPr="002E6806" w:rsidRDefault="00A33F86" w:rsidP="00E920D9">
            <w:pPr>
              <w:spacing w:before="0"/>
            </w:pPr>
            <w:r w:rsidRPr="002E6806">
              <w:t xml:space="preserve">Tenis stołowy: postawa przy stole i sposoby poruszania się podczas gry, różne sposoby trzymania rakietki, </w:t>
            </w:r>
            <w:proofErr w:type="spellStart"/>
            <w:r w:rsidRPr="002E6806">
              <w:t>forehandem</w:t>
            </w:r>
            <w:proofErr w:type="spellEnd"/>
            <w:r w:rsidRPr="002E6806">
              <w:t xml:space="preserve">, backhandem, serwis, uderzenia atakujące, uderzenia obronne, uderzenia pośrednie. </w:t>
            </w:r>
          </w:p>
        </w:tc>
        <w:tc>
          <w:tcPr>
            <w:tcW w:w="0" w:type="auto"/>
            <w:hideMark/>
          </w:tcPr>
          <w:p w14:paraId="1A39F3F0" w14:textId="77777777" w:rsidR="00A33F86" w:rsidRPr="002E6806" w:rsidRDefault="00A33F86" w:rsidP="00E920D9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3C500B37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</w:tr>
    </w:tbl>
    <w:p w14:paraId="39A4DA11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044E9911" w14:textId="77777777" w:rsidR="00A33F86" w:rsidRPr="002E6806" w:rsidRDefault="00A33F86" w:rsidP="00A33F86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5652E150" w14:textId="77777777" w:rsidR="00A33F86" w:rsidRPr="002E6806" w:rsidRDefault="00A33F86" w:rsidP="00DA6A1B">
      <w:pPr>
        <w:numPr>
          <w:ilvl w:val="0"/>
          <w:numId w:val="22"/>
        </w:numPr>
        <w:spacing w:before="0" w:after="0" w:line="240" w:lineRule="auto"/>
      </w:pPr>
      <w:proofErr w:type="spellStart"/>
      <w:r w:rsidRPr="002E6806">
        <w:t>Gieremek</w:t>
      </w:r>
      <w:proofErr w:type="spellEnd"/>
      <w:r w:rsidRPr="002E6806">
        <w:t xml:space="preserve"> K, Dec L., Zmęczenie i regeneracja sił. Odnowa biologiczna AWF, Katowice 2000 </w:t>
      </w:r>
    </w:p>
    <w:p w14:paraId="449AA67C" w14:textId="77777777" w:rsidR="00A33F86" w:rsidRPr="002E6806" w:rsidRDefault="00A33F86" w:rsidP="00DA6A1B">
      <w:pPr>
        <w:numPr>
          <w:ilvl w:val="0"/>
          <w:numId w:val="22"/>
        </w:numPr>
        <w:spacing w:before="0" w:after="0" w:line="240" w:lineRule="auto"/>
      </w:pPr>
      <w:r w:rsidRPr="002E6806">
        <w:t xml:space="preserve">Listkowska A., Listkowski M., </w:t>
      </w:r>
      <w:proofErr w:type="spellStart"/>
      <w:r w:rsidRPr="002E6806">
        <w:t>Stretching</w:t>
      </w:r>
      <w:proofErr w:type="spellEnd"/>
      <w:r w:rsidRPr="002E6806">
        <w:t xml:space="preserve"> A-Z Sprawność i zdrowie. Wydawnictwo Aleksandra, 2007 </w:t>
      </w:r>
    </w:p>
    <w:p w14:paraId="7BF1B683" w14:textId="77777777" w:rsidR="00A33F86" w:rsidRPr="002E6806" w:rsidRDefault="00A33F86" w:rsidP="00A33F86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02F3CD22" w14:textId="77777777" w:rsidR="00A33F86" w:rsidRPr="002E6806" w:rsidRDefault="00A33F86" w:rsidP="00DA6A1B">
      <w:pPr>
        <w:numPr>
          <w:ilvl w:val="0"/>
          <w:numId w:val="23"/>
        </w:numPr>
        <w:spacing w:before="0" w:after="0" w:line="240" w:lineRule="auto"/>
      </w:pPr>
      <w:proofErr w:type="spellStart"/>
      <w:r w:rsidRPr="002E6806">
        <w:rPr>
          <w:lang w:val="en-US"/>
        </w:rPr>
        <w:t>Figurska</w:t>
      </w:r>
      <w:proofErr w:type="spellEnd"/>
      <w:r w:rsidRPr="002E6806">
        <w:rPr>
          <w:lang w:val="en-US"/>
        </w:rPr>
        <w:t xml:space="preserve"> M., </w:t>
      </w:r>
      <w:proofErr w:type="spellStart"/>
      <w:r w:rsidRPr="002E6806">
        <w:rPr>
          <w:lang w:val="en-US"/>
        </w:rPr>
        <w:t>Figurski</w:t>
      </w:r>
      <w:proofErr w:type="spellEnd"/>
      <w:r w:rsidRPr="002E6806">
        <w:rPr>
          <w:lang w:val="en-US"/>
        </w:rPr>
        <w:t xml:space="preserve"> T.,  Nordic walking </w:t>
      </w:r>
      <w:proofErr w:type="spellStart"/>
      <w:r w:rsidRPr="002E6806">
        <w:rPr>
          <w:lang w:val="en-US"/>
        </w:rPr>
        <w:t>dla</w:t>
      </w:r>
      <w:proofErr w:type="spellEnd"/>
      <w:r w:rsidRPr="002E6806">
        <w:rPr>
          <w:lang w:val="en-US"/>
        </w:rPr>
        <w:t xml:space="preserve"> </w:t>
      </w:r>
      <w:proofErr w:type="spellStart"/>
      <w:r w:rsidRPr="002E6806">
        <w:rPr>
          <w:lang w:val="en-US"/>
        </w:rPr>
        <w:t>ciebie</w:t>
      </w:r>
      <w:proofErr w:type="spellEnd"/>
      <w:r w:rsidRPr="002E6806">
        <w:rPr>
          <w:lang w:val="en-US"/>
        </w:rPr>
        <w:t xml:space="preserve"> ( " Nordic walking for you"). </w:t>
      </w:r>
      <w:r w:rsidRPr="002E6806">
        <w:t xml:space="preserve">Oficyna Wydawnicza "ABA" , Warszawa 2014 </w:t>
      </w:r>
    </w:p>
    <w:p w14:paraId="5E114979" w14:textId="77777777" w:rsidR="00A33F86" w:rsidRPr="002E6806" w:rsidRDefault="00A33F86" w:rsidP="00DA6A1B">
      <w:pPr>
        <w:numPr>
          <w:ilvl w:val="0"/>
          <w:numId w:val="23"/>
        </w:numPr>
        <w:spacing w:before="0" w:after="0" w:line="240" w:lineRule="auto"/>
      </w:pPr>
      <w:proofErr w:type="spellStart"/>
      <w:r w:rsidRPr="002E6806">
        <w:t>Huciński</w:t>
      </w:r>
      <w:proofErr w:type="spellEnd"/>
      <w:r w:rsidRPr="002E6806">
        <w:t xml:space="preserve"> T.,  </w:t>
      </w:r>
      <w:proofErr w:type="spellStart"/>
      <w:r w:rsidRPr="002E6806">
        <w:t>Lekner</w:t>
      </w:r>
      <w:proofErr w:type="spellEnd"/>
      <w:r w:rsidRPr="002E6806">
        <w:t xml:space="preserve"> I., Koszykówka. Podręcznik dla trenerów nauczycieli i studentów. BK, Wrocław 2008 </w:t>
      </w:r>
    </w:p>
    <w:p w14:paraId="583C82AC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246DD78E" w14:textId="2C78BB0A" w:rsidR="00A33F86" w:rsidRPr="002E6806" w:rsidRDefault="00A33F86" w:rsidP="00A33F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</w:t>
      </w:r>
      <w:r w:rsidR="00DD56C7">
        <w:rPr>
          <w:rFonts w:asciiTheme="minorHAnsi" w:hAnsiTheme="minorHAnsi"/>
        </w:rPr>
        <w:t>2</w:t>
      </w:r>
      <w:r w:rsidRPr="002E6806">
        <w:rPr>
          <w:rFonts w:asciiTheme="minorHAnsi" w:hAnsiTheme="minorHAnsi"/>
        </w:rPr>
        <w:t xml:space="preserve"> </w:t>
      </w:r>
    </w:p>
    <w:p w14:paraId="24F3189C" w14:textId="77777777" w:rsidR="00A33F86" w:rsidRPr="002E6806" w:rsidRDefault="00A33F86" w:rsidP="00A33F86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1D03F117" w14:textId="495E5A86" w:rsidR="00A33F8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Ćw</w:t>
      </w:r>
      <w:r w:rsidR="00DD56C7">
        <w:rPr>
          <w:rFonts w:asciiTheme="minorHAnsi" w:hAnsiTheme="minorHAnsi"/>
          <w:sz w:val="22"/>
          <w:szCs w:val="22"/>
        </w:rPr>
        <w:t>iczenia, Pokaz, Praca w grupie</w:t>
      </w:r>
    </w:p>
    <w:p w14:paraId="57F50C62" w14:textId="22EE130B" w:rsidR="00F26FF1" w:rsidRDefault="00F26FF1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242"/>
        <w:gridCol w:w="2200"/>
        <w:gridCol w:w="5575"/>
      </w:tblGrid>
      <w:tr w:rsidR="00A33F86" w:rsidRPr="002E6806" w14:paraId="431004A3" w14:textId="77777777" w:rsidTr="00E920D9">
        <w:tc>
          <w:tcPr>
            <w:tcW w:w="0" w:type="auto"/>
            <w:hideMark/>
          </w:tcPr>
          <w:p w14:paraId="3B44BFB8" w14:textId="77777777" w:rsidR="00A33F86" w:rsidRPr="002E6806" w:rsidRDefault="00A33F86" w:rsidP="00E920D9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577BD0CE" w14:textId="77777777" w:rsidR="00A33F86" w:rsidRPr="002E6806" w:rsidRDefault="00A33F86" w:rsidP="00E920D9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44065C4E" w14:textId="77777777" w:rsidR="00A33F86" w:rsidRPr="002E6806" w:rsidRDefault="00A33F86" w:rsidP="00E920D9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Warunki zaliczenia przedmiotu </w:t>
            </w:r>
          </w:p>
        </w:tc>
      </w:tr>
      <w:tr w:rsidR="00A33F86" w:rsidRPr="002E6806" w14:paraId="5FCAC2BA" w14:textId="77777777" w:rsidTr="00E920D9">
        <w:tc>
          <w:tcPr>
            <w:tcW w:w="0" w:type="auto"/>
            <w:hideMark/>
          </w:tcPr>
          <w:p w14:paraId="588EB50F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hideMark/>
          </w:tcPr>
          <w:p w14:paraId="75C4E41A" w14:textId="77777777" w:rsidR="00A33F86" w:rsidRPr="002E6806" w:rsidRDefault="00A33F86" w:rsidP="00E920D9">
            <w:pPr>
              <w:spacing w:before="0"/>
            </w:pPr>
            <w:r w:rsidRPr="002E6806">
              <w:t xml:space="preserve">obserwacja pracy studenta </w:t>
            </w:r>
          </w:p>
        </w:tc>
        <w:tc>
          <w:tcPr>
            <w:tcW w:w="0" w:type="auto"/>
            <w:hideMark/>
          </w:tcPr>
          <w:p w14:paraId="1D6FA99E" w14:textId="77777777" w:rsidR="00A33F86" w:rsidRPr="002E6806" w:rsidRDefault="00A33F86" w:rsidP="00E920D9">
            <w:pPr>
              <w:spacing w:before="0"/>
            </w:pPr>
            <w:r w:rsidRPr="002E6806">
              <w:t xml:space="preserve">Warunkiem zaliczenia przedmiotu jest obecność na 12 zajęciach z 15 możliwych oraz aktywny udział w zajęciach </w:t>
            </w:r>
          </w:p>
        </w:tc>
      </w:tr>
    </w:tbl>
    <w:p w14:paraId="009D397C" w14:textId="20A5D80C" w:rsidR="00A33F86" w:rsidRPr="002E6806" w:rsidRDefault="00A33F86" w:rsidP="00A33F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</w:t>
      </w:r>
      <w:r w:rsidR="00DD56C7">
        <w:rPr>
          <w:rFonts w:asciiTheme="minorHAnsi" w:hAnsiTheme="minorHAnsi"/>
        </w:rPr>
        <w:t>3</w:t>
      </w:r>
      <w:r w:rsidRPr="002E6806">
        <w:rPr>
          <w:rFonts w:asciiTheme="minorHAnsi" w:hAnsiTheme="minorHAnsi"/>
        </w:rPr>
        <w:t xml:space="preserve"> </w:t>
      </w:r>
    </w:p>
    <w:p w14:paraId="2AB2EA58" w14:textId="77777777" w:rsidR="00A33F86" w:rsidRPr="002E6806" w:rsidRDefault="00A33F86" w:rsidP="00A33F86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2CD4F076" w14:textId="7AB06E69" w:rsidR="00A33F8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Ćwiczenia, Pokaz, Pra</w:t>
      </w:r>
      <w:r w:rsidR="00DD56C7">
        <w:rPr>
          <w:rFonts w:asciiTheme="minorHAnsi" w:hAnsiTheme="minorHAnsi"/>
          <w:sz w:val="22"/>
          <w:szCs w:val="22"/>
        </w:rPr>
        <w:t>ca w grupie</w:t>
      </w:r>
    </w:p>
    <w:p w14:paraId="488C42AC" w14:textId="744A3884" w:rsidR="00F26FF1" w:rsidRDefault="00F26FF1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6F4755F" w14:textId="77777777" w:rsidR="00F26FF1" w:rsidRPr="00F15B50" w:rsidRDefault="00F26FF1" w:rsidP="00F26FF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E67106B" w14:textId="77777777" w:rsidR="00F26FF1" w:rsidRPr="002E6806" w:rsidRDefault="00F26FF1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242"/>
        <w:gridCol w:w="2200"/>
        <w:gridCol w:w="5575"/>
      </w:tblGrid>
      <w:tr w:rsidR="00A33F86" w:rsidRPr="002E6806" w14:paraId="02524EE3" w14:textId="77777777" w:rsidTr="00E920D9">
        <w:tc>
          <w:tcPr>
            <w:tcW w:w="0" w:type="auto"/>
            <w:hideMark/>
          </w:tcPr>
          <w:p w14:paraId="0019B095" w14:textId="77777777" w:rsidR="00A33F86" w:rsidRPr="002E6806" w:rsidRDefault="00A33F86" w:rsidP="00E920D9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7497E774" w14:textId="77777777" w:rsidR="00A33F86" w:rsidRPr="002E6806" w:rsidRDefault="00A33F86" w:rsidP="00E920D9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029752DB" w14:textId="77777777" w:rsidR="00A33F86" w:rsidRPr="002E6806" w:rsidRDefault="00A33F86" w:rsidP="00E920D9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Warunki zaliczenia przedmiotu </w:t>
            </w:r>
          </w:p>
        </w:tc>
      </w:tr>
      <w:tr w:rsidR="00A33F86" w:rsidRPr="002E6806" w14:paraId="0B3DD127" w14:textId="77777777" w:rsidTr="00E920D9">
        <w:tc>
          <w:tcPr>
            <w:tcW w:w="0" w:type="auto"/>
            <w:hideMark/>
          </w:tcPr>
          <w:p w14:paraId="2AA91E34" w14:textId="77777777" w:rsidR="00A33F86" w:rsidRPr="002E6806" w:rsidRDefault="00A33F86" w:rsidP="00E920D9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hideMark/>
          </w:tcPr>
          <w:p w14:paraId="34F88329" w14:textId="77777777" w:rsidR="00A33F86" w:rsidRPr="002E6806" w:rsidRDefault="00A33F86" w:rsidP="00E920D9">
            <w:pPr>
              <w:spacing w:before="0"/>
            </w:pPr>
            <w:r w:rsidRPr="002E6806">
              <w:t xml:space="preserve">obserwacja pracy studenta </w:t>
            </w:r>
          </w:p>
        </w:tc>
        <w:tc>
          <w:tcPr>
            <w:tcW w:w="0" w:type="auto"/>
            <w:hideMark/>
          </w:tcPr>
          <w:p w14:paraId="3CCC78A9" w14:textId="77777777" w:rsidR="00A33F86" w:rsidRPr="002E6806" w:rsidRDefault="00A33F86" w:rsidP="00E920D9">
            <w:pPr>
              <w:spacing w:before="0"/>
            </w:pPr>
            <w:r w:rsidRPr="002E6806">
              <w:t xml:space="preserve">Warunkiem zaliczenia przedmiotu jest obecność na 12 zajęciach z 15 możliwych oraz aktywny udział w zajęciach </w:t>
            </w:r>
          </w:p>
        </w:tc>
      </w:tr>
    </w:tbl>
    <w:p w14:paraId="4F1F78FF" w14:textId="23AB940C" w:rsidR="00DD56C7" w:rsidRPr="002E6806" w:rsidRDefault="00DD56C7" w:rsidP="00DD56C7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</w:t>
      </w:r>
      <w:r>
        <w:rPr>
          <w:rFonts w:asciiTheme="minorHAnsi" w:hAnsiTheme="minorHAnsi"/>
        </w:rPr>
        <w:t>4</w:t>
      </w:r>
      <w:r w:rsidRPr="002E6806">
        <w:rPr>
          <w:rFonts w:asciiTheme="minorHAnsi" w:hAnsiTheme="minorHAnsi"/>
        </w:rPr>
        <w:t xml:space="preserve"> </w:t>
      </w:r>
    </w:p>
    <w:p w14:paraId="0571A87B" w14:textId="77777777" w:rsidR="00DD56C7" w:rsidRPr="002E6806" w:rsidRDefault="00DD56C7" w:rsidP="00DD56C7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745921FD" w14:textId="77777777" w:rsidR="00DD56C7" w:rsidRDefault="00DD56C7" w:rsidP="00DD56C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Ćwiczenia, Pokaz, Pra</w:t>
      </w:r>
      <w:r>
        <w:rPr>
          <w:rFonts w:asciiTheme="minorHAnsi" w:hAnsiTheme="minorHAnsi"/>
          <w:sz w:val="22"/>
          <w:szCs w:val="22"/>
        </w:rPr>
        <w:t>ca w grupie</w:t>
      </w:r>
    </w:p>
    <w:p w14:paraId="1A79E6AA" w14:textId="77777777" w:rsidR="00DD56C7" w:rsidRDefault="00DD56C7" w:rsidP="00DD56C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242"/>
        <w:gridCol w:w="2200"/>
        <w:gridCol w:w="5575"/>
      </w:tblGrid>
      <w:tr w:rsidR="00DD56C7" w:rsidRPr="002E6806" w14:paraId="617CEC0E" w14:textId="77777777" w:rsidTr="00FD79FD">
        <w:tc>
          <w:tcPr>
            <w:tcW w:w="0" w:type="auto"/>
            <w:hideMark/>
          </w:tcPr>
          <w:p w14:paraId="4A80EFD7" w14:textId="77777777" w:rsidR="00DD56C7" w:rsidRPr="002E6806" w:rsidRDefault="00DD56C7" w:rsidP="00FD79FD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4F7DEC5D" w14:textId="77777777" w:rsidR="00DD56C7" w:rsidRPr="002E6806" w:rsidRDefault="00DD56C7" w:rsidP="00FD79FD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2CE17CC9" w14:textId="77777777" w:rsidR="00DD56C7" w:rsidRPr="002E6806" w:rsidRDefault="00DD56C7" w:rsidP="00FD79FD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Warunki zaliczenia przedmiotu </w:t>
            </w:r>
          </w:p>
        </w:tc>
      </w:tr>
      <w:tr w:rsidR="00DD56C7" w:rsidRPr="002E6806" w14:paraId="1BE3532C" w14:textId="77777777" w:rsidTr="00FD79FD">
        <w:tc>
          <w:tcPr>
            <w:tcW w:w="0" w:type="auto"/>
            <w:hideMark/>
          </w:tcPr>
          <w:p w14:paraId="1078C867" w14:textId="77777777" w:rsidR="00DD56C7" w:rsidRPr="002E6806" w:rsidRDefault="00DD56C7" w:rsidP="00FD79FD">
            <w:pPr>
              <w:spacing w:before="0"/>
            </w:pPr>
            <w:r w:rsidRPr="002E6806">
              <w:t xml:space="preserve">ćwiczenia </w:t>
            </w:r>
          </w:p>
        </w:tc>
        <w:tc>
          <w:tcPr>
            <w:tcW w:w="0" w:type="auto"/>
            <w:hideMark/>
          </w:tcPr>
          <w:p w14:paraId="04ACDFCD" w14:textId="77777777" w:rsidR="00DD56C7" w:rsidRPr="002E6806" w:rsidRDefault="00DD56C7" w:rsidP="00FD79FD">
            <w:pPr>
              <w:spacing w:before="0"/>
            </w:pPr>
            <w:r w:rsidRPr="002E6806">
              <w:t xml:space="preserve">obserwacja pracy studenta </w:t>
            </w:r>
          </w:p>
        </w:tc>
        <w:tc>
          <w:tcPr>
            <w:tcW w:w="0" w:type="auto"/>
            <w:hideMark/>
          </w:tcPr>
          <w:p w14:paraId="771280C7" w14:textId="77777777" w:rsidR="00DD56C7" w:rsidRPr="002E6806" w:rsidRDefault="00DD56C7" w:rsidP="00FD79FD">
            <w:pPr>
              <w:spacing w:before="0"/>
            </w:pPr>
            <w:r w:rsidRPr="002E6806">
              <w:t xml:space="preserve">Warunkiem zaliczenia przedmiotu jest obecność na 12 zajęciach z 15 możliwych oraz aktywny udział w zajęciach </w:t>
            </w:r>
          </w:p>
        </w:tc>
      </w:tr>
    </w:tbl>
    <w:p w14:paraId="5FCFE85A" w14:textId="77777777" w:rsidR="004F5303" w:rsidRPr="002E6806" w:rsidRDefault="004F5303" w:rsidP="00A33F86"/>
    <w:p w14:paraId="64AF2BAC" w14:textId="2F0496A8" w:rsidR="00A33F86" w:rsidRPr="002E6806" w:rsidRDefault="0094727E" w:rsidP="00A33F86">
      <w:pPr>
        <w:pStyle w:val="Nagwe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Bilans punktów ECTS</w:t>
      </w:r>
    </w:p>
    <w:p w14:paraId="2F2B63AA" w14:textId="789D92C1" w:rsidR="00A33F86" w:rsidRPr="002E6806" w:rsidRDefault="00A33F86" w:rsidP="00A33F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</w:t>
      </w:r>
      <w:r w:rsidR="00DD56C7">
        <w:rPr>
          <w:rFonts w:asciiTheme="minorHAnsi" w:hAnsiTheme="minorHAnsi"/>
        </w:rPr>
        <w:t>2</w:t>
      </w:r>
      <w:r w:rsidRPr="002E6806">
        <w:rPr>
          <w:rFonts w:asciiTheme="minorHAnsi" w:hAnsiTheme="minorHAnsi"/>
        </w:rPr>
        <w:t xml:space="preserve">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56"/>
        <w:gridCol w:w="3726"/>
        <w:gridCol w:w="1571"/>
        <w:gridCol w:w="1764"/>
      </w:tblGrid>
      <w:tr w:rsidR="00A33F86" w:rsidRPr="002E6806" w14:paraId="607B4290" w14:textId="77777777" w:rsidTr="00E920D9">
        <w:trPr>
          <w:trHeight w:val="410"/>
        </w:trPr>
        <w:tc>
          <w:tcPr>
            <w:tcW w:w="3151" w:type="pct"/>
            <w:gridSpan w:val="2"/>
            <w:vMerge w:val="restart"/>
            <w:vAlign w:val="center"/>
          </w:tcPr>
          <w:p w14:paraId="2E9B461A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9" w:type="pct"/>
            <w:gridSpan w:val="2"/>
          </w:tcPr>
          <w:p w14:paraId="15DD2904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A33F86" w:rsidRPr="002E6806" w14:paraId="3A3C77CA" w14:textId="77777777" w:rsidTr="00E920D9">
        <w:trPr>
          <w:trHeight w:val="406"/>
        </w:trPr>
        <w:tc>
          <w:tcPr>
            <w:tcW w:w="3151" w:type="pct"/>
            <w:gridSpan w:val="2"/>
            <w:vMerge/>
            <w:textDirection w:val="btLr"/>
          </w:tcPr>
          <w:p w14:paraId="73B56C6B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</w:p>
        </w:tc>
        <w:tc>
          <w:tcPr>
            <w:tcW w:w="871" w:type="pct"/>
          </w:tcPr>
          <w:p w14:paraId="120D4A79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8" w:type="pct"/>
          </w:tcPr>
          <w:p w14:paraId="22EEB257" w14:textId="253A4CAC" w:rsidR="00A33F86" w:rsidRPr="002E6806" w:rsidRDefault="0094727E" w:rsidP="000842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</w:t>
            </w:r>
          </w:p>
        </w:tc>
      </w:tr>
      <w:tr w:rsidR="00A33F86" w:rsidRPr="002E6806" w14:paraId="195517BC" w14:textId="77777777" w:rsidTr="00E920D9">
        <w:trPr>
          <w:trHeight w:val="406"/>
        </w:trPr>
        <w:tc>
          <w:tcPr>
            <w:tcW w:w="1085" w:type="pct"/>
          </w:tcPr>
          <w:p w14:paraId="3CCC6576" w14:textId="4310A127" w:rsidR="00A33F86" w:rsidRPr="002E6806" w:rsidRDefault="003671A4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5" w:type="pct"/>
            <w:vAlign w:val="center"/>
          </w:tcPr>
          <w:p w14:paraId="085D3AFC" w14:textId="77777777" w:rsidR="00A33F86" w:rsidRPr="002E6806" w:rsidRDefault="00A33F86" w:rsidP="00E920D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 praktyczne)</w:t>
            </w:r>
          </w:p>
        </w:tc>
        <w:tc>
          <w:tcPr>
            <w:tcW w:w="871" w:type="pct"/>
            <w:vAlign w:val="center"/>
          </w:tcPr>
          <w:p w14:paraId="7BAC8439" w14:textId="2F1AEED5" w:rsidR="00A33F86" w:rsidRPr="002E6806" w:rsidRDefault="00DD56C7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8" w:type="pct"/>
            <w:vAlign w:val="center"/>
          </w:tcPr>
          <w:p w14:paraId="24598521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</w:p>
        </w:tc>
      </w:tr>
    </w:tbl>
    <w:p w14:paraId="707C4B7B" w14:textId="33B5FE87" w:rsidR="00A33F86" w:rsidRDefault="0022232C" w:rsidP="00A33F8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godzina (lekcyjna) oznacza 45 minut  </w:t>
      </w:r>
    </w:p>
    <w:p w14:paraId="67F24321" w14:textId="49C15612" w:rsidR="00084226" w:rsidRDefault="00084226" w:rsidP="00A33F8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5D31E08" w14:textId="3AADCD90" w:rsidR="00A33F86" w:rsidRPr="002E6806" w:rsidRDefault="00A33F86" w:rsidP="00A33F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</w:t>
      </w:r>
      <w:r w:rsidR="00DD56C7">
        <w:rPr>
          <w:rFonts w:asciiTheme="minorHAnsi" w:hAnsiTheme="minorHAnsi"/>
        </w:rPr>
        <w:t>3</w:t>
      </w:r>
      <w:r w:rsidRPr="002E6806">
        <w:rPr>
          <w:rFonts w:asciiTheme="minorHAnsi" w:hAnsiTheme="minorHAnsi"/>
        </w:rPr>
        <w:t xml:space="preserve">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56"/>
        <w:gridCol w:w="3726"/>
        <w:gridCol w:w="1571"/>
        <w:gridCol w:w="1764"/>
      </w:tblGrid>
      <w:tr w:rsidR="00A33F86" w:rsidRPr="002E6806" w14:paraId="76C2C889" w14:textId="77777777" w:rsidTr="00E920D9">
        <w:trPr>
          <w:trHeight w:val="410"/>
        </w:trPr>
        <w:tc>
          <w:tcPr>
            <w:tcW w:w="3151" w:type="pct"/>
            <w:gridSpan w:val="2"/>
            <w:vMerge w:val="restart"/>
            <w:vAlign w:val="center"/>
          </w:tcPr>
          <w:p w14:paraId="2F33CEA2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9" w:type="pct"/>
            <w:gridSpan w:val="2"/>
          </w:tcPr>
          <w:p w14:paraId="718AD964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A33F86" w:rsidRPr="002E6806" w14:paraId="02DCDC8C" w14:textId="77777777" w:rsidTr="00E920D9">
        <w:trPr>
          <w:trHeight w:val="406"/>
        </w:trPr>
        <w:tc>
          <w:tcPr>
            <w:tcW w:w="3151" w:type="pct"/>
            <w:gridSpan w:val="2"/>
            <w:vMerge/>
            <w:textDirection w:val="btLr"/>
          </w:tcPr>
          <w:p w14:paraId="29942FAC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</w:p>
        </w:tc>
        <w:tc>
          <w:tcPr>
            <w:tcW w:w="871" w:type="pct"/>
          </w:tcPr>
          <w:p w14:paraId="34F5B5B9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8" w:type="pct"/>
          </w:tcPr>
          <w:p w14:paraId="514944AF" w14:textId="4E5DFCB9" w:rsidR="00A33F86" w:rsidRPr="002E6806" w:rsidRDefault="0094727E" w:rsidP="000842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</w:t>
            </w:r>
          </w:p>
        </w:tc>
      </w:tr>
      <w:tr w:rsidR="00A33F86" w:rsidRPr="002E6806" w14:paraId="19551A31" w14:textId="77777777" w:rsidTr="00E920D9">
        <w:trPr>
          <w:trHeight w:val="406"/>
        </w:trPr>
        <w:tc>
          <w:tcPr>
            <w:tcW w:w="1085" w:type="pct"/>
          </w:tcPr>
          <w:p w14:paraId="6E059AB5" w14:textId="46C19F4B" w:rsidR="00A33F86" w:rsidRPr="002E6806" w:rsidRDefault="003671A4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5" w:type="pct"/>
            <w:vAlign w:val="center"/>
          </w:tcPr>
          <w:p w14:paraId="680D0645" w14:textId="77777777" w:rsidR="00A33F86" w:rsidRPr="002E6806" w:rsidRDefault="00A33F86" w:rsidP="00E920D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 praktyczne)</w:t>
            </w:r>
          </w:p>
        </w:tc>
        <w:tc>
          <w:tcPr>
            <w:tcW w:w="871" w:type="pct"/>
            <w:vAlign w:val="center"/>
          </w:tcPr>
          <w:p w14:paraId="56B660DA" w14:textId="1E9A4FB6" w:rsidR="00A33F86" w:rsidRPr="002E6806" w:rsidRDefault="00DD56C7" w:rsidP="00E920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8" w:type="pct"/>
            <w:vAlign w:val="center"/>
          </w:tcPr>
          <w:p w14:paraId="2DAE7898" w14:textId="77777777" w:rsidR="00A33F86" w:rsidRPr="002E6806" w:rsidRDefault="00A33F86" w:rsidP="00E920D9">
            <w:pPr>
              <w:jc w:val="center"/>
              <w:rPr>
                <w:rFonts w:cs="Times New Roman"/>
              </w:rPr>
            </w:pPr>
          </w:p>
        </w:tc>
      </w:tr>
    </w:tbl>
    <w:p w14:paraId="70DA7B67" w14:textId="1264107A" w:rsidR="00A33F86" w:rsidRPr="002E6806" w:rsidRDefault="0022232C" w:rsidP="00A33F8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godzina (lekcyjna) oznacza 45 minut  </w:t>
      </w:r>
    </w:p>
    <w:p w14:paraId="08BD01B4" w14:textId="7F085C08" w:rsidR="00A33F8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93F1D8B" w14:textId="3B5795E7" w:rsidR="00DD56C7" w:rsidRPr="002E6806" w:rsidRDefault="00DD56C7" w:rsidP="00DD56C7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</w:t>
      </w:r>
      <w:r>
        <w:rPr>
          <w:rFonts w:asciiTheme="minorHAnsi" w:hAnsiTheme="minorHAnsi"/>
        </w:rPr>
        <w:t>4</w:t>
      </w:r>
      <w:r w:rsidRPr="002E6806">
        <w:rPr>
          <w:rFonts w:asciiTheme="minorHAnsi" w:hAnsiTheme="minorHAnsi"/>
        </w:rPr>
        <w:t xml:space="preserve"> </w:t>
      </w:r>
    </w:p>
    <w:p w14:paraId="602CE287" w14:textId="77777777" w:rsidR="00DD56C7" w:rsidRDefault="00DD56C7" w:rsidP="00DD56C7">
      <w:pPr>
        <w:pStyle w:val="Nagwek3"/>
        <w:spacing w:before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56"/>
        <w:gridCol w:w="3726"/>
        <w:gridCol w:w="1571"/>
        <w:gridCol w:w="1764"/>
      </w:tblGrid>
      <w:tr w:rsidR="00DD56C7" w:rsidRPr="002E6806" w14:paraId="14A4DFAA" w14:textId="77777777" w:rsidTr="00FD79FD">
        <w:trPr>
          <w:trHeight w:val="410"/>
        </w:trPr>
        <w:tc>
          <w:tcPr>
            <w:tcW w:w="3151" w:type="pct"/>
            <w:gridSpan w:val="2"/>
            <w:vMerge w:val="restart"/>
            <w:vAlign w:val="center"/>
          </w:tcPr>
          <w:p w14:paraId="46EADDBE" w14:textId="2F9B9318" w:rsidR="00DD56C7" w:rsidRPr="002E6806" w:rsidRDefault="00DD56C7" w:rsidP="00FD79FD">
            <w:pPr>
              <w:jc w:val="center"/>
              <w:rPr>
                <w:rFonts w:cs="Times New Roman"/>
              </w:rPr>
            </w:pPr>
            <w:proofErr w:type="spellStart"/>
            <w:r w:rsidRPr="002E6806">
              <w:rPr>
                <w:rFonts w:cs="Times New Roman"/>
              </w:rPr>
              <w:t>ormy</w:t>
            </w:r>
            <w:proofErr w:type="spellEnd"/>
            <w:r w:rsidRPr="002E6806">
              <w:rPr>
                <w:rFonts w:cs="Times New Roman"/>
              </w:rPr>
              <w:t xml:space="preserve"> nakładu pracy studenta</w:t>
            </w:r>
          </w:p>
        </w:tc>
        <w:tc>
          <w:tcPr>
            <w:tcW w:w="1849" w:type="pct"/>
            <w:gridSpan w:val="2"/>
          </w:tcPr>
          <w:p w14:paraId="3B49ADFF" w14:textId="77777777" w:rsidR="00DD56C7" w:rsidRPr="002E6806" w:rsidRDefault="00DD56C7" w:rsidP="00FD79F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DD56C7" w:rsidRPr="002E6806" w14:paraId="4CD8CC09" w14:textId="77777777" w:rsidTr="00FD79FD">
        <w:trPr>
          <w:trHeight w:val="406"/>
        </w:trPr>
        <w:tc>
          <w:tcPr>
            <w:tcW w:w="3151" w:type="pct"/>
            <w:gridSpan w:val="2"/>
            <w:vMerge/>
            <w:textDirection w:val="btLr"/>
          </w:tcPr>
          <w:p w14:paraId="14252FF0" w14:textId="77777777" w:rsidR="00DD56C7" w:rsidRPr="002E6806" w:rsidRDefault="00DD56C7" w:rsidP="00FD79FD">
            <w:pPr>
              <w:jc w:val="center"/>
              <w:rPr>
                <w:rFonts w:cs="Times New Roman"/>
              </w:rPr>
            </w:pPr>
          </w:p>
        </w:tc>
        <w:tc>
          <w:tcPr>
            <w:tcW w:w="871" w:type="pct"/>
          </w:tcPr>
          <w:p w14:paraId="71ACBFFC" w14:textId="77777777" w:rsidR="00DD56C7" w:rsidRPr="002E6806" w:rsidRDefault="00DD56C7" w:rsidP="00FD79F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8" w:type="pct"/>
          </w:tcPr>
          <w:p w14:paraId="0B4E106D" w14:textId="77777777" w:rsidR="00DD56C7" w:rsidRPr="002E6806" w:rsidRDefault="00DD56C7" w:rsidP="00FD7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</w:t>
            </w:r>
          </w:p>
        </w:tc>
      </w:tr>
      <w:tr w:rsidR="00DD56C7" w:rsidRPr="002E6806" w14:paraId="69EF65DF" w14:textId="77777777" w:rsidTr="00DD56C7">
        <w:trPr>
          <w:trHeight w:val="406"/>
        </w:trPr>
        <w:tc>
          <w:tcPr>
            <w:tcW w:w="1085" w:type="pct"/>
          </w:tcPr>
          <w:p w14:paraId="34185614" w14:textId="77777777" w:rsidR="00DD56C7" w:rsidRPr="002E6806" w:rsidRDefault="00DD56C7" w:rsidP="00FD7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Godziny* kontaktowe</w:t>
            </w:r>
          </w:p>
        </w:tc>
        <w:tc>
          <w:tcPr>
            <w:tcW w:w="2066" w:type="pct"/>
            <w:vAlign w:val="center"/>
          </w:tcPr>
          <w:p w14:paraId="24AB0AD2" w14:textId="77777777" w:rsidR="00DD56C7" w:rsidRPr="002E6806" w:rsidRDefault="00DD56C7" w:rsidP="00FD79FD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 praktyczne)</w:t>
            </w:r>
          </w:p>
        </w:tc>
        <w:tc>
          <w:tcPr>
            <w:tcW w:w="871" w:type="pct"/>
            <w:vAlign w:val="center"/>
          </w:tcPr>
          <w:p w14:paraId="50CACDB0" w14:textId="77777777" w:rsidR="00DD56C7" w:rsidRPr="002E6806" w:rsidRDefault="00DD56C7" w:rsidP="00FD79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8" w:type="pct"/>
            <w:vAlign w:val="center"/>
          </w:tcPr>
          <w:p w14:paraId="0F41CA02" w14:textId="77777777" w:rsidR="00DD56C7" w:rsidRPr="002E6806" w:rsidRDefault="00DD56C7" w:rsidP="00FD79FD">
            <w:pPr>
              <w:jc w:val="center"/>
              <w:rPr>
                <w:rFonts w:cs="Times New Roman"/>
              </w:rPr>
            </w:pPr>
          </w:p>
        </w:tc>
      </w:tr>
    </w:tbl>
    <w:p w14:paraId="2024103A" w14:textId="77777777" w:rsidR="00DD56C7" w:rsidRPr="002E6806" w:rsidRDefault="00DD56C7" w:rsidP="00DD56C7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godzina (lekcyjna) oznacza 45 minut  </w:t>
      </w:r>
    </w:p>
    <w:p w14:paraId="4DB1BD7A" w14:textId="77777777" w:rsidR="00DD56C7" w:rsidRDefault="00DD56C7" w:rsidP="00DD56C7">
      <w:pPr>
        <w:pStyle w:val="Nagwek3"/>
        <w:spacing w:before="0"/>
        <w:rPr>
          <w:rFonts w:asciiTheme="minorHAnsi" w:hAnsiTheme="minorHAnsi"/>
        </w:rPr>
      </w:pPr>
    </w:p>
    <w:p w14:paraId="2F84C80F" w14:textId="77777777" w:rsidR="00DD56C7" w:rsidRDefault="00DD56C7" w:rsidP="00DD56C7">
      <w:pPr>
        <w:pStyle w:val="Nagwek3"/>
        <w:spacing w:before="0"/>
        <w:rPr>
          <w:rFonts w:asciiTheme="minorHAnsi" w:hAnsiTheme="minorHAnsi"/>
        </w:rPr>
      </w:pPr>
    </w:p>
    <w:p w14:paraId="003F8929" w14:textId="77777777" w:rsidR="00DD56C7" w:rsidRDefault="00DD56C7" w:rsidP="00DD56C7">
      <w:pPr>
        <w:pStyle w:val="Nagwek3"/>
        <w:spacing w:before="0"/>
        <w:rPr>
          <w:rFonts w:asciiTheme="minorHAnsi" w:hAnsiTheme="minorHAnsi"/>
        </w:rPr>
      </w:pPr>
    </w:p>
    <w:p w14:paraId="08B4E150" w14:textId="77777777" w:rsidR="00DD56C7" w:rsidRPr="002E6806" w:rsidRDefault="00DD56C7" w:rsidP="00A33F8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5F6FD6D" w14:textId="77777777" w:rsidR="00A33F86" w:rsidRPr="002E6806" w:rsidRDefault="00A33F86" w:rsidP="00A33F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226"/>
        <w:gridCol w:w="3791"/>
      </w:tblGrid>
      <w:tr w:rsidR="00A33F86" w:rsidRPr="002E6806" w14:paraId="6A33DB59" w14:textId="77777777" w:rsidTr="00E920D9">
        <w:tc>
          <w:tcPr>
            <w:tcW w:w="2898" w:type="pct"/>
            <w:vMerge w:val="restart"/>
            <w:vAlign w:val="center"/>
            <w:hideMark/>
          </w:tcPr>
          <w:p w14:paraId="7F6530C9" w14:textId="77777777" w:rsidR="00A33F86" w:rsidRPr="002E6806" w:rsidRDefault="00A33F86" w:rsidP="00E920D9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2102" w:type="pct"/>
            <w:vAlign w:val="center"/>
            <w:hideMark/>
          </w:tcPr>
          <w:p w14:paraId="680D8854" w14:textId="77777777" w:rsidR="00A33F86" w:rsidRPr="002E6806" w:rsidRDefault="00A33F86" w:rsidP="00E920D9">
            <w:pPr>
              <w:spacing w:before="0"/>
              <w:jc w:val="center"/>
            </w:pPr>
            <w:r w:rsidRPr="002E6806">
              <w:t>Metoda sprawdzenia</w:t>
            </w:r>
          </w:p>
        </w:tc>
      </w:tr>
      <w:tr w:rsidR="00A33F86" w:rsidRPr="002E6806" w14:paraId="0525157E" w14:textId="77777777" w:rsidTr="00E920D9">
        <w:tc>
          <w:tcPr>
            <w:tcW w:w="2898" w:type="pct"/>
            <w:vMerge/>
            <w:vAlign w:val="center"/>
            <w:hideMark/>
          </w:tcPr>
          <w:p w14:paraId="6272E78E" w14:textId="77777777" w:rsidR="00A33F86" w:rsidRPr="002E6806" w:rsidRDefault="00A33F86" w:rsidP="00E920D9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pct"/>
            <w:vAlign w:val="center"/>
            <w:hideMark/>
          </w:tcPr>
          <w:p w14:paraId="6D2A26F2" w14:textId="77777777" w:rsidR="00A33F86" w:rsidRPr="002E6806" w:rsidRDefault="00A33F86" w:rsidP="00E920D9">
            <w:pPr>
              <w:spacing w:before="0"/>
              <w:jc w:val="center"/>
            </w:pPr>
            <w:r w:rsidRPr="002E6806">
              <w:t>obserwacja pracy studenta</w:t>
            </w:r>
          </w:p>
        </w:tc>
      </w:tr>
      <w:tr w:rsidR="00A33F86" w:rsidRPr="002E6806" w14:paraId="51321F76" w14:textId="77777777" w:rsidTr="00E920D9">
        <w:tc>
          <w:tcPr>
            <w:tcW w:w="2898" w:type="pct"/>
            <w:vAlign w:val="center"/>
            <w:hideMark/>
          </w:tcPr>
          <w:p w14:paraId="7AB634BF" w14:textId="77777777" w:rsidR="00A33F86" w:rsidRPr="002E6806" w:rsidRDefault="00A33F86" w:rsidP="00E920D9">
            <w:pPr>
              <w:spacing w:before="0"/>
              <w:jc w:val="center"/>
            </w:pPr>
            <w:r w:rsidRPr="002E6806">
              <w:rPr>
                <w:rStyle w:val="popup"/>
              </w:rPr>
              <w:t>W1</w:t>
            </w:r>
          </w:p>
        </w:tc>
        <w:tc>
          <w:tcPr>
            <w:tcW w:w="2102" w:type="pct"/>
            <w:vAlign w:val="center"/>
            <w:hideMark/>
          </w:tcPr>
          <w:p w14:paraId="3B128982" w14:textId="77777777" w:rsidR="00A33F86" w:rsidRPr="002E6806" w:rsidRDefault="00A33F86" w:rsidP="00E920D9">
            <w:pPr>
              <w:spacing w:before="0"/>
              <w:jc w:val="center"/>
            </w:pPr>
            <w:r w:rsidRPr="002E6806">
              <w:t>x</w:t>
            </w:r>
          </w:p>
        </w:tc>
      </w:tr>
      <w:tr w:rsidR="00A33F86" w:rsidRPr="002E6806" w14:paraId="45FE9488" w14:textId="77777777" w:rsidTr="00E920D9">
        <w:tc>
          <w:tcPr>
            <w:tcW w:w="2898" w:type="pct"/>
            <w:vAlign w:val="center"/>
            <w:hideMark/>
          </w:tcPr>
          <w:p w14:paraId="0AEDC68A" w14:textId="77777777" w:rsidR="00A33F86" w:rsidRPr="002E6806" w:rsidRDefault="00A33F86" w:rsidP="00E920D9">
            <w:pPr>
              <w:spacing w:before="0"/>
              <w:jc w:val="center"/>
            </w:pPr>
            <w:r w:rsidRPr="002E6806">
              <w:rPr>
                <w:rStyle w:val="popup"/>
              </w:rPr>
              <w:t>U1</w:t>
            </w:r>
          </w:p>
        </w:tc>
        <w:tc>
          <w:tcPr>
            <w:tcW w:w="2102" w:type="pct"/>
            <w:vAlign w:val="center"/>
            <w:hideMark/>
          </w:tcPr>
          <w:p w14:paraId="5EE65959" w14:textId="77777777" w:rsidR="00A33F86" w:rsidRPr="002E6806" w:rsidRDefault="00A33F86" w:rsidP="00E920D9">
            <w:pPr>
              <w:spacing w:before="0"/>
              <w:jc w:val="center"/>
            </w:pPr>
            <w:r w:rsidRPr="002E6806">
              <w:t>x</w:t>
            </w:r>
          </w:p>
        </w:tc>
      </w:tr>
      <w:tr w:rsidR="00A33F86" w:rsidRPr="002E6806" w14:paraId="03906F08" w14:textId="77777777" w:rsidTr="00E920D9">
        <w:tc>
          <w:tcPr>
            <w:tcW w:w="2898" w:type="pct"/>
            <w:vAlign w:val="center"/>
            <w:hideMark/>
          </w:tcPr>
          <w:p w14:paraId="52950025" w14:textId="77777777" w:rsidR="00A33F86" w:rsidRPr="002E6806" w:rsidRDefault="00A33F86" w:rsidP="00E920D9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</w:t>
            </w:r>
          </w:p>
        </w:tc>
        <w:tc>
          <w:tcPr>
            <w:tcW w:w="2102" w:type="pct"/>
            <w:vAlign w:val="center"/>
            <w:hideMark/>
          </w:tcPr>
          <w:p w14:paraId="39336402" w14:textId="77777777" w:rsidR="00A33F86" w:rsidRPr="002E6806" w:rsidRDefault="00A33F86" w:rsidP="00E920D9">
            <w:pPr>
              <w:spacing w:before="0"/>
              <w:jc w:val="center"/>
            </w:pPr>
            <w:r w:rsidRPr="002E6806">
              <w:t>x</w:t>
            </w:r>
          </w:p>
        </w:tc>
      </w:tr>
    </w:tbl>
    <w:p w14:paraId="57003243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D95228F" w14:textId="77777777" w:rsidR="00A33F86" w:rsidRPr="002E6806" w:rsidRDefault="00A33F86" w:rsidP="00A33F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5BA935" w14:textId="77777777" w:rsidR="00A33F86" w:rsidRPr="002E6806" w:rsidRDefault="00A33F86" w:rsidP="00A33F86"/>
    <w:p w14:paraId="60772740" w14:textId="77777777" w:rsidR="00A33F86" w:rsidRPr="002E6806" w:rsidRDefault="00A33F86" w:rsidP="00A33F86"/>
    <w:p w14:paraId="5629A9A6" w14:textId="77777777" w:rsidR="00A33F86" w:rsidRPr="002E6806" w:rsidRDefault="00A33F86" w:rsidP="00A33F86"/>
    <w:p w14:paraId="175E389F" w14:textId="77777777" w:rsidR="00A33F86" w:rsidRPr="002E6806" w:rsidRDefault="00A33F86" w:rsidP="00A33F86"/>
    <w:p w14:paraId="4C1BA032" w14:textId="77777777" w:rsidR="00A33F86" w:rsidRDefault="00A33F86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7C42B927" w14:textId="77777777" w:rsidR="00A33F86" w:rsidRDefault="00A33F86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20EFED1D" w14:textId="77777777" w:rsidR="00A33F86" w:rsidRDefault="00A33F86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E6D531D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1B3CA3E9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174CD3DB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7937D370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75E170CF" w14:textId="77777777" w:rsidR="004F23C8" w:rsidRDefault="004F23C8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104B08D2" w14:textId="77777777" w:rsidR="00DD56C7" w:rsidRDefault="00DD56C7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5B165F12" w14:textId="5C6B027B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1</w:t>
      </w:r>
    </w:p>
    <w:p w14:paraId="5B165F13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5F14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DF4960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5B165F15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977C8F" w:rsidRPr="00DF4960" w14:paraId="5B165F1A" w14:textId="77777777" w:rsidTr="00977C8F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16" w14:textId="77777777" w:rsidR="00977C8F" w:rsidRPr="00DF4960" w:rsidRDefault="00977C8F">
            <w:pPr>
              <w:jc w:val="center"/>
              <w:rPr>
                <w:rFonts w:cs="Times New Roman"/>
                <w:b/>
              </w:rPr>
            </w:pPr>
            <w:r w:rsidRPr="00DF4960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17" w14:textId="77777777" w:rsidR="00977C8F" w:rsidRPr="00DF4960" w:rsidRDefault="00977C8F">
            <w:pPr>
              <w:jc w:val="center"/>
              <w:rPr>
                <w:rFonts w:cs="Times New Roman"/>
                <w:b/>
              </w:rPr>
            </w:pPr>
            <w:r w:rsidRPr="00DF4960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18" w14:textId="77777777" w:rsidR="00977C8F" w:rsidRPr="00DF4960" w:rsidRDefault="00977C8F">
            <w:pPr>
              <w:jc w:val="center"/>
              <w:rPr>
                <w:rFonts w:cs="Times New Roman"/>
                <w:b/>
              </w:rPr>
            </w:pPr>
            <w:r w:rsidRPr="00DF4960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19" w14:textId="77777777" w:rsidR="00977C8F" w:rsidRPr="00DF4960" w:rsidRDefault="00977C8F">
            <w:pPr>
              <w:jc w:val="center"/>
              <w:rPr>
                <w:rFonts w:cs="Times New Roman"/>
                <w:b/>
              </w:rPr>
            </w:pPr>
            <w:r w:rsidRPr="00DF4960">
              <w:rPr>
                <w:rFonts w:cs="Times New Roman"/>
                <w:b/>
              </w:rPr>
              <w:t>Kryteria wynikowe</w:t>
            </w:r>
          </w:p>
        </w:tc>
      </w:tr>
      <w:tr w:rsidR="00977C8F" w:rsidRPr="00DF4960" w14:paraId="5B165F21" w14:textId="77777777" w:rsidTr="00977C8F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1B" w14:textId="4D4BD275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 xml:space="preserve">Test pisemny - test </w:t>
            </w:r>
            <w:r w:rsidR="0022720F">
              <w:rPr>
                <w:rFonts w:cs="Times New Roman"/>
              </w:rPr>
              <w:t>jednokrotnego</w:t>
            </w:r>
            <w:r w:rsidRPr="00DF4960">
              <w:rPr>
                <w:rFonts w:cs="Times New Roman"/>
              </w:rPr>
              <w:t xml:space="preserve">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1C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zasada przeliczenia: prawidłowa odpowiedź na jedno pytanie = 1 punkt</w:t>
            </w:r>
          </w:p>
          <w:p w14:paraId="5B165F1D" w14:textId="77777777" w:rsidR="00977C8F" w:rsidRPr="00DF4960" w:rsidRDefault="00977C8F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1E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1F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0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Ocena</w:t>
            </w:r>
          </w:p>
        </w:tc>
      </w:tr>
      <w:tr w:rsidR="00977C8F" w:rsidRPr="00DF4960" w14:paraId="5B165F27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2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3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4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5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6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3</w:t>
            </w:r>
          </w:p>
        </w:tc>
      </w:tr>
      <w:tr w:rsidR="00977C8F" w:rsidRPr="00DF4960" w14:paraId="5B165F2D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8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9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A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B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2C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+3</w:t>
            </w:r>
          </w:p>
        </w:tc>
      </w:tr>
      <w:tr w:rsidR="00977C8F" w:rsidRPr="00DF4960" w14:paraId="5B165F33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E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2F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0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1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2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4</w:t>
            </w:r>
          </w:p>
        </w:tc>
      </w:tr>
      <w:tr w:rsidR="00977C8F" w:rsidRPr="00DF4960" w14:paraId="5B165F39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4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5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6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7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8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+4</w:t>
            </w:r>
          </w:p>
        </w:tc>
      </w:tr>
      <w:tr w:rsidR="00977C8F" w:rsidRPr="00DF4960" w14:paraId="5B165F3F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A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B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3C" w14:textId="77777777" w:rsidR="00977C8F" w:rsidRPr="00DF4960" w:rsidRDefault="00977C8F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D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3E" w14:textId="77777777" w:rsidR="00977C8F" w:rsidRPr="00DF4960" w:rsidRDefault="00977C8F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</w:tr>
    </w:tbl>
    <w:p w14:paraId="5B165F40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5F41" w14:textId="77777777" w:rsidR="00977C8F" w:rsidRPr="00DF4960" w:rsidRDefault="00977C8F" w:rsidP="00977C8F">
      <w:pPr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br w:type="page"/>
      </w:r>
    </w:p>
    <w:p w14:paraId="5B165F42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2</w:t>
      </w:r>
    </w:p>
    <w:p w14:paraId="5B165F43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DF4960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5B165F44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977C8F" w:rsidRPr="00DF4960" w14:paraId="5B165F49" w14:textId="77777777" w:rsidTr="00977C8F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45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46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47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48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977C8F" w:rsidRPr="00DF4960" w14:paraId="5B165F50" w14:textId="77777777" w:rsidTr="00977C8F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4A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4B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</w:p>
          <w:p w14:paraId="5B165F4C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4D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4E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4F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</w:t>
            </w:r>
          </w:p>
        </w:tc>
      </w:tr>
      <w:tr w:rsidR="00977C8F" w:rsidRPr="00DF4960" w14:paraId="5B165F56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1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2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3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54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55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3</w:t>
            </w:r>
          </w:p>
        </w:tc>
      </w:tr>
      <w:tr w:rsidR="00977C8F" w:rsidRPr="00DF4960" w14:paraId="5B165F5C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7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8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5A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5B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+3</w:t>
            </w:r>
          </w:p>
        </w:tc>
      </w:tr>
      <w:tr w:rsidR="00977C8F" w:rsidRPr="00DF4960" w14:paraId="5B165F62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D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E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5F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0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1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4</w:t>
            </w:r>
          </w:p>
        </w:tc>
      </w:tr>
      <w:tr w:rsidR="00977C8F" w:rsidRPr="00DF4960" w14:paraId="5B165F68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3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4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5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6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7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+4</w:t>
            </w:r>
          </w:p>
        </w:tc>
      </w:tr>
      <w:tr w:rsidR="00977C8F" w:rsidRPr="00DF4960" w14:paraId="5B165F6E" w14:textId="77777777" w:rsidTr="00977C8F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A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6B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C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6D" w14:textId="77777777" w:rsidR="00977C8F" w:rsidRPr="00DF4960" w:rsidRDefault="00977C8F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5</w:t>
            </w:r>
          </w:p>
        </w:tc>
      </w:tr>
    </w:tbl>
    <w:p w14:paraId="5B165F6F" w14:textId="77777777" w:rsidR="00977C8F" w:rsidRPr="00DF4960" w:rsidRDefault="00977C8F" w:rsidP="00977C8F">
      <w:pPr>
        <w:rPr>
          <w:rFonts w:cstheme="minorHAnsi"/>
          <w:lang w:eastAsia="en-US"/>
        </w:rPr>
      </w:pPr>
    </w:p>
    <w:p w14:paraId="5B165F70" w14:textId="77777777" w:rsidR="00977C8F" w:rsidRPr="00DF4960" w:rsidRDefault="00977C8F" w:rsidP="00977C8F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DF4960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DF4960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5B165F71" w14:textId="77777777" w:rsidR="00977C8F" w:rsidRPr="00DF4960" w:rsidRDefault="00977C8F" w:rsidP="00977C8F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977C8F" w:rsidRPr="00DF4960" w14:paraId="5B165F75" w14:textId="77777777" w:rsidTr="00977C8F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2" w14:textId="77777777" w:rsidR="00977C8F" w:rsidRPr="00DF4960" w:rsidRDefault="00977C8F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73" w14:textId="77777777" w:rsidR="00977C8F" w:rsidRPr="00DF4960" w:rsidRDefault="00977C8F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4" w14:textId="77777777" w:rsidR="00977C8F" w:rsidRPr="00DF4960" w:rsidRDefault="00977C8F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977C8F" w:rsidRPr="00DF4960" w14:paraId="5B165F79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76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7" w14:textId="77777777" w:rsidR="00977C8F" w:rsidRPr="00DF4960" w:rsidRDefault="00977C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8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977C8F" w:rsidRPr="00DF4960" w14:paraId="5B165F7D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7A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7B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7C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977C8F" w:rsidRPr="00DF4960" w14:paraId="5B165F81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7E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7F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80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977C8F" w:rsidRPr="00DF4960" w14:paraId="5B165F85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82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83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84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977C8F" w:rsidRPr="00DF4960" w14:paraId="5B165F89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86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87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88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977C8F" w:rsidRPr="00DF4960" w14:paraId="5B165F8D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8A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8B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8C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977C8F" w:rsidRPr="00DF4960" w14:paraId="5B165F91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8E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8F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0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977C8F" w:rsidRPr="00DF4960" w14:paraId="5B165F95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92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93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4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977C8F" w:rsidRPr="00DF4960" w14:paraId="5B165F99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96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97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8" w14:textId="77777777" w:rsidR="00977C8F" w:rsidRPr="00DF4960" w:rsidRDefault="00977C8F">
            <w:pPr>
              <w:spacing w:before="0"/>
              <w:rPr>
                <w:rFonts w:cstheme="minorHAnsi"/>
                <w:color w:val="000000"/>
              </w:rPr>
            </w:pPr>
            <w:r w:rsidRPr="00DF4960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977C8F" w:rsidRPr="00DF4960" w14:paraId="5B165F9D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9A" w14:textId="77777777" w:rsidR="00977C8F" w:rsidRPr="00DF4960" w:rsidRDefault="00977C8F" w:rsidP="00DA6A1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9B" w14:textId="77777777" w:rsidR="00977C8F" w:rsidRPr="00DF4960" w:rsidRDefault="00977C8F">
            <w:pPr>
              <w:jc w:val="center"/>
              <w:rPr>
                <w:rFonts w:cstheme="minorHAnsi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C" w14:textId="77777777" w:rsidR="00977C8F" w:rsidRPr="00DF4960" w:rsidRDefault="00977C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977C8F" w:rsidRPr="00DF4960" w14:paraId="5B165FA1" w14:textId="77777777" w:rsidTr="00977C8F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E" w14:textId="77777777" w:rsidR="00977C8F" w:rsidRPr="00DF4960" w:rsidRDefault="00977C8F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F496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9F" w14:textId="77777777" w:rsidR="00977C8F" w:rsidRPr="00DF4960" w:rsidRDefault="00977C8F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DF4960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A0" w14:textId="77777777" w:rsidR="00977C8F" w:rsidRPr="00DF4960" w:rsidRDefault="00977C8F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165FA2" w14:textId="77777777" w:rsidR="00977C8F" w:rsidRPr="00DF4960" w:rsidRDefault="00977C8F" w:rsidP="00977C8F">
      <w:pPr>
        <w:rPr>
          <w:rFonts w:cstheme="minorHAnsi"/>
          <w:lang w:eastAsia="en-US"/>
        </w:rPr>
      </w:pPr>
    </w:p>
    <w:p w14:paraId="5B165FA3" w14:textId="77777777" w:rsidR="00977C8F" w:rsidRPr="00DF4960" w:rsidRDefault="00977C8F" w:rsidP="00977C8F">
      <w:pPr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br w:type="page"/>
      </w:r>
    </w:p>
    <w:p w14:paraId="5B165FA4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3</w:t>
      </w:r>
    </w:p>
    <w:p w14:paraId="5B165FA5" w14:textId="77777777" w:rsidR="00977C8F" w:rsidRPr="00DF4960" w:rsidRDefault="00977C8F" w:rsidP="00977C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5FA6" w14:textId="77777777" w:rsidR="00977C8F" w:rsidRPr="00DF4960" w:rsidRDefault="00977C8F" w:rsidP="00977C8F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DF4960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5B165FA7" w14:textId="77777777" w:rsidR="00977C8F" w:rsidRPr="00DF4960" w:rsidRDefault="00977C8F" w:rsidP="00977C8F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5B165FA8" w14:textId="77777777" w:rsidR="00977C8F" w:rsidRPr="00DF4960" w:rsidRDefault="00977C8F" w:rsidP="00977C8F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977C8F" w:rsidRPr="00DF4960" w14:paraId="5B165FAD" w14:textId="77777777" w:rsidTr="00977C8F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A9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DF4960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AA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AB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AC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977C8F" w:rsidRPr="00DF4960" w14:paraId="5B165FB2" w14:textId="77777777" w:rsidTr="00977C8F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AE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AF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0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1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</w:t>
            </w:r>
          </w:p>
        </w:tc>
      </w:tr>
      <w:tr w:rsidR="00977C8F" w:rsidRPr="00DF4960" w14:paraId="5B165FB7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3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4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5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6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3</w:t>
            </w:r>
          </w:p>
        </w:tc>
      </w:tr>
      <w:tr w:rsidR="00977C8F" w:rsidRPr="00DF4960" w14:paraId="5B165FBC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8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A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B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+3</w:t>
            </w:r>
          </w:p>
        </w:tc>
      </w:tr>
      <w:tr w:rsidR="00977C8F" w:rsidRPr="00DF4960" w14:paraId="5B165FC1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D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BE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BF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0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4</w:t>
            </w:r>
          </w:p>
        </w:tc>
      </w:tr>
      <w:tr w:rsidR="00977C8F" w:rsidRPr="00DF4960" w14:paraId="5B165FC6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C2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C3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4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5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+4</w:t>
            </w:r>
          </w:p>
        </w:tc>
      </w:tr>
      <w:tr w:rsidR="00977C8F" w:rsidRPr="00DF4960" w14:paraId="5B165FCB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C7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C8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9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DF4960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CA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5</w:t>
            </w:r>
          </w:p>
        </w:tc>
      </w:tr>
    </w:tbl>
    <w:p w14:paraId="5B165FCC" w14:textId="77777777" w:rsidR="00977C8F" w:rsidRPr="00DF4960" w:rsidRDefault="00977C8F" w:rsidP="00977C8F">
      <w:pPr>
        <w:rPr>
          <w:rFonts w:ascii="Corbel" w:hAnsi="Corbel" w:cs="Times New Roman"/>
        </w:rPr>
      </w:pPr>
    </w:p>
    <w:p w14:paraId="5B165FCD" w14:textId="77777777" w:rsidR="00977C8F" w:rsidRPr="00DF4960" w:rsidRDefault="00977C8F" w:rsidP="00977C8F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DF4960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DF4960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5B165FCE" w14:textId="77777777" w:rsidR="00977C8F" w:rsidRPr="00DF4960" w:rsidRDefault="00977C8F" w:rsidP="00977C8F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977C8F" w:rsidRPr="00DF4960" w14:paraId="5B165FD2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CF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0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1" w14:textId="77777777" w:rsidR="00977C8F" w:rsidRPr="00DF4960" w:rsidRDefault="00977C8F">
            <w:pPr>
              <w:jc w:val="center"/>
              <w:rPr>
                <w:rFonts w:ascii="Corbel" w:hAnsi="Corbel" w:cs="Times New Roman"/>
                <w:b/>
              </w:rPr>
            </w:pPr>
            <w:r w:rsidRPr="00DF4960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977C8F" w:rsidRPr="00DF4960" w14:paraId="5B165FD6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3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4" w14:textId="77777777" w:rsidR="00977C8F" w:rsidRPr="00DF4960" w:rsidRDefault="00977C8F">
            <w:pPr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D5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  <w:tr w:rsidR="00977C8F" w:rsidRPr="00DF4960" w14:paraId="5B165FDA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D7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8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D9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  <w:tr w:rsidR="00977C8F" w:rsidRPr="00DF4960" w14:paraId="5B165FDE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B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C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DD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  <w:tr w:rsidR="00977C8F" w:rsidRPr="00DF4960" w14:paraId="5B165FE2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DF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0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E1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  <w:tr w:rsidR="00977C8F" w:rsidRPr="00DF4960" w14:paraId="5B165FE6" w14:textId="77777777" w:rsidTr="00977C8F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3" w14:textId="77777777" w:rsidR="00977C8F" w:rsidRPr="00DF4960" w:rsidRDefault="00977C8F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DF4960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4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  <w:r w:rsidRPr="00DF4960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5FE5" w14:textId="77777777" w:rsidR="00977C8F" w:rsidRPr="00DF4960" w:rsidRDefault="00977C8F">
            <w:pPr>
              <w:jc w:val="center"/>
              <w:rPr>
                <w:rFonts w:ascii="Corbel" w:hAnsi="Corbel"/>
              </w:rPr>
            </w:pPr>
          </w:p>
        </w:tc>
      </w:tr>
    </w:tbl>
    <w:p w14:paraId="5B165FE7" w14:textId="77777777" w:rsidR="00977C8F" w:rsidRPr="00DF4960" w:rsidRDefault="00977C8F" w:rsidP="00977C8F">
      <w:pPr>
        <w:rPr>
          <w:rFonts w:ascii="Corbel" w:hAnsi="Corbel" w:cs="Times New Roman"/>
          <w:b/>
        </w:rPr>
      </w:pPr>
      <w:r w:rsidRPr="00DF4960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977C8F" w:rsidRPr="00DF4960" w14:paraId="5B165FEA" w14:textId="77777777" w:rsidTr="00977C8F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E8" w14:textId="77777777" w:rsidR="00977C8F" w:rsidRPr="00DF4960" w:rsidRDefault="00977C8F">
            <w:pPr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977C8F" w:rsidRPr="00DF4960" w14:paraId="5B165FED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5FEB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5FEC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 360</w:t>
            </w:r>
            <w:r w:rsidRPr="00DF4960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DF4960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5B165FEE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4</w:t>
      </w:r>
    </w:p>
    <w:p w14:paraId="5B165FEF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5FF0" w14:textId="77777777" w:rsidR="00977C8F" w:rsidRPr="00DF4960" w:rsidRDefault="00977C8F" w:rsidP="00977C8F">
      <w:pPr>
        <w:pStyle w:val="NormalnyWeb"/>
        <w:jc w:val="both"/>
        <w:rPr>
          <w:rFonts w:ascii="Corbel" w:hAnsi="Corbel"/>
          <w:sz w:val="32"/>
          <w:szCs w:val="32"/>
        </w:rPr>
      </w:pPr>
      <w:r w:rsidRPr="00DF4960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DF4960">
        <w:rPr>
          <w:rFonts w:asciiTheme="minorHAnsi" w:hAnsiTheme="minorHAnsi"/>
          <w:sz w:val="40"/>
          <w:szCs w:val="40"/>
        </w:rPr>
        <w:t>bieżącej informacji zwrotnej</w:t>
      </w:r>
    </w:p>
    <w:p w14:paraId="5B165FF1" w14:textId="77777777" w:rsidR="00977C8F" w:rsidRPr="00DF4960" w:rsidRDefault="00977C8F" w:rsidP="00977C8F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5B165FF2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5B165FF3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5B165FF4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5B165FF5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5B165FF6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5B165FF7" w14:textId="77777777" w:rsidR="00977C8F" w:rsidRPr="00DF4960" w:rsidRDefault="00977C8F" w:rsidP="00DA6A1B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5B165FF8" w14:textId="77777777" w:rsidR="00977C8F" w:rsidRPr="00DF4960" w:rsidRDefault="00977C8F" w:rsidP="00DA6A1B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5B165FF9" w14:textId="77777777" w:rsidR="00977C8F" w:rsidRPr="00DF4960" w:rsidRDefault="00977C8F" w:rsidP="00DA6A1B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5B165FFA" w14:textId="77777777" w:rsidR="00977C8F" w:rsidRPr="00DF4960" w:rsidRDefault="00977C8F" w:rsidP="00DA6A1B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5B165FFB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5B165FFC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5B165FFD" w14:textId="77777777" w:rsidR="00977C8F" w:rsidRPr="00DF4960" w:rsidRDefault="00977C8F" w:rsidP="00DA6A1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5B165FFE" w14:textId="77777777" w:rsidR="00977C8F" w:rsidRPr="00DF4960" w:rsidRDefault="00977C8F" w:rsidP="00DA6A1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5B165FFF" w14:textId="77777777" w:rsidR="00977C8F" w:rsidRPr="00DF4960" w:rsidRDefault="00977C8F" w:rsidP="00DA6A1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5B166000" w14:textId="77777777" w:rsidR="00977C8F" w:rsidRPr="00DF4960" w:rsidRDefault="00977C8F" w:rsidP="00DA6A1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5B166001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5B166002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5B166003" w14:textId="77777777" w:rsidR="00977C8F" w:rsidRPr="00DF4960" w:rsidRDefault="00977C8F" w:rsidP="00DA6A1B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5B166004" w14:textId="77777777" w:rsidR="00977C8F" w:rsidRPr="00DF4960" w:rsidRDefault="00977C8F" w:rsidP="00DA6A1B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5B166005" w14:textId="77777777" w:rsidR="00977C8F" w:rsidRPr="00DF4960" w:rsidRDefault="00977C8F" w:rsidP="00DA6A1B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5B166006" w14:textId="77777777" w:rsidR="00977C8F" w:rsidRPr="00DF4960" w:rsidRDefault="00977C8F" w:rsidP="00DA6A1B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5B166007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5B166008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5B166009" w14:textId="77777777" w:rsidR="00977C8F" w:rsidRPr="00DF4960" w:rsidRDefault="00977C8F" w:rsidP="00DA6A1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5B16600A" w14:textId="77777777" w:rsidR="00977C8F" w:rsidRPr="00DF4960" w:rsidRDefault="00977C8F" w:rsidP="00DA6A1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5B16600B" w14:textId="77777777" w:rsidR="00977C8F" w:rsidRPr="00DF4960" w:rsidRDefault="00977C8F" w:rsidP="00DA6A1B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5B16600C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5B16600D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5B16600E" w14:textId="77777777" w:rsidR="00977C8F" w:rsidRPr="00DF4960" w:rsidRDefault="00977C8F" w:rsidP="00DA6A1B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5B16600F" w14:textId="77777777" w:rsidR="00977C8F" w:rsidRPr="00DF4960" w:rsidRDefault="00977C8F" w:rsidP="00DA6A1B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5B166010" w14:textId="77777777" w:rsidR="00977C8F" w:rsidRPr="00DF4960" w:rsidRDefault="00977C8F" w:rsidP="00DA6A1B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5B166011" w14:textId="77777777" w:rsidR="00977C8F" w:rsidRPr="00DF4960" w:rsidRDefault="00977C8F" w:rsidP="00977C8F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5B166012" w14:textId="77777777" w:rsidR="00977C8F" w:rsidRPr="00DF4960" w:rsidRDefault="00977C8F" w:rsidP="00977C8F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5B166013" w14:textId="77777777" w:rsidR="00977C8F" w:rsidRPr="00DF4960" w:rsidRDefault="00977C8F" w:rsidP="00DA6A1B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5B166014" w14:textId="77777777" w:rsidR="00977C8F" w:rsidRPr="00DF4960" w:rsidRDefault="00977C8F" w:rsidP="00DA6A1B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DF4960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5B166015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6016" w14:textId="77777777" w:rsidR="00977C8F" w:rsidRPr="00DF4960" w:rsidRDefault="00977C8F" w:rsidP="00977C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B166017" w14:textId="77777777" w:rsidR="00977C8F" w:rsidRPr="00DF4960" w:rsidRDefault="00977C8F" w:rsidP="00977C8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6018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6019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t>Załącznik 5</w:t>
      </w:r>
    </w:p>
    <w:p w14:paraId="5B16601A" w14:textId="77777777" w:rsidR="00977C8F" w:rsidRPr="00DF4960" w:rsidRDefault="00977C8F" w:rsidP="00977C8F">
      <w:pPr>
        <w:spacing w:before="0"/>
        <w:rPr>
          <w:rFonts w:eastAsia="Times New Roman" w:cs="Arial"/>
          <w:lang w:eastAsia="pl-PL"/>
        </w:rPr>
      </w:pPr>
    </w:p>
    <w:p w14:paraId="5B16601B" w14:textId="77777777" w:rsidR="00977C8F" w:rsidRPr="00DF4960" w:rsidRDefault="00977C8F" w:rsidP="00977C8F">
      <w:pPr>
        <w:rPr>
          <w:rFonts w:ascii="Corbel" w:hAnsi="Corbel"/>
          <w:sz w:val="40"/>
          <w:szCs w:val="40"/>
        </w:rPr>
      </w:pPr>
      <w:r w:rsidRPr="00DF4960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5B16601C" w14:textId="77777777" w:rsidR="00977C8F" w:rsidRPr="00DF4960" w:rsidRDefault="00977C8F" w:rsidP="00977C8F">
      <w:pPr>
        <w:spacing w:before="0"/>
        <w:rPr>
          <w:rFonts w:ascii="Corbel" w:hAnsi="Corbel"/>
        </w:rPr>
      </w:pPr>
      <w:r w:rsidRPr="00DF4960">
        <w:rPr>
          <w:rFonts w:ascii="Corbel" w:hAnsi="Corbel"/>
        </w:rPr>
        <w:t>Kryteria wynikowe</w:t>
      </w:r>
    </w:p>
    <w:p w14:paraId="5B16601D" w14:textId="77777777" w:rsidR="00977C8F" w:rsidRPr="00DF4960" w:rsidRDefault="00977C8F" w:rsidP="00977C8F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977C8F" w:rsidRPr="00DF4960" w14:paraId="5B166020" w14:textId="77777777" w:rsidTr="00977C8F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1E" w14:textId="77777777" w:rsidR="00977C8F" w:rsidRPr="00DF4960" w:rsidRDefault="00977C8F">
            <w:pPr>
              <w:rPr>
                <w:rFonts w:ascii="Corbel" w:hAnsi="Corbel"/>
                <w:b/>
                <w:color w:val="000000"/>
              </w:rPr>
            </w:pPr>
            <w:r w:rsidRPr="00DF4960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1F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977C8F" w:rsidRPr="00DF4960" w14:paraId="5B166023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1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2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977C8F" w:rsidRPr="00DF4960" w14:paraId="5B166026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4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5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977C8F" w:rsidRPr="00DF4960" w14:paraId="5B166029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7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8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977C8F" w:rsidRPr="00DF4960" w14:paraId="5B16602C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A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B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977C8F" w:rsidRPr="00DF4960" w14:paraId="5B16602F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2D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2E" w14:textId="77777777" w:rsidR="00977C8F" w:rsidRPr="00DF4960" w:rsidRDefault="00977C8F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977C8F" w:rsidRPr="00DF4960" w14:paraId="5B166032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30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31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</w:rPr>
              <w:t xml:space="preserve">Student osiągnął dany efekt w </w:t>
            </w:r>
            <w:r w:rsidRPr="00DF4960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5B166033" w14:textId="77777777" w:rsidR="00977C8F" w:rsidRPr="00DF4960" w:rsidRDefault="00977C8F" w:rsidP="00977C8F">
      <w:pPr>
        <w:rPr>
          <w:rFonts w:ascii="Corbel" w:hAnsi="Corbel"/>
        </w:rPr>
      </w:pPr>
    </w:p>
    <w:p w14:paraId="5B166034" w14:textId="77777777" w:rsidR="00977C8F" w:rsidRPr="00DF4960" w:rsidRDefault="00977C8F" w:rsidP="00977C8F">
      <w:pPr>
        <w:rPr>
          <w:rFonts w:ascii="Corbel" w:hAnsi="Corbel"/>
        </w:rPr>
      </w:pPr>
    </w:p>
    <w:p w14:paraId="5B166035" w14:textId="77777777" w:rsidR="00977C8F" w:rsidRPr="00DF4960" w:rsidRDefault="00977C8F" w:rsidP="00977C8F">
      <w:pPr>
        <w:rPr>
          <w:rFonts w:ascii="Corbel" w:hAnsi="Corbel"/>
        </w:rPr>
      </w:pPr>
    </w:p>
    <w:p w14:paraId="5B166036" w14:textId="77777777" w:rsidR="00977C8F" w:rsidRPr="00DF4960" w:rsidRDefault="00977C8F" w:rsidP="00977C8F">
      <w:pPr>
        <w:rPr>
          <w:rFonts w:ascii="Corbel" w:hAnsi="Corbel"/>
        </w:rPr>
      </w:pPr>
      <w:r w:rsidRPr="00DF4960">
        <w:rPr>
          <w:rFonts w:ascii="Corbel" w:hAnsi="Corbel"/>
        </w:rPr>
        <w:br w:type="page"/>
      </w:r>
    </w:p>
    <w:p w14:paraId="5B166037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6</w:t>
      </w:r>
    </w:p>
    <w:p w14:paraId="5B166038" w14:textId="77777777" w:rsidR="00977C8F" w:rsidRPr="00DF4960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6039" w14:textId="77777777" w:rsidR="00977C8F" w:rsidRPr="00DF4960" w:rsidRDefault="00977C8F" w:rsidP="00977C8F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DF4960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5B16603A" w14:textId="77777777" w:rsidR="00977C8F" w:rsidRPr="00DF4960" w:rsidRDefault="00977C8F" w:rsidP="00977C8F">
      <w:pPr>
        <w:spacing w:before="0" w:after="0"/>
        <w:rPr>
          <w:rFonts w:ascii="Corbel" w:hAnsi="Corbel"/>
          <w:sz w:val="40"/>
          <w:szCs w:val="40"/>
        </w:rPr>
      </w:pPr>
    </w:p>
    <w:p w14:paraId="5B16603B" w14:textId="77777777" w:rsidR="00977C8F" w:rsidRPr="00DF4960" w:rsidRDefault="00977C8F" w:rsidP="00977C8F">
      <w:pPr>
        <w:rPr>
          <w:rFonts w:ascii="Corbel" w:hAnsi="Corbel"/>
        </w:rPr>
      </w:pPr>
      <w:r w:rsidRPr="00DF4960">
        <w:rPr>
          <w:rFonts w:ascii="Corbel" w:hAnsi="Corbel"/>
        </w:rPr>
        <w:t>Kryteria wynikowe</w:t>
      </w:r>
    </w:p>
    <w:p w14:paraId="5B16603C" w14:textId="77777777" w:rsidR="00977C8F" w:rsidRPr="00DF4960" w:rsidRDefault="00977C8F" w:rsidP="00977C8F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977C8F" w:rsidRPr="00DF4960" w14:paraId="5B16603F" w14:textId="77777777" w:rsidTr="00977C8F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3D" w14:textId="77777777" w:rsidR="00977C8F" w:rsidRPr="00DF4960" w:rsidRDefault="00977C8F">
            <w:pPr>
              <w:rPr>
                <w:rFonts w:ascii="Corbel" w:hAnsi="Corbel"/>
                <w:b/>
                <w:color w:val="000000"/>
              </w:rPr>
            </w:pPr>
            <w:r w:rsidRPr="00DF4960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3E" w14:textId="77777777" w:rsidR="00977C8F" w:rsidRPr="00DF4960" w:rsidRDefault="00977C8F">
            <w:pPr>
              <w:spacing w:before="0"/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977C8F" w:rsidRPr="00DF4960" w14:paraId="5B166042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0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1" w14:textId="77777777" w:rsidR="00977C8F" w:rsidRPr="00DF4960" w:rsidRDefault="00977C8F">
            <w:pPr>
              <w:spacing w:before="0"/>
            </w:pPr>
            <w:r w:rsidRPr="00DF4960">
              <w:t>Student nie osiągnął zakładanych efektów nawet w stopniu minimalnym</w:t>
            </w:r>
          </w:p>
        </w:tc>
      </w:tr>
      <w:tr w:rsidR="00977C8F" w:rsidRPr="00DF4960" w14:paraId="5B166045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3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4" w14:textId="77777777" w:rsidR="00977C8F" w:rsidRPr="00DF4960" w:rsidRDefault="00977C8F">
            <w:pPr>
              <w:spacing w:before="0"/>
            </w:pPr>
            <w:r w:rsidRPr="00DF4960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977C8F" w:rsidRPr="00DF4960" w14:paraId="5B166048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6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7" w14:textId="77777777" w:rsidR="00977C8F" w:rsidRPr="00DF4960" w:rsidRDefault="00977C8F">
            <w:pPr>
              <w:spacing w:before="0"/>
            </w:pPr>
            <w:r w:rsidRPr="00DF4960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977C8F" w:rsidRPr="00DF4960" w14:paraId="5B16604B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9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A" w14:textId="77777777" w:rsidR="00977C8F" w:rsidRPr="00DF4960" w:rsidRDefault="00977C8F">
            <w:pPr>
              <w:spacing w:before="0"/>
            </w:pPr>
            <w:r w:rsidRPr="00DF4960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977C8F" w:rsidRPr="00DF4960" w14:paraId="5B16604E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C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4D" w14:textId="77777777" w:rsidR="00977C8F" w:rsidRPr="00DF4960" w:rsidRDefault="00977C8F">
            <w:pPr>
              <w:autoSpaceDE w:val="0"/>
              <w:autoSpaceDN w:val="0"/>
              <w:adjustRightInd w:val="0"/>
              <w:spacing w:before="0"/>
            </w:pPr>
            <w:r w:rsidRPr="00DF4960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977C8F" w:rsidRPr="00DF4960" w14:paraId="5B166051" w14:textId="77777777" w:rsidTr="00977C8F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4F" w14:textId="77777777" w:rsidR="00977C8F" w:rsidRPr="00DF4960" w:rsidRDefault="00977C8F">
            <w:pPr>
              <w:rPr>
                <w:rFonts w:ascii="Corbel" w:hAnsi="Corbel"/>
              </w:rPr>
            </w:pPr>
            <w:r w:rsidRPr="00DF4960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50" w14:textId="77777777" w:rsidR="00977C8F" w:rsidRPr="00DF4960" w:rsidRDefault="00977C8F">
            <w:pPr>
              <w:spacing w:before="0"/>
            </w:pPr>
            <w:r w:rsidRPr="00DF4960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5B166052" w14:textId="77777777" w:rsidR="00977C8F" w:rsidRPr="00DF4960" w:rsidRDefault="00977C8F" w:rsidP="00977C8F">
      <w:pPr>
        <w:rPr>
          <w:rFonts w:ascii="Corbel" w:hAnsi="Corbel"/>
        </w:rPr>
      </w:pPr>
    </w:p>
    <w:p w14:paraId="5B166053" w14:textId="77777777" w:rsidR="00977C8F" w:rsidRPr="00DF4960" w:rsidRDefault="00977C8F" w:rsidP="00977C8F">
      <w:pPr>
        <w:rPr>
          <w:rFonts w:ascii="Corbel" w:hAnsi="Corbel"/>
        </w:rPr>
      </w:pPr>
    </w:p>
    <w:p w14:paraId="5B166054" w14:textId="77777777" w:rsidR="00977C8F" w:rsidRPr="00DF4960" w:rsidRDefault="00977C8F" w:rsidP="00977C8F">
      <w:pPr>
        <w:rPr>
          <w:rFonts w:ascii="Corbel" w:hAnsi="Corbel"/>
        </w:rPr>
      </w:pPr>
      <w:r w:rsidRPr="00DF4960">
        <w:rPr>
          <w:rFonts w:ascii="Corbel" w:hAnsi="Corbel"/>
        </w:rPr>
        <w:br w:type="page"/>
      </w:r>
    </w:p>
    <w:p w14:paraId="5B166055" w14:textId="77777777" w:rsidR="00977C8F" w:rsidRPr="00DF4960" w:rsidRDefault="00977C8F" w:rsidP="00977C8F">
      <w:pPr>
        <w:rPr>
          <w:rFonts w:ascii="Corbel" w:hAnsi="Corbel"/>
          <w:sz w:val="44"/>
          <w:szCs w:val="44"/>
        </w:rPr>
      </w:pPr>
      <w:r w:rsidRPr="00DF4960">
        <w:rPr>
          <w:rFonts w:eastAsia="Times New Roman" w:cs="Arial"/>
          <w:lang w:eastAsia="pl-PL"/>
        </w:rPr>
        <w:lastRenderedPageBreak/>
        <w:t>Załącznik 7</w:t>
      </w:r>
    </w:p>
    <w:p w14:paraId="5B166056" w14:textId="77777777" w:rsidR="00977C8F" w:rsidRPr="00DF4960" w:rsidRDefault="00977C8F" w:rsidP="00977C8F">
      <w:pPr>
        <w:rPr>
          <w:rFonts w:ascii="Corbel" w:hAnsi="Corbel"/>
          <w:sz w:val="40"/>
          <w:szCs w:val="40"/>
        </w:rPr>
      </w:pPr>
      <w:r w:rsidRPr="00DF4960">
        <w:rPr>
          <w:rFonts w:ascii="Corbel" w:hAnsi="Corbel"/>
          <w:sz w:val="40"/>
          <w:szCs w:val="40"/>
        </w:rPr>
        <w:t xml:space="preserve">Kryteria oceny projektu </w:t>
      </w:r>
    </w:p>
    <w:p w14:paraId="5B166057" w14:textId="77777777" w:rsidR="00977C8F" w:rsidRPr="00DF4960" w:rsidRDefault="00977C8F" w:rsidP="00977C8F">
      <w:pPr>
        <w:spacing w:before="0" w:after="0"/>
        <w:rPr>
          <w:rFonts w:ascii="Corbel" w:hAnsi="Corbel"/>
        </w:rPr>
      </w:pPr>
    </w:p>
    <w:p w14:paraId="5B166058" w14:textId="77777777" w:rsidR="00977C8F" w:rsidRPr="00DF4960" w:rsidRDefault="00977C8F" w:rsidP="00DA6A1B">
      <w:pPr>
        <w:pStyle w:val="Akapitzlist"/>
        <w:numPr>
          <w:ilvl w:val="0"/>
          <w:numId w:val="19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5B166059" w14:textId="77777777" w:rsidR="00977C8F" w:rsidRPr="00DF4960" w:rsidRDefault="00977C8F" w:rsidP="00DA6A1B">
      <w:pPr>
        <w:pStyle w:val="Akapitzlist"/>
        <w:numPr>
          <w:ilvl w:val="0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oceny efektu ko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>cowego ( wytworu) , a w szczególno</w:t>
      </w:r>
      <w:r w:rsidRPr="00DF4960">
        <w:rPr>
          <w:rFonts w:ascii="Corbel" w:eastAsia="Times New Roman" w:hAnsi="Corbel" w:cs="Arial"/>
          <w:lang w:eastAsia="pl-PL"/>
        </w:rPr>
        <w:t>ś</w:t>
      </w:r>
      <w:r w:rsidRPr="00DF4960">
        <w:rPr>
          <w:rFonts w:ascii="Corbel" w:eastAsia="Times New Roman" w:hAnsi="Corbel" w:cs="Times New Roman"/>
          <w:lang w:eastAsia="pl-PL"/>
        </w:rPr>
        <w:t xml:space="preserve">ci: </w:t>
      </w:r>
    </w:p>
    <w:p w14:paraId="5B16605A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zawarto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merytoryczna, tre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5B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zgodno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5B16605C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5B16605D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oryginalno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5E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5B16605F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stopie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DF4960">
        <w:rPr>
          <w:rFonts w:ascii="Corbel" w:eastAsia="Times New Roman" w:hAnsi="Corbel" w:cs="Arial"/>
          <w:lang w:eastAsia="pl-PL"/>
        </w:rPr>
        <w:t>ź</w:t>
      </w:r>
      <w:r w:rsidRPr="00DF4960">
        <w:rPr>
          <w:rFonts w:ascii="Corbel" w:eastAsia="Times New Roman" w:hAnsi="Corbel" w:cs="Times New Roman"/>
          <w:lang w:eastAsia="pl-PL"/>
        </w:rPr>
        <w:t>ródłowych,</w:t>
      </w:r>
    </w:p>
    <w:p w14:paraId="5B166060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estetyka i staranno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1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trafno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dowodów i bada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2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warto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5B166063" w14:textId="77777777" w:rsidR="00977C8F" w:rsidRPr="00DF4960" w:rsidRDefault="00977C8F" w:rsidP="00DA6A1B">
      <w:pPr>
        <w:pStyle w:val="Akapitzlist"/>
        <w:numPr>
          <w:ilvl w:val="0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wkładu studenta w realizacj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DF4960">
        <w:rPr>
          <w:rFonts w:ascii="Corbel" w:eastAsia="Times New Roman" w:hAnsi="Corbel" w:cs="Arial"/>
          <w:lang w:eastAsia="pl-PL"/>
        </w:rPr>
        <w:t>ś</w:t>
      </w:r>
      <w:r w:rsidRPr="00DF4960">
        <w:rPr>
          <w:rFonts w:ascii="Corbel" w:eastAsia="Times New Roman" w:hAnsi="Corbel" w:cs="Times New Roman"/>
          <w:lang w:eastAsia="pl-PL"/>
        </w:rPr>
        <w:t xml:space="preserve">ci: </w:t>
      </w:r>
    </w:p>
    <w:p w14:paraId="5B166064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zaanga</w:t>
      </w:r>
      <w:r w:rsidRPr="00DF4960">
        <w:rPr>
          <w:rFonts w:ascii="Corbel" w:eastAsia="Times New Roman" w:hAnsi="Corbel" w:cs="Arial"/>
          <w:lang w:eastAsia="pl-PL"/>
        </w:rPr>
        <w:t>ż</w:t>
      </w:r>
      <w:r w:rsidRPr="00DF4960">
        <w:rPr>
          <w:rFonts w:ascii="Corbel" w:eastAsia="Times New Roman" w:hAnsi="Corbel" w:cs="Times New Roman"/>
          <w:lang w:eastAsia="pl-PL"/>
        </w:rPr>
        <w:t xml:space="preserve">owanie, </w:t>
      </w:r>
    </w:p>
    <w:p w14:paraId="5B166065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pomysłowo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i innowacyjno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6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stopie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 trudno</w:t>
      </w:r>
      <w:r w:rsidRPr="00DF4960">
        <w:rPr>
          <w:rFonts w:ascii="Corbel" w:eastAsia="Times New Roman" w:hAnsi="Corbel" w:cs="Arial"/>
          <w:lang w:eastAsia="pl-PL"/>
        </w:rPr>
        <w:t>ś</w:t>
      </w:r>
      <w:r w:rsidRPr="00DF4960">
        <w:rPr>
          <w:rFonts w:ascii="Corbel" w:eastAsia="Times New Roman" w:hAnsi="Corbel" w:cs="Times New Roman"/>
          <w:lang w:eastAsia="pl-PL"/>
        </w:rPr>
        <w:t>ci wykonanych zada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7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terminowo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8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poprawno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9" w14:textId="77777777" w:rsidR="00977C8F" w:rsidRPr="00DF4960" w:rsidRDefault="00977C8F" w:rsidP="00DA6A1B">
      <w:pPr>
        <w:pStyle w:val="Akapitzlist"/>
        <w:numPr>
          <w:ilvl w:val="0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5B16606A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poprawno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j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 xml:space="preserve">zykowa, </w:t>
      </w:r>
    </w:p>
    <w:p w14:paraId="5B16606B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5B16606C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5B16606D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atrakcyjno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, </w:t>
      </w:r>
    </w:p>
    <w:p w14:paraId="5B16606E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estetyka, </w:t>
      </w:r>
    </w:p>
    <w:p w14:paraId="5B16606F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5B166070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stopie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5B166071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poprawno</w:t>
      </w:r>
      <w:r w:rsidRPr="00DF4960">
        <w:rPr>
          <w:rFonts w:ascii="Corbel" w:eastAsia="Times New Roman" w:hAnsi="Corbel" w:cs="Arial"/>
          <w:lang w:eastAsia="pl-PL"/>
        </w:rPr>
        <w:t>ść</w:t>
      </w:r>
      <w:r w:rsidRPr="00DF4960">
        <w:rPr>
          <w:rFonts w:ascii="Corbel" w:eastAsia="Times New Roman" w:hAnsi="Corbel" w:cs="Times New Roman"/>
          <w:lang w:eastAsia="pl-PL"/>
        </w:rPr>
        <w:t xml:space="preserve"> udzielanych wyja</w:t>
      </w:r>
      <w:r w:rsidRPr="00DF4960">
        <w:rPr>
          <w:rFonts w:ascii="Corbel" w:eastAsia="Times New Roman" w:hAnsi="Corbel" w:cs="Arial"/>
          <w:lang w:eastAsia="pl-PL"/>
        </w:rPr>
        <w:t>ś</w:t>
      </w:r>
      <w:r w:rsidRPr="00DF4960">
        <w:rPr>
          <w:rFonts w:ascii="Corbel" w:eastAsia="Times New Roman" w:hAnsi="Corbel" w:cs="Times New Roman"/>
          <w:lang w:eastAsia="pl-PL"/>
        </w:rPr>
        <w:t>nie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5B166072" w14:textId="77777777" w:rsidR="00977C8F" w:rsidRPr="00DF4960" w:rsidRDefault="00977C8F" w:rsidP="00DA6A1B">
      <w:pPr>
        <w:pStyle w:val="Akapitzlist"/>
        <w:numPr>
          <w:ilvl w:val="0"/>
          <w:numId w:val="19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DF4960">
        <w:rPr>
          <w:rFonts w:ascii="Corbel" w:eastAsia="Times New Roman" w:hAnsi="Corbel" w:cs="Arial"/>
          <w:lang w:eastAsia="pl-PL"/>
        </w:rPr>
        <w:t>ą</w:t>
      </w:r>
      <w:r w:rsidRPr="00DF4960">
        <w:rPr>
          <w:rFonts w:ascii="Corbel" w:eastAsia="Times New Roman" w:hAnsi="Corbel" w:cs="Times New Roman"/>
          <w:lang w:eastAsia="pl-PL"/>
        </w:rPr>
        <w:t xml:space="preserve"> nast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>puj</w:t>
      </w:r>
      <w:r w:rsidRPr="00DF4960">
        <w:rPr>
          <w:rFonts w:ascii="Corbel" w:eastAsia="Times New Roman" w:hAnsi="Corbel" w:cs="Arial"/>
          <w:lang w:eastAsia="pl-PL"/>
        </w:rPr>
        <w:t>ą</w:t>
      </w:r>
      <w:r w:rsidRPr="00DF4960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5B166073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efekt ko</w:t>
      </w:r>
      <w:r w:rsidRPr="00DF4960">
        <w:rPr>
          <w:rFonts w:ascii="Corbel" w:eastAsia="Times New Roman" w:hAnsi="Corbel" w:cs="Arial"/>
          <w:lang w:eastAsia="pl-PL"/>
        </w:rPr>
        <w:t>ń</w:t>
      </w:r>
      <w:r w:rsidRPr="00DF4960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5B166074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5B166075" w14:textId="77777777" w:rsidR="00977C8F" w:rsidRPr="00DF4960" w:rsidRDefault="00977C8F" w:rsidP="00DA6A1B">
      <w:pPr>
        <w:pStyle w:val="Akapitzlist"/>
        <w:numPr>
          <w:ilvl w:val="1"/>
          <w:numId w:val="20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prezentacja – do 20 punktów.</w:t>
      </w:r>
    </w:p>
    <w:p w14:paraId="5B166076" w14:textId="77777777" w:rsidR="00977C8F" w:rsidRPr="00DF4960" w:rsidRDefault="00977C8F" w:rsidP="00977C8F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DF4960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>dni</w:t>
      </w:r>
      <w:r w:rsidRPr="00DF4960">
        <w:rPr>
          <w:rFonts w:ascii="Corbel" w:eastAsia="Times New Roman" w:hAnsi="Corbel" w:cs="Arial"/>
          <w:lang w:eastAsia="pl-PL"/>
        </w:rPr>
        <w:t>ć</w:t>
      </w:r>
      <w:r w:rsidRPr="00DF4960">
        <w:rPr>
          <w:rFonts w:ascii="Corbel" w:eastAsia="Times New Roman" w:hAnsi="Corbel" w:cs="Times New Roman"/>
          <w:lang w:eastAsia="pl-PL"/>
        </w:rPr>
        <w:t xml:space="preserve"> samoocen</w:t>
      </w:r>
      <w:r w:rsidRPr="00DF4960">
        <w:rPr>
          <w:rFonts w:ascii="Corbel" w:eastAsia="Times New Roman" w:hAnsi="Corbel" w:cs="Arial"/>
          <w:lang w:eastAsia="pl-PL"/>
        </w:rPr>
        <w:t>ę</w:t>
      </w:r>
      <w:r w:rsidRPr="00DF4960">
        <w:rPr>
          <w:rFonts w:ascii="Corbel" w:eastAsia="Times New Roman" w:hAnsi="Corbel" w:cs="Times New Roman"/>
          <w:lang w:eastAsia="pl-PL"/>
        </w:rPr>
        <w:t xml:space="preserve"> studenta, a tak</w:t>
      </w:r>
      <w:r w:rsidRPr="00DF4960">
        <w:rPr>
          <w:rFonts w:ascii="Corbel" w:eastAsia="Times New Roman" w:hAnsi="Corbel" w:cs="Arial"/>
          <w:lang w:eastAsia="pl-PL"/>
        </w:rPr>
        <w:t>ż</w:t>
      </w:r>
      <w:r w:rsidRPr="00DF4960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5B166077" w14:textId="77777777" w:rsidR="00977C8F" w:rsidRPr="00DF4960" w:rsidRDefault="00977C8F" w:rsidP="00977C8F">
      <w:pPr>
        <w:spacing w:line="276" w:lineRule="auto"/>
        <w:rPr>
          <w:rFonts w:ascii="Corbel" w:hAnsi="Corbel"/>
        </w:rPr>
      </w:pPr>
    </w:p>
    <w:p w14:paraId="5B166078" w14:textId="77777777" w:rsidR="00977C8F" w:rsidRPr="00DF4960" w:rsidRDefault="00977C8F" w:rsidP="00977C8F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977C8F" w:rsidRPr="00DF4960" w14:paraId="5B16607C" w14:textId="77777777" w:rsidTr="00977C8F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79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7A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7B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977C8F" w:rsidRPr="00DF4960" w14:paraId="5B166080" w14:textId="77777777" w:rsidTr="00977C8F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7D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7E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7F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Ocena</w:t>
            </w:r>
          </w:p>
        </w:tc>
      </w:tr>
      <w:tr w:rsidR="00977C8F" w:rsidRPr="00DF4960" w14:paraId="5B166084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81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2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3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3</w:t>
            </w:r>
          </w:p>
        </w:tc>
      </w:tr>
      <w:tr w:rsidR="00977C8F" w:rsidRPr="00DF4960" w14:paraId="5B166088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85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6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7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+3</w:t>
            </w:r>
          </w:p>
        </w:tc>
      </w:tr>
      <w:tr w:rsidR="00977C8F" w:rsidRPr="00DF4960" w14:paraId="5B16608C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89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A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B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4</w:t>
            </w:r>
          </w:p>
        </w:tc>
      </w:tr>
      <w:tr w:rsidR="00977C8F" w:rsidRPr="00DF4960" w14:paraId="5B166090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8D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E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8F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+4</w:t>
            </w:r>
          </w:p>
        </w:tc>
      </w:tr>
      <w:tr w:rsidR="00977C8F" w:rsidRPr="00DF4960" w14:paraId="5B166094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91" w14:textId="77777777" w:rsidR="00977C8F" w:rsidRPr="00DF4960" w:rsidRDefault="00977C8F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2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3" w14:textId="77777777" w:rsidR="00977C8F" w:rsidRPr="00DF4960" w:rsidRDefault="00977C8F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DF4960">
              <w:rPr>
                <w:rFonts w:ascii="Corbel" w:hAnsi="Corbel" w:cs="Times New Roman"/>
              </w:rPr>
              <w:t>5</w:t>
            </w:r>
          </w:p>
        </w:tc>
      </w:tr>
    </w:tbl>
    <w:p w14:paraId="5B166095" w14:textId="77777777" w:rsidR="00977C8F" w:rsidRPr="00DF4960" w:rsidRDefault="00977C8F" w:rsidP="00977C8F">
      <w:pPr>
        <w:rPr>
          <w:rFonts w:ascii="Corbel" w:hAnsi="Corbel"/>
        </w:rPr>
      </w:pPr>
    </w:p>
    <w:p w14:paraId="5B166096" w14:textId="77777777" w:rsidR="00977C8F" w:rsidRPr="00DF4960" w:rsidRDefault="00977C8F" w:rsidP="00977C8F">
      <w:pPr>
        <w:rPr>
          <w:rFonts w:ascii="Corbel" w:hAnsi="Corbel"/>
        </w:rPr>
      </w:pPr>
      <w:r w:rsidRPr="00DF4960">
        <w:rPr>
          <w:rFonts w:ascii="Corbel" w:hAnsi="Corbel"/>
        </w:rPr>
        <w:br w:type="page"/>
      </w:r>
    </w:p>
    <w:p w14:paraId="5B166097" w14:textId="77777777" w:rsidR="00977C8F" w:rsidRPr="00DF4960" w:rsidRDefault="00977C8F" w:rsidP="00977C8F">
      <w:pPr>
        <w:rPr>
          <w:rFonts w:eastAsia="Times New Roman" w:cs="Arial"/>
          <w:lang w:eastAsia="pl-PL"/>
        </w:rPr>
      </w:pPr>
      <w:r w:rsidRPr="00DF4960">
        <w:rPr>
          <w:rFonts w:eastAsia="Times New Roman" w:cs="Arial"/>
          <w:lang w:eastAsia="pl-PL"/>
        </w:rPr>
        <w:lastRenderedPageBreak/>
        <w:t>Załącznik 8</w:t>
      </w:r>
    </w:p>
    <w:p w14:paraId="5B166098" w14:textId="77777777" w:rsidR="00977C8F" w:rsidRPr="00DF4960" w:rsidRDefault="00977C8F" w:rsidP="00977C8F">
      <w:pPr>
        <w:spacing w:line="360" w:lineRule="auto"/>
        <w:jc w:val="both"/>
        <w:rPr>
          <w:sz w:val="40"/>
          <w:szCs w:val="40"/>
        </w:rPr>
      </w:pPr>
      <w:r w:rsidRPr="00DF4960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977C8F" w:rsidRPr="00DF4960" w14:paraId="5B16609C" w14:textId="77777777" w:rsidTr="00977C8F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99" w14:textId="77777777" w:rsidR="00977C8F" w:rsidRPr="00DF4960" w:rsidRDefault="00977C8F">
            <w:pPr>
              <w:spacing w:line="276" w:lineRule="auto"/>
              <w:rPr>
                <w:b/>
              </w:rPr>
            </w:pPr>
            <w:r w:rsidRPr="00DF4960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A" w14:textId="77777777" w:rsidR="00977C8F" w:rsidRPr="00DF4960" w:rsidRDefault="00977C8F">
            <w:pPr>
              <w:spacing w:line="276" w:lineRule="auto"/>
              <w:rPr>
                <w:b/>
              </w:rPr>
            </w:pPr>
            <w:r w:rsidRPr="00DF4960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9B" w14:textId="77777777" w:rsidR="00977C8F" w:rsidRPr="00DF4960" w:rsidRDefault="00977C8F">
            <w:pPr>
              <w:spacing w:line="276" w:lineRule="auto"/>
              <w:rPr>
                <w:b/>
              </w:rPr>
            </w:pPr>
          </w:p>
        </w:tc>
      </w:tr>
      <w:tr w:rsidR="00977C8F" w:rsidRPr="00DF4960" w14:paraId="5B1660A0" w14:textId="77777777" w:rsidTr="00977C8F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9D" w14:textId="77777777" w:rsidR="00977C8F" w:rsidRPr="00DF4960" w:rsidRDefault="00977C8F">
            <w:pPr>
              <w:spacing w:line="276" w:lineRule="auto"/>
              <w:rPr>
                <w:b/>
              </w:rPr>
            </w:pPr>
            <w:r w:rsidRPr="00DF4960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E" w14:textId="77777777" w:rsidR="00977C8F" w:rsidRPr="00DF4960" w:rsidRDefault="00977C8F">
            <w:pPr>
              <w:spacing w:line="276" w:lineRule="auto"/>
            </w:pPr>
            <w:r w:rsidRPr="00DF4960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9F" w14:textId="77777777" w:rsidR="00977C8F" w:rsidRPr="00DF4960" w:rsidRDefault="00977C8F">
            <w:pPr>
              <w:spacing w:line="276" w:lineRule="auto"/>
              <w:rPr>
                <w:b/>
              </w:rPr>
            </w:pPr>
            <w:r w:rsidRPr="00DF4960">
              <w:rPr>
                <w:b/>
              </w:rPr>
              <w:t>Max 5 punktów dla każdego z poniższych kryteriów</w:t>
            </w:r>
          </w:p>
        </w:tc>
      </w:tr>
      <w:tr w:rsidR="00977C8F" w:rsidRPr="00DF4960" w14:paraId="5B1660A4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A1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2" w14:textId="77777777" w:rsidR="00977C8F" w:rsidRPr="00DF4960" w:rsidRDefault="00977C8F">
            <w:pPr>
              <w:spacing w:before="0" w:line="276" w:lineRule="auto"/>
            </w:pPr>
            <w:r w:rsidRPr="00DF4960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A3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</w:p>
        </w:tc>
      </w:tr>
      <w:tr w:rsidR="00977C8F" w:rsidRPr="00DF4960" w14:paraId="5B1660A8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A5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6" w14:textId="77777777" w:rsidR="00977C8F" w:rsidRPr="00DF4960" w:rsidRDefault="00977C8F">
            <w:pPr>
              <w:spacing w:before="0" w:line="276" w:lineRule="auto"/>
            </w:pPr>
            <w:r w:rsidRPr="00DF4960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A7" w14:textId="77777777" w:rsidR="00977C8F" w:rsidRPr="00DF4960" w:rsidRDefault="00977C8F">
            <w:pPr>
              <w:spacing w:before="0" w:line="276" w:lineRule="auto"/>
            </w:pPr>
          </w:p>
        </w:tc>
      </w:tr>
      <w:tr w:rsidR="00977C8F" w:rsidRPr="00DF4960" w14:paraId="5B1660AC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A9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A" w14:textId="77777777" w:rsidR="00977C8F" w:rsidRPr="00DF4960" w:rsidRDefault="00977C8F">
            <w:pPr>
              <w:spacing w:before="0" w:line="276" w:lineRule="auto"/>
            </w:pPr>
            <w:r w:rsidRPr="00DF4960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AB" w14:textId="77777777" w:rsidR="00977C8F" w:rsidRPr="00DF4960" w:rsidRDefault="00977C8F">
            <w:pPr>
              <w:spacing w:before="0" w:line="276" w:lineRule="auto"/>
            </w:pPr>
          </w:p>
        </w:tc>
      </w:tr>
      <w:tr w:rsidR="00977C8F" w:rsidRPr="00DF4960" w14:paraId="5B1660B0" w14:textId="77777777" w:rsidTr="00977C8F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AD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E" w14:textId="77777777" w:rsidR="00977C8F" w:rsidRPr="00DF4960" w:rsidRDefault="00977C8F">
            <w:pPr>
              <w:spacing w:before="0" w:line="276" w:lineRule="auto"/>
            </w:pPr>
            <w:r w:rsidRPr="00DF4960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AF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Max 5 punktów dla każdego z poniższych kryteriów</w:t>
            </w:r>
          </w:p>
        </w:tc>
      </w:tr>
      <w:tr w:rsidR="00977C8F" w:rsidRPr="00DF4960" w14:paraId="5B1660B4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B1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2" w14:textId="77777777" w:rsidR="00977C8F" w:rsidRPr="00DF4960" w:rsidRDefault="00977C8F">
            <w:pPr>
              <w:spacing w:before="0" w:line="276" w:lineRule="auto"/>
            </w:pPr>
            <w:r w:rsidRPr="00DF4960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B3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</w:p>
        </w:tc>
      </w:tr>
      <w:tr w:rsidR="00977C8F" w:rsidRPr="00DF4960" w14:paraId="5B1660B8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B5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6" w14:textId="77777777" w:rsidR="00977C8F" w:rsidRPr="00DF4960" w:rsidRDefault="00977C8F">
            <w:pPr>
              <w:spacing w:before="0" w:line="276" w:lineRule="auto"/>
            </w:pPr>
            <w:r w:rsidRPr="00DF4960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B7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</w:p>
        </w:tc>
      </w:tr>
      <w:tr w:rsidR="00977C8F" w:rsidRPr="00DF4960" w14:paraId="5B1660BC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B9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A" w14:textId="77777777" w:rsidR="00977C8F" w:rsidRPr="00DF4960" w:rsidRDefault="00977C8F">
            <w:pPr>
              <w:spacing w:before="0" w:line="276" w:lineRule="auto"/>
            </w:pPr>
            <w:r w:rsidRPr="00DF4960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BB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</w:p>
        </w:tc>
      </w:tr>
      <w:tr w:rsidR="00977C8F" w:rsidRPr="00DF4960" w14:paraId="5B1660C0" w14:textId="77777777" w:rsidTr="00977C8F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BD" w14:textId="77777777" w:rsidR="00977C8F" w:rsidRPr="00DF4960" w:rsidRDefault="00977C8F">
            <w:pPr>
              <w:spacing w:before="0" w:line="276" w:lineRule="auto"/>
              <w:ind w:right="113"/>
              <w:rPr>
                <w:b/>
              </w:rPr>
            </w:pPr>
            <w:r w:rsidRPr="00DF4960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E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BF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Max 5 punktów dla każdego z poniższych kryteriów</w:t>
            </w:r>
          </w:p>
        </w:tc>
      </w:tr>
      <w:tr w:rsidR="00977C8F" w:rsidRPr="00DF4960" w14:paraId="5B1660C4" w14:textId="77777777" w:rsidTr="00977C8F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C1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C2" w14:textId="77777777" w:rsidR="00977C8F" w:rsidRPr="00DF4960" w:rsidRDefault="00977C8F">
            <w:pPr>
              <w:spacing w:before="0" w:line="276" w:lineRule="auto"/>
            </w:pPr>
            <w:r w:rsidRPr="00DF4960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C3" w14:textId="77777777" w:rsidR="00977C8F" w:rsidRPr="00DF4960" w:rsidRDefault="00977C8F">
            <w:pPr>
              <w:spacing w:before="0" w:line="276" w:lineRule="auto"/>
            </w:pPr>
          </w:p>
        </w:tc>
      </w:tr>
      <w:tr w:rsidR="00977C8F" w:rsidRPr="00DF4960" w14:paraId="5B1660C8" w14:textId="77777777" w:rsidTr="00977C8F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C5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C6" w14:textId="77777777" w:rsidR="00977C8F" w:rsidRPr="00DF4960" w:rsidRDefault="00977C8F">
            <w:pPr>
              <w:spacing w:before="0" w:line="276" w:lineRule="auto"/>
            </w:pPr>
            <w:r w:rsidRPr="00DF4960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C7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77C8F" w:rsidRPr="00DF4960" w14:paraId="5B1660CC" w14:textId="77777777" w:rsidTr="00977C8F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C9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CA" w14:textId="77777777" w:rsidR="00977C8F" w:rsidRPr="00DF4960" w:rsidRDefault="00977C8F">
            <w:pPr>
              <w:spacing w:before="0" w:line="276" w:lineRule="auto"/>
            </w:pPr>
            <w:r w:rsidRPr="00DF4960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CB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77C8F" w:rsidRPr="00DF4960" w14:paraId="5B1660D0" w14:textId="77777777" w:rsidTr="00977C8F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CD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CE" w14:textId="77777777" w:rsidR="00977C8F" w:rsidRPr="00DF4960" w:rsidRDefault="00977C8F">
            <w:pPr>
              <w:spacing w:before="0" w:line="276" w:lineRule="auto"/>
            </w:pPr>
            <w:r w:rsidRPr="00DF4960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60CF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977C8F" w:rsidRPr="00DF4960" w14:paraId="5B1660D4" w14:textId="77777777" w:rsidTr="00977C8F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D1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2" w14:textId="77777777" w:rsidR="00977C8F" w:rsidRPr="00DF4960" w:rsidRDefault="00977C8F">
            <w:pPr>
              <w:spacing w:before="0" w:line="276" w:lineRule="auto"/>
            </w:pPr>
            <w:r w:rsidRPr="00DF4960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3" w14:textId="77777777" w:rsidR="00977C8F" w:rsidRPr="00DF4960" w:rsidRDefault="00977C8F">
            <w:pPr>
              <w:spacing w:before="0" w:line="276" w:lineRule="auto"/>
              <w:rPr>
                <w:b/>
              </w:rPr>
            </w:pPr>
            <w:r w:rsidRPr="00DF4960">
              <w:rPr>
                <w:b/>
              </w:rPr>
              <w:t>zakres punktacji</w:t>
            </w:r>
          </w:p>
        </w:tc>
      </w:tr>
      <w:tr w:rsidR="00977C8F" w:rsidRPr="00DF4960" w14:paraId="5B1660D8" w14:textId="77777777" w:rsidTr="00977C8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D5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6" w14:textId="77777777" w:rsidR="00977C8F" w:rsidRPr="00DF4960" w:rsidRDefault="00977C8F">
            <w:pPr>
              <w:spacing w:before="0" w:line="276" w:lineRule="auto"/>
              <w:jc w:val="both"/>
            </w:pPr>
            <w:r w:rsidRPr="00DF4960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7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  <w:r w:rsidRPr="00DF4960">
              <w:rPr>
                <w:b/>
              </w:rPr>
              <w:t>50-36</w:t>
            </w:r>
          </w:p>
        </w:tc>
      </w:tr>
      <w:tr w:rsidR="00977C8F" w:rsidRPr="00DF4960" w14:paraId="5B1660DC" w14:textId="77777777" w:rsidTr="00977C8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D9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A" w14:textId="77777777" w:rsidR="00977C8F" w:rsidRPr="00DF4960" w:rsidRDefault="00977C8F">
            <w:pPr>
              <w:spacing w:before="0" w:line="276" w:lineRule="auto"/>
              <w:jc w:val="both"/>
            </w:pPr>
            <w:r w:rsidRPr="00DF4960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B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  <w:r w:rsidRPr="00DF4960">
              <w:rPr>
                <w:b/>
              </w:rPr>
              <w:t>35-21</w:t>
            </w:r>
          </w:p>
        </w:tc>
      </w:tr>
      <w:tr w:rsidR="00977C8F" w:rsidRPr="00DF4960" w14:paraId="5B1660E0" w14:textId="77777777" w:rsidTr="00977C8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DD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E" w14:textId="77777777" w:rsidR="00977C8F" w:rsidRPr="00DF4960" w:rsidRDefault="00977C8F">
            <w:pPr>
              <w:spacing w:before="0" w:line="276" w:lineRule="auto"/>
              <w:jc w:val="both"/>
            </w:pPr>
            <w:r w:rsidRPr="00DF4960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DF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  <w:r w:rsidRPr="00DF4960">
              <w:rPr>
                <w:b/>
              </w:rPr>
              <w:t>20-6</w:t>
            </w:r>
          </w:p>
        </w:tc>
      </w:tr>
      <w:tr w:rsidR="00977C8F" w:rsidRPr="00DF4960" w14:paraId="5B1660E4" w14:textId="77777777" w:rsidTr="00977C8F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E1" w14:textId="77777777" w:rsidR="00977C8F" w:rsidRPr="00DF4960" w:rsidRDefault="00977C8F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2" w14:textId="77777777" w:rsidR="00977C8F" w:rsidRPr="00DF4960" w:rsidRDefault="00977C8F">
            <w:pPr>
              <w:spacing w:before="0" w:line="276" w:lineRule="auto"/>
              <w:jc w:val="both"/>
            </w:pPr>
            <w:r w:rsidRPr="00DF4960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3" w14:textId="77777777" w:rsidR="00977C8F" w:rsidRPr="00DF4960" w:rsidRDefault="00977C8F">
            <w:pPr>
              <w:spacing w:before="0" w:line="276" w:lineRule="auto"/>
              <w:jc w:val="both"/>
              <w:rPr>
                <w:b/>
              </w:rPr>
            </w:pPr>
            <w:r w:rsidRPr="00DF4960">
              <w:rPr>
                <w:b/>
              </w:rPr>
              <w:t>5 i poniżej</w:t>
            </w:r>
          </w:p>
        </w:tc>
      </w:tr>
    </w:tbl>
    <w:p w14:paraId="5B1660E5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6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7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8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9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A" w14:textId="77777777" w:rsidR="00977C8F" w:rsidRPr="00DF4960" w:rsidRDefault="00977C8F" w:rsidP="00977C8F">
      <w:pPr>
        <w:spacing w:line="360" w:lineRule="auto"/>
        <w:jc w:val="both"/>
        <w:rPr>
          <w:b/>
        </w:rPr>
      </w:pPr>
    </w:p>
    <w:p w14:paraId="5B1660EB" w14:textId="77777777" w:rsidR="00977C8F" w:rsidRPr="00DF4960" w:rsidRDefault="00977C8F" w:rsidP="00977C8F">
      <w:pPr>
        <w:spacing w:line="360" w:lineRule="auto"/>
        <w:jc w:val="both"/>
        <w:rPr>
          <w:b/>
        </w:rPr>
      </w:pPr>
      <w:r w:rsidRPr="00DF4960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977C8F" w:rsidRPr="00DF4960" w14:paraId="5B1660EE" w14:textId="77777777" w:rsidTr="00977C8F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C" w14:textId="77777777" w:rsidR="00977C8F" w:rsidRPr="00DF4960" w:rsidRDefault="00977C8F">
            <w:pPr>
              <w:jc w:val="center"/>
              <w:rPr>
                <w:b/>
              </w:rPr>
            </w:pPr>
            <w:r w:rsidRPr="00DF4960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D" w14:textId="77777777" w:rsidR="00977C8F" w:rsidRPr="00DF4960" w:rsidRDefault="00977C8F">
            <w:pPr>
              <w:jc w:val="center"/>
              <w:rPr>
                <w:b/>
              </w:rPr>
            </w:pPr>
            <w:r w:rsidRPr="00DF4960">
              <w:rPr>
                <w:b/>
              </w:rPr>
              <w:t>Kryteria wynikowe</w:t>
            </w:r>
          </w:p>
        </w:tc>
      </w:tr>
      <w:tr w:rsidR="00977C8F" w:rsidRPr="00DF4960" w14:paraId="5B1660F2" w14:textId="77777777" w:rsidTr="00977C8F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EF" w14:textId="77777777" w:rsidR="00977C8F" w:rsidRPr="00DF4960" w:rsidRDefault="00977C8F">
            <w:pPr>
              <w:spacing w:before="0"/>
              <w:jc w:val="center"/>
            </w:pPr>
            <w:r w:rsidRPr="00DF4960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F0" w14:textId="77777777" w:rsidR="00977C8F" w:rsidRPr="00DF4960" w:rsidRDefault="00977C8F">
            <w:pPr>
              <w:spacing w:before="0"/>
              <w:jc w:val="center"/>
            </w:pPr>
            <w:r w:rsidRPr="00DF4960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660F1" w14:textId="77777777" w:rsidR="00977C8F" w:rsidRPr="00DF4960" w:rsidRDefault="00977C8F">
            <w:pPr>
              <w:spacing w:before="0"/>
              <w:jc w:val="center"/>
            </w:pPr>
            <w:r w:rsidRPr="00DF4960">
              <w:t>Ocena</w:t>
            </w:r>
          </w:p>
        </w:tc>
      </w:tr>
      <w:tr w:rsidR="00977C8F" w:rsidRPr="00DF4960" w14:paraId="5B1660F6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3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4" w14:textId="77777777" w:rsidR="00977C8F" w:rsidRPr="00DF4960" w:rsidRDefault="00977C8F">
            <w:pPr>
              <w:spacing w:before="0"/>
              <w:jc w:val="center"/>
            </w:pPr>
            <w:r w:rsidRPr="00DF4960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5" w14:textId="77777777" w:rsidR="00977C8F" w:rsidRPr="00DF4960" w:rsidRDefault="00977C8F">
            <w:pPr>
              <w:spacing w:before="0"/>
              <w:jc w:val="center"/>
            </w:pPr>
            <w:r w:rsidRPr="00DF4960">
              <w:t>3</w:t>
            </w:r>
          </w:p>
        </w:tc>
      </w:tr>
      <w:tr w:rsidR="00977C8F" w:rsidRPr="00DF4960" w14:paraId="5B1660FA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7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8" w14:textId="77777777" w:rsidR="00977C8F" w:rsidRPr="00DF4960" w:rsidRDefault="00977C8F">
            <w:pPr>
              <w:spacing w:before="0"/>
              <w:jc w:val="center"/>
            </w:pPr>
            <w:r w:rsidRPr="00DF4960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9" w14:textId="77777777" w:rsidR="00977C8F" w:rsidRPr="00DF4960" w:rsidRDefault="00977C8F">
            <w:pPr>
              <w:spacing w:before="0"/>
              <w:jc w:val="center"/>
            </w:pPr>
            <w:r w:rsidRPr="00DF4960">
              <w:t>+3</w:t>
            </w:r>
          </w:p>
        </w:tc>
      </w:tr>
      <w:tr w:rsidR="00977C8F" w:rsidRPr="00DF4960" w14:paraId="5B1660FE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B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C" w14:textId="77777777" w:rsidR="00977C8F" w:rsidRPr="00DF4960" w:rsidRDefault="00977C8F">
            <w:pPr>
              <w:spacing w:before="0"/>
              <w:jc w:val="center"/>
            </w:pPr>
            <w:r w:rsidRPr="00DF4960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D" w14:textId="77777777" w:rsidR="00977C8F" w:rsidRPr="00DF4960" w:rsidRDefault="00977C8F">
            <w:pPr>
              <w:spacing w:before="0"/>
              <w:jc w:val="center"/>
            </w:pPr>
            <w:r w:rsidRPr="00DF4960">
              <w:t>4</w:t>
            </w:r>
          </w:p>
        </w:tc>
      </w:tr>
      <w:tr w:rsidR="00977C8F" w:rsidRPr="00DF4960" w14:paraId="5B166102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0FF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0" w14:textId="77777777" w:rsidR="00977C8F" w:rsidRPr="00DF4960" w:rsidRDefault="00977C8F">
            <w:pPr>
              <w:spacing w:before="0"/>
              <w:jc w:val="center"/>
            </w:pPr>
            <w:r w:rsidRPr="00DF4960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1" w14:textId="77777777" w:rsidR="00977C8F" w:rsidRPr="00DF4960" w:rsidRDefault="00977C8F">
            <w:pPr>
              <w:spacing w:before="0"/>
              <w:jc w:val="center"/>
            </w:pPr>
            <w:r w:rsidRPr="00DF4960">
              <w:t>+4</w:t>
            </w:r>
          </w:p>
        </w:tc>
      </w:tr>
      <w:tr w:rsidR="00977C8F" w:rsidRPr="0077324F" w14:paraId="5B166106" w14:textId="77777777" w:rsidTr="00977C8F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3" w14:textId="77777777" w:rsidR="00977C8F" w:rsidRPr="00DF4960" w:rsidRDefault="00977C8F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4" w14:textId="77777777" w:rsidR="00977C8F" w:rsidRPr="00DF4960" w:rsidRDefault="00977C8F">
            <w:pPr>
              <w:spacing w:before="0"/>
              <w:jc w:val="center"/>
            </w:pPr>
            <w:r w:rsidRPr="00DF4960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66105" w14:textId="77777777" w:rsidR="00977C8F" w:rsidRPr="0077324F" w:rsidRDefault="00977C8F">
            <w:pPr>
              <w:spacing w:before="0"/>
              <w:jc w:val="center"/>
            </w:pPr>
            <w:r w:rsidRPr="00DF4960">
              <w:t>5</w:t>
            </w:r>
          </w:p>
        </w:tc>
      </w:tr>
    </w:tbl>
    <w:p w14:paraId="5B166107" w14:textId="77777777" w:rsidR="00977C8F" w:rsidRPr="0077324F" w:rsidRDefault="00977C8F" w:rsidP="00977C8F">
      <w:pPr>
        <w:spacing w:line="360" w:lineRule="auto"/>
        <w:jc w:val="both"/>
        <w:rPr>
          <w:b/>
        </w:rPr>
      </w:pPr>
    </w:p>
    <w:p w14:paraId="5B166108" w14:textId="77777777" w:rsidR="00977C8F" w:rsidRPr="0077324F" w:rsidRDefault="00977C8F" w:rsidP="00977C8F">
      <w:pPr>
        <w:spacing w:line="360" w:lineRule="auto"/>
        <w:jc w:val="both"/>
        <w:rPr>
          <w:b/>
        </w:rPr>
      </w:pPr>
    </w:p>
    <w:p w14:paraId="5B166109" w14:textId="77777777" w:rsidR="00977C8F" w:rsidRPr="0077324F" w:rsidRDefault="00977C8F" w:rsidP="00977C8F">
      <w:pPr>
        <w:spacing w:line="360" w:lineRule="auto"/>
        <w:jc w:val="both"/>
        <w:rPr>
          <w:b/>
        </w:rPr>
      </w:pPr>
    </w:p>
    <w:p w14:paraId="5B16610A" w14:textId="77777777" w:rsidR="00977C8F" w:rsidRPr="0077324F" w:rsidRDefault="00977C8F" w:rsidP="00977C8F"/>
    <w:p w14:paraId="5B16610B" w14:textId="77777777" w:rsidR="00977C8F" w:rsidRPr="0077324F" w:rsidRDefault="00977C8F" w:rsidP="00977C8F"/>
    <w:p w14:paraId="5B16610C" w14:textId="77777777" w:rsidR="00977C8F" w:rsidRPr="0077324F" w:rsidRDefault="00977C8F" w:rsidP="00977C8F">
      <w:pPr>
        <w:rPr>
          <w:rFonts w:ascii="Corbel" w:hAnsi="Corbel"/>
        </w:rPr>
      </w:pPr>
    </w:p>
    <w:p w14:paraId="5B16610D" w14:textId="77777777" w:rsidR="00977C8F" w:rsidRPr="0077324F" w:rsidRDefault="00977C8F" w:rsidP="00977C8F">
      <w:pPr>
        <w:spacing w:after="0" w:line="240" w:lineRule="auto"/>
        <w:rPr>
          <w:rFonts w:eastAsia="Times New Roman" w:cs="Arial"/>
          <w:lang w:eastAsia="pl-PL"/>
        </w:rPr>
      </w:pPr>
    </w:p>
    <w:p w14:paraId="5B16610E" w14:textId="77777777" w:rsidR="00977C8F" w:rsidRPr="0077324F" w:rsidRDefault="00977C8F" w:rsidP="00977C8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B16610F" w14:textId="77777777" w:rsidR="00977C8F" w:rsidRPr="0077324F" w:rsidRDefault="00977C8F" w:rsidP="00977C8F">
      <w:pPr>
        <w:spacing w:before="0" w:after="0"/>
      </w:pPr>
    </w:p>
    <w:p w14:paraId="5B166110" w14:textId="77777777" w:rsidR="00977C8F" w:rsidRPr="0077324F" w:rsidRDefault="00977C8F" w:rsidP="00977C8F"/>
    <w:bookmarkEnd w:id="0"/>
    <w:p w14:paraId="5B166111" w14:textId="77777777" w:rsidR="001E78DE" w:rsidRPr="0077324F" w:rsidRDefault="001E78DE" w:rsidP="00FC3739">
      <w:pPr>
        <w:spacing w:before="0" w:after="0"/>
      </w:pPr>
    </w:p>
    <w:sectPr w:rsidR="001E78DE" w:rsidRPr="0077324F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0A64E" w14:textId="77777777" w:rsidR="00674362" w:rsidRDefault="00674362">
      <w:pPr>
        <w:spacing w:after="0" w:line="240" w:lineRule="auto"/>
      </w:pPr>
      <w:r>
        <w:separator/>
      </w:r>
    </w:p>
  </w:endnote>
  <w:endnote w:type="continuationSeparator" w:id="0">
    <w:p w14:paraId="35CB3270" w14:textId="77777777" w:rsidR="00674362" w:rsidRDefault="0067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5B16611E" w14:textId="52A8516D" w:rsidR="00E920D9" w:rsidRDefault="00E920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61C">
          <w:rPr>
            <w:noProof/>
          </w:rPr>
          <w:t>20</w:t>
        </w:r>
        <w:r>
          <w:fldChar w:fldCharType="end"/>
        </w:r>
      </w:p>
    </w:sdtContent>
  </w:sdt>
  <w:p w14:paraId="5B16611F" w14:textId="77777777" w:rsidR="00E920D9" w:rsidRDefault="00E92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D507" w14:textId="77777777" w:rsidR="00674362" w:rsidRDefault="00674362">
      <w:pPr>
        <w:spacing w:after="0" w:line="240" w:lineRule="auto"/>
      </w:pPr>
      <w:r>
        <w:separator/>
      </w:r>
    </w:p>
  </w:footnote>
  <w:footnote w:type="continuationSeparator" w:id="0">
    <w:p w14:paraId="5C1ED417" w14:textId="77777777" w:rsidR="00674362" w:rsidRDefault="00674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50A3D"/>
    <w:multiLevelType w:val="hybridMultilevel"/>
    <w:tmpl w:val="05280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B62D0"/>
    <w:multiLevelType w:val="multilevel"/>
    <w:tmpl w:val="28FC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51A03"/>
    <w:multiLevelType w:val="multilevel"/>
    <w:tmpl w:val="34BC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ind w:left="1536" w:hanging="456"/>
      </w:pPr>
      <w:rPr>
        <w:rFonts w:ascii="Corbel" w:eastAsia="Times New Roman" w:hAnsi="Corbe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7998"/>
    <w:multiLevelType w:val="hybridMultilevel"/>
    <w:tmpl w:val="17F8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4653AC"/>
    <w:multiLevelType w:val="multilevel"/>
    <w:tmpl w:val="74AE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4855"/>
    <w:multiLevelType w:val="hybridMultilevel"/>
    <w:tmpl w:val="59CC6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274F98"/>
    <w:multiLevelType w:val="multilevel"/>
    <w:tmpl w:val="9F30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04BC4"/>
    <w:multiLevelType w:val="hybridMultilevel"/>
    <w:tmpl w:val="6F78DDDE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A45296"/>
    <w:multiLevelType w:val="multilevel"/>
    <w:tmpl w:val="03D8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F56D9"/>
    <w:multiLevelType w:val="hybridMultilevel"/>
    <w:tmpl w:val="34B6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84796"/>
    <w:multiLevelType w:val="multilevel"/>
    <w:tmpl w:val="2428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E0D54"/>
    <w:multiLevelType w:val="multilevel"/>
    <w:tmpl w:val="11BC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617FB"/>
    <w:multiLevelType w:val="hybridMultilevel"/>
    <w:tmpl w:val="5D702868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3173F"/>
    <w:multiLevelType w:val="multilevel"/>
    <w:tmpl w:val="02FA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A67F7"/>
    <w:multiLevelType w:val="multilevel"/>
    <w:tmpl w:val="54B6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FF1AA5"/>
    <w:multiLevelType w:val="multilevel"/>
    <w:tmpl w:val="DCD6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1754F"/>
    <w:multiLevelType w:val="hybridMultilevel"/>
    <w:tmpl w:val="36328F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33C91"/>
    <w:multiLevelType w:val="hybridMultilevel"/>
    <w:tmpl w:val="8E3CFC42"/>
    <w:lvl w:ilvl="0" w:tplc="7B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97BF5"/>
    <w:multiLevelType w:val="multilevel"/>
    <w:tmpl w:val="82E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F0F7B"/>
    <w:multiLevelType w:val="multilevel"/>
    <w:tmpl w:val="2A3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71F88"/>
    <w:multiLevelType w:val="multilevel"/>
    <w:tmpl w:val="DB28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6122E4"/>
    <w:multiLevelType w:val="multilevel"/>
    <w:tmpl w:val="9EFE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A330D"/>
    <w:multiLevelType w:val="hybridMultilevel"/>
    <w:tmpl w:val="883A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C22F5"/>
    <w:multiLevelType w:val="hybridMultilevel"/>
    <w:tmpl w:val="7D7EB6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35332A"/>
    <w:multiLevelType w:val="multilevel"/>
    <w:tmpl w:val="06F2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ED56BC"/>
    <w:multiLevelType w:val="hybridMultilevel"/>
    <w:tmpl w:val="47A88944"/>
    <w:lvl w:ilvl="0" w:tplc="5D54E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D1FFD"/>
    <w:multiLevelType w:val="multilevel"/>
    <w:tmpl w:val="CC4C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0A2E34"/>
    <w:multiLevelType w:val="multilevel"/>
    <w:tmpl w:val="5C3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AB4F04"/>
    <w:multiLevelType w:val="hybridMultilevel"/>
    <w:tmpl w:val="A3662042"/>
    <w:lvl w:ilvl="0" w:tplc="F282162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32"/>
  </w:num>
  <w:num w:numId="5">
    <w:abstractNumId w:val="17"/>
  </w:num>
  <w:num w:numId="6">
    <w:abstractNumId w:val="3"/>
  </w:num>
  <w:num w:numId="7">
    <w:abstractNumId w:val="25"/>
  </w:num>
  <w:num w:numId="8">
    <w:abstractNumId w:val="11"/>
  </w:num>
  <w:num w:numId="9">
    <w:abstractNumId w:val="30"/>
  </w:num>
  <w:num w:numId="10">
    <w:abstractNumId w:val="18"/>
  </w:num>
  <w:num w:numId="11">
    <w:abstractNumId w:val="1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2"/>
  </w:num>
  <w:num w:numId="15">
    <w:abstractNumId w:val="19"/>
  </w:num>
  <w:num w:numId="16">
    <w:abstractNumId w:val="26"/>
  </w:num>
  <w:num w:numId="17">
    <w:abstractNumId w:val="31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3"/>
  </w:num>
  <w:num w:numId="23">
    <w:abstractNumId w:val="7"/>
  </w:num>
  <w:num w:numId="24">
    <w:abstractNumId w:val="24"/>
  </w:num>
  <w:num w:numId="25">
    <w:abstractNumId w:val="27"/>
  </w:num>
  <w:num w:numId="26">
    <w:abstractNumId w:val="6"/>
  </w:num>
  <w:num w:numId="27">
    <w:abstractNumId w:val="9"/>
  </w:num>
  <w:num w:numId="28">
    <w:abstractNumId w:val="14"/>
  </w:num>
  <w:num w:numId="29">
    <w:abstractNumId w:val="14"/>
  </w:num>
  <w:num w:numId="30">
    <w:abstractNumId w:val="15"/>
  </w:num>
  <w:num w:numId="31">
    <w:abstractNumId w:val="12"/>
  </w:num>
  <w:num w:numId="32">
    <w:abstractNumId w:val="20"/>
  </w:num>
  <w:num w:numId="33">
    <w:abstractNumId w:val="28"/>
  </w:num>
  <w:num w:numId="34">
    <w:abstractNumId w:val="2"/>
  </w:num>
  <w:num w:numId="35">
    <w:abstractNumId w:val="35"/>
  </w:num>
  <w:num w:numId="36">
    <w:abstractNumId w:val="16"/>
  </w:num>
  <w:num w:numId="37">
    <w:abstractNumId w:val="36"/>
  </w:num>
  <w:num w:numId="38">
    <w:abstractNumId w:val="37"/>
  </w:num>
  <w:num w:numId="3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3957"/>
    <w:rsid w:val="00003F17"/>
    <w:rsid w:val="00004A80"/>
    <w:rsid w:val="00015FC6"/>
    <w:rsid w:val="00017B03"/>
    <w:rsid w:val="00023009"/>
    <w:rsid w:val="00031E2D"/>
    <w:rsid w:val="00035611"/>
    <w:rsid w:val="00041963"/>
    <w:rsid w:val="00044216"/>
    <w:rsid w:val="00044459"/>
    <w:rsid w:val="00050FCB"/>
    <w:rsid w:val="00051498"/>
    <w:rsid w:val="000659BE"/>
    <w:rsid w:val="00066069"/>
    <w:rsid w:val="00066C5A"/>
    <w:rsid w:val="00067A8D"/>
    <w:rsid w:val="00071591"/>
    <w:rsid w:val="000718D1"/>
    <w:rsid w:val="00080B02"/>
    <w:rsid w:val="00084226"/>
    <w:rsid w:val="000878A6"/>
    <w:rsid w:val="0009021E"/>
    <w:rsid w:val="00092291"/>
    <w:rsid w:val="00093821"/>
    <w:rsid w:val="00096C05"/>
    <w:rsid w:val="000A09B0"/>
    <w:rsid w:val="000A31AE"/>
    <w:rsid w:val="000A3C7C"/>
    <w:rsid w:val="000A79AF"/>
    <w:rsid w:val="000B0118"/>
    <w:rsid w:val="000C0909"/>
    <w:rsid w:val="000C451E"/>
    <w:rsid w:val="000D127E"/>
    <w:rsid w:val="000D5441"/>
    <w:rsid w:val="000E31D2"/>
    <w:rsid w:val="000E45FA"/>
    <w:rsid w:val="000E6C8E"/>
    <w:rsid w:val="000E6E03"/>
    <w:rsid w:val="000F0185"/>
    <w:rsid w:val="000F5C0A"/>
    <w:rsid w:val="000F675C"/>
    <w:rsid w:val="00101036"/>
    <w:rsid w:val="0010199A"/>
    <w:rsid w:val="00105BDF"/>
    <w:rsid w:val="0010749B"/>
    <w:rsid w:val="00107831"/>
    <w:rsid w:val="001114AF"/>
    <w:rsid w:val="0013051B"/>
    <w:rsid w:val="001320C5"/>
    <w:rsid w:val="0013281C"/>
    <w:rsid w:val="00133AE9"/>
    <w:rsid w:val="001362DB"/>
    <w:rsid w:val="00141779"/>
    <w:rsid w:val="0014318A"/>
    <w:rsid w:val="00146DEB"/>
    <w:rsid w:val="00147398"/>
    <w:rsid w:val="001512B6"/>
    <w:rsid w:val="00153ABA"/>
    <w:rsid w:val="00161187"/>
    <w:rsid w:val="00162622"/>
    <w:rsid w:val="00164231"/>
    <w:rsid w:val="001642D0"/>
    <w:rsid w:val="00165FA7"/>
    <w:rsid w:val="001723DF"/>
    <w:rsid w:val="00174652"/>
    <w:rsid w:val="00176B0E"/>
    <w:rsid w:val="001778F7"/>
    <w:rsid w:val="001816FE"/>
    <w:rsid w:val="001821F7"/>
    <w:rsid w:val="001831A8"/>
    <w:rsid w:val="001909C2"/>
    <w:rsid w:val="00192158"/>
    <w:rsid w:val="00194DF6"/>
    <w:rsid w:val="00195632"/>
    <w:rsid w:val="001A6CB8"/>
    <w:rsid w:val="001A7B5C"/>
    <w:rsid w:val="001B3CF9"/>
    <w:rsid w:val="001B41A1"/>
    <w:rsid w:val="001B7F7A"/>
    <w:rsid w:val="001C02F3"/>
    <w:rsid w:val="001D02A2"/>
    <w:rsid w:val="001D33CE"/>
    <w:rsid w:val="001E2E6B"/>
    <w:rsid w:val="001E3098"/>
    <w:rsid w:val="001E78DE"/>
    <w:rsid w:val="001F20A1"/>
    <w:rsid w:val="001F761C"/>
    <w:rsid w:val="00205DE6"/>
    <w:rsid w:val="00210E89"/>
    <w:rsid w:val="002132FE"/>
    <w:rsid w:val="00213DB0"/>
    <w:rsid w:val="002146ED"/>
    <w:rsid w:val="00215916"/>
    <w:rsid w:val="00220D4E"/>
    <w:rsid w:val="0022232C"/>
    <w:rsid w:val="00227003"/>
    <w:rsid w:val="0022720F"/>
    <w:rsid w:val="00231EC4"/>
    <w:rsid w:val="00233364"/>
    <w:rsid w:val="00234ABA"/>
    <w:rsid w:val="00245A59"/>
    <w:rsid w:val="0024621F"/>
    <w:rsid w:val="00246B9D"/>
    <w:rsid w:val="0024741C"/>
    <w:rsid w:val="00251CA2"/>
    <w:rsid w:val="00254353"/>
    <w:rsid w:val="00261DAE"/>
    <w:rsid w:val="002636EA"/>
    <w:rsid w:val="00267500"/>
    <w:rsid w:val="00272759"/>
    <w:rsid w:val="002739CE"/>
    <w:rsid w:val="002739D2"/>
    <w:rsid w:val="00274892"/>
    <w:rsid w:val="00277F87"/>
    <w:rsid w:val="002860FE"/>
    <w:rsid w:val="00287863"/>
    <w:rsid w:val="00293700"/>
    <w:rsid w:val="002B1031"/>
    <w:rsid w:val="002B11D0"/>
    <w:rsid w:val="002B4A48"/>
    <w:rsid w:val="002B5339"/>
    <w:rsid w:val="002C08E2"/>
    <w:rsid w:val="002C37F5"/>
    <w:rsid w:val="002D0E79"/>
    <w:rsid w:val="002D5781"/>
    <w:rsid w:val="002D7027"/>
    <w:rsid w:val="002E2D61"/>
    <w:rsid w:val="002E44A6"/>
    <w:rsid w:val="002E46C7"/>
    <w:rsid w:val="002E6E81"/>
    <w:rsid w:val="002E7121"/>
    <w:rsid w:val="002F2E89"/>
    <w:rsid w:val="002F44D7"/>
    <w:rsid w:val="00306462"/>
    <w:rsid w:val="0032548B"/>
    <w:rsid w:val="00325BC7"/>
    <w:rsid w:val="00325D27"/>
    <w:rsid w:val="00325FA0"/>
    <w:rsid w:val="00327C6E"/>
    <w:rsid w:val="00330417"/>
    <w:rsid w:val="00355A32"/>
    <w:rsid w:val="00355FBB"/>
    <w:rsid w:val="00356C0B"/>
    <w:rsid w:val="0036054A"/>
    <w:rsid w:val="003671A4"/>
    <w:rsid w:val="00380605"/>
    <w:rsid w:val="00382D60"/>
    <w:rsid w:val="00390020"/>
    <w:rsid w:val="00395F65"/>
    <w:rsid w:val="003969C5"/>
    <w:rsid w:val="003A4F79"/>
    <w:rsid w:val="003A7F27"/>
    <w:rsid w:val="003B132B"/>
    <w:rsid w:val="003B7D2C"/>
    <w:rsid w:val="003C23E4"/>
    <w:rsid w:val="003C50CE"/>
    <w:rsid w:val="003D376C"/>
    <w:rsid w:val="003E1EFD"/>
    <w:rsid w:val="003E59A2"/>
    <w:rsid w:val="003E5E15"/>
    <w:rsid w:val="003E6C69"/>
    <w:rsid w:val="003E6E54"/>
    <w:rsid w:val="003F1610"/>
    <w:rsid w:val="00400EA0"/>
    <w:rsid w:val="00402F3C"/>
    <w:rsid w:val="00407847"/>
    <w:rsid w:val="00425F08"/>
    <w:rsid w:val="004323E7"/>
    <w:rsid w:val="00440F70"/>
    <w:rsid w:val="00454266"/>
    <w:rsid w:val="004543CF"/>
    <w:rsid w:val="00457348"/>
    <w:rsid w:val="00461591"/>
    <w:rsid w:val="004709AB"/>
    <w:rsid w:val="00487A5A"/>
    <w:rsid w:val="004971C7"/>
    <w:rsid w:val="004971E3"/>
    <w:rsid w:val="004A0EE3"/>
    <w:rsid w:val="004A1321"/>
    <w:rsid w:val="004A2592"/>
    <w:rsid w:val="004A3ECF"/>
    <w:rsid w:val="004A5E9E"/>
    <w:rsid w:val="004A7E37"/>
    <w:rsid w:val="004B21C9"/>
    <w:rsid w:val="004B3BCD"/>
    <w:rsid w:val="004C25F1"/>
    <w:rsid w:val="004C27BF"/>
    <w:rsid w:val="004C4CA8"/>
    <w:rsid w:val="004C5013"/>
    <w:rsid w:val="004C7D20"/>
    <w:rsid w:val="004E1906"/>
    <w:rsid w:val="004E1AED"/>
    <w:rsid w:val="004E2F18"/>
    <w:rsid w:val="004F23C8"/>
    <w:rsid w:val="004F5303"/>
    <w:rsid w:val="005024BA"/>
    <w:rsid w:val="0050291C"/>
    <w:rsid w:val="0050623B"/>
    <w:rsid w:val="00513F93"/>
    <w:rsid w:val="00514C29"/>
    <w:rsid w:val="005157C2"/>
    <w:rsid w:val="005239E3"/>
    <w:rsid w:val="005242ED"/>
    <w:rsid w:val="00525968"/>
    <w:rsid w:val="005279B2"/>
    <w:rsid w:val="005317B7"/>
    <w:rsid w:val="00533005"/>
    <w:rsid w:val="0053401C"/>
    <w:rsid w:val="00542507"/>
    <w:rsid w:val="00546ADE"/>
    <w:rsid w:val="00552CBC"/>
    <w:rsid w:val="005653F2"/>
    <w:rsid w:val="0057460D"/>
    <w:rsid w:val="00574E05"/>
    <w:rsid w:val="00580DF5"/>
    <w:rsid w:val="0058473F"/>
    <w:rsid w:val="00585D10"/>
    <w:rsid w:val="00587592"/>
    <w:rsid w:val="00587B24"/>
    <w:rsid w:val="00587E0D"/>
    <w:rsid w:val="005949B4"/>
    <w:rsid w:val="00595BB3"/>
    <w:rsid w:val="00597283"/>
    <w:rsid w:val="005A0C89"/>
    <w:rsid w:val="005A274C"/>
    <w:rsid w:val="005A31FF"/>
    <w:rsid w:val="005A3566"/>
    <w:rsid w:val="005A67B5"/>
    <w:rsid w:val="005B220A"/>
    <w:rsid w:val="005B2BE3"/>
    <w:rsid w:val="005B2FDB"/>
    <w:rsid w:val="005B659E"/>
    <w:rsid w:val="005B6787"/>
    <w:rsid w:val="005B6C8A"/>
    <w:rsid w:val="005B7922"/>
    <w:rsid w:val="005C12A5"/>
    <w:rsid w:val="005C1ACD"/>
    <w:rsid w:val="005C1AE7"/>
    <w:rsid w:val="005C5CB0"/>
    <w:rsid w:val="005D1802"/>
    <w:rsid w:val="005D1DBB"/>
    <w:rsid w:val="005D1F49"/>
    <w:rsid w:val="005D4DC1"/>
    <w:rsid w:val="005D5503"/>
    <w:rsid w:val="005D575A"/>
    <w:rsid w:val="005D6FB3"/>
    <w:rsid w:val="005E2411"/>
    <w:rsid w:val="005E3586"/>
    <w:rsid w:val="005E5057"/>
    <w:rsid w:val="005E5B4F"/>
    <w:rsid w:val="005F061C"/>
    <w:rsid w:val="005F72AA"/>
    <w:rsid w:val="0060008E"/>
    <w:rsid w:val="00600D1F"/>
    <w:rsid w:val="006105FD"/>
    <w:rsid w:val="00612254"/>
    <w:rsid w:val="00612648"/>
    <w:rsid w:val="0061337D"/>
    <w:rsid w:val="006149D9"/>
    <w:rsid w:val="006175FB"/>
    <w:rsid w:val="00624533"/>
    <w:rsid w:val="00631042"/>
    <w:rsid w:val="0063257C"/>
    <w:rsid w:val="0064147F"/>
    <w:rsid w:val="00641618"/>
    <w:rsid w:val="00642E44"/>
    <w:rsid w:val="00651D05"/>
    <w:rsid w:val="006535F5"/>
    <w:rsid w:val="0065500F"/>
    <w:rsid w:val="00655AF5"/>
    <w:rsid w:val="00661FF5"/>
    <w:rsid w:val="0066647C"/>
    <w:rsid w:val="00666773"/>
    <w:rsid w:val="00674362"/>
    <w:rsid w:val="00675E90"/>
    <w:rsid w:val="006773D3"/>
    <w:rsid w:val="00677CF9"/>
    <w:rsid w:val="0068794E"/>
    <w:rsid w:val="006945A4"/>
    <w:rsid w:val="00697EF6"/>
    <w:rsid w:val="006A2589"/>
    <w:rsid w:val="006A4DBD"/>
    <w:rsid w:val="006D5DEB"/>
    <w:rsid w:val="006D5E4B"/>
    <w:rsid w:val="007037D5"/>
    <w:rsid w:val="007112B7"/>
    <w:rsid w:val="00712446"/>
    <w:rsid w:val="007162F3"/>
    <w:rsid w:val="00722750"/>
    <w:rsid w:val="00726647"/>
    <w:rsid w:val="007309E6"/>
    <w:rsid w:val="0073654A"/>
    <w:rsid w:val="007407C4"/>
    <w:rsid w:val="00747C46"/>
    <w:rsid w:val="00752180"/>
    <w:rsid w:val="0075506C"/>
    <w:rsid w:val="00755D94"/>
    <w:rsid w:val="0075685F"/>
    <w:rsid w:val="007623E2"/>
    <w:rsid w:val="00763D30"/>
    <w:rsid w:val="0076786E"/>
    <w:rsid w:val="00767EBC"/>
    <w:rsid w:val="0077324F"/>
    <w:rsid w:val="0077457B"/>
    <w:rsid w:val="0077549D"/>
    <w:rsid w:val="00775C0F"/>
    <w:rsid w:val="00792969"/>
    <w:rsid w:val="00797204"/>
    <w:rsid w:val="0079744D"/>
    <w:rsid w:val="007979BF"/>
    <w:rsid w:val="007A1517"/>
    <w:rsid w:val="007A3E9F"/>
    <w:rsid w:val="007C0629"/>
    <w:rsid w:val="007C1676"/>
    <w:rsid w:val="007D2D88"/>
    <w:rsid w:val="007D3702"/>
    <w:rsid w:val="007D50D8"/>
    <w:rsid w:val="007D5B73"/>
    <w:rsid w:val="007D706A"/>
    <w:rsid w:val="007D76F7"/>
    <w:rsid w:val="007E1AAD"/>
    <w:rsid w:val="007E1D89"/>
    <w:rsid w:val="007E2227"/>
    <w:rsid w:val="007E4577"/>
    <w:rsid w:val="007E5DB1"/>
    <w:rsid w:val="007E5FEA"/>
    <w:rsid w:val="007F1EF4"/>
    <w:rsid w:val="007F5106"/>
    <w:rsid w:val="00807808"/>
    <w:rsid w:val="0081354E"/>
    <w:rsid w:val="008204D1"/>
    <w:rsid w:val="00823A5A"/>
    <w:rsid w:val="008248D0"/>
    <w:rsid w:val="00827CA1"/>
    <w:rsid w:val="00833BEE"/>
    <w:rsid w:val="00840855"/>
    <w:rsid w:val="00843AF4"/>
    <w:rsid w:val="008575DD"/>
    <w:rsid w:val="00864398"/>
    <w:rsid w:val="00864884"/>
    <w:rsid w:val="008658C0"/>
    <w:rsid w:val="00876AD6"/>
    <w:rsid w:val="00884D42"/>
    <w:rsid w:val="0088713E"/>
    <w:rsid w:val="008873DA"/>
    <w:rsid w:val="00895513"/>
    <w:rsid w:val="00897198"/>
    <w:rsid w:val="008A3454"/>
    <w:rsid w:val="008B2663"/>
    <w:rsid w:val="008B3482"/>
    <w:rsid w:val="008B75FE"/>
    <w:rsid w:val="008B7EEB"/>
    <w:rsid w:val="008C10BD"/>
    <w:rsid w:val="008C4CFF"/>
    <w:rsid w:val="008D7545"/>
    <w:rsid w:val="008E0D79"/>
    <w:rsid w:val="008E4FC3"/>
    <w:rsid w:val="008F1D6C"/>
    <w:rsid w:val="008F68E6"/>
    <w:rsid w:val="0090380F"/>
    <w:rsid w:val="00904752"/>
    <w:rsid w:val="00905CCC"/>
    <w:rsid w:val="009078E2"/>
    <w:rsid w:val="009105F0"/>
    <w:rsid w:val="009116C7"/>
    <w:rsid w:val="00920DAF"/>
    <w:rsid w:val="00921DF9"/>
    <w:rsid w:val="009260EB"/>
    <w:rsid w:val="009265A2"/>
    <w:rsid w:val="009336B2"/>
    <w:rsid w:val="009373EA"/>
    <w:rsid w:val="009425B4"/>
    <w:rsid w:val="009433C9"/>
    <w:rsid w:val="0094727E"/>
    <w:rsid w:val="00950B3F"/>
    <w:rsid w:val="00961373"/>
    <w:rsid w:val="00963B0B"/>
    <w:rsid w:val="00965425"/>
    <w:rsid w:val="00974518"/>
    <w:rsid w:val="00975B34"/>
    <w:rsid w:val="0097640B"/>
    <w:rsid w:val="00977263"/>
    <w:rsid w:val="00977C8F"/>
    <w:rsid w:val="00985031"/>
    <w:rsid w:val="00987A86"/>
    <w:rsid w:val="0099259A"/>
    <w:rsid w:val="00997570"/>
    <w:rsid w:val="009A0489"/>
    <w:rsid w:val="009A19CE"/>
    <w:rsid w:val="009A2CDD"/>
    <w:rsid w:val="009C003E"/>
    <w:rsid w:val="009D5381"/>
    <w:rsid w:val="009D548F"/>
    <w:rsid w:val="009F15D0"/>
    <w:rsid w:val="00A078A0"/>
    <w:rsid w:val="00A1310C"/>
    <w:rsid w:val="00A17258"/>
    <w:rsid w:val="00A22F4E"/>
    <w:rsid w:val="00A30D11"/>
    <w:rsid w:val="00A33F86"/>
    <w:rsid w:val="00A56310"/>
    <w:rsid w:val="00A6110D"/>
    <w:rsid w:val="00A64632"/>
    <w:rsid w:val="00A65DC2"/>
    <w:rsid w:val="00A67411"/>
    <w:rsid w:val="00A7025C"/>
    <w:rsid w:val="00A72A94"/>
    <w:rsid w:val="00A752E0"/>
    <w:rsid w:val="00A820EC"/>
    <w:rsid w:val="00AA1F35"/>
    <w:rsid w:val="00AB3FFC"/>
    <w:rsid w:val="00AC1147"/>
    <w:rsid w:val="00AC385C"/>
    <w:rsid w:val="00AC52F7"/>
    <w:rsid w:val="00AC6DE5"/>
    <w:rsid w:val="00AD1C43"/>
    <w:rsid w:val="00AD245D"/>
    <w:rsid w:val="00AE028D"/>
    <w:rsid w:val="00AE27DA"/>
    <w:rsid w:val="00AE3251"/>
    <w:rsid w:val="00B021A1"/>
    <w:rsid w:val="00B05261"/>
    <w:rsid w:val="00B1482B"/>
    <w:rsid w:val="00B33194"/>
    <w:rsid w:val="00B33F3F"/>
    <w:rsid w:val="00B377E4"/>
    <w:rsid w:val="00B419BE"/>
    <w:rsid w:val="00B42596"/>
    <w:rsid w:val="00B44A23"/>
    <w:rsid w:val="00B44E42"/>
    <w:rsid w:val="00B4509E"/>
    <w:rsid w:val="00B46FE0"/>
    <w:rsid w:val="00B53930"/>
    <w:rsid w:val="00B64A41"/>
    <w:rsid w:val="00B71CCB"/>
    <w:rsid w:val="00B82DBB"/>
    <w:rsid w:val="00B8597C"/>
    <w:rsid w:val="00B9265C"/>
    <w:rsid w:val="00BA15DD"/>
    <w:rsid w:val="00BA2E1D"/>
    <w:rsid w:val="00BA36DA"/>
    <w:rsid w:val="00BB26A8"/>
    <w:rsid w:val="00BD12AE"/>
    <w:rsid w:val="00BD76A7"/>
    <w:rsid w:val="00BE3624"/>
    <w:rsid w:val="00BE799E"/>
    <w:rsid w:val="00BE7C3F"/>
    <w:rsid w:val="00C140BC"/>
    <w:rsid w:val="00C24EB4"/>
    <w:rsid w:val="00C2535A"/>
    <w:rsid w:val="00C26D2F"/>
    <w:rsid w:val="00C26E40"/>
    <w:rsid w:val="00C30820"/>
    <w:rsid w:val="00C3088D"/>
    <w:rsid w:val="00C477A2"/>
    <w:rsid w:val="00C547FF"/>
    <w:rsid w:val="00C54BDD"/>
    <w:rsid w:val="00C609B5"/>
    <w:rsid w:val="00C70A9E"/>
    <w:rsid w:val="00C70D82"/>
    <w:rsid w:val="00C81E7C"/>
    <w:rsid w:val="00C82522"/>
    <w:rsid w:val="00C85875"/>
    <w:rsid w:val="00C868CB"/>
    <w:rsid w:val="00C86B4F"/>
    <w:rsid w:val="00C87D58"/>
    <w:rsid w:val="00C9012B"/>
    <w:rsid w:val="00CA4B85"/>
    <w:rsid w:val="00CA7552"/>
    <w:rsid w:val="00CB2654"/>
    <w:rsid w:val="00CB2705"/>
    <w:rsid w:val="00CB5BAC"/>
    <w:rsid w:val="00CC29AA"/>
    <w:rsid w:val="00CC56BB"/>
    <w:rsid w:val="00CD1796"/>
    <w:rsid w:val="00CE2654"/>
    <w:rsid w:val="00CE2C8D"/>
    <w:rsid w:val="00CE61B2"/>
    <w:rsid w:val="00CF07C7"/>
    <w:rsid w:val="00CF0A3D"/>
    <w:rsid w:val="00CF63BD"/>
    <w:rsid w:val="00D009AA"/>
    <w:rsid w:val="00D02691"/>
    <w:rsid w:val="00D037C6"/>
    <w:rsid w:val="00D04D75"/>
    <w:rsid w:val="00D06033"/>
    <w:rsid w:val="00D06671"/>
    <w:rsid w:val="00D07DCF"/>
    <w:rsid w:val="00D21C38"/>
    <w:rsid w:val="00D22F68"/>
    <w:rsid w:val="00D247CB"/>
    <w:rsid w:val="00D24F69"/>
    <w:rsid w:val="00D32A37"/>
    <w:rsid w:val="00D361A2"/>
    <w:rsid w:val="00D4512D"/>
    <w:rsid w:val="00D457F2"/>
    <w:rsid w:val="00D46A7E"/>
    <w:rsid w:val="00D47A97"/>
    <w:rsid w:val="00D52E7B"/>
    <w:rsid w:val="00D55C33"/>
    <w:rsid w:val="00D57098"/>
    <w:rsid w:val="00D57585"/>
    <w:rsid w:val="00D65B26"/>
    <w:rsid w:val="00D66857"/>
    <w:rsid w:val="00D66903"/>
    <w:rsid w:val="00D71FC1"/>
    <w:rsid w:val="00D741F5"/>
    <w:rsid w:val="00D74AEC"/>
    <w:rsid w:val="00D77918"/>
    <w:rsid w:val="00D80A2D"/>
    <w:rsid w:val="00D84C86"/>
    <w:rsid w:val="00D9483A"/>
    <w:rsid w:val="00D964E2"/>
    <w:rsid w:val="00DA411B"/>
    <w:rsid w:val="00DA6A1B"/>
    <w:rsid w:val="00DA79B0"/>
    <w:rsid w:val="00DB4FDC"/>
    <w:rsid w:val="00DB63F3"/>
    <w:rsid w:val="00DC2459"/>
    <w:rsid w:val="00DC648C"/>
    <w:rsid w:val="00DD1BC6"/>
    <w:rsid w:val="00DD4D58"/>
    <w:rsid w:val="00DD56C7"/>
    <w:rsid w:val="00DD76DF"/>
    <w:rsid w:val="00DE2A11"/>
    <w:rsid w:val="00DF4960"/>
    <w:rsid w:val="00E0178E"/>
    <w:rsid w:val="00E11838"/>
    <w:rsid w:val="00E15237"/>
    <w:rsid w:val="00E1620E"/>
    <w:rsid w:val="00E17A23"/>
    <w:rsid w:val="00E211A2"/>
    <w:rsid w:val="00E2417F"/>
    <w:rsid w:val="00E2728A"/>
    <w:rsid w:val="00E3065A"/>
    <w:rsid w:val="00E3080E"/>
    <w:rsid w:val="00E317FD"/>
    <w:rsid w:val="00E65E7E"/>
    <w:rsid w:val="00E706D6"/>
    <w:rsid w:val="00E74D6C"/>
    <w:rsid w:val="00E77D3C"/>
    <w:rsid w:val="00E834D5"/>
    <w:rsid w:val="00E83765"/>
    <w:rsid w:val="00E84DEE"/>
    <w:rsid w:val="00E920D9"/>
    <w:rsid w:val="00E9243C"/>
    <w:rsid w:val="00E944B2"/>
    <w:rsid w:val="00E94F3F"/>
    <w:rsid w:val="00EA2AA9"/>
    <w:rsid w:val="00EA2CD5"/>
    <w:rsid w:val="00EA3042"/>
    <w:rsid w:val="00EA4B33"/>
    <w:rsid w:val="00EA6099"/>
    <w:rsid w:val="00EC3679"/>
    <w:rsid w:val="00EC3F55"/>
    <w:rsid w:val="00ED172E"/>
    <w:rsid w:val="00ED268C"/>
    <w:rsid w:val="00ED53B7"/>
    <w:rsid w:val="00EE2161"/>
    <w:rsid w:val="00EE3994"/>
    <w:rsid w:val="00EE5B3A"/>
    <w:rsid w:val="00EE7F9A"/>
    <w:rsid w:val="00EF1C65"/>
    <w:rsid w:val="00EF3489"/>
    <w:rsid w:val="00F00B37"/>
    <w:rsid w:val="00F03FC5"/>
    <w:rsid w:val="00F07C67"/>
    <w:rsid w:val="00F11FA0"/>
    <w:rsid w:val="00F14473"/>
    <w:rsid w:val="00F16069"/>
    <w:rsid w:val="00F26FF1"/>
    <w:rsid w:val="00F30D34"/>
    <w:rsid w:val="00F35239"/>
    <w:rsid w:val="00F35BC6"/>
    <w:rsid w:val="00F400AF"/>
    <w:rsid w:val="00F41C87"/>
    <w:rsid w:val="00F547FE"/>
    <w:rsid w:val="00F5690B"/>
    <w:rsid w:val="00F631C9"/>
    <w:rsid w:val="00F6636C"/>
    <w:rsid w:val="00F73A67"/>
    <w:rsid w:val="00F77BAA"/>
    <w:rsid w:val="00F810DA"/>
    <w:rsid w:val="00F82AA9"/>
    <w:rsid w:val="00F8316C"/>
    <w:rsid w:val="00F85E69"/>
    <w:rsid w:val="00F90752"/>
    <w:rsid w:val="00F90D2C"/>
    <w:rsid w:val="00FA4772"/>
    <w:rsid w:val="00FA62E2"/>
    <w:rsid w:val="00FC1006"/>
    <w:rsid w:val="00FC19C9"/>
    <w:rsid w:val="00FC3739"/>
    <w:rsid w:val="00FC7E0F"/>
    <w:rsid w:val="00FD0215"/>
    <w:rsid w:val="00FE2C17"/>
    <w:rsid w:val="00FE407A"/>
    <w:rsid w:val="00FE4376"/>
    <w:rsid w:val="00FE6906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1652BA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DB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292733" w:themeColor="text2" w:themeShade="BF"/>
        <w:left w:val="single" w:sz="24" w:space="0" w:color="292733" w:themeColor="text2" w:themeShade="BF"/>
        <w:bottom w:val="single" w:sz="24" w:space="0" w:color="292733" w:themeColor="text2" w:themeShade="BF"/>
        <w:right w:val="single" w:sz="24" w:space="0" w:color="292733" w:themeColor="text2" w:themeShade="BF"/>
      </w:pBdr>
      <w:shd w:val="clear" w:color="auto" w:fill="292733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D4D3DD" w:themeColor="text2" w:themeTint="33"/>
        <w:left w:val="single" w:sz="24" w:space="0" w:color="D4D3DD" w:themeColor="text2" w:themeTint="33"/>
        <w:bottom w:val="single" w:sz="24" w:space="0" w:color="D4D3DD" w:themeColor="text2" w:themeTint="33"/>
        <w:right w:val="single" w:sz="24" w:space="0" w:color="D4D3DD" w:themeColor="text2" w:themeTint="33"/>
      </w:pBdr>
      <w:shd w:val="clear" w:color="auto" w:fill="D4D3DD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373545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373545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373545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373545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292733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D4D3DD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E1AED"/>
    <w:rPr>
      <w:i/>
      <w:iCs/>
      <w:color w:val="1A495D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E1AED"/>
    <w:pPr>
      <w:pBdr>
        <w:top w:val="single" w:sz="4" w:space="10" w:color="1A495D" w:themeColor="accent1" w:themeShade="80"/>
        <w:bottom w:val="single" w:sz="4" w:space="10" w:color="1A495D" w:themeColor="accent1" w:themeShade="80"/>
      </w:pBdr>
      <w:spacing w:before="360" w:after="360"/>
      <w:ind w:left="864" w:right="864"/>
      <w:jc w:val="center"/>
    </w:pPr>
    <w:rPr>
      <w:i/>
      <w:iCs/>
      <w:color w:val="1A495D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E1AED"/>
    <w:rPr>
      <w:i/>
      <w:iCs/>
      <w:color w:val="1A495D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E1AED"/>
    <w:rPr>
      <w:b/>
      <w:bCs/>
      <w:caps w:val="0"/>
      <w:smallCaps/>
      <w:color w:val="1A495D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292733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1A495D" w:themeColor="accent1" w:themeShade="80" w:shadow="1"/>
        <w:left w:val="single" w:sz="2" w:space="10" w:color="1A495D" w:themeColor="accent1" w:themeShade="80" w:shadow="1"/>
        <w:bottom w:val="single" w:sz="2" w:space="10" w:color="1A495D" w:themeColor="accent1" w:themeShade="80" w:shadow="1"/>
        <w:right w:val="single" w:sz="2" w:space="10" w:color="1A495D" w:themeColor="accent1" w:themeShade="80" w:shadow="1"/>
      </w:pBdr>
      <w:ind w:left="1152" w:right="1152"/>
    </w:pPr>
    <w:rPr>
      <w:i/>
      <w:iCs/>
      <w:color w:val="1A495D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25384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5) + Franklin Gothic Book,10 pt,Kursywa,Nagłówek lub stopka + 7,Podpis obrazu + Tahoma,Tekst treści (5) + Lucida Sans Unicode,8 pt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833BEE"/>
    <w:rPr>
      <w:rFonts w:ascii="Arial" w:hAnsi="Arial" w:cs="Arial" w:hint="default"/>
      <w:sz w:val="16"/>
      <w:szCs w:val="16"/>
    </w:rPr>
  </w:style>
  <w:style w:type="paragraph" w:customStyle="1" w:styleId="Style4">
    <w:name w:val="Style4"/>
    <w:basedOn w:val="Normalny"/>
    <w:uiPriority w:val="99"/>
    <w:rsid w:val="00B53930"/>
    <w:pPr>
      <w:widowControl w:val="0"/>
      <w:autoSpaceDE w:val="0"/>
      <w:autoSpaceDN w:val="0"/>
      <w:adjustRightInd w:val="0"/>
      <w:spacing w:before="0" w:after="0" w:line="211" w:lineRule="exact"/>
      <w:ind w:hanging="355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maszynopis">
    <w:name w:val="maszynopis"/>
    <w:rsid w:val="002636EA"/>
    <w:pPr>
      <w:widowControl w:val="0"/>
      <w:autoSpaceDE w:val="0"/>
      <w:autoSpaceDN w:val="0"/>
      <w:adjustRightInd w:val="0"/>
      <w:spacing w:before="0" w:after="0" w:line="460" w:lineRule="exact"/>
    </w:pPr>
    <w:rPr>
      <w:rFonts w:ascii="Courier New" w:eastAsia="Times New Roman" w:hAnsi="Courier New" w:cs="Times New Roman"/>
      <w:sz w:val="20"/>
      <w:szCs w:val="24"/>
      <w:lang w:eastAsia="pl-PL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1921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ksttabeliliczbydziesitne">
    <w:name w:val="Tekst tabeli (liczby dziesiętne)"/>
    <w:basedOn w:val="Normalny"/>
    <w:uiPriority w:val="1"/>
    <w:qFormat/>
    <w:rsid w:val="00F07C67"/>
    <w:pPr>
      <w:tabs>
        <w:tab w:val="decimal" w:pos="869"/>
      </w:tabs>
      <w:spacing w:before="60" w:after="60" w:line="240" w:lineRule="auto"/>
    </w:pPr>
    <w:rPr>
      <w:rFonts w:eastAsiaTheme="minorHAns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0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1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9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6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8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8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8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3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0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91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6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6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1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1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1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5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20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45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65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03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1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3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47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16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63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8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0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7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7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8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6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93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9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17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94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36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78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59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25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II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204E67-88D9-433D-ABD7-B3E7ED02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1608</TotalTime>
  <Pages>59</Pages>
  <Words>14321</Words>
  <Characters>85929</Characters>
  <Application>Microsoft Office Word</Application>
  <DocSecurity>0</DocSecurity>
  <Lines>716</Lines>
  <Paragraphs>200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wyższa szkoła nauk o zdrowiu</Company>
  <LinksUpToDate>false</LinksUpToDate>
  <CharactersWithSpaces>100050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518</cp:revision>
  <dcterms:created xsi:type="dcterms:W3CDTF">2019-10-25T07:46:00Z</dcterms:created>
  <dcterms:modified xsi:type="dcterms:W3CDTF">2025-04-05T18:08:00Z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