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316644710"/>
        <w:docPartObj>
          <w:docPartGallery w:val="Cover Pages"/>
          <w:docPartUnique/>
        </w:docPartObj>
      </w:sdtPr>
      <w:sdtEndPr/>
      <w:sdtContent>
        <w:p w14:paraId="7067B03F" w14:textId="77777777" w:rsidR="005653F2" w:rsidRPr="003F4136" w:rsidRDefault="00327C6E">
          <w:r w:rsidRPr="003F4136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067C2FF" wp14:editId="7067C300">
                    <wp:simplePos x="0" y="0"/>
                    <wp:positionH relativeFrom="margin">
                      <wp:posOffset>4886325</wp:posOffset>
                    </wp:positionH>
                    <wp:positionV relativeFrom="page">
                      <wp:posOffset>247650</wp:posOffset>
                    </wp:positionV>
                    <wp:extent cx="841375" cy="987425"/>
                    <wp:effectExtent l="0" t="0" r="0" b="0"/>
                    <wp:wrapNone/>
                    <wp:docPr id="130" name="Prostokąt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841375" cy="987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Rok"/>
                                  <w:tag w:val=""/>
                                  <w:id w:val="-1778482963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7067C30D" w14:textId="77777777" w:rsidR="00345D02" w:rsidRPr="00807808" w:rsidRDefault="00345D02">
                                    <w:pPr>
                                      <w:pStyle w:val="Bezodstpw"/>
                                      <w:jc w:val="right"/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807808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Semestr  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7067C2FF" id="Prostokąt 130" o:spid="_x0000_s1026" style="position:absolute;margin-left:384.75pt;margin-top:19.5pt;width:66.25pt;height:77.75pt;z-index:251660288;visibility:visible;mso-wrap-style:square;mso-width-percent:0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" fillcolor="#f07f09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alias w:val="Rok"/>
                            <w:tag w:val=""/>
                            <w:id w:val="-1778482963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067C30D" w14:textId="77777777" w:rsidR="00345D02" w:rsidRPr="00807808" w:rsidRDefault="00345D02">
                              <w:pPr>
                                <w:pStyle w:val="Bezodstpw"/>
                                <w:jc w:val="righ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07808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Semestr  I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7067B040" w14:textId="77777777" w:rsidR="00270398" w:rsidRPr="003F4136" w:rsidRDefault="005653F2">
          <w:pPr>
            <w:rPr>
              <w:rFonts w:eastAsiaTheme="majorEastAsia" w:cstheme="majorBidi"/>
              <w:caps/>
              <w:spacing w:val="10"/>
              <w:sz w:val="52"/>
              <w:szCs w:val="52"/>
            </w:rPr>
          </w:pPr>
          <w:r w:rsidRPr="003F4136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067C301" wp14:editId="7067C302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upa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Dowolny kształt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7067C30E" w14:textId="77777777" w:rsidR="00345D02" w:rsidRPr="0091084A" w:rsidRDefault="00920442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alias w:val="Tytuł"/>
                                      <w:tag w:val=""/>
                                      <w:id w:val="1665586777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345D02" w:rsidRPr="0091084A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  <w14:shadow w14:blurRad="38100" w14:dist="25400" w14:dir="5400000" w14:sx="100000" w14:sy="100000" w14:kx="0" w14:ky="0" w14:algn="ctr">
                                            <w14:srgbClr w14:val="6E747A">
                                              <w14:alpha w14:val="57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Karty opisu przedmiotu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Dowolny kształt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7067C301" id="Grupa 125" o:spid="_x0000_s1027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">
                    <o:lock v:ext="edit" aspectratio="t"/>
                    <v:shape id="Dowolny kształt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" adj="-11796480,,5400" path="m,c,644,,644,,644v23,6,62,14,113,21c250,685,476,700,720,644v,-27,,-27,,-27c720,,720,,720,,,,,,,e" fillcolor="#323232 [3202]" stroked="f">
                      <v:fill color2="#323232 [3202]" rotate="t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7067C30E" w14:textId="77777777" w:rsidR="00345D02" w:rsidRPr="0091084A" w:rsidRDefault="00C874DB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alias w:val="Tytuł"/>
                                <w:tag w:val=""/>
                                <w:id w:val="166558677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45D02" w:rsidRPr="0091084A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Karty opisu przedmiotu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Dowolny kształt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Pr="003F4136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067C303" wp14:editId="7067C304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Pole tekstowe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67C30F" w14:textId="77777777" w:rsidR="00345D02" w:rsidRPr="0071356F" w:rsidRDefault="00920442">
                                <w:pPr>
                                  <w:pStyle w:val="Bezodstpw"/>
                                  <w:rPr>
                                    <w:color w:val="7F7F7F" w:themeColor="text1" w:themeTint="80"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7F7F7F" w:themeColor="text1" w:themeTint="80"/>
                                      <w:sz w:val="40"/>
                                      <w:szCs w:val="40"/>
                                    </w:rPr>
                                    <w:alias w:val="Firma"/>
                                    <w:tag w:val=""/>
                                    <w:id w:val="199760926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45D02" w:rsidRPr="00DF2BCC">
                                      <w:rPr>
                                        <w:b/>
                                        <w:caps/>
                                        <w:color w:val="7F7F7F" w:themeColor="text1" w:themeTint="80"/>
                                        <w:sz w:val="40"/>
                                        <w:szCs w:val="40"/>
                                      </w:rPr>
                                      <w:t>collegium masoviense – wyższa szkoła nauk o zdrowiu</w:t>
                                    </w:r>
                                  </w:sdtContent>
                                </w:sdt>
                                <w:r w:rsidR="00345D02" w:rsidRPr="0071356F">
                                  <w:rPr>
                                    <w:caps/>
                                    <w:color w:val="7F7F7F" w:themeColor="text1" w:themeTint="80"/>
                                    <w:sz w:val="44"/>
                                    <w:szCs w:val="4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67C303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28" o:spid="_x0000_s1030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" filled="f" stroked="f" strokeweight=".5pt">
                    <v:textbox style="mso-fit-shape-to-text:t" inset="1in,0,86.4pt,0">
                      <w:txbxContent>
                        <w:p w14:paraId="7067C30F" w14:textId="77777777" w:rsidR="00345D02" w:rsidRPr="0071356F" w:rsidRDefault="00C874DB">
                          <w:pPr>
                            <w:pStyle w:val="Bezodstpw"/>
                            <w:rPr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7F7F7F" w:themeColor="text1" w:themeTint="80"/>
                                <w:sz w:val="40"/>
                                <w:szCs w:val="40"/>
                              </w:rPr>
                              <w:alias w:val="Firma"/>
                              <w:tag w:val=""/>
                              <w:id w:val="199760926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45D02" w:rsidRPr="00DF2BCC">
                                <w:rPr>
                                  <w:b/>
                                  <w:caps/>
                                  <w:color w:val="7F7F7F" w:themeColor="text1" w:themeTint="80"/>
                                  <w:sz w:val="40"/>
                                  <w:szCs w:val="40"/>
                                </w:rPr>
                                <w:t>collegium masoviense – wyższa szkoła nauk o zdrowiu</w:t>
                              </w:r>
                            </w:sdtContent>
                          </w:sdt>
                          <w:r w:rsidR="00345D02" w:rsidRPr="0071356F">
                            <w:rPr>
                              <w:caps/>
                              <w:color w:val="7F7F7F" w:themeColor="text1" w:themeTint="80"/>
                              <w:sz w:val="44"/>
                              <w:szCs w:val="44"/>
                            </w:rPr>
                            <w:t> 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Pr="003F4136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067C305" wp14:editId="7067C30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Pole tekstowe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color w:val="F07F09" w:themeColor="accent1"/>
                                    <w:sz w:val="28"/>
                                    <w:szCs w:val="28"/>
                                  </w:rPr>
                                  <w:alias w:val="Podtytuł"/>
                                  <w:tag w:val=""/>
                                  <w:id w:val="165472077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067C310" w14:textId="77777777" w:rsidR="00345D02" w:rsidRPr="00797204" w:rsidRDefault="00345D02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b/>
                                        <w:caps/>
                                        <w:color w:val="F07F09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F07F09" w:themeColor="accent1"/>
                                        <w:sz w:val="28"/>
                                        <w:szCs w:val="28"/>
                                      </w:rPr>
                                      <w:t>kierunek : pielęgniarstwo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caps/>
                                    <w:color w:val="604878" w:themeColor="accent5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68451321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067C311" w14:textId="77777777" w:rsidR="00345D02" w:rsidRDefault="00345D02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caps/>
                                        <w:color w:val="604878" w:themeColor="accent5"/>
                                        <w:sz w:val="24"/>
                                        <w:szCs w:val="24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604878" w:themeColor="accent5"/>
                                        <w:sz w:val="24"/>
                                        <w:szCs w:val="24"/>
                                      </w:rPr>
                                      <w:t>studia ii stopnia, stacjonarne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067C305" id="Pole tekstowe 129" o:spid="_x0000_s1031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b/>
                              <w:caps/>
                              <w:color w:val="F07F09" w:themeColor="accent1"/>
                              <w:sz w:val="28"/>
                              <w:szCs w:val="28"/>
                            </w:rPr>
                            <w:alias w:val="Podtytuł"/>
                            <w:tag w:val=""/>
                            <w:id w:val="165472077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7067C310" w14:textId="77777777" w:rsidR="00345D02" w:rsidRPr="00797204" w:rsidRDefault="00345D02">
                              <w:pPr>
                                <w:pStyle w:val="Bezodstpw"/>
                                <w:spacing w:before="40" w:after="40"/>
                                <w:rPr>
                                  <w:b/>
                                  <w:caps/>
                                  <w:color w:val="F07F09" w:themeColor="accent1"/>
                                  <w:sz w:val="28"/>
                                  <w:szCs w:val="28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F07F09" w:themeColor="accent1"/>
                                  <w:sz w:val="28"/>
                                  <w:szCs w:val="28"/>
                                </w:rPr>
                                <w:t>kierunek : pielęgniarstwo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caps/>
                              <w:color w:val="604878" w:themeColor="accent5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684513216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7067C311" w14:textId="77777777" w:rsidR="00345D02" w:rsidRDefault="00345D02">
                              <w:pPr>
                                <w:pStyle w:val="Bezodstpw"/>
                                <w:spacing w:before="40" w:after="40"/>
                                <w:rPr>
                                  <w:caps/>
                                  <w:color w:val="604878" w:themeColor="accent5"/>
                                  <w:sz w:val="24"/>
                                  <w:szCs w:val="24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604878" w:themeColor="accent5"/>
                                  <w:sz w:val="24"/>
                                  <w:szCs w:val="24"/>
                                </w:rPr>
                                <w:t>studia ii stopnia, stacjonarne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067B041" w14:textId="77777777" w:rsidR="00270398" w:rsidRPr="003F4136" w:rsidRDefault="00270398">
          <w:pPr>
            <w:rPr>
              <w:rFonts w:eastAsiaTheme="majorEastAsia" w:cstheme="majorBidi"/>
              <w:caps/>
              <w:spacing w:val="10"/>
              <w:sz w:val="52"/>
              <w:szCs w:val="52"/>
            </w:rPr>
          </w:pPr>
          <w:r w:rsidRPr="003F4136">
            <w:rPr>
              <w:rFonts w:eastAsiaTheme="majorEastAsia" w:cstheme="majorBidi"/>
              <w:caps/>
              <w:spacing w:val="10"/>
              <w:sz w:val="52"/>
              <w:szCs w:val="52"/>
            </w:rPr>
            <w:br w:type="page"/>
          </w:r>
        </w:p>
        <w:p w14:paraId="7067B042" w14:textId="3976CEB6" w:rsidR="005653F2" w:rsidRPr="003F4136" w:rsidRDefault="00920442">
          <w:pPr>
            <w:rPr>
              <w:rFonts w:eastAsiaTheme="majorEastAsia" w:cstheme="majorBidi"/>
              <w:caps/>
              <w:spacing w:val="10"/>
              <w:sz w:val="52"/>
              <w:szCs w:val="52"/>
            </w:rPr>
          </w:pPr>
        </w:p>
      </w:sdtContent>
    </w:sdt>
    <w:p w14:paraId="7067B043" w14:textId="77777777" w:rsidR="002739CE" w:rsidRPr="003F4136" w:rsidRDefault="002739CE" w:rsidP="002739CE">
      <w:pPr>
        <w:pStyle w:val="Tytu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>KARTA OPISU PRZEDMIOTU</w:t>
      </w:r>
    </w:p>
    <w:p w14:paraId="7067B044" w14:textId="77777777" w:rsidR="002739CE" w:rsidRPr="003F4136" w:rsidRDefault="002739CE" w:rsidP="002739CE">
      <w:pPr>
        <w:pStyle w:val="Nagwek1"/>
        <w:rPr>
          <w:rFonts w:asciiTheme="minorHAnsi" w:hAnsiTheme="minorHAnsi"/>
          <w:color w:val="auto"/>
          <w:sz w:val="32"/>
          <w:szCs w:val="32"/>
        </w:rPr>
      </w:pPr>
      <w:r w:rsidRPr="003F4136">
        <w:rPr>
          <w:rFonts w:asciiTheme="minorHAnsi" w:eastAsia="Times New Roman" w:hAnsiTheme="minorHAnsi" w:cs="Calibri"/>
          <w:sz w:val="32"/>
          <w:szCs w:val="32"/>
          <w:lang w:eastAsia="pl-PL"/>
        </w:rPr>
        <w:t>Badania naukowe w pielęgniarstwie</w:t>
      </w:r>
    </w:p>
    <w:p w14:paraId="7067B045" w14:textId="77777777" w:rsidR="002739CE" w:rsidRPr="003F4136" w:rsidRDefault="002739CE" w:rsidP="002739CE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333"/>
        <w:gridCol w:w="2007"/>
        <w:gridCol w:w="1969"/>
        <w:gridCol w:w="1708"/>
      </w:tblGrid>
      <w:tr w:rsidR="00FC240F" w:rsidRPr="003F4136" w14:paraId="7067B048" w14:textId="77777777" w:rsidTr="00E77D3C">
        <w:tc>
          <w:tcPr>
            <w:tcW w:w="5000" w:type="pct"/>
            <w:gridSpan w:val="4"/>
            <w:hideMark/>
          </w:tcPr>
          <w:p w14:paraId="7067B046" w14:textId="77777777" w:rsidR="00A72A94" w:rsidRPr="003F4136" w:rsidRDefault="00A72A94" w:rsidP="00A72A94">
            <w:pPr>
              <w:spacing w:before="0"/>
            </w:pPr>
            <w:r w:rsidRPr="003F4136">
              <w:t>Nazwa przedmiotu</w:t>
            </w:r>
          </w:p>
          <w:p w14:paraId="7067B047" w14:textId="77777777" w:rsidR="00A72A94" w:rsidRPr="003F4136" w:rsidRDefault="00A72A94" w:rsidP="00A72A94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Badania naukowe w pielęgniarstwie </w:t>
            </w:r>
          </w:p>
        </w:tc>
      </w:tr>
      <w:tr w:rsidR="00FC240F" w:rsidRPr="003F4136" w14:paraId="7067B04D" w14:textId="77777777" w:rsidTr="00E77D3C">
        <w:tc>
          <w:tcPr>
            <w:tcW w:w="2961" w:type="pct"/>
            <w:gridSpan w:val="2"/>
            <w:hideMark/>
          </w:tcPr>
          <w:p w14:paraId="7067B049" w14:textId="77777777" w:rsidR="00A72A94" w:rsidRPr="003F4136" w:rsidRDefault="00A72A94" w:rsidP="00A72A94">
            <w:pPr>
              <w:spacing w:before="0"/>
            </w:pPr>
            <w:r w:rsidRPr="003F4136">
              <w:t xml:space="preserve">Forma weryfikacji uzyskanych efektów uczenia się </w:t>
            </w:r>
          </w:p>
          <w:p w14:paraId="7067B04A" w14:textId="77777777" w:rsidR="00A72A94" w:rsidRPr="003F4136" w:rsidRDefault="00A72A94" w:rsidP="00A72A94">
            <w:pPr>
              <w:spacing w:before="0"/>
            </w:pPr>
            <w:r w:rsidRPr="003F4136">
              <w:t xml:space="preserve">zaliczenie na ocenę </w:t>
            </w:r>
          </w:p>
        </w:tc>
        <w:tc>
          <w:tcPr>
            <w:tcW w:w="2039" w:type="pct"/>
            <w:gridSpan w:val="2"/>
            <w:hideMark/>
          </w:tcPr>
          <w:p w14:paraId="7067B04B" w14:textId="77777777" w:rsidR="00A72A94" w:rsidRPr="003F4136" w:rsidRDefault="00A72A94" w:rsidP="00A72A94">
            <w:pPr>
              <w:spacing w:before="0"/>
            </w:pPr>
            <w:r w:rsidRPr="003F4136">
              <w:t xml:space="preserve">Blok zajęciowy </w:t>
            </w:r>
          </w:p>
          <w:p w14:paraId="7067B04C" w14:textId="77777777" w:rsidR="00A72A94" w:rsidRPr="003F4136" w:rsidRDefault="00A72A94" w:rsidP="00A72A94">
            <w:pPr>
              <w:spacing w:before="0"/>
            </w:pPr>
            <w:r w:rsidRPr="003F4136">
              <w:t xml:space="preserve">obowiązkowy do zaliczenia roku </w:t>
            </w:r>
          </w:p>
        </w:tc>
      </w:tr>
      <w:tr w:rsidR="00FC240F" w:rsidRPr="003F4136" w14:paraId="7067B054" w14:textId="77777777" w:rsidTr="001B782B">
        <w:tc>
          <w:tcPr>
            <w:tcW w:w="2961" w:type="pct"/>
            <w:gridSpan w:val="2"/>
            <w:hideMark/>
          </w:tcPr>
          <w:p w14:paraId="7067B04E" w14:textId="77777777" w:rsidR="00A72A94" w:rsidRPr="003F4136" w:rsidRDefault="00A72A94" w:rsidP="00A72A94">
            <w:pPr>
              <w:spacing w:before="0"/>
            </w:pPr>
            <w:r w:rsidRPr="003F4136">
              <w:t xml:space="preserve">Kierunek studiów </w:t>
            </w:r>
          </w:p>
          <w:p w14:paraId="7067B04F" w14:textId="77777777" w:rsidR="00A72A94" w:rsidRPr="003F4136" w:rsidRDefault="00A72A94" w:rsidP="00A72A94">
            <w:pPr>
              <w:spacing w:before="0"/>
            </w:pPr>
            <w:r w:rsidRPr="003F4136">
              <w:t xml:space="preserve">Pielęgniarstwo </w:t>
            </w:r>
          </w:p>
        </w:tc>
        <w:tc>
          <w:tcPr>
            <w:tcW w:w="1092" w:type="pct"/>
            <w:hideMark/>
          </w:tcPr>
          <w:p w14:paraId="7067B050" w14:textId="77777777" w:rsidR="00A72A94" w:rsidRPr="003F4136" w:rsidRDefault="00A72A94" w:rsidP="00A72A94">
            <w:pPr>
              <w:spacing w:before="0"/>
            </w:pPr>
            <w:r w:rsidRPr="003F4136">
              <w:t xml:space="preserve">Cykl dydaktyczny </w:t>
            </w:r>
          </w:p>
          <w:p w14:paraId="7067B051" w14:textId="52B8F369" w:rsidR="00A72A94" w:rsidRPr="003F4136" w:rsidRDefault="0085742E" w:rsidP="00A72A94">
            <w:pPr>
              <w:spacing w:before="0"/>
            </w:pPr>
            <w:r w:rsidRPr="003F4136">
              <w:t>2023/25</w:t>
            </w:r>
            <w:r w:rsidR="00A72A94" w:rsidRPr="003F4136">
              <w:t xml:space="preserve"> </w:t>
            </w:r>
          </w:p>
        </w:tc>
        <w:tc>
          <w:tcPr>
            <w:tcW w:w="947" w:type="pct"/>
            <w:hideMark/>
          </w:tcPr>
          <w:p w14:paraId="7067B052" w14:textId="77777777" w:rsidR="00A72A94" w:rsidRPr="003F4136" w:rsidRDefault="00A72A94" w:rsidP="00A72A94">
            <w:pPr>
              <w:spacing w:before="0"/>
            </w:pPr>
            <w:r w:rsidRPr="003F4136">
              <w:t xml:space="preserve">Okres </w:t>
            </w:r>
          </w:p>
          <w:p w14:paraId="7067B053" w14:textId="77777777" w:rsidR="00A72A94" w:rsidRPr="003F4136" w:rsidRDefault="00A72A94" w:rsidP="003A4713">
            <w:pPr>
              <w:spacing w:before="0"/>
            </w:pPr>
            <w:r w:rsidRPr="003F4136">
              <w:t xml:space="preserve">Semestr </w:t>
            </w:r>
            <w:r w:rsidR="003A4713" w:rsidRPr="003F4136">
              <w:t>1</w:t>
            </w:r>
            <w:r w:rsidRPr="003F4136">
              <w:t xml:space="preserve"> </w:t>
            </w:r>
          </w:p>
        </w:tc>
      </w:tr>
      <w:tr w:rsidR="00FC240F" w:rsidRPr="003F4136" w14:paraId="7067B05B" w14:textId="77777777" w:rsidTr="001B782B">
        <w:tc>
          <w:tcPr>
            <w:tcW w:w="2961" w:type="pct"/>
            <w:gridSpan w:val="2"/>
            <w:hideMark/>
          </w:tcPr>
          <w:p w14:paraId="7067B055" w14:textId="77777777" w:rsidR="00A72A94" w:rsidRPr="003F4136" w:rsidRDefault="00A72A94" w:rsidP="00A72A94">
            <w:pPr>
              <w:spacing w:before="0"/>
            </w:pPr>
            <w:r w:rsidRPr="003F4136">
              <w:t xml:space="preserve">Języki wykładowe </w:t>
            </w:r>
          </w:p>
          <w:p w14:paraId="7067B056" w14:textId="77777777" w:rsidR="00A72A94" w:rsidRPr="003F4136" w:rsidRDefault="00A72A94" w:rsidP="00A72A94">
            <w:pPr>
              <w:spacing w:before="0"/>
            </w:pPr>
            <w:r w:rsidRPr="003F4136">
              <w:t xml:space="preserve">Polski </w:t>
            </w:r>
          </w:p>
        </w:tc>
        <w:tc>
          <w:tcPr>
            <w:tcW w:w="1092" w:type="pct"/>
            <w:hideMark/>
          </w:tcPr>
          <w:p w14:paraId="7067B057" w14:textId="77777777" w:rsidR="00A72A94" w:rsidRPr="003F4136" w:rsidRDefault="00A72A94" w:rsidP="00A72A94">
            <w:pPr>
              <w:spacing w:before="0"/>
            </w:pPr>
            <w:r w:rsidRPr="003F4136">
              <w:t xml:space="preserve">Profil studiów </w:t>
            </w:r>
          </w:p>
          <w:p w14:paraId="7067B058" w14:textId="77777777" w:rsidR="00A72A94" w:rsidRPr="003F4136" w:rsidRDefault="00E77D3C" w:rsidP="00A72A94">
            <w:pPr>
              <w:spacing w:before="0"/>
            </w:pPr>
            <w:r w:rsidRPr="003F4136">
              <w:t>praktyczny</w:t>
            </w:r>
            <w:r w:rsidR="00A72A94" w:rsidRPr="003F4136">
              <w:t xml:space="preserve"> </w:t>
            </w:r>
          </w:p>
        </w:tc>
        <w:tc>
          <w:tcPr>
            <w:tcW w:w="947" w:type="pct"/>
            <w:hideMark/>
          </w:tcPr>
          <w:p w14:paraId="7067B059" w14:textId="77777777" w:rsidR="00A72A94" w:rsidRPr="003F4136" w:rsidRDefault="00A72A94" w:rsidP="00A72A94">
            <w:pPr>
              <w:spacing w:before="0"/>
            </w:pPr>
            <w:r w:rsidRPr="003F4136">
              <w:t xml:space="preserve">Obligatoryjność </w:t>
            </w:r>
          </w:p>
          <w:p w14:paraId="7067B05A" w14:textId="77777777" w:rsidR="00A72A94" w:rsidRPr="003F4136" w:rsidRDefault="00A72A94" w:rsidP="00A72A94">
            <w:pPr>
              <w:spacing w:before="0"/>
            </w:pPr>
            <w:r w:rsidRPr="003F4136">
              <w:t xml:space="preserve">obowiązkowy </w:t>
            </w:r>
          </w:p>
        </w:tc>
      </w:tr>
      <w:tr w:rsidR="00FC240F" w:rsidRPr="003F4136" w14:paraId="7067B060" w14:textId="77777777" w:rsidTr="00E77D3C">
        <w:tc>
          <w:tcPr>
            <w:tcW w:w="2961" w:type="pct"/>
            <w:gridSpan w:val="2"/>
            <w:hideMark/>
          </w:tcPr>
          <w:p w14:paraId="7067B05C" w14:textId="77777777" w:rsidR="00A72A94" w:rsidRPr="003F4136" w:rsidRDefault="00A72A94" w:rsidP="00A72A94">
            <w:pPr>
              <w:spacing w:before="0"/>
            </w:pPr>
            <w:r w:rsidRPr="003F4136">
              <w:t xml:space="preserve">Sposób realizacji i godziny zajęć </w:t>
            </w:r>
          </w:p>
          <w:p w14:paraId="7067B05D" w14:textId="77777777" w:rsidR="00A72A94" w:rsidRPr="003F4136" w:rsidRDefault="00690C25" w:rsidP="00690C25">
            <w:pPr>
              <w:spacing w:before="0"/>
            </w:pPr>
            <w:r w:rsidRPr="003F4136">
              <w:t xml:space="preserve">Wykład:15,  </w:t>
            </w:r>
            <w:r w:rsidR="00A72A94" w:rsidRPr="003F4136">
              <w:t xml:space="preserve">e-learning: </w:t>
            </w:r>
            <w:r w:rsidR="00EA10A7" w:rsidRPr="003F4136">
              <w:t>1</w:t>
            </w:r>
            <w:r w:rsidRPr="003F4136">
              <w:t>o</w:t>
            </w:r>
            <w:r w:rsidR="00A72A94" w:rsidRPr="003F4136">
              <w:t xml:space="preserve">, </w:t>
            </w:r>
            <w:r w:rsidRPr="003F4136">
              <w:t>seminaria</w:t>
            </w:r>
            <w:r w:rsidR="00A72A94" w:rsidRPr="003F4136">
              <w:t xml:space="preserve">: </w:t>
            </w:r>
            <w:r w:rsidRPr="003F4136">
              <w:t>10</w:t>
            </w:r>
            <w:r w:rsidR="00A72A94" w:rsidRPr="003F4136">
              <w:t xml:space="preserve"> </w:t>
            </w:r>
          </w:p>
        </w:tc>
        <w:tc>
          <w:tcPr>
            <w:tcW w:w="2039" w:type="pct"/>
            <w:gridSpan w:val="2"/>
            <w:hideMark/>
          </w:tcPr>
          <w:p w14:paraId="7067B05E" w14:textId="77777777" w:rsidR="00A72A94" w:rsidRPr="003F4136" w:rsidRDefault="00A72A94" w:rsidP="00A72A94">
            <w:pPr>
              <w:spacing w:before="0"/>
            </w:pPr>
            <w:r w:rsidRPr="003F4136">
              <w:t xml:space="preserve">Liczba punktów ECTS </w:t>
            </w:r>
          </w:p>
          <w:p w14:paraId="7067B05F" w14:textId="77777777" w:rsidR="00A72A94" w:rsidRPr="003F4136" w:rsidRDefault="00690C25" w:rsidP="00A72A94">
            <w:pPr>
              <w:spacing w:before="0"/>
            </w:pPr>
            <w:r w:rsidRPr="003F4136">
              <w:t>3</w:t>
            </w:r>
          </w:p>
        </w:tc>
      </w:tr>
      <w:tr w:rsidR="00FC240F" w:rsidRPr="003F4136" w14:paraId="7067B067" w14:textId="77777777" w:rsidTr="00E77D3C">
        <w:tc>
          <w:tcPr>
            <w:tcW w:w="1848" w:type="pct"/>
            <w:hideMark/>
          </w:tcPr>
          <w:p w14:paraId="7067B061" w14:textId="77777777" w:rsidR="00A72A94" w:rsidRPr="003F4136" w:rsidRDefault="00A72A94" w:rsidP="00A72A94">
            <w:pPr>
              <w:spacing w:before="0"/>
            </w:pPr>
            <w:r w:rsidRPr="003F4136">
              <w:t xml:space="preserve">Poziom kształcenia </w:t>
            </w:r>
          </w:p>
          <w:p w14:paraId="7067B062" w14:textId="77777777" w:rsidR="00A72A94" w:rsidRPr="003F4136" w:rsidRDefault="00A72A94" w:rsidP="00A72A94">
            <w:pPr>
              <w:spacing w:before="0"/>
            </w:pPr>
            <w:r w:rsidRPr="003F4136">
              <w:t xml:space="preserve">drugiego stopnia </w:t>
            </w:r>
          </w:p>
        </w:tc>
        <w:tc>
          <w:tcPr>
            <w:tcW w:w="1113" w:type="pct"/>
            <w:hideMark/>
          </w:tcPr>
          <w:p w14:paraId="7067B063" w14:textId="77777777" w:rsidR="00A72A94" w:rsidRPr="003F4136" w:rsidRDefault="00A72A94" w:rsidP="00A72A94">
            <w:pPr>
              <w:spacing w:before="0"/>
            </w:pPr>
            <w:r w:rsidRPr="003F4136">
              <w:t xml:space="preserve">Forma studiów </w:t>
            </w:r>
          </w:p>
          <w:p w14:paraId="7067B064" w14:textId="77777777" w:rsidR="00A72A94" w:rsidRPr="003F4136" w:rsidRDefault="00A72A94" w:rsidP="00A72A94">
            <w:pPr>
              <w:spacing w:before="0"/>
            </w:pPr>
            <w:r w:rsidRPr="003F4136">
              <w:t xml:space="preserve">stacjonarne </w:t>
            </w:r>
          </w:p>
        </w:tc>
        <w:tc>
          <w:tcPr>
            <w:tcW w:w="2039" w:type="pct"/>
            <w:gridSpan w:val="2"/>
            <w:hideMark/>
          </w:tcPr>
          <w:p w14:paraId="7067B065" w14:textId="77777777" w:rsidR="00A72A94" w:rsidRPr="003F4136" w:rsidRDefault="00A72A94" w:rsidP="00A72A94">
            <w:pPr>
              <w:spacing w:before="0"/>
            </w:pPr>
            <w:r w:rsidRPr="003F4136">
              <w:t xml:space="preserve">Dyscypliny </w:t>
            </w:r>
          </w:p>
          <w:p w14:paraId="7067B066" w14:textId="70FF9772" w:rsidR="00A72A94" w:rsidRPr="003F4136" w:rsidRDefault="00B73125" w:rsidP="00A72A94">
            <w:pPr>
              <w:spacing w:before="0"/>
            </w:pPr>
            <w:r w:rsidRPr="003F4136">
              <w:t>Nauki o zdrowiu i nauki medyczne</w:t>
            </w:r>
            <w:r w:rsidR="00A72A94" w:rsidRPr="003F4136">
              <w:t xml:space="preserve"> </w:t>
            </w:r>
            <w:r w:rsidRPr="003F4136">
              <w:t>i nauki medyczne</w:t>
            </w:r>
          </w:p>
        </w:tc>
      </w:tr>
      <w:tr w:rsidR="00FC240F" w:rsidRPr="003F4136" w14:paraId="7067B06A" w14:textId="77777777" w:rsidTr="00E77D3C">
        <w:tc>
          <w:tcPr>
            <w:tcW w:w="1848" w:type="pct"/>
            <w:hideMark/>
          </w:tcPr>
          <w:p w14:paraId="7067B068" w14:textId="77777777" w:rsidR="00A72A94" w:rsidRPr="003F4136" w:rsidRDefault="00A72A94" w:rsidP="00A72A94">
            <w:pPr>
              <w:spacing w:before="0"/>
            </w:pPr>
            <w:r w:rsidRPr="003F4136">
              <w:t xml:space="preserve">Koordynator przedmiotu </w:t>
            </w:r>
          </w:p>
        </w:tc>
        <w:tc>
          <w:tcPr>
            <w:tcW w:w="3152" w:type="pct"/>
            <w:gridSpan w:val="3"/>
            <w:hideMark/>
          </w:tcPr>
          <w:p w14:paraId="7067B069" w14:textId="0AFC2A99" w:rsidR="00A72A94" w:rsidRPr="003F4136" w:rsidRDefault="00916109" w:rsidP="00A72A94">
            <w:pPr>
              <w:spacing w:before="0"/>
            </w:pPr>
            <w:r w:rsidRPr="003F4136">
              <w:t xml:space="preserve">Irena </w:t>
            </w:r>
            <w:proofErr w:type="spellStart"/>
            <w:r w:rsidRPr="003F4136">
              <w:t>Brukwicka</w:t>
            </w:r>
            <w:proofErr w:type="spellEnd"/>
          </w:p>
        </w:tc>
      </w:tr>
      <w:tr w:rsidR="00FC240F" w:rsidRPr="003F4136" w14:paraId="7067B06D" w14:textId="77777777" w:rsidTr="00E77D3C">
        <w:tc>
          <w:tcPr>
            <w:tcW w:w="1848" w:type="pct"/>
            <w:hideMark/>
          </w:tcPr>
          <w:p w14:paraId="7067B06B" w14:textId="77777777" w:rsidR="00A72A94" w:rsidRPr="003F4136" w:rsidRDefault="00A72A94" w:rsidP="00A72A94">
            <w:pPr>
              <w:spacing w:before="0"/>
            </w:pPr>
            <w:r w:rsidRPr="003F4136">
              <w:t xml:space="preserve">Prowadzący zajęcia </w:t>
            </w:r>
          </w:p>
        </w:tc>
        <w:tc>
          <w:tcPr>
            <w:tcW w:w="3152" w:type="pct"/>
            <w:gridSpan w:val="3"/>
            <w:hideMark/>
          </w:tcPr>
          <w:p w14:paraId="7067B06C" w14:textId="4A230CF3" w:rsidR="00A72A94" w:rsidRPr="003F4136" w:rsidRDefault="00F7108B" w:rsidP="00EE70A9">
            <w:pPr>
              <w:spacing w:before="0"/>
            </w:pPr>
            <w:r w:rsidRPr="003F4136">
              <w:t>Katarzyna Tomaszewska</w:t>
            </w:r>
            <w:r w:rsidR="00255957" w:rsidRPr="003F4136">
              <w:t xml:space="preserve">, Irena </w:t>
            </w:r>
            <w:proofErr w:type="spellStart"/>
            <w:r w:rsidR="00255957" w:rsidRPr="003F4136">
              <w:t>Brukwicka</w:t>
            </w:r>
            <w:proofErr w:type="spellEnd"/>
          </w:p>
        </w:tc>
      </w:tr>
      <w:tr w:rsidR="00FC240F" w:rsidRPr="003F4136" w14:paraId="7067B070" w14:textId="77777777" w:rsidTr="00E77D3C">
        <w:tc>
          <w:tcPr>
            <w:tcW w:w="5000" w:type="pct"/>
            <w:gridSpan w:val="4"/>
            <w:hideMark/>
          </w:tcPr>
          <w:p w14:paraId="7067B06E" w14:textId="77777777" w:rsidR="00A72A94" w:rsidRPr="003F4136" w:rsidRDefault="00A72A94" w:rsidP="00A72A94">
            <w:pPr>
              <w:spacing w:before="0"/>
            </w:pPr>
            <w:r w:rsidRPr="003F4136">
              <w:t>Grupa zajęć standardu</w:t>
            </w:r>
          </w:p>
          <w:p w14:paraId="7067B06F" w14:textId="77777777" w:rsidR="00A72A94" w:rsidRPr="003F4136" w:rsidRDefault="00A72A94" w:rsidP="00A72A9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3F4136">
              <w:rPr>
                <w:rFonts w:asciiTheme="minorHAnsi" w:hAnsiTheme="minorHAnsi"/>
                <w:sz w:val="22"/>
                <w:szCs w:val="22"/>
              </w:rPr>
              <w:t>C. Badania naukowe i rozwój pielęgniarstwa</w:t>
            </w:r>
          </w:p>
        </w:tc>
      </w:tr>
    </w:tbl>
    <w:p w14:paraId="7067B071" w14:textId="77777777" w:rsidR="00A72A94" w:rsidRPr="003F4136" w:rsidRDefault="00A72A94" w:rsidP="00A9092F">
      <w:pPr>
        <w:pStyle w:val="Nagwek1"/>
      </w:pPr>
      <w:r w:rsidRPr="003F4136">
        <w:t xml:space="preserve">Wymagania wstępne i dodatkowe </w:t>
      </w:r>
    </w:p>
    <w:p w14:paraId="7067B072" w14:textId="77777777" w:rsidR="00A6110D" w:rsidRPr="003F4136" w:rsidRDefault="00A72A94" w:rsidP="00A72A9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>Obecność na zajęciach obowiązkowa</w:t>
      </w:r>
    </w:p>
    <w:p w14:paraId="7067B073" w14:textId="77777777" w:rsidR="00A72A94" w:rsidRPr="003F4136" w:rsidRDefault="00A72A94" w:rsidP="00A72A94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3F4136">
        <w:rPr>
          <w:rFonts w:asciiTheme="minorHAnsi" w:hAnsiTheme="minorHAnsi"/>
          <w:sz w:val="22"/>
          <w:szCs w:val="22"/>
        </w:rPr>
        <w:t>Znajomość zagadnień objętych programem studiów I stopnia na kierunku pielęgniarstwo</w:t>
      </w:r>
      <w:r w:rsidRPr="003F4136">
        <w:rPr>
          <w:rFonts w:asciiTheme="minorHAnsi" w:hAnsiTheme="minorHAnsi"/>
        </w:rPr>
        <w:t xml:space="preserve"> </w:t>
      </w:r>
    </w:p>
    <w:p w14:paraId="7067B074" w14:textId="77777777" w:rsidR="00A72A94" w:rsidRPr="003F4136" w:rsidRDefault="00A72A94" w:rsidP="00A9092F">
      <w:pPr>
        <w:pStyle w:val="Nagwek1"/>
      </w:pPr>
      <w:r w:rsidRPr="003F4136"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60"/>
        <w:gridCol w:w="8557"/>
      </w:tblGrid>
      <w:tr w:rsidR="00FC240F" w:rsidRPr="003F4136" w14:paraId="7067B077" w14:textId="77777777" w:rsidTr="009373EA">
        <w:tc>
          <w:tcPr>
            <w:tcW w:w="0" w:type="auto"/>
            <w:hideMark/>
          </w:tcPr>
          <w:p w14:paraId="7067B075" w14:textId="77777777" w:rsidR="00A72A94" w:rsidRPr="003F4136" w:rsidRDefault="00A72A94" w:rsidP="00A72A94">
            <w:pPr>
              <w:spacing w:before="0"/>
            </w:pPr>
            <w:r w:rsidRPr="003F4136">
              <w:t xml:space="preserve">C1 </w:t>
            </w:r>
          </w:p>
        </w:tc>
        <w:tc>
          <w:tcPr>
            <w:tcW w:w="0" w:type="auto"/>
            <w:hideMark/>
          </w:tcPr>
          <w:p w14:paraId="7067B076" w14:textId="77777777" w:rsidR="00A72A94" w:rsidRPr="003F4136" w:rsidRDefault="00A72A94" w:rsidP="00A72A94">
            <w:pPr>
              <w:spacing w:before="0"/>
            </w:pPr>
            <w:r w:rsidRPr="003F4136">
              <w:t xml:space="preserve">Zapoznanie studentów z uwarunkowaniami rozwoju badań naukowych w pielęgniarstwie i ich znaczeniem dla nauki i praktyki pielęgniarskiej. </w:t>
            </w:r>
          </w:p>
        </w:tc>
      </w:tr>
      <w:tr w:rsidR="00FC240F" w:rsidRPr="003F4136" w14:paraId="7067B07A" w14:textId="77777777" w:rsidTr="009373EA">
        <w:tc>
          <w:tcPr>
            <w:tcW w:w="0" w:type="auto"/>
            <w:hideMark/>
          </w:tcPr>
          <w:p w14:paraId="7067B078" w14:textId="77777777" w:rsidR="00A72A94" w:rsidRPr="003F4136" w:rsidRDefault="00A72A94" w:rsidP="00A72A94">
            <w:pPr>
              <w:spacing w:before="0"/>
            </w:pPr>
            <w:r w:rsidRPr="003F4136">
              <w:t xml:space="preserve">C2 </w:t>
            </w:r>
          </w:p>
        </w:tc>
        <w:tc>
          <w:tcPr>
            <w:tcW w:w="0" w:type="auto"/>
            <w:hideMark/>
          </w:tcPr>
          <w:p w14:paraId="7067B079" w14:textId="77777777" w:rsidR="00A72A94" w:rsidRPr="003F4136" w:rsidRDefault="00A72A94" w:rsidP="00A72A94">
            <w:pPr>
              <w:spacing w:before="0"/>
            </w:pPr>
            <w:r w:rsidRPr="003F4136">
              <w:t xml:space="preserve">Przedstawienie celów, obszarów i priorytetów badań w pielęgniarstwie </w:t>
            </w:r>
          </w:p>
        </w:tc>
      </w:tr>
      <w:tr w:rsidR="00FC240F" w:rsidRPr="003F4136" w14:paraId="7067B07D" w14:textId="77777777" w:rsidTr="009373EA">
        <w:tc>
          <w:tcPr>
            <w:tcW w:w="0" w:type="auto"/>
            <w:hideMark/>
          </w:tcPr>
          <w:p w14:paraId="7067B07B" w14:textId="77777777" w:rsidR="00A72A94" w:rsidRPr="003F4136" w:rsidRDefault="00A72A94" w:rsidP="00A72A94">
            <w:pPr>
              <w:spacing w:before="0"/>
            </w:pPr>
            <w:r w:rsidRPr="003F4136">
              <w:t xml:space="preserve">C3 </w:t>
            </w:r>
          </w:p>
        </w:tc>
        <w:tc>
          <w:tcPr>
            <w:tcW w:w="0" w:type="auto"/>
            <w:hideMark/>
          </w:tcPr>
          <w:p w14:paraId="7067B07C" w14:textId="77777777" w:rsidR="00A72A94" w:rsidRPr="003F4136" w:rsidRDefault="00A72A94" w:rsidP="00A72A94">
            <w:pPr>
              <w:spacing w:before="0"/>
            </w:pPr>
            <w:r w:rsidRPr="003F4136">
              <w:t xml:space="preserve">Przekazanie wiedzy z zakresu rodzaju badań i metod badawczych </w:t>
            </w:r>
          </w:p>
        </w:tc>
      </w:tr>
      <w:tr w:rsidR="00FC240F" w:rsidRPr="003F4136" w14:paraId="7067B080" w14:textId="77777777" w:rsidTr="009373EA">
        <w:tc>
          <w:tcPr>
            <w:tcW w:w="0" w:type="auto"/>
            <w:hideMark/>
          </w:tcPr>
          <w:p w14:paraId="7067B07E" w14:textId="77777777" w:rsidR="00A72A94" w:rsidRPr="003F4136" w:rsidRDefault="00A72A94" w:rsidP="00A72A94">
            <w:pPr>
              <w:spacing w:before="0"/>
            </w:pPr>
            <w:r w:rsidRPr="003F4136">
              <w:t xml:space="preserve">C4 </w:t>
            </w:r>
          </w:p>
        </w:tc>
        <w:tc>
          <w:tcPr>
            <w:tcW w:w="0" w:type="auto"/>
            <w:hideMark/>
          </w:tcPr>
          <w:p w14:paraId="7067B07F" w14:textId="77777777" w:rsidR="00A72A94" w:rsidRPr="003F4136" w:rsidRDefault="00A72A94" w:rsidP="00A72A94">
            <w:pPr>
              <w:spacing w:before="0"/>
            </w:pPr>
            <w:r w:rsidRPr="003F4136">
              <w:t xml:space="preserve">Przygotowanie studentów do przeprowadzenia badań, upowszechniania wyników oraz ich wykorzystania w pracy zawodowej </w:t>
            </w:r>
          </w:p>
        </w:tc>
      </w:tr>
      <w:tr w:rsidR="00FC240F" w:rsidRPr="003F4136" w14:paraId="7067B083" w14:textId="77777777" w:rsidTr="009373EA">
        <w:tc>
          <w:tcPr>
            <w:tcW w:w="0" w:type="auto"/>
            <w:hideMark/>
          </w:tcPr>
          <w:p w14:paraId="7067B081" w14:textId="77777777" w:rsidR="00A72A94" w:rsidRPr="003F4136" w:rsidRDefault="00A72A94" w:rsidP="00A72A94">
            <w:pPr>
              <w:spacing w:before="0"/>
            </w:pPr>
            <w:r w:rsidRPr="003F4136">
              <w:t xml:space="preserve">C5 </w:t>
            </w:r>
          </w:p>
        </w:tc>
        <w:tc>
          <w:tcPr>
            <w:tcW w:w="0" w:type="auto"/>
            <w:hideMark/>
          </w:tcPr>
          <w:p w14:paraId="7067B082" w14:textId="77777777" w:rsidR="00A72A94" w:rsidRPr="003F4136" w:rsidRDefault="00A72A94" w:rsidP="00A72A94">
            <w:pPr>
              <w:spacing w:before="0"/>
            </w:pPr>
            <w:r w:rsidRPr="003F4136">
              <w:t xml:space="preserve">Uświadomienie studentom konieczności przestrzegania zasad etycznych w badaniach naukowych i rzetelności naukowej </w:t>
            </w:r>
          </w:p>
        </w:tc>
      </w:tr>
    </w:tbl>
    <w:p w14:paraId="7067B084" w14:textId="77777777" w:rsidR="00A72A94" w:rsidRPr="003F4136" w:rsidRDefault="00A72A94" w:rsidP="00A9092F">
      <w:pPr>
        <w:pStyle w:val="Nagwek1"/>
      </w:pPr>
      <w:r w:rsidRPr="003F4136">
        <w:t xml:space="preserve">Efekty uczenia </w:t>
      </w:r>
      <w:r w:rsidRPr="00A9092F">
        <w:t>się</w:t>
      </w:r>
      <w:r w:rsidRPr="003F4136">
        <w:t xml:space="preserve">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753"/>
        <w:gridCol w:w="1679"/>
      </w:tblGrid>
      <w:tr w:rsidR="00FC240F" w:rsidRPr="003F4136" w14:paraId="7067B088" w14:textId="77777777" w:rsidTr="009373EA">
        <w:tc>
          <w:tcPr>
            <w:tcW w:w="0" w:type="auto"/>
            <w:vAlign w:val="center"/>
            <w:hideMark/>
          </w:tcPr>
          <w:p w14:paraId="7067B085" w14:textId="77777777" w:rsidR="00A72A94" w:rsidRPr="003F4136" w:rsidRDefault="00A72A94" w:rsidP="009373EA">
            <w:pPr>
              <w:spacing w:before="0"/>
            </w:pPr>
            <w:r w:rsidRPr="003F4136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7067B086" w14:textId="77777777" w:rsidR="00A72A94" w:rsidRPr="003F4136" w:rsidRDefault="00A72A94" w:rsidP="009373EA">
            <w:pPr>
              <w:spacing w:before="0"/>
            </w:pPr>
            <w:r w:rsidRPr="003F4136">
              <w:t xml:space="preserve">Efekty w zakresie </w:t>
            </w:r>
          </w:p>
        </w:tc>
        <w:tc>
          <w:tcPr>
            <w:tcW w:w="0" w:type="auto"/>
            <w:vAlign w:val="center"/>
            <w:hideMark/>
          </w:tcPr>
          <w:p w14:paraId="7067B087" w14:textId="77777777" w:rsidR="00A72A94" w:rsidRPr="003F4136" w:rsidRDefault="00A72A94" w:rsidP="009373EA">
            <w:pPr>
              <w:spacing w:before="0"/>
            </w:pPr>
            <w:r w:rsidRPr="003F4136">
              <w:t xml:space="preserve">Kierunkowe efekty uczenia się </w:t>
            </w:r>
          </w:p>
        </w:tc>
      </w:tr>
      <w:tr w:rsidR="00FC240F" w:rsidRPr="003F4136" w14:paraId="7067B08A" w14:textId="77777777" w:rsidTr="009373EA">
        <w:tc>
          <w:tcPr>
            <w:tcW w:w="0" w:type="auto"/>
            <w:gridSpan w:val="3"/>
            <w:vAlign w:val="center"/>
            <w:hideMark/>
          </w:tcPr>
          <w:p w14:paraId="7067B089" w14:textId="77777777" w:rsidR="00A72A94" w:rsidRPr="003F4136" w:rsidRDefault="00A72A94" w:rsidP="009373EA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Wiedzy – Student zna i rozumie: </w:t>
            </w:r>
          </w:p>
        </w:tc>
      </w:tr>
      <w:tr w:rsidR="00FC240F" w:rsidRPr="003F4136" w14:paraId="7067B08E" w14:textId="77777777" w:rsidTr="00500617">
        <w:tc>
          <w:tcPr>
            <w:tcW w:w="0" w:type="auto"/>
            <w:vAlign w:val="center"/>
            <w:hideMark/>
          </w:tcPr>
          <w:p w14:paraId="7067B08B" w14:textId="77777777" w:rsidR="00A72A94" w:rsidRPr="003F4136" w:rsidRDefault="00A72A94" w:rsidP="009373EA">
            <w:pPr>
              <w:spacing w:before="0"/>
            </w:pPr>
            <w:r w:rsidRPr="003F4136">
              <w:t xml:space="preserve">W1 </w:t>
            </w:r>
          </w:p>
        </w:tc>
        <w:tc>
          <w:tcPr>
            <w:tcW w:w="0" w:type="auto"/>
            <w:vAlign w:val="center"/>
            <w:hideMark/>
          </w:tcPr>
          <w:p w14:paraId="7067B08C" w14:textId="77777777" w:rsidR="00A72A94" w:rsidRPr="003F4136" w:rsidRDefault="00A72A94" w:rsidP="009373EA">
            <w:pPr>
              <w:spacing w:before="0"/>
            </w:pPr>
            <w:r w:rsidRPr="003F4136">
              <w:t xml:space="preserve">metodologię badań naukowych i zasady ich prowadzenia </w:t>
            </w:r>
          </w:p>
        </w:tc>
        <w:tc>
          <w:tcPr>
            <w:tcW w:w="0" w:type="auto"/>
            <w:vAlign w:val="center"/>
            <w:hideMark/>
          </w:tcPr>
          <w:p w14:paraId="7067B08D" w14:textId="77777777" w:rsidR="00A72A94" w:rsidRPr="003F4136" w:rsidRDefault="00A72A94" w:rsidP="00500617">
            <w:pPr>
              <w:spacing w:before="0"/>
              <w:jc w:val="center"/>
            </w:pPr>
            <w:r w:rsidRPr="003F4136">
              <w:rPr>
                <w:rStyle w:val="popup"/>
              </w:rPr>
              <w:t>O.W10</w:t>
            </w:r>
          </w:p>
        </w:tc>
      </w:tr>
      <w:tr w:rsidR="00FC240F" w:rsidRPr="003F4136" w14:paraId="7067B092" w14:textId="77777777" w:rsidTr="00500617">
        <w:tc>
          <w:tcPr>
            <w:tcW w:w="0" w:type="auto"/>
            <w:vAlign w:val="center"/>
            <w:hideMark/>
          </w:tcPr>
          <w:p w14:paraId="7067B08F" w14:textId="77777777" w:rsidR="00A72A94" w:rsidRPr="003F4136" w:rsidRDefault="00A72A94" w:rsidP="009373EA">
            <w:pPr>
              <w:spacing w:before="0"/>
            </w:pPr>
            <w:r w:rsidRPr="003F4136">
              <w:t xml:space="preserve">W2 </w:t>
            </w:r>
          </w:p>
        </w:tc>
        <w:tc>
          <w:tcPr>
            <w:tcW w:w="0" w:type="auto"/>
            <w:vAlign w:val="center"/>
            <w:hideMark/>
          </w:tcPr>
          <w:p w14:paraId="7067B090" w14:textId="77777777" w:rsidR="00A72A94" w:rsidRPr="003F4136" w:rsidRDefault="00A72A94" w:rsidP="009373EA">
            <w:pPr>
              <w:spacing w:before="0"/>
            </w:pPr>
            <w:r w:rsidRPr="003F4136">
              <w:t xml:space="preserve">wymagania dotyczące przygotowywania publikacji naukowych </w:t>
            </w:r>
          </w:p>
        </w:tc>
        <w:tc>
          <w:tcPr>
            <w:tcW w:w="0" w:type="auto"/>
            <w:vAlign w:val="center"/>
            <w:hideMark/>
          </w:tcPr>
          <w:p w14:paraId="7067B091" w14:textId="77777777" w:rsidR="00A72A94" w:rsidRPr="003F4136" w:rsidRDefault="00A72A94" w:rsidP="00500617">
            <w:pPr>
              <w:spacing w:before="0"/>
              <w:jc w:val="center"/>
            </w:pPr>
            <w:r w:rsidRPr="003F4136">
              <w:rPr>
                <w:rStyle w:val="popup"/>
              </w:rPr>
              <w:t>O.W11</w:t>
            </w:r>
          </w:p>
        </w:tc>
      </w:tr>
      <w:tr w:rsidR="00FC240F" w:rsidRPr="003F4136" w14:paraId="7067B096" w14:textId="77777777" w:rsidTr="00500617">
        <w:tc>
          <w:tcPr>
            <w:tcW w:w="0" w:type="auto"/>
            <w:vAlign w:val="center"/>
            <w:hideMark/>
          </w:tcPr>
          <w:p w14:paraId="7067B093" w14:textId="77777777" w:rsidR="00A72A94" w:rsidRPr="003F4136" w:rsidRDefault="00A72A94" w:rsidP="009373EA">
            <w:pPr>
              <w:spacing w:before="0"/>
            </w:pPr>
            <w:r w:rsidRPr="003F4136">
              <w:t xml:space="preserve">W3 </w:t>
            </w:r>
          </w:p>
        </w:tc>
        <w:tc>
          <w:tcPr>
            <w:tcW w:w="0" w:type="auto"/>
            <w:vAlign w:val="center"/>
            <w:hideMark/>
          </w:tcPr>
          <w:p w14:paraId="7067B094" w14:textId="77777777" w:rsidR="00A72A94" w:rsidRPr="003F4136" w:rsidRDefault="00A72A94" w:rsidP="009373EA">
            <w:pPr>
              <w:spacing w:before="0"/>
            </w:pPr>
            <w:r w:rsidRPr="003F4136">
              <w:t xml:space="preserve">kierunki, zakres i rodzaj badań naukowych w pielęgniarstwie </w:t>
            </w:r>
          </w:p>
        </w:tc>
        <w:tc>
          <w:tcPr>
            <w:tcW w:w="0" w:type="auto"/>
            <w:vAlign w:val="center"/>
            <w:hideMark/>
          </w:tcPr>
          <w:p w14:paraId="7067B095" w14:textId="77777777" w:rsidR="00A72A94" w:rsidRPr="003F4136" w:rsidRDefault="00A72A94" w:rsidP="00500617">
            <w:pPr>
              <w:spacing w:before="0"/>
              <w:jc w:val="center"/>
            </w:pPr>
            <w:r w:rsidRPr="003F4136">
              <w:rPr>
                <w:rStyle w:val="popup"/>
              </w:rPr>
              <w:t>C.W1</w:t>
            </w:r>
          </w:p>
        </w:tc>
      </w:tr>
      <w:tr w:rsidR="00FC240F" w:rsidRPr="003F4136" w14:paraId="7067B09A" w14:textId="77777777" w:rsidTr="00500617">
        <w:tc>
          <w:tcPr>
            <w:tcW w:w="0" w:type="auto"/>
            <w:vAlign w:val="center"/>
            <w:hideMark/>
          </w:tcPr>
          <w:p w14:paraId="7067B097" w14:textId="77777777" w:rsidR="00A72A94" w:rsidRPr="003F4136" w:rsidRDefault="00A72A94" w:rsidP="009373EA">
            <w:pPr>
              <w:spacing w:before="0"/>
            </w:pPr>
            <w:r w:rsidRPr="003F4136">
              <w:lastRenderedPageBreak/>
              <w:t xml:space="preserve">W4 </w:t>
            </w:r>
          </w:p>
        </w:tc>
        <w:tc>
          <w:tcPr>
            <w:tcW w:w="0" w:type="auto"/>
            <w:vAlign w:val="center"/>
            <w:hideMark/>
          </w:tcPr>
          <w:p w14:paraId="7067B098" w14:textId="77777777" w:rsidR="00A72A94" w:rsidRPr="003F4136" w:rsidRDefault="00A72A94" w:rsidP="009373EA">
            <w:pPr>
              <w:spacing w:before="0"/>
            </w:pPr>
            <w:r w:rsidRPr="003F4136">
              <w:t xml:space="preserve">reguły dobrych praktyk w badaniach naukowych </w:t>
            </w:r>
          </w:p>
        </w:tc>
        <w:tc>
          <w:tcPr>
            <w:tcW w:w="0" w:type="auto"/>
            <w:vAlign w:val="center"/>
            <w:hideMark/>
          </w:tcPr>
          <w:p w14:paraId="7067B099" w14:textId="77777777" w:rsidR="00A72A94" w:rsidRPr="003F4136" w:rsidRDefault="00A72A94" w:rsidP="00500617">
            <w:pPr>
              <w:spacing w:before="0"/>
              <w:jc w:val="center"/>
            </w:pPr>
            <w:r w:rsidRPr="003F4136">
              <w:rPr>
                <w:rStyle w:val="popup"/>
              </w:rPr>
              <w:t>C.W2</w:t>
            </w:r>
          </w:p>
        </w:tc>
      </w:tr>
      <w:tr w:rsidR="00FC240F" w:rsidRPr="003F4136" w14:paraId="7067B09E" w14:textId="77777777" w:rsidTr="00500617">
        <w:tc>
          <w:tcPr>
            <w:tcW w:w="0" w:type="auto"/>
            <w:vAlign w:val="center"/>
            <w:hideMark/>
          </w:tcPr>
          <w:p w14:paraId="7067B09B" w14:textId="77777777" w:rsidR="00A72A94" w:rsidRPr="003F4136" w:rsidRDefault="00A72A94" w:rsidP="009373EA">
            <w:pPr>
              <w:spacing w:before="0"/>
            </w:pPr>
            <w:r w:rsidRPr="003F4136">
              <w:t xml:space="preserve">W5 </w:t>
            </w:r>
          </w:p>
        </w:tc>
        <w:tc>
          <w:tcPr>
            <w:tcW w:w="0" w:type="auto"/>
            <w:vAlign w:val="center"/>
            <w:hideMark/>
          </w:tcPr>
          <w:p w14:paraId="7067B09C" w14:textId="77777777" w:rsidR="00B8597C" w:rsidRPr="003F4136" w:rsidRDefault="00A72A94" w:rsidP="00031AB3">
            <w:pPr>
              <w:spacing w:before="0"/>
            </w:pPr>
            <w:r w:rsidRPr="003F4136">
              <w:t xml:space="preserve">metody i techniki badawcze stosowane w badaniach naukowych w pielęgniarstwie </w:t>
            </w:r>
          </w:p>
        </w:tc>
        <w:tc>
          <w:tcPr>
            <w:tcW w:w="0" w:type="auto"/>
            <w:vAlign w:val="center"/>
            <w:hideMark/>
          </w:tcPr>
          <w:p w14:paraId="7067B09D" w14:textId="77777777" w:rsidR="00A72A94" w:rsidRPr="003F4136" w:rsidRDefault="00A72A94" w:rsidP="00500617">
            <w:pPr>
              <w:spacing w:before="0"/>
              <w:jc w:val="center"/>
            </w:pPr>
            <w:r w:rsidRPr="003F4136">
              <w:rPr>
                <w:rStyle w:val="popup"/>
              </w:rPr>
              <w:t>C.W3</w:t>
            </w:r>
          </w:p>
        </w:tc>
      </w:tr>
      <w:tr w:rsidR="00FC240F" w:rsidRPr="003F4136" w14:paraId="7067B0A0" w14:textId="77777777" w:rsidTr="009373EA">
        <w:tc>
          <w:tcPr>
            <w:tcW w:w="0" w:type="auto"/>
            <w:gridSpan w:val="3"/>
            <w:vAlign w:val="center"/>
            <w:hideMark/>
          </w:tcPr>
          <w:p w14:paraId="7067B09F" w14:textId="77777777" w:rsidR="00A72A94" w:rsidRPr="003F4136" w:rsidRDefault="00A72A94" w:rsidP="009373EA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Umiejętności – Student potrafi: </w:t>
            </w:r>
          </w:p>
        </w:tc>
      </w:tr>
      <w:tr w:rsidR="00FC240F" w:rsidRPr="003F4136" w14:paraId="7067B0A4" w14:textId="77777777" w:rsidTr="00500617">
        <w:tc>
          <w:tcPr>
            <w:tcW w:w="0" w:type="auto"/>
            <w:vAlign w:val="center"/>
            <w:hideMark/>
          </w:tcPr>
          <w:p w14:paraId="7067B0A1" w14:textId="77777777" w:rsidR="00A72A94" w:rsidRPr="003F4136" w:rsidRDefault="00A72A94" w:rsidP="009373EA">
            <w:pPr>
              <w:spacing w:before="0"/>
            </w:pPr>
            <w:r w:rsidRPr="003F4136">
              <w:t xml:space="preserve">U1 </w:t>
            </w:r>
          </w:p>
        </w:tc>
        <w:tc>
          <w:tcPr>
            <w:tcW w:w="0" w:type="auto"/>
            <w:vAlign w:val="center"/>
            <w:hideMark/>
          </w:tcPr>
          <w:p w14:paraId="7067B0A2" w14:textId="77777777" w:rsidR="00A72A94" w:rsidRPr="003F4136" w:rsidRDefault="00A72A94" w:rsidP="009373EA">
            <w:pPr>
              <w:spacing w:before="0"/>
            </w:pPr>
            <w:r w:rsidRPr="003F4136">
              <w:t xml:space="preserve">prowadzić badania naukowe i upowszechniać ich wyniki </w:t>
            </w:r>
          </w:p>
        </w:tc>
        <w:tc>
          <w:tcPr>
            <w:tcW w:w="0" w:type="auto"/>
            <w:vAlign w:val="center"/>
            <w:hideMark/>
          </w:tcPr>
          <w:p w14:paraId="7067B0A3" w14:textId="77777777" w:rsidR="00A72A94" w:rsidRPr="003F4136" w:rsidRDefault="00A72A94" w:rsidP="00500617">
            <w:pPr>
              <w:spacing w:before="0"/>
              <w:jc w:val="center"/>
            </w:pPr>
            <w:r w:rsidRPr="003F4136">
              <w:rPr>
                <w:rStyle w:val="popup"/>
              </w:rPr>
              <w:t>O.U14</w:t>
            </w:r>
          </w:p>
        </w:tc>
      </w:tr>
      <w:tr w:rsidR="00FC240F" w:rsidRPr="003F4136" w14:paraId="7067B0A8" w14:textId="77777777" w:rsidTr="00500617">
        <w:tc>
          <w:tcPr>
            <w:tcW w:w="0" w:type="auto"/>
            <w:vAlign w:val="center"/>
            <w:hideMark/>
          </w:tcPr>
          <w:p w14:paraId="7067B0A5" w14:textId="77777777" w:rsidR="00A72A94" w:rsidRPr="003F4136" w:rsidRDefault="00A72A94" w:rsidP="009373EA">
            <w:pPr>
              <w:spacing w:before="0"/>
            </w:pPr>
            <w:r w:rsidRPr="003F4136">
              <w:t xml:space="preserve">U2 </w:t>
            </w:r>
          </w:p>
        </w:tc>
        <w:tc>
          <w:tcPr>
            <w:tcW w:w="0" w:type="auto"/>
            <w:vAlign w:val="center"/>
            <w:hideMark/>
          </w:tcPr>
          <w:p w14:paraId="7067B0A6" w14:textId="77777777" w:rsidR="00A72A94" w:rsidRPr="003F4136" w:rsidRDefault="00A72A94" w:rsidP="009373EA">
            <w:pPr>
              <w:spacing w:before="0"/>
            </w:pPr>
            <w:r w:rsidRPr="003F4136">
              <w:t xml:space="preserve">wykorzystywać wyniki badań naukowych i światowy dorobek pielęgniarstwa dla rozwoju praktyki pielęgniarskiej </w:t>
            </w:r>
          </w:p>
        </w:tc>
        <w:tc>
          <w:tcPr>
            <w:tcW w:w="0" w:type="auto"/>
            <w:vAlign w:val="center"/>
            <w:hideMark/>
          </w:tcPr>
          <w:p w14:paraId="7067B0A7" w14:textId="77777777" w:rsidR="00A72A94" w:rsidRPr="003F4136" w:rsidRDefault="00A72A94" w:rsidP="00500617">
            <w:pPr>
              <w:spacing w:before="0"/>
              <w:jc w:val="center"/>
            </w:pPr>
            <w:r w:rsidRPr="003F4136">
              <w:rPr>
                <w:rStyle w:val="popup"/>
              </w:rPr>
              <w:t>O.U15</w:t>
            </w:r>
          </w:p>
        </w:tc>
      </w:tr>
      <w:tr w:rsidR="00FC240F" w:rsidRPr="003F4136" w14:paraId="7067B0AC" w14:textId="77777777" w:rsidTr="00500617">
        <w:tc>
          <w:tcPr>
            <w:tcW w:w="0" w:type="auto"/>
            <w:vAlign w:val="center"/>
            <w:hideMark/>
          </w:tcPr>
          <w:p w14:paraId="7067B0A9" w14:textId="77777777" w:rsidR="00A72A94" w:rsidRPr="003F4136" w:rsidRDefault="00A72A94" w:rsidP="009373EA">
            <w:pPr>
              <w:spacing w:before="0"/>
            </w:pPr>
            <w:r w:rsidRPr="003F4136">
              <w:t xml:space="preserve">U3 </w:t>
            </w:r>
          </w:p>
        </w:tc>
        <w:tc>
          <w:tcPr>
            <w:tcW w:w="0" w:type="auto"/>
            <w:vAlign w:val="center"/>
            <w:hideMark/>
          </w:tcPr>
          <w:p w14:paraId="7067B0AA" w14:textId="77777777" w:rsidR="00A72A94" w:rsidRPr="003F4136" w:rsidRDefault="00A72A94" w:rsidP="009373EA">
            <w:pPr>
              <w:spacing w:before="0"/>
            </w:pPr>
            <w:r w:rsidRPr="003F4136">
              <w:t xml:space="preserve">wskazywać kierunki i zakres badań naukowych w pielęgniarstwie </w:t>
            </w:r>
          </w:p>
        </w:tc>
        <w:tc>
          <w:tcPr>
            <w:tcW w:w="0" w:type="auto"/>
            <w:vAlign w:val="center"/>
            <w:hideMark/>
          </w:tcPr>
          <w:p w14:paraId="7067B0AB" w14:textId="77777777" w:rsidR="00A72A94" w:rsidRPr="003F4136" w:rsidRDefault="00A72A94" w:rsidP="00500617">
            <w:pPr>
              <w:spacing w:before="0"/>
              <w:jc w:val="center"/>
            </w:pPr>
            <w:r w:rsidRPr="003F4136">
              <w:rPr>
                <w:rStyle w:val="popup"/>
              </w:rPr>
              <w:t>C.U1</w:t>
            </w:r>
          </w:p>
        </w:tc>
      </w:tr>
      <w:tr w:rsidR="00FC240F" w:rsidRPr="003F4136" w14:paraId="7067B0B0" w14:textId="77777777" w:rsidTr="00500617">
        <w:tc>
          <w:tcPr>
            <w:tcW w:w="0" w:type="auto"/>
            <w:vAlign w:val="center"/>
            <w:hideMark/>
          </w:tcPr>
          <w:p w14:paraId="7067B0AD" w14:textId="77777777" w:rsidR="00A72A94" w:rsidRPr="003F4136" w:rsidRDefault="00A72A94" w:rsidP="009373EA">
            <w:pPr>
              <w:spacing w:before="0"/>
            </w:pPr>
            <w:r w:rsidRPr="003F4136">
              <w:t xml:space="preserve">U4 </w:t>
            </w:r>
          </w:p>
        </w:tc>
        <w:tc>
          <w:tcPr>
            <w:tcW w:w="0" w:type="auto"/>
            <w:vAlign w:val="center"/>
            <w:hideMark/>
          </w:tcPr>
          <w:p w14:paraId="7067B0AE" w14:textId="77777777" w:rsidR="00A72A94" w:rsidRPr="003F4136" w:rsidRDefault="00A72A94" w:rsidP="009373EA">
            <w:pPr>
              <w:spacing w:before="0"/>
            </w:pPr>
            <w:r w:rsidRPr="003F4136">
              <w:t xml:space="preserve">zaplanować badanie naukowe i omówić jego cel oraz spodziewane wyniki </w:t>
            </w:r>
          </w:p>
        </w:tc>
        <w:tc>
          <w:tcPr>
            <w:tcW w:w="0" w:type="auto"/>
            <w:vAlign w:val="center"/>
            <w:hideMark/>
          </w:tcPr>
          <w:p w14:paraId="7067B0AF" w14:textId="77777777" w:rsidR="00A72A94" w:rsidRPr="003F4136" w:rsidRDefault="00A72A94" w:rsidP="00500617">
            <w:pPr>
              <w:spacing w:before="0"/>
              <w:jc w:val="center"/>
            </w:pPr>
            <w:r w:rsidRPr="003F4136">
              <w:rPr>
                <w:rStyle w:val="popup"/>
              </w:rPr>
              <w:t>C.U2</w:t>
            </w:r>
          </w:p>
        </w:tc>
      </w:tr>
      <w:tr w:rsidR="00FC240F" w:rsidRPr="003F4136" w14:paraId="7067B0B4" w14:textId="77777777" w:rsidTr="00500617">
        <w:tc>
          <w:tcPr>
            <w:tcW w:w="0" w:type="auto"/>
            <w:vAlign w:val="center"/>
            <w:hideMark/>
          </w:tcPr>
          <w:p w14:paraId="7067B0B1" w14:textId="77777777" w:rsidR="00A72A94" w:rsidRPr="003F4136" w:rsidRDefault="00A72A94" w:rsidP="009373EA">
            <w:pPr>
              <w:spacing w:before="0"/>
            </w:pPr>
            <w:r w:rsidRPr="003F4136">
              <w:t xml:space="preserve">U5 </w:t>
            </w:r>
          </w:p>
        </w:tc>
        <w:tc>
          <w:tcPr>
            <w:tcW w:w="0" w:type="auto"/>
            <w:vAlign w:val="center"/>
            <w:hideMark/>
          </w:tcPr>
          <w:p w14:paraId="7067B0B2" w14:textId="77777777" w:rsidR="00A72A94" w:rsidRPr="003F4136" w:rsidRDefault="00A72A94" w:rsidP="009373EA">
            <w:pPr>
              <w:spacing w:before="0"/>
            </w:pPr>
            <w:r w:rsidRPr="003F4136">
              <w:t xml:space="preserve">przeprowadzić badanie naukowe, zaprezentować i zinterpretować jego wyniki oraz odnieść je do aktualnego stanu wiedzy </w:t>
            </w:r>
          </w:p>
        </w:tc>
        <w:tc>
          <w:tcPr>
            <w:tcW w:w="0" w:type="auto"/>
            <w:vAlign w:val="center"/>
            <w:hideMark/>
          </w:tcPr>
          <w:p w14:paraId="7067B0B3" w14:textId="77777777" w:rsidR="00A72A94" w:rsidRPr="003F4136" w:rsidRDefault="00A72A94" w:rsidP="00500617">
            <w:pPr>
              <w:spacing w:before="0"/>
              <w:jc w:val="center"/>
            </w:pPr>
            <w:r w:rsidRPr="003F4136">
              <w:rPr>
                <w:rStyle w:val="popup"/>
              </w:rPr>
              <w:t>C.U3</w:t>
            </w:r>
          </w:p>
        </w:tc>
      </w:tr>
      <w:tr w:rsidR="00FC240F" w:rsidRPr="003F4136" w14:paraId="7067B0B6" w14:textId="77777777" w:rsidTr="009373EA">
        <w:tc>
          <w:tcPr>
            <w:tcW w:w="0" w:type="auto"/>
            <w:gridSpan w:val="3"/>
            <w:vAlign w:val="center"/>
            <w:hideMark/>
          </w:tcPr>
          <w:p w14:paraId="7067B0B5" w14:textId="77777777" w:rsidR="00A72A94" w:rsidRPr="003F4136" w:rsidRDefault="00A72A94" w:rsidP="009373EA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Kompetencji społecznych – Student jest gotów do: </w:t>
            </w:r>
          </w:p>
        </w:tc>
      </w:tr>
      <w:tr w:rsidR="00FC240F" w:rsidRPr="003F4136" w14:paraId="7067B0BA" w14:textId="77777777" w:rsidTr="00500617">
        <w:tc>
          <w:tcPr>
            <w:tcW w:w="0" w:type="auto"/>
            <w:vAlign w:val="center"/>
            <w:hideMark/>
          </w:tcPr>
          <w:p w14:paraId="7067B0B7" w14:textId="77777777" w:rsidR="00A72A94" w:rsidRPr="003F4136" w:rsidRDefault="00A72A94" w:rsidP="009373EA">
            <w:pPr>
              <w:spacing w:before="0"/>
            </w:pPr>
            <w:r w:rsidRPr="003F4136">
              <w:t xml:space="preserve">K1 </w:t>
            </w:r>
          </w:p>
        </w:tc>
        <w:tc>
          <w:tcPr>
            <w:tcW w:w="0" w:type="auto"/>
            <w:vAlign w:val="center"/>
            <w:hideMark/>
          </w:tcPr>
          <w:p w14:paraId="7067B0B8" w14:textId="77777777" w:rsidR="00A72A94" w:rsidRPr="003F4136" w:rsidRDefault="00A72A94" w:rsidP="009373EA">
            <w:pPr>
              <w:spacing w:before="0"/>
            </w:pPr>
            <w:r w:rsidRPr="003F4136">
              <w:t xml:space="preserve">formułowania opinii dotyczących różnych aspektów działalności zawodowej i zasięgania porad ekspertów w przypadku trudności z samodzielnym rozwiązaniem problemu </w:t>
            </w:r>
          </w:p>
        </w:tc>
        <w:tc>
          <w:tcPr>
            <w:tcW w:w="0" w:type="auto"/>
            <w:vAlign w:val="center"/>
            <w:hideMark/>
          </w:tcPr>
          <w:p w14:paraId="7067B0B9" w14:textId="77777777" w:rsidR="00A72A94" w:rsidRPr="003F4136" w:rsidRDefault="00A72A94" w:rsidP="00500617">
            <w:pPr>
              <w:spacing w:before="0"/>
              <w:jc w:val="center"/>
            </w:pPr>
            <w:r w:rsidRPr="003F4136">
              <w:rPr>
                <w:rStyle w:val="popup"/>
              </w:rPr>
              <w:t>O.K2</w:t>
            </w:r>
          </w:p>
        </w:tc>
      </w:tr>
    </w:tbl>
    <w:p w14:paraId="7067B0BB" w14:textId="77777777" w:rsidR="00A72A94" w:rsidRPr="003F4136" w:rsidRDefault="00A72A94" w:rsidP="00A9092F">
      <w:pPr>
        <w:pStyle w:val="Nagwek1"/>
      </w:pPr>
      <w:r w:rsidRPr="003F4136">
        <w:t xml:space="preserve">Treści </w:t>
      </w:r>
      <w:r w:rsidRPr="00A9092F">
        <w:t>programowe</w:t>
      </w:r>
      <w:r w:rsidRPr="003F4136">
        <w:t xml:space="preserve">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6188"/>
        <w:gridCol w:w="814"/>
        <w:gridCol w:w="1509"/>
      </w:tblGrid>
      <w:tr w:rsidR="00FC240F" w:rsidRPr="003F4136" w14:paraId="7067B0C0" w14:textId="77777777" w:rsidTr="00744A2E">
        <w:tc>
          <w:tcPr>
            <w:tcW w:w="0" w:type="auto"/>
            <w:vAlign w:val="center"/>
            <w:hideMark/>
          </w:tcPr>
          <w:p w14:paraId="7067B0BC" w14:textId="77777777" w:rsidR="00A72A94" w:rsidRPr="003F4136" w:rsidRDefault="00A72A94" w:rsidP="009373EA">
            <w:pPr>
              <w:spacing w:before="0"/>
            </w:pPr>
            <w:r w:rsidRPr="003F4136">
              <w:t xml:space="preserve">Lp. </w:t>
            </w:r>
          </w:p>
        </w:tc>
        <w:tc>
          <w:tcPr>
            <w:tcW w:w="0" w:type="auto"/>
            <w:vAlign w:val="center"/>
            <w:hideMark/>
          </w:tcPr>
          <w:p w14:paraId="7067B0BD" w14:textId="77777777" w:rsidR="00A72A94" w:rsidRPr="003F4136" w:rsidRDefault="00A72A94" w:rsidP="009373EA">
            <w:pPr>
              <w:spacing w:before="0"/>
            </w:pPr>
            <w:r w:rsidRPr="003F4136">
              <w:t xml:space="preserve">Treści programowe </w:t>
            </w:r>
          </w:p>
        </w:tc>
        <w:tc>
          <w:tcPr>
            <w:tcW w:w="814" w:type="dxa"/>
            <w:vAlign w:val="center"/>
            <w:hideMark/>
          </w:tcPr>
          <w:p w14:paraId="7067B0BE" w14:textId="77777777" w:rsidR="00A72A94" w:rsidRPr="003F4136" w:rsidRDefault="00A72A94" w:rsidP="009373EA">
            <w:pPr>
              <w:spacing w:before="0"/>
            </w:pPr>
            <w:r w:rsidRPr="003F4136">
              <w:t xml:space="preserve">Efekty uczenia się dla przedmiotu </w:t>
            </w:r>
          </w:p>
        </w:tc>
        <w:tc>
          <w:tcPr>
            <w:tcW w:w="1509" w:type="dxa"/>
            <w:vAlign w:val="center"/>
            <w:hideMark/>
          </w:tcPr>
          <w:p w14:paraId="7067B0BF" w14:textId="77777777" w:rsidR="00A72A94" w:rsidRPr="003F4136" w:rsidRDefault="00A72A94" w:rsidP="009373EA">
            <w:pPr>
              <w:spacing w:before="0"/>
            </w:pPr>
            <w:r w:rsidRPr="003F4136">
              <w:t xml:space="preserve">Formy prowadzenia zajęć </w:t>
            </w:r>
          </w:p>
        </w:tc>
      </w:tr>
      <w:tr w:rsidR="00FC240F" w:rsidRPr="003F4136" w14:paraId="7067B0C5" w14:textId="77777777" w:rsidTr="00744A2E">
        <w:tc>
          <w:tcPr>
            <w:tcW w:w="0" w:type="auto"/>
            <w:hideMark/>
          </w:tcPr>
          <w:p w14:paraId="7067B0C1" w14:textId="77777777" w:rsidR="00A72A94" w:rsidRPr="003F4136" w:rsidRDefault="00A72A94" w:rsidP="00A72A94">
            <w:pPr>
              <w:spacing w:before="0"/>
            </w:pPr>
            <w:r w:rsidRPr="003F4136">
              <w:t>1.</w:t>
            </w:r>
          </w:p>
        </w:tc>
        <w:tc>
          <w:tcPr>
            <w:tcW w:w="0" w:type="auto"/>
            <w:hideMark/>
          </w:tcPr>
          <w:p w14:paraId="7067B0C2" w14:textId="77777777" w:rsidR="00A72A94" w:rsidRPr="003F4136" w:rsidRDefault="00500617" w:rsidP="00500617">
            <w:pPr>
              <w:spacing w:before="0"/>
            </w:pPr>
            <w:r w:rsidRPr="003F4136">
              <w:rPr>
                <w:bCs/>
              </w:rPr>
              <w:t>Filozoficzne podstawy rozumienia poznania i nauki</w:t>
            </w:r>
          </w:p>
        </w:tc>
        <w:tc>
          <w:tcPr>
            <w:tcW w:w="814" w:type="dxa"/>
            <w:vAlign w:val="center"/>
            <w:hideMark/>
          </w:tcPr>
          <w:p w14:paraId="7067B0C3" w14:textId="77777777" w:rsidR="00A72A94" w:rsidRPr="003F4136" w:rsidRDefault="00A72A94" w:rsidP="009373EA">
            <w:pPr>
              <w:spacing w:before="0"/>
            </w:pPr>
          </w:p>
        </w:tc>
        <w:tc>
          <w:tcPr>
            <w:tcW w:w="1509" w:type="dxa"/>
            <w:vAlign w:val="center"/>
            <w:hideMark/>
          </w:tcPr>
          <w:p w14:paraId="7067B0C4" w14:textId="77777777" w:rsidR="00A72A94" w:rsidRPr="003F4136" w:rsidRDefault="00A72A94" w:rsidP="00500617">
            <w:pPr>
              <w:spacing w:before="0"/>
            </w:pPr>
            <w:r w:rsidRPr="003F4136">
              <w:t>e-learning</w:t>
            </w:r>
          </w:p>
        </w:tc>
      </w:tr>
      <w:tr w:rsidR="00FC240F" w:rsidRPr="003F4136" w14:paraId="7067B0CA" w14:textId="77777777" w:rsidTr="00744A2E">
        <w:tc>
          <w:tcPr>
            <w:tcW w:w="0" w:type="auto"/>
            <w:hideMark/>
          </w:tcPr>
          <w:p w14:paraId="7067B0C6" w14:textId="77777777" w:rsidR="00A72A94" w:rsidRPr="003F4136" w:rsidRDefault="00A72A94" w:rsidP="00A72A94">
            <w:pPr>
              <w:spacing w:before="0"/>
            </w:pPr>
            <w:r w:rsidRPr="003F4136">
              <w:t>2.</w:t>
            </w:r>
          </w:p>
        </w:tc>
        <w:tc>
          <w:tcPr>
            <w:tcW w:w="0" w:type="auto"/>
            <w:hideMark/>
          </w:tcPr>
          <w:p w14:paraId="7067B0C7" w14:textId="77777777" w:rsidR="00A72A94" w:rsidRPr="003F4136" w:rsidRDefault="00500617" w:rsidP="00500617">
            <w:pPr>
              <w:spacing w:before="0"/>
            </w:pPr>
            <w:r w:rsidRPr="003F4136">
              <w:rPr>
                <w:bCs/>
              </w:rPr>
              <w:t>Zdrowie i choroba w publikacjach naukowych</w:t>
            </w:r>
          </w:p>
        </w:tc>
        <w:tc>
          <w:tcPr>
            <w:tcW w:w="814" w:type="dxa"/>
            <w:vAlign w:val="center"/>
            <w:hideMark/>
          </w:tcPr>
          <w:p w14:paraId="7067B0C8" w14:textId="77777777" w:rsidR="00A72A94" w:rsidRPr="003F4136" w:rsidRDefault="00A72A94" w:rsidP="00500617">
            <w:pPr>
              <w:spacing w:before="0"/>
            </w:pPr>
            <w:r w:rsidRPr="003F4136">
              <w:rPr>
                <w:rStyle w:val="popup"/>
              </w:rPr>
              <w:t>W</w:t>
            </w:r>
            <w:r w:rsidR="00500617" w:rsidRPr="003F4136">
              <w:rPr>
                <w:rStyle w:val="popup"/>
              </w:rPr>
              <w:t>2</w:t>
            </w:r>
            <w:r w:rsidRPr="003F4136">
              <w:rPr>
                <w:rStyle w:val="popup"/>
              </w:rPr>
              <w:t xml:space="preserve"> </w:t>
            </w:r>
          </w:p>
        </w:tc>
        <w:tc>
          <w:tcPr>
            <w:tcW w:w="1509" w:type="dxa"/>
            <w:vAlign w:val="center"/>
            <w:hideMark/>
          </w:tcPr>
          <w:p w14:paraId="7067B0C9" w14:textId="77777777" w:rsidR="00A72A94" w:rsidRPr="003F4136" w:rsidRDefault="00A72A94" w:rsidP="00500617">
            <w:pPr>
              <w:spacing w:before="0"/>
            </w:pPr>
            <w:r w:rsidRPr="003F4136">
              <w:t>e-learning</w:t>
            </w:r>
          </w:p>
        </w:tc>
      </w:tr>
      <w:tr w:rsidR="00FC240F" w:rsidRPr="003F4136" w14:paraId="7067B0CF" w14:textId="77777777" w:rsidTr="00744A2E">
        <w:tc>
          <w:tcPr>
            <w:tcW w:w="0" w:type="auto"/>
            <w:hideMark/>
          </w:tcPr>
          <w:p w14:paraId="7067B0CB" w14:textId="77777777" w:rsidR="00A72A94" w:rsidRPr="003F4136" w:rsidRDefault="00A72A94" w:rsidP="00A72A94">
            <w:pPr>
              <w:spacing w:before="0"/>
            </w:pPr>
            <w:r w:rsidRPr="003F4136">
              <w:t>3.</w:t>
            </w:r>
          </w:p>
        </w:tc>
        <w:tc>
          <w:tcPr>
            <w:tcW w:w="0" w:type="auto"/>
            <w:hideMark/>
          </w:tcPr>
          <w:p w14:paraId="7067B0CC" w14:textId="77777777" w:rsidR="00A72A94" w:rsidRPr="003F4136" w:rsidRDefault="00500617" w:rsidP="00500617">
            <w:pPr>
              <w:spacing w:before="0"/>
            </w:pPr>
            <w:r w:rsidRPr="003F4136">
              <w:t>Metodologia badań naukowyc</w:t>
            </w:r>
            <w:r w:rsidR="004834EF" w:rsidRPr="003F4136">
              <w:t>h i zasady ich prowadzenia cz.1</w:t>
            </w:r>
          </w:p>
        </w:tc>
        <w:tc>
          <w:tcPr>
            <w:tcW w:w="814" w:type="dxa"/>
            <w:vAlign w:val="center"/>
            <w:hideMark/>
          </w:tcPr>
          <w:p w14:paraId="7067B0CD" w14:textId="77777777" w:rsidR="00A72A94" w:rsidRPr="003F4136" w:rsidRDefault="00A72A94" w:rsidP="00500617">
            <w:pPr>
              <w:spacing w:before="0"/>
            </w:pPr>
            <w:r w:rsidRPr="003F4136">
              <w:rPr>
                <w:rStyle w:val="popup"/>
              </w:rPr>
              <w:t>W</w:t>
            </w:r>
            <w:r w:rsidR="00500617" w:rsidRPr="003F4136">
              <w:rPr>
                <w:rStyle w:val="popup"/>
              </w:rPr>
              <w:t>1</w:t>
            </w:r>
            <w:r w:rsidRPr="003F4136">
              <w:rPr>
                <w:rStyle w:val="popup"/>
              </w:rPr>
              <w:t xml:space="preserve"> </w:t>
            </w:r>
          </w:p>
        </w:tc>
        <w:tc>
          <w:tcPr>
            <w:tcW w:w="1509" w:type="dxa"/>
            <w:vAlign w:val="center"/>
            <w:hideMark/>
          </w:tcPr>
          <w:p w14:paraId="7067B0CE" w14:textId="77777777" w:rsidR="00A72A94" w:rsidRPr="003F4136" w:rsidRDefault="00A72A94" w:rsidP="00500617">
            <w:pPr>
              <w:spacing w:before="0"/>
            </w:pPr>
            <w:r w:rsidRPr="003F4136">
              <w:t>e-learning</w:t>
            </w:r>
          </w:p>
        </w:tc>
      </w:tr>
      <w:tr w:rsidR="00FC240F" w:rsidRPr="003F4136" w14:paraId="7067B0D4" w14:textId="77777777" w:rsidTr="00744A2E">
        <w:tc>
          <w:tcPr>
            <w:tcW w:w="0" w:type="auto"/>
            <w:hideMark/>
          </w:tcPr>
          <w:p w14:paraId="7067B0D0" w14:textId="77777777" w:rsidR="00500617" w:rsidRPr="003F4136" w:rsidRDefault="00500617" w:rsidP="00500617">
            <w:pPr>
              <w:spacing w:before="0"/>
            </w:pPr>
            <w:r w:rsidRPr="003F4136">
              <w:t>4.</w:t>
            </w:r>
          </w:p>
        </w:tc>
        <w:tc>
          <w:tcPr>
            <w:tcW w:w="0" w:type="auto"/>
            <w:hideMark/>
          </w:tcPr>
          <w:p w14:paraId="7067B0D1" w14:textId="77777777" w:rsidR="00500617" w:rsidRPr="003F4136" w:rsidRDefault="00500617" w:rsidP="00500617">
            <w:pPr>
              <w:spacing w:before="0"/>
            </w:pPr>
            <w:r w:rsidRPr="003F4136">
              <w:t>Metodologia badań naukowych i zasady ich prowadzenia cz.2</w:t>
            </w:r>
          </w:p>
        </w:tc>
        <w:tc>
          <w:tcPr>
            <w:tcW w:w="814" w:type="dxa"/>
            <w:vAlign w:val="center"/>
            <w:hideMark/>
          </w:tcPr>
          <w:p w14:paraId="7067B0D2" w14:textId="77777777" w:rsidR="00500617" w:rsidRPr="003F4136" w:rsidRDefault="00500617" w:rsidP="00500617">
            <w:pPr>
              <w:spacing w:before="0"/>
            </w:pPr>
            <w:r w:rsidRPr="003F4136">
              <w:rPr>
                <w:rStyle w:val="popup"/>
              </w:rPr>
              <w:t xml:space="preserve">W1 </w:t>
            </w:r>
          </w:p>
        </w:tc>
        <w:tc>
          <w:tcPr>
            <w:tcW w:w="1509" w:type="dxa"/>
            <w:vAlign w:val="center"/>
            <w:hideMark/>
          </w:tcPr>
          <w:p w14:paraId="7067B0D3" w14:textId="77777777" w:rsidR="00500617" w:rsidRPr="003F4136" w:rsidRDefault="00500617" w:rsidP="00500617">
            <w:pPr>
              <w:spacing w:before="0"/>
            </w:pPr>
            <w:r w:rsidRPr="003F4136">
              <w:t>e-learning</w:t>
            </w:r>
          </w:p>
        </w:tc>
      </w:tr>
      <w:tr w:rsidR="00FC240F" w:rsidRPr="003F4136" w14:paraId="7067B0D9" w14:textId="77777777" w:rsidTr="00744A2E">
        <w:tc>
          <w:tcPr>
            <w:tcW w:w="0" w:type="auto"/>
            <w:hideMark/>
          </w:tcPr>
          <w:p w14:paraId="7067B0D5" w14:textId="77777777" w:rsidR="00A72A94" w:rsidRPr="003F4136" w:rsidRDefault="00A72A94" w:rsidP="00A72A94">
            <w:pPr>
              <w:spacing w:before="0"/>
            </w:pPr>
            <w:r w:rsidRPr="003F4136">
              <w:t>5.</w:t>
            </w:r>
          </w:p>
        </w:tc>
        <w:tc>
          <w:tcPr>
            <w:tcW w:w="0" w:type="auto"/>
            <w:hideMark/>
          </w:tcPr>
          <w:p w14:paraId="7067B0D6" w14:textId="77777777" w:rsidR="00A72A94" w:rsidRPr="003F4136" w:rsidRDefault="003359D2" w:rsidP="00A72A94">
            <w:pPr>
              <w:spacing w:before="0"/>
            </w:pPr>
            <w:r w:rsidRPr="003F4136">
              <w:t>Kierunki, zakres i rodzaj badań naukowych w pielęgniarstwie</w:t>
            </w:r>
          </w:p>
        </w:tc>
        <w:tc>
          <w:tcPr>
            <w:tcW w:w="814" w:type="dxa"/>
            <w:vAlign w:val="center"/>
            <w:hideMark/>
          </w:tcPr>
          <w:p w14:paraId="7067B0D7" w14:textId="77777777" w:rsidR="00A72A94" w:rsidRPr="003F4136" w:rsidRDefault="00A72A94" w:rsidP="003359D2">
            <w:pPr>
              <w:spacing w:before="0"/>
            </w:pPr>
            <w:r w:rsidRPr="003F4136">
              <w:rPr>
                <w:rStyle w:val="popup"/>
              </w:rPr>
              <w:t>W</w:t>
            </w:r>
            <w:r w:rsidR="003359D2" w:rsidRPr="003F4136">
              <w:rPr>
                <w:rStyle w:val="popup"/>
              </w:rPr>
              <w:t>3</w:t>
            </w:r>
            <w:r w:rsidRPr="003F4136">
              <w:rPr>
                <w:rStyle w:val="popup"/>
              </w:rPr>
              <w:t xml:space="preserve"> </w:t>
            </w:r>
          </w:p>
        </w:tc>
        <w:tc>
          <w:tcPr>
            <w:tcW w:w="1509" w:type="dxa"/>
            <w:vAlign w:val="center"/>
            <w:hideMark/>
          </w:tcPr>
          <w:p w14:paraId="7067B0D8" w14:textId="36AA659F" w:rsidR="00A72A94" w:rsidRPr="003F4136" w:rsidRDefault="00F825BD" w:rsidP="003359D2">
            <w:pPr>
              <w:spacing w:before="0"/>
            </w:pPr>
            <w:r w:rsidRPr="003F4136">
              <w:t>wykład</w:t>
            </w:r>
            <w:r>
              <w:t>, samokształcenie, samokształcenie</w:t>
            </w:r>
          </w:p>
        </w:tc>
      </w:tr>
      <w:tr w:rsidR="00FC240F" w:rsidRPr="003F4136" w14:paraId="7067B0DE" w14:textId="77777777" w:rsidTr="00744A2E">
        <w:tc>
          <w:tcPr>
            <w:tcW w:w="0" w:type="auto"/>
            <w:hideMark/>
          </w:tcPr>
          <w:p w14:paraId="7067B0DA" w14:textId="77777777" w:rsidR="004834EF" w:rsidRPr="003F4136" w:rsidRDefault="004834EF" w:rsidP="004834EF">
            <w:pPr>
              <w:spacing w:before="0"/>
            </w:pPr>
            <w:r w:rsidRPr="003F4136">
              <w:t>6.</w:t>
            </w:r>
          </w:p>
        </w:tc>
        <w:tc>
          <w:tcPr>
            <w:tcW w:w="0" w:type="auto"/>
            <w:hideMark/>
          </w:tcPr>
          <w:p w14:paraId="7067B0DB" w14:textId="77777777" w:rsidR="004834EF" w:rsidRPr="003F4136" w:rsidRDefault="004834EF" w:rsidP="004834EF">
            <w:pPr>
              <w:spacing w:before="0"/>
            </w:pPr>
            <w:r w:rsidRPr="003F4136">
              <w:t>Reguły dobrych praktyk w badaniach naukowych</w:t>
            </w:r>
          </w:p>
        </w:tc>
        <w:tc>
          <w:tcPr>
            <w:tcW w:w="814" w:type="dxa"/>
            <w:vAlign w:val="center"/>
            <w:hideMark/>
          </w:tcPr>
          <w:p w14:paraId="7067B0DC" w14:textId="77777777" w:rsidR="004834EF" w:rsidRPr="003F4136" w:rsidRDefault="004834EF" w:rsidP="004834EF">
            <w:pPr>
              <w:spacing w:before="0"/>
            </w:pPr>
            <w:r w:rsidRPr="003F4136">
              <w:rPr>
                <w:rStyle w:val="popup"/>
              </w:rPr>
              <w:t xml:space="preserve">W4 </w:t>
            </w:r>
          </w:p>
        </w:tc>
        <w:tc>
          <w:tcPr>
            <w:tcW w:w="1509" w:type="dxa"/>
            <w:vAlign w:val="center"/>
            <w:hideMark/>
          </w:tcPr>
          <w:p w14:paraId="7067B0DD" w14:textId="6586B37C" w:rsidR="004834EF" w:rsidRPr="003F4136" w:rsidRDefault="004834EF" w:rsidP="004834EF">
            <w:pPr>
              <w:spacing w:before="0"/>
            </w:pPr>
            <w:r w:rsidRPr="003F4136">
              <w:t>wykład</w:t>
            </w:r>
            <w:r w:rsidR="00F825BD">
              <w:t>, samokształcenie</w:t>
            </w:r>
          </w:p>
        </w:tc>
      </w:tr>
      <w:tr w:rsidR="00FC240F" w:rsidRPr="003F4136" w14:paraId="7067B0E3" w14:textId="77777777" w:rsidTr="00744A2E">
        <w:tc>
          <w:tcPr>
            <w:tcW w:w="0" w:type="auto"/>
            <w:hideMark/>
          </w:tcPr>
          <w:p w14:paraId="7067B0DF" w14:textId="77777777" w:rsidR="004834EF" w:rsidRPr="003F4136" w:rsidRDefault="004834EF" w:rsidP="004834EF">
            <w:pPr>
              <w:spacing w:before="0"/>
            </w:pPr>
            <w:r w:rsidRPr="003F4136">
              <w:t>7.</w:t>
            </w:r>
          </w:p>
        </w:tc>
        <w:tc>
          <w:tcPr>
            <w:tcW w:w="0" w:type="auto"/>
            <w:hideMark/>
          </w:tcPr>
          <w:p w14:paraId="7067B0E0" w14:textId="77777777" w:rsidR="004834EF" w:rsidRPr="003F4136" w:rsidRDefault="004834EF" w:rsidP="004834EF">
            <w:pPr>
              <w:spacing w:before="0"/>
            </w:pPr>
            <w:r w:rsidRPr="003F4136">
              <w:t>Metody i techniki badawcze stosowane w badaniach naukowych w pielęgniarstwie</w:t>
            </w:r>
          </w:p>
        </w:tc>
        <w:tc>
          <w:tcPr>
            <w:tcW w:w="814" w:type="dxa"/>
            <w:vAlign w:val="center"/>
            <w:hideMark/>
          </w:tcPr>
          <w:p w14:paraId="7067B0E1" w14:textId="77777777" w:rsidR="004834EF" w:rsidRPr="003F4136" w:rsidRDefault="004834EF" w:rsidP="004834EF">
            <w:pPr>
              <w:spacing w:before="0"/>
            </w:pPr>
            <w:r w:rsidRPr="003F4136">
              <w:rPr>
                <w:rStyle w:val="popup"/>
              </w:rPr>
              <w:t xml:space="preserve">W5 </w:t>
            </w:r>
          </w:p>
        </w:tc>
        <w:tc>
          <w:tcPr>
            <w:tcW w:w="1509" w:type="dxa"/>
            <w:vAlign w:val="center"/>
            <w:hideMark/>
          </w:tcPr>
          <w:p w14:paraId="7067B0E2" w14:textId="5918C11F" w:rsidR="004834EF" w:rsidRPr="003F4136" w:rsidRDefault="004834EF" w:rsidP="004834EF">
            <w:pPr>
              <w:spacing w:before="0"/>
            </w:pPr>
            <w:r w:rsidRPr="003F4136">
              <w:t>wykład</w:t>
            </w:r>
            <w:r w:rsidR="00F825BD">
              <w:t>, samokształcenie</w:t>
            </w:r>
          </w:p>
        </w:tc>
      </w:tr>
      <w:tr w:rsidR="00FC240F" w:rsidRPr="003F4136" w14:paraId="7067B0E8" w14:textId="77777777" w:rsidTr="00744A2E">
        <w:tc>
          <w:tcPr>
            <w:tcW w:w="0" w:type="auto"/>
            <w:hideMark/>
          </w:tcPr>
          <w:p w14:paraId="7067B0E4" w14:textId="77777777" w:rsidR="00A72A94" w:rsidRPr="003F4136" w:rsidRDefault="00A72A94" w:rsidP="00A72A94">
            <w:pPr>
              <w:spacing w:before="0"/>
            </w:pPr>
            <w:r w:rsidRPr="003F4136">
              <w:t>8.</w:t>
            </w:r>
          </w:p>
        </w:tc>
        <w:tc>
          <w:tcPr>
            <w:tcW w:w="0" w:type="auto"/>
            <w:hideMark/>
          </w:tcPr>
          <w:p w14:paraId="7067B0E5" w14:textId="77777777" w:rsidR="00A72A94" w:rsidRPr="003F4136" w:rsidRDefault="004834EF" w:rsidP="00A72A94">
            <w:pPr>
              <w:spacing w:before="0"/>
            </w:pPr>
            <w:r w:rsidRPr="003F4136">
              <w:t>Prowadzenie badań naukowych i upowszechnienie ich wyniki</w:t>
            </w:r>
          </w:p>
        </w:tc>
        <w:tc>
          <w:tcPr>
            <w:tcW w:w="814" w:type="dxa"/>
            <w:vAlign w:val="center"/>
            <w:hideMark/>
          </w:tcPr>
          <w:p w14:paraId="7067B0E6" w14:textId="77777777" w:rsidR="00A72A94" w:rsidRPr="003F4136" w:rsidRDefault="004834EF" w:rsidP="004834EF">
            <w:pPr>
              <w:spacing w:before="0"/>
            </w:pPr>
            <w:r w:rsidRPr="003F4136">
              <w:rPr>
                <w:rStyle w:val="popup"/>
              </w:rPr>
              <w:t>U1, K1</w:t>
            </w:r>
          </w:p>
        </w:tc>
        <w:tc>
          <w:tcPr>
            <w:tcW w:w="1509" w:type="dxa"/>
            <w:vAlign w:val="center"/>
            <w:hideMark/>
          </w:tcPr>
          <w:p w14:paraId="7067B0E7" w14:textId="77777777" w:rsidR="00A72A94" w:rsidRPr="003F4136" w:rsidRDefault="00EF6FA4" w:rsidP="004834EF">
            <w:pPr>
              <w:spacing w:before="0"/>
            </w:pPr>
            <w:r w:rsidRPr="003F4136">
              <w:t>seminarium</w:t>
            </w:r>
          </w:p>
        </w:tc>
      </w:tr>
      <w:tr w:rsidR="00FC240F" w:rsidRPr="003F4136" w14:paraId="7067B0ED" w14:textId="77777777" w:rsidTr="00744A2E">
        <w:tc>
          <w:tcPr>
            <w:tcW w:w="0" w:type="auto"/>
            <w:hideMark/>
          </w:tcPr>
          <w:p w14:paraId="7067B0E9" w14:textId="77777777" w:rsidR="00EF6FA4" w:rsidRPr="003F4136" w:rsidRDefault="00EF6FA4" w:rsidP="00EF6FA4">
            <w:pPr>
              <w:spacing w:before="0"/>
            </w:pPr>
            <w:r w:rsidRPr="003F4136">
              <w:t>9.</w:t>
            </w:r>
          </w:p>
        </w:tc>
        <w:tc>
          <w:tcPr>
            <w:tcW w:w="0" w:type="auto"/>
            <w:hideMark/>
          </w:tcPr>
          <w:p w14:paraId="7067B0EA" w14:textId="77777777" w:rsidR="00EF6FA4" w:rsidRPr="003F4136" w:rsidRDefault="00EF6FA4" w:rsidP="00EF6FA4">
            <w:pPr>
              <w:spacing w:before="0"/>
            </w:pPr>
            <w:r w:rsidRPr="003F4136">
              <w:t>Wykorzystywanie wyników badań naukowych i światowego dorobku pielęgniarstwa dla rozwoju praktyki pielęgniarskiej</w:t>
            </w:r>
          </w:p>
        </w:tc>
        <w:tc>
          <w:tcPr>
            <w:tcW w:w="814" w:type="dxa"/>
            <w:vAlign w:val="center"/>
            <w:hideMark/>
          </w:tcPr>
          <w:p w14:paraId="7067B0EB" w14:textId="77777777" w:rsidR="00EF6FA4" w:rsidRPr="003F4136" w:rsidRDefault="00EF6FA4" w:rsidP="00EF6FA4">
            <w:pPr>
              <w:spacing w:before="0"/>
            </w:pPr>
            <w:r w:rsidRPr="003F4136">
              <w:rPr>
                <w:rStyle w:val="popup"/>
              </w:rPr>
              <w:t xml:space="preserve">U2, K1 </w:t>
            </w:r>
          </w:p>
        </w:tc>
        <w:tc>
          <w:tcPr>
            <w:tcW w:w="1509" w:type="dxa"/>
            <w:vAlign w:val="center"/>
            <w:hideMark/>
          </w:tcPr>
          <w:p w14:paraId="7067B0EC" w14:textId="77777777" w:rsidR="00EF6FA4" w:rsidRPr="003F4136" w:rsidRDefault="00EF6FA4" w:rsidP="00EF6FA4">
            <w:r w:rsidRPr="003F4136">
              <w:t>seminarium</w:t>
            </w:r>
          </w:p>
        </w:tc>
      </w:tr>
      <w:tr w:rsidR="00FC240F" w:rsidRPr="003F4136" w14:paraId="7067B0F2" w14:textId="77777777" w:rsidTr="00744A2E">
        <w:tc>
          <w:tcPr>
            <w:tcW w:w="0" w:type="auto"/>
            <w:hideMark/>
          </w:tcPr>
          <w:p w14:paraId="7067B0EE" w14:textId="77777777" w:rsidR="00EF6FA4" w:rsidRPr="003F4136" w:rsidRDefault="00EF6FA4" w:rsidP="00EF6FA4">
            <w:pPr>
              <w:spacing w:before="0"/>
            </w:pPr>
            <w:r w:rsidRPr="003F4136">
              <w:t>10.</w:t>
            </w:r>
          </w:p>
        </w:tc>
        <w:tc>
          <w:tcPr>
            <w:tcW w:w="0" w:type="auto"/>
            <w:hideMark/>
          </w:tcPr>
          <w:p w14:paraId="7067B0EF" w14:textId="77777777" w:rsidR="00EF6FA4" w:rsidRPr="003F4136" w:rsidRDefault="00EF6FA4" w:rsidP="00EF6FA4">
            <w:pPr>
              <w:spacing w:before="0"/>
            </w:pPr>
            <w:r w:rsidRPr="003F4136">
              <w:t>Wskazywanie kierunków i zakres badań naukowych w pielęgniarstwie</w:t>
            </w:r>
          </w:p>
        </w:tc>
        <w:tc>
          <w:tcPr>
            <w:tcW w:w="814" w:type="dxa"/>
            <w:vAlign w:val="center"/>
            <w:hideMark/>
          </w:tcPr>
          <w:p w14:paraId="7067B0F0" w14:textId="77777777" w:rsidR="00EF6FA4" w:rsidRPr="003F4136" w:rsidRDefault="00EF6FA4" w:rsidP="00EF6FA4">
            <w:pPr>
              <w:spacing w:before="0"/>
            </w:pPr>
            <w:r w:rsidRPr="003F4136">
              <w:rPr>
                <w:rStyle w:val="popup"/>
              </w:rPr>
              <w:t>U3, K1</w:t>
            </w:r>
          </w:p>
        </w:tc>
        <w:tc>
          <w:tcPr>
            <w:tcW w:w="1509" w:type="dxa"/>
            <w:vAlign w:val="center"/>
            <w:hideMark/>
          </w:tcPr>
          <w:p w14:paraId="7067B0F1" w14:textId="77777777" w:rsidR="00EF6FA4" w:rsidRPr="003F4136" w:rsidRDefault="00EF6FA4" w:rsidP="00EF6FA4">
            <w:r w:rsidRPr="003F4136">
              <w:t>seminarium</w:t>
            </w:r>
          </w:p>
        </w:tc>
      </w:tr>
      <w:tr w:rsidR="00FC240F" w:rsidRPr="003F4136" w14:paraId="7067B0F7" w14:textId="77777777" w:rsidTr="00744A2E">
        <w:tc>
          <w:tcPr>
            <w:tcW w:w="0" w:type="auto"/>
            <w:hideMark/>
          </w:tcPr>
          <w:p w14:paraId="7067B0F3" w14:textId="77777777" w:rsidR="00EF6FA4" w:rsidRPr="003F4136" w:rsidRDefault="00EF6FA4" w:rsidP="00EF6FA4">
            <w:pPr>
              <w:spacing w:before="0"/>
            </w:pPr>
            <w:r w:rsidRPr="003F4136">
              <w:t>11.</w:t>
            </w:r>
          </w:p>
        </w:tc>
        <w:tc>
          <w:tcPr>
            <w:tcW w:w="0" w:type="auto"/>
            <w:hideMark/>
          </w:tcPr>
          <w:p w14:paraId="7067B0F4" w14:textId="77777777" w:rsidR="00EF6FA4" w:rsidRPr="003F4136" w:rsidRDefault="00EF6FA4" w:rsidP="00EF6FA4">
            <w:r w:rsidRPr="003F4136">
              <w:t>Zaplanowanie badania naukowego i omówienie jego celu oraz spodziewanego wyniki . Formułowanie pytania badawczego do przeglądu systematycznego (PICO). Tworzenie i rejestracja protokołów badawczych w przeglądach systematycznych. Ogólne zasady systematycznego przeszukiwania baz danych i tworzenia algorytmów wyszukiwania. Sposoby ekstrakcji, typy analizy i syntezy danych w przeglądach systematycznych</w:t>
            </w:r>
          </w:p>
        </w:tc>
        <w:tc>
          <w:tcPr>
            <w:tcW w:w="814" w:type="dxa"/>
            <w:vAlign w:val="center"/>
            <w:hideMark/>
          </w:tcPr>
          <w:p w14:paraId="7067B0F5" w14:textId="77777777" w:rsidR="00EF6FA4" w:rsidRPr="003F4136" w:rsidRDefault="00EF6FA4" w:rsidP="00EF6FA4">
            <w:pPr>
              <w:spacing w:before="0"/>
            </w:pPr>
            <w:r w:rsidRPr="003F4136">
              <w:rPr>
                <w:rStyle w:val="popup"/>
              </w:rPr>
              <w:t>U4, K1</w:t>
            </w:r>
          </w:p>
        </w:tc>
        <w:tc>
          <w:tcPr>
            <w:tcW w:w="1509" w:type="dxa"/>
            <w:vAlign w:val="center"/>
            <w:hideMark/>
          </w:tcPr>
          <w:p w14:paraId="7067B0F6" w14:textId="77777777" w:rsidR="00EF6FA4" w:rsidRPr="003F4136" w:rsidRDefault="00EF6FA4" w:rsidP="00EF6FA4">
            <w:r w:rsidRPr="003F4136">
              <w:t>seminarium</w:t>
            </w:r>
          </w:p>
        </w:tc>
      </w:tr>
      <w:tr w:rsidR="00EF6FA4" w:rsidRPr="003F4136" w14:paraId="7067B0FC" w14:textId="77777777" w:rsidTr="00744A2E">
        <w:tc>
          <w:tcPr>
            <w:tcW w:w="0" w:type="auto"/>
          </w:tcPr>
          <w:p w14:paraId="7067B0F8" w14:textId="77777777" w:rsidR="00EF6FA4" w:rsidRPr="003F4136" w:rsidRDefault="00EF6FA4" w:rsidP="00EF6FA4">
            <w:pPr>
              <w:spacing w:before="0"/>
            </w:pPr>
            <w:r w:rsidRPr="003F4136">
              <w:lastRenderedPageBreak/>
              <w:t>12.</w:t>
            </w:r>
          </w:p>
        </w:tc>
        <w:tc>
          <w:tcPr>
            <w:tcW w:w="0" w:type="auto"/>
          </w:tcPr>
          <w:p w14:paraId="7067B0F9" w14:textId="77777777" w:rsidR="00EF6FA4" w:rsidRPr="003F4136" w:rsidRDefault="00EF6FA4" w:rsidP="00EF6FA4">
            <w:r w:rsidRPr="003F4136">
              <w:t xml:space="preserve">Przeprowadzenie badania naukowego, zaprezentowanie i zinterpretowanie jego wyniki oraz odniesienie ich do aktualnego stanu wiedzy. Ocena jakości danych naukowych, GRADE. Co to jest meta-analiza? Jak czytać wykresy w meta-analizach?  </w:t>
            </w:r>
          </w:p>
        </w:tc>
        <w:tc>
          <w:tcPr>
            <w:tcW w:w="814" w:type="dxa"/>
            <w:vAlign w:val="center"/>
          </w:tcPr>
          <w:p w14:paraId="7067B0FA" w14:textId="77777777" w:rsidR="00EF6FA4" w:rsidRPr="003F4136" w:rsidRDefault="00EF6FA4" w:rsidP="00EF6FA4">
            <w:pPr>
              <w:spacing w:before="0"/>
            </w:pPr>
            <w:r w:rsidRPr="003F4136">
              <w:rPr>
                <w:rStyle w:val="popup"/>
              </w:rPr>
              <w:t>U5, K1</w:t>
            </w:r>
          </w:p>
        </w:tc>
        <w:tc>
          <w:tcPr>
            <w:tcW w:w="1509" w:type="dxa"/>
            <w:vAlign w:val="center"/>
          </w:tcPr>
          <w:p w14:paraId="7067B0FB" w14:textId="77777777" w:rsidR="00EF6FA4" w:rsidRPr="003F4136" w:rsidRDefault="00EF6FA4" w:rsidP="00EF6FA4">
            <w:r w:rsidRPr="003F4136">
              <w:t>seminarium</w:t>
            </w:r>
          </w:p>
        </w:tc>
      </w:tr>
    </w:tbl>
    <w:p w14:paraId="7067B0FD" w14:textId="77777777" w:rsidR="00240B38" w:rsidRPr="003F4136" w:rsidRDefault="00240B38"/>
    <w:p w14:paraId="7067B0FE" w14:textId="77777777" w:rsidR="00A72A94" w:rsidRPr="003F4136" w:rsidRDefault="00A72A94" w:rsidP="00A9092F">
      <w:pPr>
        <w:pStyle w:val="Nagwek1"/>
      </w:pPr>
      <w:r w:rsidRPr="00A9092F">
        <w:t>Literatura</w:t>
      </w:r>
      <w:r w:rsidRPr="003F4136">
        <w:t xml:space="preserve"> </w:t>
      </w:r>
    </w:p>
    <w:p w14:paraId="7067B0FF" w14:textId="77777777" w:rsidR="00A72A94" w:rsidRPr="003F4136" w:rsidRDefault="00A72A94" w:rsidP="009E792D">
      <w:pPr>
        <w:pStyle w:val="Nagwek5"/>
        <w:rPr>
          <w:rFonts w:asciiTheme="minorHAnsi" w:hAnsiTheme="minorHAnsi"/>
        </w:rPr>
      </w:pPr>
      <w:r w:rsidRPr="003F4136">
        <w:rPr>
          <w:rStyle w:val="Pogrubienie"/>
          <w:rFonts w:asciiTheme="minorHAnsi" w:hAnsiTheme="minorHAnsi"/>
        </w:rPr>
        <w:t xml:space="preserve">Obowiązkowa </w:t>
      </w:r>
    </w:p>
    <w:p w14:paraId="7067B100" w14:textId="77777777" w:rsidR="00A72A94" w:rsidRPr="003F4136" w:rsidRDefault="00A72A94" w:rsidP="002E3FD1">
      <w:pPr>
        <w:numPr>
          <w:ilvl w:val="0"/>
          <w:numId w:val="3"/>
        </w:numPr>
        <w:spacing w:before="0" w:after="0" w:line="240" w:lineRule="auto"/>
      </w:pPr>
      <w:r w:rsidRPr="003F4136">
        <w:t xml:space="preserve">Lenartowicz H., Kózka M. Metodologia badań naukowych. PZWL, Warszawa 2010. </w:t>
      </w:r>
    </w:p>
    <w:p w14:paraId="7067B101" w14:textId="77777777" w:rsidR="00A72A94" w:rsidRPr="003F4136" w:rsidRDefault="00A72A94" w:rsidP="002E3FD1">
      <w:pPr>
        <w:numPr>
          <w:ilvl w:val="0"/>
          <w:numId w:val="3"/>
        </w:numPr>
        <w:spacing w:before="0" w:after="0" w:line="240" w:lineRule="auto"/>
      </w:pPr>
      <w:r w:rsidRPr="003F4136">
        <w:t xml:space="preserve">Jonkisz A., </w:t>
      </w:r>
      <w:proofErr w:type="spellStart"/>
      <w:r w:rsidRPr="003F4136">
        <w:t>Niebrój</w:t>
      </w:r>
      <w:proofErr w:type="spellEnd"/>
      <w:r w:rsidRPr="003F4136">
        <w:t xml:space="preserve"> L. (red.). Metodologiczne podstawy badań naukowych w medycynie z elementami ogólnej metodologii nauk. e-skrypt, Wyd. ŚUM, Katowice, 2010. </w:t>
      </w:r>
    </w:p>
    <w:p w14:paraId="7067B102" w14:textId="77777777" w:rsidR="00A72A94" w:rsidRPr="003F4136" w:rsidRDefault="00A72A94" w:rsidP="002E3FD1">
      <w:pPr>
        <w:numPr>
          <w:ilvl w:val="0"/>
          <w:numId w:val="3"/>
        </w:numPr>
        <w:spacing w:before="0" w:after="0" w:line="240" w:lineRule="auto"/>
      </w:pPr>
      <w:r w:rsidRPr="003F4136">
        <w:t xml:space="preserve">Bała MM, Leśniak W, </w:t>
      </w:r>
      <w:proofErr w:type="spellStart"/>
      <w:r w:rsidRPr="003F4136">
        <w:t>Jaeshcke</w:t>
      </w:r>
      <w:proofErr w:type="spellEnd"/>
      <w:r w:rsidRPr="003F4136">
        <w:t xml:space="preserve"> R. Proces przygotowywania przeglądów systematycznych, z uwzględnieniem przeglądów </w:t>
      </w:r>
      <w:proofErr w:type="spellStart"/>
      <w:r w:rsidRPr="003F4136">
        <w:t>Cochrane</w:t>
      </w:r>
      <w:proofErr w:type="spellEnd"/>
      <w:r w:rsidRPr="003F4136">
        <w:t xml:space="preserve">. Pol. </w:t>
      </w:r>
      <w:proofErr w:type="spellStart"/>
      <w:r w:rsidRPr="003F4136">
        <w:t>Arch.Med</w:t>
      </w:r>
      <w:proofErr w:type="spellEnd"/>
      <w:r w:rsidRPr="003F4136">
        <w:t xml:space="preserve">. </w:t>
      </w:r>
      <w:proofErr w:type="spellStart"/>
      <w:r w:rsidRPr="003F4136">
        <w:t>Wewn</w:t>
      </w:r>
      <w:proofErr w:type="spellEnd"/>
      <w:r w:rsidRPr="003F4136">
        <w:t xml:space="preserve">. 2015, 125 Special </w:t>
      </w:r>
      <w:proofErr w:type="spellStart"/>
      <w:r w:rsidRPr="003F4136">
        <w:t>Issue</w:t>
      </w:r>
      <w:proofErr w:type="spellEnd"/>
      <w:r w:rsidRPr="003F4136">
        <w:t xml:space="preserve"> 16-25. </w:t>
      </w:r>
    </w:p>
    <w:p w14:paraId="7067B103" w14:textId="77777777" w:rsidR="00A72A94" w:rsidRPr="003F4136" w:rsidRDefault="00A72A94" w:rsidP="009E792D">
      <w:pPr>
        <w:pStyle w:val="Nagwek5"/>
        <w:rPr>
          <w:rFonts w:asciiTheme="minorHAnsi" w:hAnsiTheme="minorHAnsi"/>
        </w:rPr>
      </w:pPr>
      <w:r w:rsidRPr="003F4136">
        <w:rPr>
          <w:rStyle w:val="Pogrubienie"/>
          <w:rFonts w:asciiTheme="minorHAnsi" w:hAnsiTheme="minorHAnsi"/>
        </w:rPr>
        <w:t xml:space="preserve">Dodatkowa </w:t>
      </w:r>
    </w:p>
    <w:p w14:paraId="7067B104" w14:textId="77777777" w:rsidR="00A72A94" w:rsidRPr="003F4136" w:rsidRDefault="00A72A94" w:rsidP="002E3FD1">
      <w:pPr>
        <w:numPr>
          <w:ilvl w:val="0"/>
          <w:numId w:val="4"/>
        </w:numPr>
        <w:spacing w:before="0" w:after="0" w:line="240" w:lineRule="auto"/>
      </w:pPr>
      <w:r w:rsidRPr="003F4136">
        <w:t xml:space="preserve">Centre for </w:t>
      </w:r>
      <w:proofErr w:type="spellStart"/>
      <w:r w:rsidRPr="003F4136">
        <w:t>Reviews</w:t>
      </w:r>
      <w:proofErr w:type="spellEnd"/>
      <w:r w:rsidRPr="003F4136">
        <w:t xml:space="preserve"> and </w:t>
      </w:r>
      <w:proofErr w:type="spellStart"/>
      <w:r w:rsidRPr="003F4136">
        <w:t>Dissemination</w:t>
      </w:r>
      <w:proofErr w:type="spellEnd"/>
      <w:r w:rsidRPr="003F4136">
        <w:t xml:space="preserve">, </w:t>
      </w:r>
      <w:proofErr w:type="spellStart"/>
      <w:r w:rsidRPr="003F4136">
        <w:t>Systematic</w:t>
      </w:r>
      <w:proofErr w:type="spellEnd"/>
      <w:r w:rsidRPr="003F4136">
        <w:t xml:space="preserve"> </w:t>
      </w:r>
      <w:proofErr w:type="spellStart"/>
      <w:r w:rsidRPr="003F4136">
        <w:t>Reviews</w:t>
      </w:r>
      <w:proofErr w:type="spellEnd"/>
      <w:r w:rsidRPr="003F4136">
        <w:t xml:space="preserve">. </w:t>
      </w:r>
      <w:proofErr w:type="spellStart"/>
      <w:r w:rsidRPr="003F4136">
        <w:t>Guidance</w:t>
      </w:r>
      <w:proofErr w:type="spellEnd"/>
      <w:r w:rsidRPr="003F4136">
        <w:t xml:space="preserve"> for </w:t>
      </w:r>
      <w:proofErr w:type="spellStart"/>
      <w:r w:rsidRPr="003F4136">
        <w:t>Undertaking</w:t>
      </w:r>
      <w:proofErr w:type="spellEnd"/>
      <w:r w:rsidRPr="003F4136">
        <w:t xml:space="preserve"> </w:t>
      </w:r>
      <w:proofErr w:type="spellStart"/>
      <w:r w:rsidRPr="003F4136">
        <w:t>Reviews</w:t>
      </w:r>
      <w:proofErr w:type="spellEnd"/>
      <w:r w:rsidRPr="003F4136">
        <w:t xml:space="preserve"> in </w:t>
      </w:r>
      <w:proofErr w:type="spellStart"/>
      <w:r w:rsidRPr="003F4136">
        <w:t>Health</w:t>
      </w:r>
      <w:proofErr w:type="spellEnd"/>
      <w:r w:rsidRPr="003F4136">
        <w:t xml:space="preserve"> </w:t>
      </w:r>
      <w:proofErr w:type="spellStart"/>
      <w:r w:rsidRPr="003F4136">
        <w:t>Care</w:t>
      </w:r>
      <w:proofErr w:type="spellEnd"/>
      <w:r w:rsidRPr="003F4136">
        <w:t xml:space="preserve">, York 2009 (https://www.york.ac.uk/media/crd/Systematic_Reviews.pdf). </w:t>
      </w:r>
    </w:p>
    <w:p w14:paraId="7067B105" w14:textId="77777777" w:rsidR="00A72A94" w:rsidRPr="003F4136" w:rsidRDefault="00A72A94" w:rsidP="002E3FD1">
      <w:pPr>
        <w:numPr>
          <w:ilvl w:val="0"/>
          <w:numId w:val="4"/>
        </w:numPr>
        <w:spacing w:before="0" w:after="0" w:line="240" w:lineRule="auto"/>
      </w:pPr>
      <w:r w:rsidRPr="003F4136">
        <w:t xml:space="preserve">Kodeks Narodowego Centrum Nauki dotyczący rzetelności badań naukowych i starania o fundusze na badania, marzec 2015 https://ncn.gov.pl › file › konkursy_ogloszone_2016-03-15 › opus11-zal7 </w:t>
      </w:r>
    </w:p>
    <w:p w14:paraId="7067B106" w14:textId="77777777" w:rsidR="00A72A94" w:rsidRPr="003F4136" w:rsidRDefault="00A72A94" w:rsidP="002E3FD1">
      <w:pPr>
        <w:numPr>
          <w:ilvl w:val="0"/>
          <w:numId w:val="4"/>
        </w:numPr>
        <w:spacing w:before="0" w:after="0" w:line="240" w:lineRule="auto"/>
      </w:pPr>
      <w:proofErr w:type="spellStart"/>
      <w:r w:rsidRPr="003F4136">
        <w:t>Watała</w:t>
      </w:r>
      <w:proofErr w:type="spellEnd"/>
      <w:r w:rsidRPr="003F4136">
        <w:t xml:space="preserve"> C., Różalski M.,</w:t>
      </w:r>
      <w:proofErr w:type="spellStart"/>
      <w:r w:rsidRPr="003F4136">
        <w:t>Boncler</w:t>
      </w:r>
      <w:proofErr w:type="spellEnd"/>
      <w:r w:rsidRPr="003F4136">
        <w:t xml:space="preserve"> M., Kaźmierczak P. Badania i publikacje w naukach biomedycznych (tom 1-2). </w:t>
      </w:r>
      <w:proofErr w:type="spellStart"/>
      <w:r w:rsidRPr="003F4136">
        <w:t>Medica</w:t>
      </w:r>
      <w:proofErr w:type="spellEnd"/>
      <w:r w:rsidRPr="003F4136">
        <w:t xml:space="preserve"> Press. Bielsko-Biała, 2011 </w:t>
      </w:r>
    </w:p>
    <w:p w14:paraId="7067B107" w14:textId="77777777" w:rsidR="00A72A94" w:rsidRPr="003F4136" w:rsidRDefault="00A72A94" w:rsidP="002E3FD1">
      <w:pPr>
        <w:numPr>
          <w:ilvl w:val="0"/>
          <w:numId w:val="4"/>
        </w:numPr>
        <w:spacing w:before="0" w:after="0" w:line="240" w:lineRule="auto"/>
      </w:pPr>
      <w:r w:rsidRPr="003F4136">
        <w:t xml:space="preserve">Zejda J. Medyczny artykuł naukowy. Zasady dobrej praktyki publikacyjnej. Ann. </w:t>
      </w:r>
      <w:proofErr w:type="spellStart"/>
      <w:r w:rsidRPr="003F4136">
        <w:t>Acad</w:t>
      </w:r>
      <w:proofErr w:type="spellEnd"/>
      <w:r w:rsidRPr="003F4136">
        <w:t xml:space="preserve">. Med. </w:t>
      </w:r>
      <w:proofErr w:type="spellStart"/>
      <w:r w:rsidRPr="003F4136">
        <w:t>Siles</w:t>
      </w:r>
      <w:proofErr w:type="spellEnd"/>
      <w:r w:rsidRPr="003F4136">
        <w:t xml:space="preserve">. 60(4): 323329, 2006,. </w:t>
      </w:r>
    </w:p>
    <w:p w14:paraId="7067B108" w14:textId="324D8812" w:rsidR="00A72A94" w:rsidRPr="003F4136" w:rsidRDefault="00A72A94" w:rsidP="002E3FD1">
      <w:pPr>
        <w:numPr>
          <w:ilvl w:val="0"/>
          <w:numId w:val="4"/>
        </w:numPr>
        <w:spacing w:before="0" w:after="0" w:line="240" w:lineRule="auto"/>
      </w:pPr>
      <w:r w:rsidRPr="003F4136">
        <w:t xml:space="preserve">Artykuły przeglądowe i oryginalne wskazane przez koordynatora przedmiotu </w:t>
      </w:r>
    </w:p>
    <w:p w14:paraId="6369FA85" w14:textId="77777777" w:rsidR="00092A97" w:rsidRPr="003F4136" w:rsidRDefault="00092A97" w:rsidP="00092A97">
      <w:pPr>
        <w:spacing w:before="0" w:after="0" w:line="240" w:lineRule="auto"/>
        <w:ind w:left="720"/>
      </w:pPr>
    </w:p>
    <w:p w14:paraId="7067B109" w14:textId="77777777" w:rsidR="00A72A94" w:rsidRPr="00A9092F" w:rsidRDefault="00A72A94" w:rsidP="00A9092F">
      <w:pPr>
        <w:pStyle w:val="Nagwek1"/>
      </w:pPr>
      <w:r w:rsidRPr="00A9092F">
        <w:t xml:space="preserve">Informacje rozszerzone </w:t>
      </w:r>
    </w:p>
    <w:p w14:paraId="7067B10A" w14:textId="77777777" w:rsidR="00A72A94" w:rsidRPr="003F4136" w:rsidRDefault="00A72A94" w:rsidP="00A72A94">
      <w:pPr>
        <w:pStyle w:val="Nagwek3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>Metody nauczania:</w:t>
      </w:r>
    </w:p>
    <w:p w14:paraId="7067B10B" w14:textId="79009884" w:rsidR="00A72A94" w:rsidRPr="003F4136" w:rsidRDefault="00B34C4F" w:rsidP="00A72A9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Wykład, </w:t>
      </w:r>
      <w:r w:rsidR="00A72A94" w:rsidRPr="003F4136">
        <w:rPr>
          <w:rFonts w:asciiTheme="minorHAnsi" w:hAnsiTheme="minorHAnsi"/>
          <w:sz w:val="22"/>
          <w:szCs w:val="22"/>
        </w:rPr>
        <w:t xml:space="preserve">Analiza przypadków, </w:t>
      </w:r>
      <w:r w:rsidRPr="003F4136">
        <w:rPr>
          <w:rFonts w:asciiTheme="minorHAnsi" w:hAnsiTheme="minorHAnsi"/>
          <w:sz w:val="22"/>
          <w:szCs w:val="22"/>
        </w:rPr>
        <w:t>Seminaria</w:t>
      </w:r>
      <w:r w:rsidR="00A72A94" w:rsidRPr="003F4136">
        <w:rPr>
          <w:rFonts w:asciiTheme="minorHAnsi" w:hAnsiTheme="minorHAnsi"/>
          <w:sz w:val="22"/>
          <w:szCs w:val="22"/>
        </w:rPr>
        <w:t xml:space="preserve">, Dyskusja, E-learning, Praca w grupie, Zajęcia typu PBL – „Problem </w:t>
      </w:r>
      <w:proofErr w:type="spellStart"/>
      <w:r w:rsidR="00A72A94" w:rsidRPr="003F4136">
        <w:rPr>
          <w:rFonts w:asciiTheme="minorHAnsi" w:hAnsiTheme="minorHAnsi"/>
          <w:sz w:val="22"/>
          <w:szCs w:val="22"/>
        </w:rPr>
        <w:t>Based</w:t>
      </w:r>
      <w:proofErr w:type="spellEnd"/>
      <w:r w:rsidR="00A72A94" w:rsidRPr="003F4136">
        <w:rPr>
          <w:rFonts w:asciiTheme="minorHAnsi" w:hAnsiTheme="minorHAnsi"/>
          <w:sz w:val="22"/>
          <w:szCs w:val="22"/>
        </w:rPr>
        <w:t xml:space="preserve"> Learning” </w:t>
      </w:r>
    </w:p>
    <w:p w14:paraId="26E7EFE6" w14:textId="77777777" w:rsidR="00681FFC" w:rsidRPr="003F4136" w:rsidRDefault="00681FFC" w:rsidP="00A72A9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89"/>
        <w:gridCol w:w="5015"/>
        <w:gridCol w:w="2031"/>
        <w:gridCol w:w="982"/>
      </w:tblGrid>
      <w:tr w:rsidR="00FC240F" w:rsidRPr="003F4136" w14:paraId="7067B10F" w14:textId="77777777" w:rsidTr="00345D02">
        <w:tc>
          <w:tcPr>
            <w:tcW w:w="548" w:type="pct"/>
            <w:hideMark/>
          </w:tcPr>
          <w:p w14:paraId="7067B10C" w14:textId="77777777" w:rsidR="00312CE2" w:rsidRPr="003F4136" w:rsidRDefault="00312CE2" w:rsidP="00A72A94">
            <w:pPr>
              <w:spacing w:before="0"/>
              <w:jc w:val="center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Rodzaj zajęć </w:t>
            </w:r>
          </w:p>
        </w:tc>
        <w:tc>
          <w:tcPr>
            <w:tcW w:w="2781" w:type="pct"/>
            <w:noWrap/>
            <w:vAlign w:val="center"/>
            <w:hideMark/>
          </w:tcPr>
          <w:p w14:paraId="7067B10D" w14:textId="77777777" w:rsidR="00312CE2" w:rsidRPr="003F4136" w:rsidRDefault="00312CE2" w:rsidP="009266CA">
            <w:pPr>
              <w:spacing w:before="0"/>
              <w:jc w:val="center"/>
              <w:rPr>
                <w:b/>
                <w:bCs/>
              </w:rPr>
            </w:pPr>
            <w:r w:rsidRPr="003F4136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7067B10E" w14:textId="2BCEA704" w:rsidR="00312CE2" w:rsidRPr="003F4136" w:rsidRDefault="00BB0380" w:rsidP="00312CE2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</w:p>
        </w:tc>
      </w:tr>
      <w:tr w:rsidR="00FC240F" w:rsidRPr="003F4136" w14:paraId="7067B114" w14:textId="77777777" w:rsidTr="00345D02">
        <w:trPr>
          <w:cantSplit/>
          <w:trHeight w:val="1644"/>
        </w:trPr>
        <w:tc>
          <w:tcPr>
            <w:tcW w:w="548" w:type="pct"/>
            <w:textDirection w:val="btLr"/>
            <w:vAlign w:val="center"/>
            <w:hideMark/>
          </w:tcPr>
          <w:p w14:paraId="7067B110" w14:textId="77777777" w:rsidR="00312CE2" w:rsidRPr="003F4136" w:rsidRDefault="00312CE2" w:rsidP="00312CE2">
            <w:pPr>
              <w:spacing w:before="0"/>
              <w:ind w:left="113" w:right="113"/>
              <w:jc w:val="center"/>
            </w:pPr>
            <w:r w:rsidRPr="003F4136">
              <w:t>wykłady,</w:t>
            </w:r>
          </w:p>
          <w:p w14:paraId="7067B111" w14:textId="77777777" w:rsidR="00312CE2" w:rsidRPr="003F4136" w:rsidRDefault="00312CE2" w:rsidP="00312CE2">
            <w:pPr>
              <w:spacing w:before="0"/>
              <w:ind w:left="113" w:right="113"/>
              <w:jc w:val="center"/>
            </w:pPr>
            <w:r w:rsidRPr="003F4136">
              <w:t>e-learning</w:t>
            </w:r>
          </w:p>
        </w:tc>
        <w:tc>
          <w:tcPr>
            <w:tcW w:w="2781" w:type="pct"/>
            <w:vAlign w:val="center"/>
            <w:hideMark/>
          </w:tcPr>
          <w:p w14:paraId="7067B112" w14:textId="281C4726" w:rsidR="00312CE2" w:rsidRPr="003F4136" w:rsidRDefault="00345D02" w:rsidP="00B8597C">
            <w:pPr>
              <w:spacing w:before="0"/>
            </w:pPr>
            <w:r>
              <w:t xml:space="preserve">test jednokrotnego wyboru </w:t>
            </w:r>
            <w:r w:rsidR="00312CE2" w:rsidRPr="003F4136"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7067B113" w14:textId="77777777" w:rsidR="00312CE2" w:rsidRPr="003F4136" w:rsidRDefault="00312CE2" w:rsidP="000C1BEB">
            <w:pPr>
              <w:spacing w:before="0"/>
            </w:pPr>
            <w:r w:rsidRPr="003F4136">
              <w:rPr>
                <w:rFonts w:cs="Times New Roman"/>
              </w:rPr>
              <w:t xml:space="preserve">Wykazał się wiedzą i prawidłowo odpowiedział na min. 60% zakresu pytań </w:t>
            </w:r>
          </w:p>
        </w:tc>
      </w:tr>
      <w:tr w:rsidR="00FC240F" w:rsidRPr="003F4136" w14:paraId="7067B11D" w14:textId="77777777" w:rsidTr="00345D02">
        <w:tc>
          <w:tcPr>
            <w:tcW w:w="548" w:type="pct"/>
            <w:vMerge w:val="restart"/>
            <w:textDirection w:val="btLr"/>
            <w:vAlign w:val="center"/>
            <w:hideMark/>
          </w:tcPr>
          <w:p w14:paraId="7067B115" w14:textId="77777777" w:rsidR="00312CE2" w:rsidRPr="003F4136" w:rsidRDefault="00B34C4F" w:rsidP="00312CE2">
            <w:pPr>
              <w:spacing w:before="0"/>
              <w:ind w:left="113" w:right="113"/>
              <w:jc w:val="center"/>
            </w:pPr>
            <w:r w:rsidRPr="003F4136">
              <w:t>seminaria</w:t>
            </w:r>
          </w:p>
        </w:tc>
        <w:tc>
          <w:tcPr>
            <w:tcW w:w="2781" w:type="pct"/>
            <w:vAlign w:val="center"/>
          </w:tcPr>
          <w:p w14:paraId="7067B116" w14:textId="77777777" w:rsidR="00312CE2" w:rsidRPr="003F4136" w:rsidRDefault="00312CE2" w:rsidP="0026457F">
            <w:pPr>
              <w:spacing w:before="0"/>
            </w:pPr>
            <w:r w:rsidRPr="003F4136">
              <w:t>Zaliczenie efektów uczenia się w zakresie :Umiejętności – Student potrafi: Realizacja zleconego zdania</w:t>
            </w:r>
            <w:r w:rsidR="0026457F" w:rsidRPr="003F4136">
              <w:t>,</w:t>
            </w:r>
            <w:r w:rsidR="0026457F" w:rsidRPr="003F4136">
              <w:rPr>
                <w:rFonts w:cs="Times New Roman"/>
                <w:sz w:val="16"/>
                <w:szCs w:val="16"/>
              </w:rPr>
              <w:t xml:space="preserve"> </w:t>
            </w:r>
            <w:r w:rsidR="0026457F" w:rsidRPr="003F4136">
              <w:rPr>
                <w:rFonts w:cs="Times New Roman"/>
              </w:rPr>
              <w:t xml:space="preserve">Projekt, Prezentacja (nauczyciel dokonuje wyboru </w:t>
            </w:r>
            <w:r w:rsidR="0026457F" w:rsidRPr="003F4136">
              <w:rPr>
                <w:rFonts w:cs="Times New Roman"/>
              </w:rPr>
              <w:lastRenderedPageBreak/>
              <w:t>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7067B117" w14:textId="77777777" w:rsidR="00312CE2" w:rsidRPr="003F4136" w:rsidRDefault="00312CE2" w:rsidP="00312CE2">
            <w:p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lastRenderedPageBreak/>
              <w:t xml:space="preserve">Dopuszczenie do zaliczenia przedmiotu wymaga spełnienia </w:t>
            </w:r>
            <w:r w:rsidRPr="003F4136">
              <w:rPr>
                <w:sz w:val="20"/>
                <w:szCs w:val="20"/>
              </w:rPr>
              <w:lastRenderedPageBreak/>
              <w:t xml:space="preserve">następujących warunków: </w:t>
            </w:r>
          </w:p>
          <w:p w14:paraId="7067B118" w14:textId="77777777" w:rsidR="00312CE2" w:rsidRPr="003F4136" w:rsidRDefault="00312CE2" w:rsidP="002E3FD1">
            <w:pPr>
              <w:pStyle w:val="Akapitzlist"/>
              <w:numPr>
                <w:ilvl w:val="0"/>
                <w:numId w:val="26"/>
              </w:num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>obecność na zajęciach;</w:t>
            </w:r>
          </w:p>
          <w:p w14:paraId="7067B119" w14:textId="77777777" w:rsidR="00312CE2" w:rsidRPr="003F4136" w:rsidRDefault="00312CE2" w:rsidP="002E3FD1">
            <w:pPr>
              <w:pStyle w:val="Akapitzlist"/>
              <w:numPr>
                <w:ilvl w:val="0"/>
                <w:numId w:val="26"/>
              </w:num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 xml:space="preserve">aktywny udział w zajęciach; </w:t>
            </w:r>
          </w:p>
          <w:p w14:paraId="7067B11A" w14:textId="77777777" w:rsidR="00312CE2" w:rsidRPr="003F4136" w:rsidRDefault="00312CE2" w:rsidP="002E3FD1">
            <w:pPr>
              <w:pStyle w:val="Akapitzlist"/>
              <w:numPr>
                <w:ilvl w:val="0"/>
                <w:numId w:val="26"/>
              </w:num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>zaliczenie zadań przydzielonych na zajęciach</w:t>
            </w:r>
          </w:p>
          <w:p w14:paraId="7067B11B" w14:textId="77777777" w:rsidR="00312CE2" w:rsidRPr="003F4136" w:rsidRDefault="00312CE2" w:rsidP="00312CE2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67B11C" w14:textId="77777777" w:rsidR="00312CE2" w:rsidRPr="003F4136" w:rsidRDefault="00312CE2" w:rsidP="000C1BEB">
            <w:pPr>
              <w:spacing w:before="0"/>
              <w:rPr>
                <w:sz w:val="20"/>
                <w:szCs w:val="20"/>
              </w:rPr>
            </w:pPr>
            <w:r w:rsidRPr="003F4136">
              <w:rPr>
                <w:rFonts w:cs="Times New Roman"/>
                <w:sz w:val="20"/>
                <w:szCs w:val="20"/>
              </w:rPr>
              <w:lastRenderedPageBreak/>
              <w:t xml:space="preserve">Uzyskał  min. 60% punktów  </w:t>
            </w:r>
          </w:p>
        </w:tc>
      </w:tr>
      <w:tr w:rsidR="0026457F" w:rsidRPr="003F4136" w14:paraId="7067B122" w14:textId="77777777" w:rsidTr="00345D02">
        <w:tc>
          <w:tcPr>
            <w:tcW w:w="548" w:type="pct"/>
            <w:vMerge/>
            <w:vAlign w:val="center"/>
          </w:tcPr>
          <w:p w14:paraId="7067B11E" w14:textId="77777777" w:rsidR="00312CE2" w:rsidRPr="003F4136" w:rsidRDefault="00312CE2" w:rsidP="009266CA">
            <w:pPr>
              <w:spacing w:before="0"/>
            </w:pPr>
          </w:p>
        </w:tc>
        <w:tc>
          <w:tcPr>
            <w:tcW w:w="2781" w:type="pct"/>
            <w:vAlign w:val="center"/>
          </w:tcPr>
          <w:p w14:paraId="7067B11F" w14:textId="77777777" w:rsidR="00312CE2" w:rsidRPr="003F4136" w:rsidRDefault="00312CE2" w:rsidP="00312CE2">
            <w:r w:rsidRPr="003F4136">
              <w:t xml:space="preserve">Zaliczenie efektów uczenia się w zakresie : Kompetencji społecznych – Student jest gotów do: </w:t>
            </w:r>
            <w:r w:rsidR="00AB6AAD" w:rsidRPr="003F4136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7067B120" w14:textId="77777777" w:rsidR="00312CE2" w:rsidRPr="003F4136" w:rsidRDefault="00312CE2" w:rsidP="00312CE2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67B121" w14:textId="77777777" w:rsidR="00312CE2" w:rsidRPr="003F4136" w:rsidRDefault="00312CE2" w:rsidP="00246792">
            <w:pPr>
              <w:spacing w:before="0"/>
              <w:rPr>
                <w:sz w:val="20"/>
                <w:szCs w:val="20"/>
              </w:rPr>
            </w:pPr>
            <w:r w:rsidRPr="003F4136">
              <w:rPr>
                <w:rFonts w:cs="Times New Roman"/>
                <w:sz w:val="20"/>
                <w:szCs w:val="20"/>
              </w:rPr>
              <w:t>Uzyskał min. 60% punktów</w:t>
            </w:r>
          </w:p>
        </w:tc>
      </w:tr>
    </w:tbl>
    <w:p w14:paraId="7067B123" w14:textId="77777777" w:rsidR="0026457F" w:rsidRPr="003F4136" w:rsidRDefault="0026457F" w:rsidP="00312CE2"/>
    <w:p w14:paraId="7067B124" w14:textId="77777777" w:rsidR="00A72A94" w:rsidRPr="003F4136" w:rsidRDefault="00A72A94" w:rsidP="00A96040">
      <w:pPr>
        <w:pStyle w:val="Nagwek2"/>
        <w:spacing w:before="0"/>
        <w:jc w:val="both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Dodatkowy opis </w:t>
      </w:r>
    </w:p>
    <w:p w14:paraId="7067B125" w14:textId="77777777" w:rsidR="00A72A94" w:rsidRPr="003F4136" w:rsidRDefault="00A72A94" w:rsidP="00A9604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>Studenci na ćwiczeniach pracują w małych grupach 3-4 osobowych wykonując zadania określone przez prowadzącego, a następnie prezentują  wykonanie zadania na forum grupy, która dokonuje oceny poprawności wykonania zadania.</w:t>
      </w:r>
    </w:p>
    <w:p w14:paraId="7067B126" w14:textId="5F95302D" w:rsidR="00AE4FBB" w:rsidRPr="003F4136" w:rsidRDefault="00AE4FBB" w:rsidP="00A96040">
      <w:pPr>
        <w:pStyle w:val="Akapitzlist"/>
        <w:numPr>
          <w:ilvl w:val="0"/>
          <w:numId w:val="31"/>
        </w:numPr>
        <w:spacing w:before="0" w:after="0" w:line="259" w:lineRule="auto"/>
        <w:ind w:left="360"/>
        <w:jc w:val="both"/>
        <w:rPr>
          <w:rFonts w:cs="Arial"/>
        </w:rPr>
      </w:pPr>
      <w:r w:rsidRPr="003F4136">
        <w:rPr>
          <w:rFonts w:cs="Arial"/>
        </w:rPr>
        <w:t xml:space="preserve">Każdy student jest oceniany </w:t>
      </w:r>
      <w:r w:rsidRPr="003F4136">
        <w:rPr>
          <w:rFonts w:cstheme="minorHAnsi"/>
        </w:rPr>
        <w:t xml:space="preserve">(ewaluacja </w:t>
      </w:r>
      <w:r w:rsidR="00345D02">
        <w:rPr>
          <w:rFonts w:cstheme="minorHAnsi"/>
        </w:rPr>
        <w:t>formatywna</w:t>
      </w:r>
      <w:r w:rsidRPr="003F4136">
        <w:rPr>
          <w:rFonts w:cstheme="minorHAnsi"/>
        </w:rPr>
        <w:t>)</w:t>
      </w:r>
      <w:r w:rsidRPr="003F4136">
        <w:rPr>
          <w:rFonts w:cs="Arial"/>
        </w:rPr>
        <w:t xml:space="preserve"> systematycznie przez nauczycieli w trakcie wszystkich zajęć ujętych w karcie przedmiotu.</w:t>
      </w:r>
    </w:p>
    <w:p w14:paraId="7067B128" w14:textId="421DF8E5" w:rsidR="00AE4FBB" w:rsidRDefault="00AE4FBB" w:rsidP="00A96040">
      <w:pPr>
        <w:pStyle w:val="Akapitzlist"/>
        <w:numPr>
          <w:ilvl w:val="0"/>
          <w:numId w:val="31"/>
        </w:numPr>
        <w:spacing w:before="0" w:after="0" w:line="259" w:lineRule="auto"/>
        <w:ind w:left="360"/>
        <w:jc w:val="both"/>
        <w:rPr>
          <w:rFonts w:cs="Arial"/>
        </w:rPr>
      </w:pPr>
      <w:r w:rsidRPr="003F4136">
        <w:rPr>
          <w:rFonts w:cs="Arial"/>
        </w:rPr>
        <w:t xml:space="preserve">Każdy student jest zobowiązany do uzyskania pozytywnej oceny z każdego testu </w:t>
      </w:r>
      <w:proofErr w:type="spellStart"/>
      <w:r w:rsidR="00345D02">
        <w:rPr>
          <w:rFonts w:cs="Arial"/>
        </w:rPr>
        <w:t>śródsemestralnego</w:t>
      </w:r>
      <w:proofErr w:type="spellEnd"/>
      <w:r w:rsidRPr="003F4136">
        <w:rPr>
          <w:rFonts w:cs="Arial"/>
        </w:rPr>
        <w:t>.</w:t>
      </w:r>
    </w:p>
    <w:p w14:paraId="12E23E50" w14:textId="77777777" w:rsidR="00B314D8" w:rsidRPr="003F4136" w:rsidRDefault="00B314D8" w:rsidP="00B314D8">
      <w:pPr>
        <w:pStyle w:val="Akapitzlist"/>
        <w:spacing w:before="0" w:after="0" w:line="259" w:lineRule="auto"/>
        <w:ind w:left="360"/>
        <w:jc w:val="both"/>
        <w:rPr>
          <w:rFonts w:cs="Arial"/>
        </w:rPr>
      </w:pPr>
    </w:p>
    <w:p w14:paraId="7067B12B" w14:textId="77777777" w:rsidR="00AE768A" w:rsidRPr="003F4136" w:rsidRDefault="00AE768A" w:rsidP="00A9092F">
      <w:pPr>
        <w:pStyle w:val="Nagwek1"/>
      </w:pPr>
      <w:r w:rsidRPr="003F4136">
        <w:t xml:space="preserve">nakład pracy </w:t>
      </w:r>
      <w:r w:rsidR="00AE4FBB" w:rsidRPr="00A9092F">
        <w:t>STUDENTA</w:t>
      </w:r>
      <w:r w:rsidRPr="003F4136">
        <w:t xml:space="preserve"> (Bilans godzin i punktów ECTS)</w:t>
      </w:r>
    </w:p>
    <w:p w14:paraId="7067B12C" w14:textId="77777777" w:rsidR="00AE768A" w:rsidRPr="003F4136" w:rsidRDefault="00AE768A" w:rsidP="00A72A94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40"/>
        <w:gridCol w:w="2738"/>
        <w:gridCol w:w="1155"/>
        <w:gridCol w:w="1297"/>
        <w:gridCol w:w="1139"/>
        <w:gridCol w:w="1298"/>
      </w:tblGrid>
      <w:tr w:rsidR="00FC240F" w:rsidRPr="003F4136" w14:paraId="7067B130" w14:textId="77777777" w:rsidTr="00666627">
        <w:trPr>
          <w:trHeight w:val="410"/>
        </w:trPr>
        <w:tc>
          <w:tcPr>
            <w:tcW w:w="2304" w:type="pct"/>
            <w:gridSpan w:val="2"/>
            <w:vMerge w:val="restart"/>
            <w:vAlign w:val="center"/>
          </w:tcPr>
          <w:p w14:paraId="7067B12D" w14:textId="77777777" w:rsidR="00F05F19" w:rsidRPr="003F4136" w:rsidRDefault="00F05F19" w:rsidP="00666627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Formy nakładu pracy studenta</w:t>
            </w:r>
          </w:p>
        </w:tc>
        <w:tc>
          <w:tcPr>
            <w:tcW w:w="1352" w:type="pct"/>
            <w:gridSpan w:val="2"/>
          </w:tcPr>
          <w:p w14:paraId="7067B12E" w14:textId="77777777" w:rsidR="00F05F19" w:rsidRPr="003F4136" w:rsidRDefault="00F05F19" w:rsidP="00F05F19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stacjonarne</w:t>
            </w:r>
          </w:p>
        </w:tc>
        <w:tc>
          <w:tcPr>
            <w:tcW w:w="1344" w:type="pct"/>
            <w:gridSpan w:val="2"/>
          </w:tcPr>
          <w:p w14:paraId="7067B12F" w14:textId="77777777" w:rsidR="00F05F19" w:rsidRPr="003F4136" w:rsidRDefault="00F05F19" w:rsidP="00F05F19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niestacjonarne</w:t>
            </w:r>
          </w:p>
        </w:tc>
      </w:tr>
      <w:tr w:rsidR="00FC240F" w:rsidRPr="003F4136" w14:paraId="7067B136" w14:textId="77777777" w:rsidTr="00666627">
        <w:trPr>
          <w:trHeight w:val="406"/>
        </w:trPr>
        <w:tc>
          <w:tcPr>
            <w:tcW w:w="2304" w:type="pct"/>
            <w:gridSpan w:val="2"/>
            <w:vMerge/>
            <w:textDirection w:val="btLr"/>
          </w:tcPr>
          <w:p w14:paraId="7067B131" w14:textId="77777777" w:rsidR="00F05F19" w:rsidRPr="003F4136" w:rsidRDefault="00F05F19" w:rsidP="00F05F19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pct"/>
          </w:tcPr>
          <w:p w14:paraId="7067B132" w14:textId="77777777" w:rsidR="00F05F19" w:rsidRPr="003F4136" w:rsidRDefault="00F05F19" w:rsidP="00F05F19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7067B133" w14:textId="77777777" w:rsidR="00F05F19" w:rsidRPr="003F4136" w:rsidRDefault="00F05F19" w:rsidP="00F05F19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  <w:tc>
          <w:tcPr>
            <w:tcW w:w="628" w:type="pct"/>
          </w:tcPr>
          <w:p w14:paraId="7067B134" w14:textId="77777777" w:rsidR="00F05F19" w:rsidRPr="003F4136" w:rsidRDefault="00F05F19" w:rsidP="00F05F19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6" w:type="pct"/>
          </w:tcPr>
          <w:p w14:paraId="7067B135" w14:textId="77777777" w:rsidR="00F05F19" w:rsidRPr="003F4136" w:rsidRDefault="00F05F19" w:rsidP="00F05F19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</w:tr>
      <w:tr w:rsidR="00FC240F" w:rsidRPr="003F4136" w14:paraId="7067B13D" w14:textId="77777777" w:rsidTr="00665DE4">
        <w:trPr>
          <w:cantSplit/>
          <w:trHeight w:val="283"/>
        </w:trPr>
        <w:tc>
          <w:tcPr>
            <w:tcW w:w="794" w:type="pct"/>
            <w:vMerge w:val="restart"/>
            <w:vAlign w:val="center"/>
          </w:tcPr>
          <w:p w14:paraId="7067B137" w14:textId="77777777" w:rsidR="00F05F19" w:rsidRPr="003F4136" w:rsidRDefault="00F05F19" w:rsidP="00665DE4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kontaktowe</w:t>
            </w:r>
          </w:p>
        </w:tc>
        <w:tc>
          <w:tcPr>
            <w:tcW w:w="1510" w:type="pct"/>
          </w:tcPr>
          <w:p w14:paraId="7067B138" w14:textId="77777777" w:rsidR="00F05F19" w:rsidRPr="003F4136" w:rsidRDefault="00F05F19" w:rsidP="00666627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Wykład</w:t>
            </w:r>
          </w:p>
        </w:tc>
        <w:tc>
          <w:tcPr>
            <w:tcW w:w="637" w:type="pct"/>
            <w:vMerge w:val="restart"/>
            <w:vAlign w:val="center"/>
          </w:tcPr>
          <w:p w14:paraId="7067B139" w14:textId="77777777" w:rsidR="00F05F19" w:rsidRPr="003F4136" w:rsidRDefault="0019073C" w:rsidP="00666627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25</w:t>
            </w:r>
          </w:p>
        </w:tc>
        <w:tc>
          <w:tcPr>
            <w:tcW w:w="715" w:type="pct"/>
            <w:vMerge w:val="restart"/>
            <w:vAlign w:val="center"/>
          </w:tcPr>
          <w:p w14:paraId="7067B13A" w14:textId="4B34DFF0" w:rsidR="00F05F19" w:rsidRPr="003F4136" w:rsidRDefault="00753CD4" w:rsidP="006666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2,6</w:t>
            </w:r>
          </w:p>
        </w:tc>
        <w:tc>
          <w:tcPr>
            <w:tcW w:w="628" w:type="pct"/>
            <w:vMerge w:val="restart"/>
          </w:tcPr>
          <w:p w14:paraId="7067B13B" w14:textId="77777777" w:rsidR="00F05F19" w:rsidRPr="003F4136" w:rsidRDefault="00F05F19" w:rsidP="00F05F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 w:val="restart"/>
          </w:tcPr>
          <w:p w14:paraId="7067B13C" w14:textId="77777777" w:rsidR="00F05F19" w:rsidRPr="003F4136" w:rsidRDefault="00F05F19" w:rsidP="00F05F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C240F" w:rsidRPr="003F4136" w14:paraId="7067B144" w14:textId="77777777" w:rsidTr="00665DE4">
        <w:trPr>
          <w:trHeight w:val="406"/>
        </w:trPr>
        <w:tc>
          <w:tcPr>
            <w:tcW w:w="794" w:type="pct"/>
            <w:vMerge/>
            <w:vAlign w:val="center"/>
          </w:tcPr>
          <w:p w14:paraId="7067B13E" w14:textId="77777777" w:rsidR="00F05F19" w:rsidRPr="003F4136" w:rsidRDefault="00F05F19" w:rsidP="00665DE4">
            <w:pPr>
              <w:jc w:val="center"/>
              <w:rPr>
                <w:rFonts w:cs="Times New Roman"/>
              </w:rPr>
            </w:pPr>
          </w:p>
        </w:tc>
        <w:tc>
          <w:tcPr>
            <w:tcW w:w="1510" w:type="pct"/>
            <w:vAlign w:val="center"/>
          </w:tcPr>
          <w:p w14:paraId="7067B13F" w14:textId="77777777" w:rsidR="00F05F19" w:rsidRPr="003F4136" w:rsidRDefault="00762CE5" w:rsidP="00666627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Seminaria</w:t>
            </w:r>
          </w:p>
        </w:tc>
        <w:tc>
          <w:tcPr>
            <w:tcW w:w="637" w:type="pct"/>
            <w:vMerge/>
            <w:vAlign w:val="center"/>
          </w:tcPr>
          <w:p w14:paraId="7067B140" w14:textId="77777777" w:rsidR="00F05F19" w:rsidRPr="003F4136" w:rsidRDefault="00F05F19" w:rsidP="00666627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  <w:vMerge/>
            <w:vAlign w:val="center"/>
          </w:tcPr>
          <w:p w14:paraId="7067B141" w14:textId="77777777" w:rsidR="00F05F19" w:rsidRPr="003F4136" w:rsidRDefault="00F05F19" w:rsidP="00666627">
            <w:pPr>
              <w:jc w:val="center"/>
              <w:rPr>
                <w:rFonts w:cs="Times New Roman"/>
              </w:rPr>
            </w:pPr>
          </w:p>
        </w:tc>
        <w:tc>
          <w:tcPr>
            <w:tcW w:w="628" w:type="pct"/>
            <w:vMerge/>
          </w:tcPr>
          <w:p w14:paraId="7067B142" w14:textId="77777777" w:rsidR="00F05F19" w:rsidRPr="003F4136" w:rsidRDefault="00F05F19" w:rsidP="00F05F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/>
          </w:tcPr>
          <w:p w14:paraId="7067B143" w14:textId="77777777" w:rsidR="00F05F19" w:rsidRPr="003F4136" w:rsidRDefault="00F05F19" w:rsidP="00F05F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76B6" w:rsidRPr="003F4136" w14:paraId="7067B14B" w14:textId="77777777" w:rsidTr="00665DE4">
        <w:trPr>
          <w:trHeight w:val="406"/>
        </w:trPr>
        <w:tc>
          <w:tcPr>
            <w:tcW w:w="794" w:type="pct"/>
            <w:vMerge w:val="restart"/>
            <w:vAlign w:val="center"/>
          </w:tcPr>
          <w:p w14:paraId="7067B145" w14:textId="77777777" w:rsidR="00C576B6" w:rsidRPr="003F4136" w:rsidRDefault="00C576B6" w:rsidP="00665DE4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bez kontaktu z nauczycielem</w:t>
            </w:r>
          </w:p>
        </w:tc>
        <w:tc>
          <w:tcPr>
            <w:tcW w:w="1510" w:type="pct"/>
          </w:tcPr>
          <w:p w14:paraId="7067B146" w14:textId="77777777" w:rsidR="00C576B6" w:rsidRPr="003F4136" w:rsidRDefault="00C576B6" w:rsidP="00666627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zajęć</w:t>
            </w:r>
          </w:p>
        </w:tc>
        <w:tc>
          <w:tcPr>
            <w:tcW w:w="637" w:type="pct"/>
          </w:tcPr>
          <w:p w14:paraId="7067B147" w14:textId="77777777" w:rsidR="00C576B6" w:rsidRPr="003F4136" w:rsidRDefault="00C576B6" w:rsidP="00F05F19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20</w:t>
            </w:r>
          </w:p>
        </w:tc>
        <w:tc>
          <w:tcPr>
            <w:tcW w:w="715" w:type="pct"/>
            <w:vMerge w:val="restart"/>
            <w:vAlign w:val="center"/>
          </w:tcPr>
          <w:p w14:paraId="7067B148" w14:textId="44359A03" w:rsidR="00C576B6" w:rsidRPr="003F4136" w:rsidRDefault="00C576B6" w:rsidP="00244F1A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  <w:r w:rsidRPr="00753CD4">
              <w:rPr>
                <w:rFonts w:cs="Times New Roman"/>
              </w:rPr>
              <w:t>0,4</w:t>
            </w:r>
          </w:p>
        </w:tc>
        <w:tc>
          <w:tcPr>
            <w:tcW w:w="628" w:type="pct"/>
          </w:tcPr>
          <w:p w14:paraId="7067B149" w14:textId="77777777" w:rsidR="00C576B6" w:rsidRPr="003F4136" w:rsidRDefault="00C576B6" w:rsidP="00F05F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 w:val="restart"/>
          </w:tcPr>
          <w:p w14:paraId="7067B14A" w14:textId="77777777" w:rsidR="00C576B6" w:rsidRPr="003F4136" w:rsidRDefault="00C576B6" w:rsidP="00F05F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76B6" w:rsidRPr="003F4136" w14:paraId="7067B152" w14:textId="77777777" w:rsidTr="00666627">
        <w:trPr>
          <w:trHeight w:val="567"/>
        </w:trPr>
        <w:tc>
          <w:tcPr>
            <w:tcW w:w="794" w:type="pct"/>
            <w:vMerge/>
          </w:tcPr>
          <w:p w14:paraId="7067B14C" w14:textId="77777777" w:rsidR="00C576B6" w:rsidRPr="003F4136" w:rsidRDefault="00C576B6" w:rsidP="00F05F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10" w:type="pct"/>
          </w:tcPr>
          <w:p w14:paraId="7067B14D" w14:textId="77777777" w:rsidR="00C576B6" w:rsidRPr="003F4136" w:rsidRDefault="00C576B6" w:rsidP="00666627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zaliczenia</w:t>
            </w:r>
          </w:p>
        </w:tc>
        <w:tc>
          <w:tcPr>
            <w:tcW w:w="637" w:type="pct"/>
          </w:tcPr>
          <w:p w14:paraId="7067B14E" w14:textId="5DC8201D" w:rsidR="00C576B6" w:rsidRPr="003F4136" w:rsidRDefault="00C576B6" w:rsidP="00F05F19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25</w:t>
            </w:r>
          </w:p>
        </w:tc>
        <w:tc>
          <w:tcPr>
            <w:tcW w:w="715" w:type="pct"/>
            <w:vMerge/>
          </w:tcPr>
          <w:p w14:paraId="7067B14F" w14:textId="5E78327C" w:rsidR="00C576B6" w:rsidRPr="003F4136" w:rsidRDefault="00C576B6" w:rsidP="00244F1A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8" w:type="pct"/>
          </w:tcPr>
          <w:p w14:paraId="7067B150" w14:textId="77777777" w:rsidR="00C576B6" w:rsidRPr="003F4136" w:rsidRDefault="00C576B6" w:rsidP="00F05F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/>
          </w:tcPr>
          <w:p w14:paraId="7067B151" w14:textId="77777777" w:rsidR="00C576B6" w:rsidRPr="003F4136" w:rsidRDefault="00C576B6" w:rsidP="00F05F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76B6" w:rsidRPr="003F4136" w14:paraId="7067B159" w14:textId="77777777" w:rsidTr="00244F1A">
        <w:trPr>
          <w:trHeight w:val="283"/>
        </w:trPr>
        <w:tc>
          <w:tcPr>
            <w:tcW w:w="794" w:type="pct"/>
            <w:vMerge/>
          </w:tcPr>
          <w:p w14:paraId="7067B153" w14:textId="77777777" w:rsidR="00C576B6" w:rsidRPr="003F4136" w:rsidRDefault="00C576B6" w:rsidP="00F05F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10" w:type="pct"/>
          </w:tcPr>
          <w:p w14:paraId="7067B154" w14:textId="77777777" w:rsidR="00C576B6" w:rsidRPr="003F4136" w:rsidRDefault="00C576B6" w:rsidP="00666627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E-learning</w:t>
            </w:r>
          </w:p>
        </w:tc>
        <w:tc>
          <w:tcPr>
            <w:tcW w:w="637" w:type="pct"/>
          </w:tcPr>
          <w:p w14:paraId="7067B155" w14:textId="77777777" w:rsidR="00C576B6" w:rsidRPr="003F4136" w:rsidRDefault="00C576B6" w:rsidP="00666627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10</w:t>
            </w:r>
          </w:p>
        </w:tc>
        <w:tc>
          <w:tcPr>
            <w:tcW w:w="715" w:type="pct"/>
            <w:vMerge/>
            <w:vAlign w:val="center"/>
          </w:tcPr>
          <w:p w14:paraId="7067B156" w14:textId="7CD53C6A" w:rsidR="00C576B6" w:rsidRPr="00753CD4" w:rsidRDefault="00C576B6" w:rsidP="00244F1A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628" w:type="pct"/>
          </w:tcPr>
          <w:p w14:paraId="7067B157" w14:textId="77777777" w:rsidR="00C576B6" w:rsidRPr="003F4136" w:rsidRDefault="00C576B6" w:rsidP="00F05F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/>
          </w:tcPr>
          <w:p w14:paraId="7067B158" w14:textId="77777777" w:rsidR="00C576B6" w:rsidRPr="003F4136" w:rsidRDefault="00C576B6" w:rsidP="00F05F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7067B15A" w14:textId="00FDE4B4" w:rsidR="00666627" w:rsidRDefault="00666627" w:rsidP="0066662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273B6C7D" w14:textId="77777777" w:rsidR="00A9092F" w:rsidRPr="003F4136" w:rsidRDefault="00A9092F" w:rsidP="0066662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15B" w14:textId="77777777" w:rsidR="00A72A94" w:rsidRPr="003F4136" w:rsidRDefault="00A72A94" w:rsidP="00A9092F">
      <w:pPr>
        <w:pStyle w:val="Nagwek1"/>
      </w:pPr>
      <w:r w:rsidRPr="003F4136">
        <w:t xml:space="preserve">Bilans Opis </w:t>
      </w:r>
      <w:r w:rsidRPr="00A9092F">
        <w:t>sposobu</w:t>
      </w:r>
      <w:r w:rsidRPr="003F4136">
        <w:t xml:space="preserve"> sprawdzenia osiągnięcia efektów uczenia się </w:t>
      </w:r>
    </w:p>
    <w:p w14:paraId="7067B15C" w14:textId="77777777" w:rsidR="00436326" w:rsidRPr="003F4136" w:rsidRDefault="00436326" w:rsidP="00A72A94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FC240F" w:rsidRPr="003F4136" w14:paraId="7067B15F" w14:textId="77777777" w:rsidTr="002E2540">
        <w:tc>
          <w:tcPr>
            <w:tcW w:w="1177" w:type="pct"/>
            <w:vMerge w:val="restart"/>
            <w:vAlign w:val="center"/>
            <w:hideMark/>
          </w:tcPr>
          <w:p w14:paraId="7067B15D" w14:textId="77777777" w:rsidR="000355DF" w:rsidRPr="003F4136" w:rsidRDefault="000355DF" w:rsidP="009C7EA6">
            <w:pPr>
              <w:spacing w:before="0"/>
              <w:jc w:val="center"/>
            </w:pPr>
            <w:r w:rsidRPr="003F4136">
              <w:t>Kod efektu uczenia się dla przedmiotu</w:t>
            </w:r>
          </w:p>
        </w:tc>
        <w:tc>
          <w:tcPr>
            <w:tcW w:w="3823" w:type="pct"/>
            <w:gridSpan w:val="2"/>
          </w:tcPr>
          <w:p w14:paraId="7067B15E" w14:textId="77777777" w:rsidR="000355DF" w:rsidRPr="003F4136" w:rsidRDefault="000355DF" w:rsidP="000355DF">
            <w:pPr>
              <w:spacing w:before="0"/>
              <w:jc w:val="center"/>
            </w:pPr>
            <w:r w:rsidRPr="003F4136">
              <w:t>Metody sprawdzenia</w:t>
            </w:r>
          </w:p>
        </w:tc>
      </w:tr>
      <w:tr w:rsidR="00FC240F" w:rsidRPr="003F4136" w14:paraId="7067B163" w14:textId="77777777" w:rsidTr="00744A2E">
        <w:tc>
          <w:tcPr>
            <w:tcW w:w="1177" w:type="pct"/>
            <w:vMerge/>
            <w:vAlign w:val="center"/>
            <w:hideMark/>
          </w:tcPr>
          <w:p w14:paraId="7067B160" w14:textId="77777777" w:rsidR="000355DF" w:rsidRPr="003F4136" w:rsidRDefault="000355DF" w:rsidP="009C7EA6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pct"/>
            <w:vAlign w:val="center"/>
          </w:tcPr>
          <w:p w14:paraId="7067B161" w14:textId="17FB0ADA" w:rsidR="000355DF" w:rsidRPr="003F4136" w:rsidRDefault="003F26CF" w:rsidP="002E2540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Formatywne metody weryfikacji (Kryteria weryfikacji osiągnięcia zamierzonych efektów uczenia podano w </w:t>
            </w:r>
            <w:r w:rsidRPr="003F4136">
              <w:rPr>
                <w:rFonts w:cs="Times New Roman"/>
                <w:i/>
              </w:rPr>
              <w:t>Aneksie</w:t>
            </w:r>
            <w:r w:rsidRPr="003F4136">
              <w:rPr>
                <w:rFonts w:cs="Times New Roman"/>
              </w:rPr>
              <w:t xml:space="preserve"> na końcu zbioru kart opisu przedmiotu na dany semestr)</w:t>
            </w:r>
          </w:p>
        </w:tc>
        <w:tc>
          <w:tcPr>
            <w:tcW w:w="1937" w:type="pct"/>
            <w:vAlign w:val="center"/>
          </w:tcPr>
          <w:p w14:paraId="7067B162" w14:textId="52D4DA71" w:rsidR="000355DF" w:rsidRPr="003F4136" w:rsidRDefault="00DA5D67" w:rsidP="00744A2E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Ocena </w:t>
            </w:r>
            <w:proofErr w:type="spellStart"/>
            <w:r w:rsidRPr="003F4136">
              <w:rPr>
                <w:rFonts w:cs="Times New Roman"/>
              </w:rPr>
              <w:t>sumatywna</w:t>
            </w:r>
            <w:proofErr w:type="spellEnd"/>
          </w:p>
        </w:tc>
      </w:tr>
      <w:tr w:rsidR="00744A2E" w:rsidRPr="003F4136" w14:paraId="7067B167" w14:textId="77777777" w:rsidTr="003F4136">
        <w:tc>
          <w:tcPr>
            <w:tcW w:w="1177" w:type="pct"/>
            <w:vAlign w:val="center"/>
            <w:hideMark/>
          </w:tcPr>
          <w:p w14:paraId="7067B164" w14:textId="77777777" w:rsidR="00744A2E" w:rsidRPr="003F4136" w:rsidRDefault="00744A2E" w:rsidP="009C7EA6">
            <w:pPr>
              <w:spacing w:before="0"/>
              <w:jc w:val="center"/>
            </w:pPr>
            <w:r w:rsidRPr="003F4136">
              <w:rPr>
                <w:rStyle w:val="popup"/>
              </w:rPr>
              <w:lastRenderedPageBreak/>
              <w:t>W1-05</w:t>
            </w:r>
          </w:p>
        </w:tc>
        <w:tc>
          <w:tcPr>
            <w:tcW w:w="1886" w:type="pct"/>
          </w:tcPr>
          <w:p w14:paraId="7067B165" w14:textId="053269A7" w:rsidR="00744A2E" w:rsidRPr="003F4136" w:rsidRDefault="00744A2E" w:rsidP="00130A49">
            <w:pPr>
              <w:jc w:val="center"/>
            </w:pPr>
            <w:r w:rsidRPr="003F4136">
              <w:rPr>
                <w:rFonts w:cs="Times New Roman"/>
              </w:rPr>
              <w:t>Test pisemny - test jednokrotnego wyboru –śródroczny; Ocena wypowiedzi ustnej w dyskusji w czasie zajęć, bieżącej informacji zwrotnej; Obserwacja pracy studenta pod-czas zajęć wymagających wiedzy i umiejętności; Ocena prezentacji, Zaliczenie cząstkowe –  weryfikacji)</w:t>
            </w:r>
          </w:p>
        </w:tc>
        <w:tc>
          <w:tcPr>
            <w:tcW w:w="1937" w:type="pct"/>
            <w:vMerge w:val="restart"/>
            <w:vAlign w:val="center"/>
          </w:tcPr>
          <w:p w14:paraId="32F83394" w14:textId="769D97A6" w:rsidR="00744A2E" w:rsidRPr="003F4136" w:rsidRDefault="00744A2E" w:rsidP="003F4136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test jednokrotnego wyboru</w:t>
            </w:r>
          </w:p>
          <w:p w14:paraId="7067B166" w14:textId="76DF75E0" w:rsidR="00744A2E" w:rsidRPr="003F4136" w:rsidRDefault="00744A2E" w:rsidP="003F413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(Kryteria weryfikacji osiągnięcia zamierzonych efektów uczenia podano w </w:t>
            </w:r>
            <w:r w:rsidRPr="003F4136">
              <w:rPr>
                <w:rFonts w:cs="Times New Roman"/>
                <w:i/>
              </w:rPr>
              <w:t>Aneksie</w:t>
            </w:r>
            <w:r w:rsidRPr="003F4136">
              <w:rPr>
                <w:rFonts w:cs="Times New Roman"/>
              </w:rPr>
              <w:t xml:space="preserve"> na końcu zbioru kart opisu przedmiotu na dany semestr)</w:t>
            </w:r>
          </w:p>
        </w:tc>
      </w:tr>
      <w:tr w:rsidR="00744A2E" w:rsidRPr="003F4136" w14:paraId="7067B16B" w14:textId="77777777" w:rsidTr="003A3F5C">
        <w:tc>
          <w:tcPr>
            <w:tcW w:w="1177" w:type="pct"/>
            <w:vAlign w:val="center"/>
            <w:hideMark/>
          </w:tcPr>
          <w:p w14:paraId="7067B168" w14:textId="77777777" w:rsidR="00744A2E" w:rsidRPr="003F4136" w:rsidRDefault="00744A2E" w:rsidP="009C7EA6">
            <w:pPr>
              <w:spacing w:before="0"/>
              <w:jc w:val="center"/>
            </w:pPr>
            <w:r w:rsidRPr="003F4136">
              <w:rPr>
                <w:rStyle w:val="popup"/>
              </w:rPr>
              <w:t>U1-05</w:t>
            </w:r>
          </w:p>
        </w:tc>
        <w:tc>
          <w:tcPr>
            <w:tcW w:w="1886" w:type="pct"/>
          </w:tcPr>
          <w:p w14:paraId="7067B169" w14:textId="1FFC963E" w:rsidR="00744A2E" w:rsidRPr="003F4136" w:rsidRDefault="00744A2E" w:rsidP="006203C5">
            <w:pPr>
              <w:spacing w:before="0"/>
              <w:jc w:val="center"/>
            </w:pPr>
            <w:r w:rsidRPr="003F4136">
              <w:rPr>
                <w:rFonts w:cs="Times New Roman"/>
              </w:rPr>
              <w:t>Realizacja zleconego zadania; Ocena przy-gotowania praktycznego do zajęć; Obserwacja pracy studenta podczas zajęć wymagających wiedzy i umiejętności; Ocena prezentacji</w:t>
            </w:r>
          </w:p>
        </w:tc>
        <w:tc>
          <w:tcPr>
            <w:tcW w:w="1937" w:type="pct"/>
            <w:vMerge/>
            <w:vAlign w:val="center"/>
          </w:tcPr>
          <w:p w14:paraId="7067B16A" w14:textId="7543C63C" w:rsidR="00744A2E" w:rsidRPr="003F4136" w:rsidRDefault="00744A2E" w:rsidP="009F3F2D">
            <w:pPr>
              <w:spacing w:before="0"/>
              <w:jc w:val="center"/>
            </w:pPr>
          </w:p>
        </w:tc>
      </w:tr>
      <w:tr w:rsidR="00744A2E" w:rsidRPr="003F4136" w14:paraId="7067B16F" w14:textId="77777777" w:rsidTr="003A3F5C">
        <w:tc>
          <w:tcPr>
            <w:tcW w:w="1177" w:type="pct"/>
            <w:vAlign w:val="center"/>
            <w:hideMark/>
          </w:tcPr>
          <w:p w14:paraId="7067B16C" w14:textId="77777777" w:rsidR="00744A2E" w:rsidRPr="003F4136" w:rsidRDefault="00744A2E" w:rsidP="009C7EA6">
            <w:pPr>
              <w:spacing w:before="0"/>
              <w:jc w:val="center"/>
              <w:rPr>
                <w:sz w:val="24"/>
                <w:szCs w:val="24"/>
              </w:rPr>
            </w:pPr>
            <w:r w:rsidRPr="003F4136">
              <w:rPr>
                <w:rStyle w:val="popup"/>
              </w:rPr>
              <w:t>K1</w:t>
            </w:r>
          </w:p>
        </w:tc>
        <w:tc>
          <w:tcPr>
            <w:tcW w:w="1886" w:type="pct"/>
          </w:tcPr>
          <w:p w14:paraId="7067B16D" w14:textId="5CDEE9DD" w:rsidR="00744A2E" w:rsidRPr="003F4136" w:rsidRDefault="00744A2E" w:rsidP="00C92EA8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Obserwacja pracy studenta podczas zajęć wymagających wiedzy i umiejętności </w:t>
            </w:r>
          </w:p>
        </w:tc>
        <w:tc>
          <w:tcPr>
            <w:tcW w:w="1937" w:type="pct"/>
            <w:vMerge/>
            <w:vAlign w:val="center"/>
          </w:tcPr>
          <w:p w14:paraId="7067B16E" w14:textId="4418E0E9" w:rsidR="00744A2E" w:rsidRPr="003F4136" w:rsidRDefault="00744A2E" w:rsidP="00B20FA3">
            <w:pPr>
              <w:spacing w:before="0"/>
              <w:jc w:val="center"/>
            </w:pPr>
          </w:p>
        </w:tc>
      </w:tr>
    </w:tbl>
    <w:p w14:paraId="7067B170" w14:textId="77777777" w:rsidR="00436326" w:rsidRPr="003F4136" w:rsidRDefault="00436326" w:rsidP="00436326">
      <w:pPr>
        <w:spacing w:before="0" w:after="0"/>
      </w:pPr>
    </w:p>
    <w:p w14:paraId="7067B171" w14:textId="77777777" w:rsidR="00436326" w:rsidRPr="003F4136" w:rsidRDefault="00436326" w:rsidP="0043632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172" w14:textId="77777777" w:rsidR="00865A65" w:rsidRPr="003F4136" w:rsidRDefault="00865A65">
      <w:pPr>
        <w:rPr>
          <w:rFonts w:eastAsiaTheme="majorEastAsia" w:cstheme="majorBidi"/>
          <w:caps/>
          <w:spacing w:val="10"/>
          <w:sz w:val="52"/>
          <w:szCs w:val="52"/>
        </w:rPr>
      </w:pPr>
      <w:r w:rsidRPr="003F4136">
        <w:br w:type="page"/>
      </w:r>
    </w:p>
    <w:p w14:paraId="7067B173" w14:textId="77777777" w:rsidR="002739CE" w:rsidRPr="003F4136" w:rsidRDefault="002739CE" w:rsidP="002739CE">
      <w:pPr>
        <w:pStyle w:val="Tytu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lastRenderedPageBreak/>
        <w:t>KARTA OPISU PRZEDMIOTU</w:t>
      </w:r>
    </w:p>
    <w:p w14:paraId="7067B174" w14:textId="77777777" w:rsidR="002739CE" w:rsidRPr="003F4136" w:rsidRDefault="002739CE" w:rsidP="002739CE">
      <w:pPr>
        <w:pStyle w:val="Nagwek1"/>
        <w:rPr>
          <w:rFonts w:asciiTheme="minorHAnsi" w:hAnsiTheme="minorHAnsi"/>
          <w:sz w:val="32"/>
          <w:szCs w:val="32"/>
        </w:rPr>
      </w:pPr>
      <w:r w:rsidRPr="003F4136">
        <w:rPr>
          <w:rFonts w:asciiTheme="minorHAnsi" w:eastAsia="Times New Roman" w:hAnsiTheme="minorHAnsi" w:cs="Calibri"/>
          <w:sz w:val="32"/>
          <w:szCs w:val="32"/>
          <w:lang w:eastAsia="pl-PL"/>
        </w:rPr>
        <w:t>Farmakologia i ordynowanie produktów leczniczych</w:t>
      </w:r>
    </w:p>
    <w:p w14:paraId="7067B175" w14:textId="77777777" w:rsidR="002739CE" w:rsidRPr="003F4136" w:rsidRDefault="002739CE" w:rsidP="002739CE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294"/>
        <w:gridCol w:w="2319"/>
        <w:gridCol w:w="2307"/>
        <w:gridCol w:w="2097"/>
      </w:tblGrid>
      <w:tr w:rsidR="00FC240F" w:rsidRPr="003F4136" w14:paraId="7067B178" w14:textId="77777777" w:rsidTr="00864884">
        <w:tc>
          <w:tcPr>
            <w:tcW w:w="0" w:type="auto"/>
            <w:gridSpan w:val="4"/>
            <w:hideMark/>
          </w:tcPr>
          <w:p w14:paraId="7067B176" w14:textId="77777777" w:rsidR="00D57585" w:rsidRPr="003F4136" w:rsidRDefault="00D57585" w:rsidP="00D57585">
            <w:pPr>
              <w:spacing w:before="0"/>
            </w:pPr>
            <w:r w:rsidRPr="003F4136">
              <w:t>Nazwa przedmiotu</w:t>
            </w:r>
          </w:p>
          <w:p w14:paraId="7067B177" w14:textId="77777777" w:rsidR="00D57585" w:rsidRPr="003F4136" w:rsidRDefault="00D57585" w:rsidP="00D57585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Farmakologia i ordynowanie produktów leczniczych </w:t>
            </w:r>
          </w:p>
        </w:tc>
      </w:tr>
      <w:tr w:rsidR="00FC240F" w:rsidRPr="003F4136" w14:paraId="7067B17D" w14:textId="77777777" w:rsidTr="003A4713">
        <w:tc>
          <w:tcPr>
            <w:tcW w:w="0" w:type="auto"/>
            <w:gridSpan w:val="2"/>
            <w:vAlign w:val="center"/>
            <w:hideMark/>
          </w:tcPr>
          <w:p w14:paraId="7067B179" w14:textId="77777777" w:rsidR="00D57585" w:rsidRPr="003F4136" w:rsidRDefault="00D57585" w:rsidP="00864884">
            <w:pPr>
              <w:spacing w:before="0"/>
            </w:pPr>
            <w:r w:rsidRPr="003F4136">
              <w:t xml:space="preserve">Forma weryfikacji uzyskanych efektów uczenia się </w:t>
            </w:r>
          </w:p>
          <w:p w14:paraId="7067B17A" w14:textId="77777777" w:rsidR="00D57585" w:rsidRPr="003F4136" w:rsidRDefault="00D57585" w:rsidP="00864884">
            <w:pPr>
              <w:spacing w:before="0"/>
            </w:pPr>
            <w:r w:rsidRPr="003F4136">
              <w:t xml:space="preserve">egzamin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67B17B" w14:textId="77777777" w:rsidR="00D57585" w:rsidRPr="003F4136" w:rsidRDefault="00D57585" w:rsidP="003A4713">
            <w:pPr>
              <w:spacing w:before="0"/>
            </w:pPr>
            <w:r w:rsidRPr="003F4136">
              <w:t xml:space="preserve">Blok zajęciowy </w:t>
            </w:r>
          </w:p>
          <w:p w14:paraId="7067B17C" w14:textId="77777777" w:rsidR="00D57585" w:rsidRPr="003F4136" w:rsidRDefault="00D57585" w:rsidP="003A4713">
            <w:pPr>
              <w:spacing w:before="0"/>
            </w:pPr>
            <w:r w:rsidRPr="003F4136">
              <w:t xml:space="preserve">obowiązkowy do zaliczenia roku </w:t>
            </w:r>
          </w:p>
        </w:tc>
      </w:tr>
      <w:tr w:rsidR="00FC240F" w:rsidRPr="003F4136" w14:paraId="7067B184" w14:textId="77777777" w:rsidTr="00563172">
        <w:tc>
          <w:tcPr>
            <w:tcW w:w="0" w:type="auto"/>
            <w:gridSpan w:val="2"/>
            <w:vAlign w:val="center"/>
            <w:hideMark/>
          </w:tcPr>
          <w:p w14:paraId="7067B17E" w14:textId="77777777" w:rsidR="003A4713" w:rsidRPr="003F4136" w:rsidRDefault="003A4713" w:rsidP="00864884">
            <w:pPr>
              <w:spacing w:before="0"/>
            </w:pPr>
            <w:r w:rsidRPr="003F4136">
              <w:t xml:space="preserve">Kierunek studiów </w:t>
            </w:r>
          </w:p>
          <w:p w14:paraId="7067B17F" w14:textId="77777777" w:rsidR="003A4713" w:rsidRPr="003F4136" w:rsidRDefault="003A4713" w:rsidP="00864884">
            <w:pPr>
              <w:spacing w:before="0"/>
            </w:pPr>
            <w:r w:rsidRPr="003F4136">
              <w:t xml:space="preserve">Pielęgniarstwo </w:t>
            </w:r>
          </w:p>
        </w:tc>
        <w:tc>
          <w:tcPr>
            <w:tcW w:w="0" w:type="auto"/>
            <w:hideMark/>
          </w:tcPr>
          <w:p w14:paraId="7067B180" w14:textId="77777777" w:rsidR="003A4713" w:rsidRPr="003F4136" w:rsidRDefault="003A4713" w:rsidP="00D57585">
            <w:pPr>
              <w:spacing w:before="0"/>
            </w:pPr>
            <w:r w:rsidRPr="003F4136">
              <w:t xml:space="preserve">Cykl dydaktyczny </w:t>
            </w:r>
          </w:p>
          <w:p w14:paraId="7067B181" w14:textId="2C317D20" w:rsidR="003A4713" w:rsidRPr="003F4136" w:rsidRDefault="0085742E" w:rsidP="00D57585">
            <w:pPr>
              <w:spacing w:before="0"/>
            </w:pPr>
            <w:r w:rsidRPr="003F4136">
              <w:t>2023/25</w:t>
            </w:r>
          </w:p>
        </w:tc>
        <w:tc>
          <w:tcPr>
            <w:tcW w:w="0" w:type="auto"/>
          </w:tcPr>
          <w:p w14:paraId="7067B182" w14:textId="77777777" w:rsidR="003A4713" w:rsidRPr="003F4136" w:rsidRDefault="003A4713" w:rsidP="003A4713">
            <w:pPr>
              <w:spacing w:before="0"/>
            </w:pPr>
            <w:r w:rsidRPr="003F4136">
              <w:t xml:space="preserve">Okres </w:t>
            </w:r>
          </w:p>
          <w:p w14:paraId="7067B183" w14:textId="77777777" w:rsidR="003A4713" w:rsidRPr="003F4136" w:rsidRDefault="003A4713" w:rsidP="003A4713">
            <w:pPr>
              <w:spacing w:before="0"/>
            </w:pPr>
            <w:r w:rsidRPr="003F4136">
              <w:t>Semestr 1</w:t>
            </w:r>
          </w:p>
        </w:tc>
      </w:tr>
      <w:tr w:rsidR="00FC240F" w:rsidRPr="003F4136" w14:paraId="7067B18B" w14:textId="77777777" w:rsidTr="00864884">
        <w:tc>
          <w:tcPr>
            <w:tcW w:w="0" w:type="auto"/>
            <w:gridSpan w:val="2"/>
            <w:vAlign w:val="center"/>
            <w:hideMark/>
          </w:tcPr>
          <w:p w14:paraId="7067B185" w14:textId="77777777" w:rsidR="00D57585" w:rsidRPr="003F4136" w:rsidRDefault="00D57585" w:rsidP="00864884">
            <w:pPr>
              <w:spacing w:before="0"/>
            </w:pPr>
            <w:r w:rsidRPr="003F4136">
              <w:t xml:space="preserve">Języki wykładowe </w:t>
            </w:r>
          </w:p>
          <w:p w14:paraId="7067B186" w14:textId="77777777" w:rsidR="00D57585" w:rsidRPr="003F4136" w:rsidRDefault="00D57585" w:rsidP="00864884">
            <w:pPr>
              <w:spacing w:before="0"/>
            </w:pPr>
            <w:r w:rsidRPr="003F4136">
              <w:t xml:space="preserve">Polski </w:t>
            </w:r>
          </w:p>
        </w:tc>
        <w:tc>
          <w:tcPr>
            <w:tcW w:w="0" w:type="auto"/>
            <w:hideMark/>
          </w:tcPr>
          <w:p w14:paraId="7067B187" w14:textId="77777777" w:rsidR="00D57585" w:rsidRPr="003F4136" w:rsidRDefault="00D57585" w:rsidP="00D57585">
            <w:pPr>
              <w:spacing w:before="0"/>
            </w:pPr>
            <w:r w:rsidRPr="003F4136">
              <w:t xml:space="preserve">Profil studiów </w:t>
            </w:r>
          </w:p>
          <w:p w14:paraId="7067B188" w14:textId="77777777" w:rsidR="00D57585" w:rsidRPr="003F4136" w:rsidRDefault="00E77D3C" w:rsidP="00D57585">
            <w:pPr>
              <w:spacing w:before="0"/>
            </w:pPr>
            <w:r w:rsidRPr="003F4136">
              <w:t>praktyczny</w:t>
            </w:r>
            <w:r w:rsidR="00D57585" w:rsidRPr="003F4136">
              <w:t xml:space="preserve"> </w:t>
            </w:r>
          </w:p>
        </w:tc>
        <w:tc>
          <w:tcPr>
            <w:tcW w:w="0" w:type="auto"/>
            <w:hideMark/>
          </w:tcPr>
          <w:p w14:paraId="7067B189" w14:textId="77777777" w:rsidR="00D57585" w:rsidRPr="003F4136" w:rsidRDefault="00D57585" w:rsidP="00D57585">
            <w:pPr>
              <w:spacing w:before="0"/>
            </w:pPr>
            <w:r w:rsidRPr="003F4136">
              <w:t xml:space="preserve">Obligatoryjność </w:t>
            </w:r>
          </w:p>
          <w:p w14:paraId="7067B18A" w14:textId="77777777" w:rsidR="00D57585" w:rsidRPr="003F4136" w:rsidRDefault="00D57585" w:rsidP="00D57585">
            <w:pPr>
              <w:spacing w:before="0"/>
            </w:pPr>
            <w:r w:rsidRPr="003F4136">
              <w:t xml:space="preserve">obowiązkowy </w:t>
            </w:r>
          </w:p>
        </w:tc>
      </w:tr>
      <w:tr w:rsidR="00FC240F" w:rsidRPr="003F4136" w14:paraId="7067B190" w14:textId="77777777" w:rsidTr="00991E2D">
        <w:tc>
          <w:tcPr>
            <w:tcW w:w="0" w:type="auto"/>
            <w:gridSpan w:val="2"/>
          </w:tcPr>
          <w:p w14:paraId="7067B18C" w14:textId="77777777" w:rsidR="00B702F5" w:rsidRPr="003F4136" w:rsidRDefault="00B702F5" w:rsidP="00B702F5">
            <w:pPr>
              <w:spacing w:before="0"/>
            </w:pPr>
            <w:r w:rsidRPr="003F4136">
              <w:t xml:space="preserve">Sposób realizacji i godziny zajęć </w:t>
            </w:r>
          </w:p>
          <w:p w14:paraId="7067B18D" w14:textId="77777777" w:rsidR="00B702F5" w:rsidRPr="003F4136" w:rsidRDefault="002054B3" w:rsidP="00497505">
            <w:pPr>
              <w:spacing w:before="0"/>
            </w:pPr>
            <w:r w:rsidRPr="003F4136">
              <w:t>Wykłady</w:t>
            </w:r>
            <w:r w:rsidR="00497505" w:rsidRPr="003F4136">
              <w:t xml:space="preserve">: 8, </w:t>
            </w:r>
            <w:r w:rsidR="00B702F5" w:rsidRPr="003F4136">
              <w:t>e-learning: 1</w:t>
            </w:r>
            <w:r w:rsidR="00497505" w:rsidRPr="003F4136">
              <w:t>2</w:t>
            </w:r>
            <w:r w:rsidR="00B702F5" w:rsidRPr="003F4136">
              <w:t xml:space="preserve">, ćwiczenia: </w:t>
            </w:r>
            <w:r w:rsidR="00497505" w:rsidRPr="003F4136">
              <w:t>10</w:t>
            </w:r>
            <w:r w:rsidR="00B702F5" w:rsidRPr="003F4136">
              <w:t xml:space="preserve"> </w:t>
            </w:r>
          </w:p>
        </w:tc>
        <w:tc>
          <w:tcPr>
            <w:tcW w:w="0" w:type="auto"/>
            <w:gridSpan w:val="2"/>
          </w:tcPr>
          <w:p w14:paraId="7067B18E" w14:textId="77777777" w:rsidR="00B702F5" w:rsidRPr="003F4136" w:rsidRDefault="00B702F5" w:rsidP="00B702F5">
            <w:pPr>
              <w:spacing w:before="0"/>
            </w:pPr>
            <w:r w:rsidRPr="003F4136">
              <w:t xml:space="preserve">Liczba punktów ECTS </w:t>
            </w:r>
          </w:p>
          <w:p w14:paraId="7067B18F" w14:textId="77777777" w:rsidR="00B702F5" w:rsidRPr="003F4136" w:rsidRDefault="00C8251F" w:rsidP="00B702F5">
            <w:pPr>
              <w:spacing w:before="0"/>
            </w:pPr>
            <w:r w:rsidRPr="003F4136">
              <w:t>1</w:t>
            </w:r>
          </w:p>
        </w:tc>
      </w:tr>
      <w:tr w:rsidR="00FC240F" w:rsidRPr="003F4136" w14:paraId="7067B197" w14:textId="77777777" w:rsidTr="00864884">
        <w:tc>
          <w:tcPr>
            <w:tcW w:w="0" w:type="auto"/>
            <w:vAlign w:val="center"/>
            <w:hideMark/>
          </w:tcPr>
          <w:p w14:paraId="7067B191" w14:textId="77777777" w:rsidR="00D57585" w:rsidRPr="003F4136" w:rsidRDefault="00D57585" w:rsidP="00864884">
            <w:pPr>
              <w:spacing w:before="0"/>
            </w:pPr>
            <w:r w:rsidRPr="003F4136">
              <w:t xml:space="preserve">Poziom kształcenia </w:t>
            </w:r>
          </w:p>
          <w:p w14:paraId="7067B192" w14:textId="77777777" w:rsidR="00D57585" w:rsidRPr="003F4136" w:rsidRDefault="00D57585" w:rsidP="00864884">
            <w:pPr>
              <w:spacing w:before="0"/>
            </w:pPr>
            <w:r w:rsidRPr="003F4136">
              <w:t xml:space="preserve">drugiego stopnia </w:t>
            </w:r>
          </w:p>
        </w:tc>
        <w:tc>
          <w:tcPr>
            <w:tcW w:w="0" w:type="auto"/>
            <w:hideMark/>
          </w:tcPr>
          <w:p w14:paraId="7067B193" w14:textId="77777777" w:rsidR="00D57585" w:rsidRPr="003F4136" w:rsidRDefault="00D57585" w:rsidP="00D57585">
            <w:pPr>
              <w:spacing w:before="0"/>
            </w:pPr>
            <w:r w:rsidRPr="003F4136">
              <w:t xml:space="preserve">Forma studiów </w:t>
            </w:r>
          </w:p>
          <w:p w14:paraId="7067B194" w14:textId="77777777" w:rsidR="00D57585" w:rsidRPr="003F4136" w:rsidRDefault="00D57585" w:rsidP="00D57585">
            <w:pPr>
              <w:spacing w:before="0"/>
            </w:pPr>
            <w:r w:rsidRPr="003F4136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7067B195" w14:textId="77777777" w:rsidR="00D57585" w:rsidRPr="003F4136" w:rsidRDefault="00D57585" w:rsidP="00D57585">
            <w:pPr>
              <w:spacing w:before="0"/>
            </w:pPr>
            <w:r w:rsidRPr="003F4136">
              <w:t xml:space="preserve">Dyscypliny </w:t>
            </w:r>
          </w:p>
          <w:p w14:paraId="7067B196" w14:textId="04FA1AA5" w:rsidR="00D57585" w:rsidRPr="003F4136" w:rsidRDefault="00B73125" w:rsidP="00D57585">
            <w:pPr>
              <w:spacing w:before="0"/>
            </w:pPr>
            <w:r w:rsidRPr="003F4136">
              <w:t>Nauki o zdrowiu i nauki medyczne</w:t>
            </w:r>
            <w:r w:rsidR="00D57585" w:rsidRPr="003F4136">
              <w:t xml:space="preserve"> </w:t>
            </w:r>
          </w:p>
        </w:tc>
      </w:tr>
      <w:tr w:rsidR="00FC240F" w:rsidRPr="003F4136" w14:paraId="7067B19A" w14:textId="77777777" w:rsidTr="00864884">
        <w:tc>
          <w:tcPr>
            <w:tcW w:w="0" w:type="auto"/>
            <w:vAlign w:val="center"/>
            <w:hideMark/>
          </w:tcPr>
          <w:p w14:paraId="7067B198" w14:textId="77777777" w:rsidR="00D57585" w:rsidRPr="003F4136" w:rsidRDefault="00D57585" w:rsidP="00864884">
            <w:pPr>
              <w:spacing w:before="0"/>
            </w:pPr>
            <w:r w:rsidRPr="003F4136">
              <w:t xml:space="preserve">Koordynator przedmiotu </w:t>
            </w:r>
          </w:p>
        </w:tc>
        <w:tc>
          <w:tcPr>
            <w:tcW w:w="0" w:type="auto"/>
            <w:gridSpan w:val="3"/>
            <w:hideMark/>
          </w:tcPr>
          <w:p w14:paraId="7067B199" w14:textId="35A12FDE" w:rsidR="00D57585" w:rsidRPr="003F4136" w:rsidRDefault="002663CF" w:rsidP="00D57585">
            <w:pPr>
              <w:spacing w:before="0"/>
            </w:pPr>
            <w:r>
              <w:t xml:space="preserve">Małgorzata </w:t>
            </w:r>
            <w:r w:rsidR="00982D73" w:rsidRPr="003F4136">
              <w:t>Schlegel-Zawadzka</w:t>
            </w:r>
          </w:p>
        </w:tc>
      </w:tr>
      <w:tr w:rsidR="00FC240F" w:rsidRPr="003F4136" w14:paraId="7067B19D" w14:textId="77777777" w:rsidTr="00864884">
        <w:tc>
          <w:tcPr>
            <w:tcW w:w="0" w:type="auto"/>
            <w:vAlign w:val="center"/>
            <w:hideMark/>
          </w:tcPr>
          <w:p w14:paraId="7067B19B" w14:textId="77777777" w:rsidR="00D57585" w:rsidRPr="003F4136" w:rsidRDefault="00D57585" w:rsidP="00864884">
            <w:pPr>
              <w:spacing w:before="0"/>
            </w:pPr>
            <w:r w:rsidRPr="003F4136">
              <w:t>Prowadzący zajęcia</w:t>
            </w:r>
          </w:p>
        </w:tc>
        <w:tc>
          <w:tcPr>
            <w:tcW w:w="0" w:type="auto"/>
            <w:gridSpan w:val="3"/>
            <w:hideMark/>
          </w:tcPr>
          <w:p w14:paraId="7067B19C" w14:textId="6635F1E5" w:rsidR="00D57585" w:rsidRPr="003F4136" w:rsidRDefault="002663CF" w:rsidP="00861E70">
            <w:pPr>
              <w:spacing w:before="0"/>
            </w:pPr>
            <w:r>
              <w:t xml:space="preserve">Małgorzata </w:t>
            </w:r>
            <w:r w:rsidR="00982D73" w:rsidRPr="003F4136">
              <w:t>Schlegel-Zawadzka</w:t>
            </w:r>
            <w:r w:rsidR="00D36F13" w:rsidRPr="003F4136">
              <w:t xml:space="preserve">, </w:t>
            </w:r>
            <w:r w:rsidR="00861E70" w:rsidRPr="003F4136">
              <w:t xml:space="preserve">Kamila Muzyka, </w:t>
            </w:r>
            <w:r w:rsidR="00031AB3" w:rsidRPr="003F4136">
              <w:t>Agnieszka Zielińska</w:t>
            </w:r>
            <w:r w:rsidR="000A79F2" w:rsidRPr="003F4136">
              <w:t xml:space="preserve">, </w:t>
            </w:r>
            <w:r w:rsidR="00861E70" w:rsidRPr="003F4136">
              <w:t>Małgorzata Wolińska</w:t>
            </w:r>
          </w:p>
        </w:tc>
      </w:tr>
      <w:tr w:rsidR="00FC240F" w:rsidRPr="003F4136" w14:paraId="7067B1A0" w14:textId="77777777" w:rsidTr="00864884">
        <w:tc>
          <w:tcPr>
            <w:tcW w:w="0" w:type="auto"/>
            <w:gridSpan w:val="4"/>
            <w:hideMark/>
          </w:tcPr>
          <w:p w14:paraId="7067B19E" w14:textId="77777777" w:rsidR="00D57585" w:rsidRPr="003F4136" w:rsidRDefault="00D57585" w:rsidP="00D57585">
            <w:pPr>
              <w:spacing w:before="0"/>
            </w:pPr>
            <w:r w:rsidRPr="003F4136">
              <w:t>Grupa zajęć standardu</w:t>
            </w:r>
          </w:p>
          <w:p w14:paraId="7067B19F" w14:textId="77777777" w:rsidR="00D57585" w:rsidRPr="003F4136" w:rsidRDefault="00D57585" w:rsidP="00D5758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3F4136">
              <w:rPr>
                <w:rFonts w:asciiTheme="minorHAnsi" w:hAnsiTheme="minorHAnsi"/>
                <w:sz w:val="22"/>
                <w:szCs w:val="22"/>
              </w:rPr>
              <w:t>B. Zaawansowana praktyka pielęgniarska</w:t>
            </w:r>
          </w:p>
        </w:tc>
      </w:tr>
    </w:tbl>
    <w:p w14:paraId="7067B1A1" w14:textId="77777777" w:rsidR="00D57585" w:rsidRPr="003F4136" w:rsidRDefault="00D57585" w:rsidP="00A9092F">
      <w:pPr>
        <w:pStyle w:val="Nagwek1"/>
      </w:pPr>
      <w:r w:rsidRPr="003F4136">
        <w:t xml:space="preserve">Wymagania </w:t>
      </w:r>
      <w:r w:rsidRPr="00A9092F">
        <w:t>wstępne</w:t>
      </w:r>
      <w:r w:rsidRPr="003F4136">
        <w:t xml:space="preserve"> i dodatkowe </w:t>
      </w:r>
    </w:p>
    <w:p w14:paraId="7067B1A2" w14:textId="77777777" w:rsidR="00D57585" w:rsidRPr="003F4136" w:rsidRDefault="00D57585" w:rsidP="00D57585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3F4136">
        <w:rPr>
          <w:rFonts w:asciiTheme="minorHAnsi" w:hAnsiTheme="minorHAnsi"/>
          <w:sz w:val="22"/>
          <w:szCs w:val="22"/>
        </w:rPr>
        <w:t>Wymagana jest podstawowa wiedza z zakresu farmakologii, biologii, biochemii, fizjologii. Obowiązkowa obecność na ćwiczeniach</w:t>
      </w:r>
      <w:r w:rsidRPr="003F4136">
        <w:rPr>
          <w:rFonts w:asciiTheme="minorHAnsi" w:hAnsiTheme="minorHAnsi"/>
        </w:rPr>
        <w:t xml:space="preserve">. </w:t>
      </w:r>
    </w:p>
    <w:p w14:paraId="7067B1A3" w14:textId="77777777" w:rsidR="00D57585" w:rsidRPr="003F4136" w:rsidRDefault="00D57585" w:rsidP="00A9092F">
      <w:pPr>
        <w:pStyle w:val="Nagwek1"/>
      </w:pPr>
      <w:r w:rsidRPr="003F4136">
        <w:t xml:space="preserve">Cele </w:t>
      </w:r>
      <w:r w:rsidRPr="00A9092F">
        <w:t>kształcenia</w:t>
      </w:r>
      <w:r w:rsidRPr="003F4136">
        <w:t xml:space="preserve">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60"/>
        <w:gridCol w:w="8557"/>
      </w:tblGrid>
      <w:tr w:rsidR="00FC240F" w:rsidRPr="003F4136" w14:paraId="7067B1A6" w14:textId="77777777" w:rsidTr="00864884">
        <w:tc>
          <w:tcPr>
            <w:tcW w:w="0" w:type="auto"/>
            <w:hideMark/>
          </w:tcPr>
          <w:p w14:paraId="7067B1A4" w14:textId="77777777" w:rsidR="00D57585" w:rsidRPr="003F4136" w:rsidRDefault="00D57585" w:rsidP="00D57585">
            <w:pPr>
              <w:spacing w:before="0"/>
            </w:pPr>
            <w:r w:rsidRPr="003F4136">
              <w:t xml:space="preserve">C1 </w:t>
            </w:r>
          </w:p>
        </w:tc>
        <w:tc>
          <w:tcPr>
            <w:tcW w:w="0" w:type="auto"/>
            <w:hideMark/>
          </w:tcPr>
          <w:p w14:paraId="7067B1A5" w14:textId="77777777" w:rsidR="00D57585" w:rsidRPr="003F4136" w:rsidRDefault="00D57585" w:rsidP="00D57585">
            <w:pPr>
              <w:spacing w:before="0"/>
            </w:pPr>
            <w:r w:rsidRPr="003F4136">
              <w:t xml:space="preserve">Dostarczenie studentom praktycznej wiedzy na temat racjonalnej farmakoterapii chorego ze szczególnym zwróceniem uwagi na jej indywidualizację oraz farmakodynamikę i uboczne działania leków. </w:t>
            </w:r>
          </w:p>
        </w:tc>
      </w:tr>
      <w:tr w:rsidR="00FC240F" w:rsidRPr="003F4136" w14:paraId="7067B1A9" w14:textId="77777777" w:rsidTr="00864884">
        <w:tc>
          <w:tcPr>
            <w:tcW w:w="0" w:type="auto"/>
            <w:hideMark/>
          </w:tcPr>
          <w:p w14:paraId="7067B1A7" w14:textId="77777777" w:rsidR="00D57585" w:rsidRPr="003F4136" w:rsidRDefault="00D57585" w:rsidP="00D57585">
            <w:pPr>
              <w:spacing w:before="0"/>
            </w:pPr>
            <w:r w:rsidRPr="003F4136">
              <w:t xml:space="preserve">C2 </w:t>
            </w:r>
          </w:p>
        </w:tc>
        <w:tc>
          <w:tcPr>
            <w:tcW w:w="0" w:type="auto"/>
            <w:hideMark/>
          </w:tcPr>
          <w:p w14:paraId="7067B1A8" w14:textId="77777777" w:rsidR="00D57585" w:rsidRPr="003F4136" w:rsidRDefault="00D57585" w:rsidP="00D57585">
            <w:pPr>
              <w:spacing w:before="0"/>
            </w:pPr>
            <w:r w:rsidRPr="003F4136">
              <w:t xml:space="preserve">Omówienie metod zwiększające skuteczność i bezpieczeństwo farmakoterapii, interakcje pomiędzy lekami </w:t>
            </w:r>
          </w:p>
        </w:tc>
      </w:tr>
      <w:tr w:rsidR="00FC240F" w:rsidRPr="003F4136" w14:paraId="7067B1AC" w14:textId="77777777" w:rsidTr="00864884">
        <w:tc>
          <w:tcPr>
            <w:tcW w:w="0" w:type="auto"/>
            <w:hideMark/>
          </w:tcPr>
          <w:p w14:paraId="7067B1AA" w14:textId="77777777" w:rsidR="00D57585" w:rsidRPr="003F4136" w:rsidRDefault="00D57585" w:rsidP="00D57585">
            <w:pPr>
              <w:spacing w:before="0"/>
            </w:pPr>
            <w:r w:rsidRPr="003F4136">
              <w:t xml:space="preserve">C3 </w:t>
            </w:r>
          </w:p>
        </w:tc>
        <w:tc>
          <w:tcPr>
            <w:tcW w:w="0" w:type="auto"/>
            <w:hideMark/>
          </w:tcPr>
          <w:p w14:paraId="7067B1AB" w14:textId="77777777" w:rsidR="00D57585" w:rsidRPr="003F4136" w:rsidRDefault="00D57585" w:rsidP="00D57585">
            <w:pPr>
              <w:spacing w:before="0"/>
            </w:pPr>
            <w:r w:rsidRPr="003F4136">
              <w:t xml:space="preserve">Przekazanie umiejętności umożliwiające ordynowanie leków i wypisywanie recept na wybrane leki. </w:t>
            </w:r>
          </w:p>
        </w:tc>
      </w:tr>
      <w:tr w:rsidR="00FC240F" w:rsidRPr="003F4136" w14:paraId="7067B1AF" w14:textId="77777777" w:rsidTr="00864884">
        <w:tc>
          <w:tcPr>
            <w:tcW w:w="0" w:type="auto"/>
            <w:hideMark/>
          </w:tcPr>
          <w:p w14:paraId="7067B1AD" w14:textId="77777777" w:rsidR="00D57585" w:rsidRPr="003F4136" w:rsidRDefault="00D57585" w:rsidP="00D57585">
            <w:pPr>
              <w:spacing w:before="0"/>
            </w:pPr>
            <w:r w:rsidRPr="003F4136">
              <w:t xml:space="preserve">C4 </w:t>
            </w:r>
          </w:p>
        </w:tc>
        <w:tc>
          <w:tcPr>
            <w:tcW w:w="0" w:type="auto"/>
            <w:hideMark/>
          </w:tcPr>
          <w:p w14:paraId="7067B1AE" w14:textId="77777777" w:rsidR="00D57585" w:rsidRPr="003F4136" w:rsidRDefault="00D57585" w:rsidP="00D57585">
            <w:pPr>
              <w:spacing w:before="0"/>
            </w:pPr>
            <w:r w:rsidRPr="003F4136">
              <w:t xml:space="preserve">Farmakoterapia w poszczególnych grupach pacjentów </w:t>
            </w:r>
          </w:p>
        </w:tc>
      </w:tr>
    </w:tbl>
    <w:p w14:paraId="7067B1B0" w14:textId="77777777" w:rsidR="00D57585" w:rsidRPr="003F4136" w:rsidRDefault="00D57585" w:rsidP="00A9092F">
      <w:pPr>
        <w:pStyle w:val="Nagwek1"/>
      </w:pPr>
      <w:r w:rsidRPr="003F4136">
        <w:t xml:space="preserve">Efekty </w:t>
      </w:r>
      <w:r w:rsidRPr="00A9092F">
        <w:t>uczenia</w:t>
      </w:r>
      <w:r w:rsidRPr="003F4136">
        <w:t xml:space="preserve">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7124"/>
        <w:gridCol w:w="1308"/>
      </w:tblGrid>
      <w:tr w:rsidR="00FC240F" w:rsidRPr="003F4136" w14:paraId="7067B1B4" w14:textId="77777777" w:rsidTr="00864884">
        <w:tc>
          <w:tcPr>
            <w:tcW w:w="0" w:type="auto"/>
            <w:hideMark/>
          </w:tcPr>
          <w:p w14:paraId="7067B1B1" w14:textId="77777777" w:rsidR="00D57585" w:rsidRPr="003F4136" w:rsidRDefault="00D57585" w:rsidP="00D57585">
            <w:pPr>
              <w:spacing w:before="0"/>
            </w:pPr>
            <w:r w:rsidRPr="003F4136">
              <w:t xml:space="preserve">Kod </w:t>
            </w:r>
          </w:p>
        </w:tc>
        <w:tc>
          <w:tcPr>
            <w:tcW w:w="0" w:type="auto"/>
            <w:hideMark/>
          </w:tcPr>
          <w:p w14:paraId="7067B1B2" w14:textId="77777777" w:rsidR="00D57585" w:rsidRPr="003F4136" w:rsidRDefault="00D57585" w:rsidP="00D57585">
            <w:pPr>
              <w:spacing w:before="0"/>
            </w:pPr>
            <w:r w:rsidRPr="003F4136">
              <w:t xml:space="preserve">Efekty w zakresie </w:t>
            </w:r>
          </w:p>
        </w:tc>
        <w:tc>
          <w:tcPr>
            <w:tcW w:w="0" w:type="auto"/>
            <w:hideMark/>
          </w:tcPr>
          <w:p w14:paraId="7067B1B3" w14:textId="77777777" w:rsidR="00D57585" w:rsidRPr="003F4136" w:rsidRDefault="00D57585" w:rsidP="00D57585">
            <w:pPr>
              <w:spacing w:before="0"/>
              <w:jc w:val="center"/>
            </w:pPr>
            <w:r w:rsidRPr="003F4136">
              <w:t xml:space="preserve">Kierunkowe efekty uczenia się </w:t>
            </w:r>
          </w:p>
        </w:tc>
      </w:tr>
      <w:tr w:rsidR="00FC240F" w:rsidRPr="003F4136" w14:paraId="7067B1B6" w14:textId="77777777" w:rsidTr="00864884">
        <w:tc>
          <w:tcPr>
            <w:tcW w:w="0" w:type="auto"/>
            <w:gridSpan w:val="3"/>
            <w:hideMark/>
          </w:tcPr>
          <w:p w14:paraId="7067B1B5" w14:textId="77777777" w:rsidR="00D57585" w:rsidRPr="003F4136" w:rsidRDefault="00D57585" w:rsidP="00D57585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Wiedzy – Student zna i rozumie: </w:t>
            </w:r>
          </w:p>
        </w:tc>
      </w:tr>
      <w:tr w:rsidR="00FC240F" w:rsidRPr="003F4136" w14:paraId="7067B1BA" w14:textId="77777777" w:rsidTr="003E5E15">
        <w:tc>
          <w:tcPr>
            <w:tcW w:w="0" w:type="auto"/>
            <w:hideMark/>
          </w:tcPr>
          <w:p w14:paraId="7067B1B7" w14:textId="77777777" w:rsidR="00D57585" w:rsidRPr="003F4136" w:rsidRDefault="00D57585" w:rsidP="00D57585">
            <w:pPr>
              <w:spacing w:before="0"/>
            </w:pPr>
            <w:r w:rsidRPr="003F4136">
              <w:t xml:space="preserve">W1 </w:t>
            </w:r>
          </w:p>
        </w:tc>
        <w:tc>
          <w:tcPr>
            <w:tcW w:w="0" w:type="auto"/>
            <w:hideMark/>
          </w:tcPr>
          <w:p w14:paraId="7067B1B8" w14:textId="77777777" w:rsidR="00D57585" w:rsidRPr="003F4136" w:rsidRDefault="00D57585" w:rsidP="00D57585">
            <w:pPr>
              <w:spacing w:before="0"/>
            </w:pPr>
            <w:r w:rsidRPr="003F4136">
              <w:t xml:space="preserve">mechanizmy działania produktów leczniczych oraz ich przemiany w ustroju zależne od wieku i problemów zdrowotnych </w:t>
            </w:r>
          </w:p>
        </w:tc>
        <w:tc>
          <w:tcPr>
            <w:tcW w:w="0" w:type="auto"/>
            <w:vAlign w:val="center"/>
            <w:hideMark/>
          </w:tcPr>
          <w:p w14:paraId="7067B1B9" w14:textId="77777777" w:rsidR="00D57585" w:rsidRPr="003F4136" w:rsidRDefault="00D57585" w:rsidP="003E5E15">
            <w:pPr>
              <w:spacing w:before="0"/>
              <w:jc w:val="center"/>
            </w:pPr>
            <w:r w:rsidRPr="003F4136">
              <w:rPr>
                <w:rStyle w:val="popup"/>
              </w:rPr>
              <w:t>B.W1</w:t>
            </w:r>
          </w:p>
        </w:tc>
      </w:tr>
      <w:tr w:rsidR="00FC240F" w:rsidRPr="003F4136" w14:paraId="7067B1BE" w14:textId="77777777" w:rsidTr="003E5E15">
        <w:tc>
          <w:tcPr>
            <w:tcW w:w="0" w:type="auto"/>
            <w:hideMark/>
          </w:tcPr>
          <w:p w14:paraId="7067B1BB" w14:textId="77777777" w:rsidR="00D57585" w:rsidRPr="003F4136" w:rsidRDefault="00D57585" w:rsidP="00D57585">
            <w:pPr>
              <w:spacing w:before="0"/>
            </w:pPr>
            <w:r w:rsidRPr="003F4136">
              <w:lastRenderedPageBreak/>
              <w:t xml:space="preserve">W2 </w:t>
            </w:r>
          </w:p>
        </w:tc>
        <w:tc>
          <w:tcPr>
            <w:tcW w:w="0" w:type="auto"/>
            <w:hideMark/>
          </w:tcPr>
          <w:p w14:paraId="7067B1BC" w14:textId="77777777" w:rsidR="00D57585" w:rsidRPr="003F4136" w:rsidRDefault="00D57585" w:rsidP="00D57585">
            <w:pPr>
              <w:spacing w:before="0"/>
            </w:pPr>
            <w:r w:rsidRPr="003F4136">
              <w:t xml:space="preserve">regulacje prawne związane z refundacją leków, wyrobów medycznych i środków spożywczych specjalnego przeznaczenia żywieniowego </w:t>
            </w:r>
          </w:p>
        </w:tc>
        <w:tc>
          <w:tcPr>
            <w:tcW w:w="0" w:type="auto"/>
            <w:vAlign w:val="center"/>
            <w:hideMark/>
          </w:tcPr>
          <w:p w14:paraId="7067B1BD" w14:textId="77777777" w:rsidR="00D57585" w:rsidRPr="003F4136" w:rsidRDefault="00D57585" w:rsidP="003E5E15">
            <w:pPr>
              <w:spacing w:before="0"/>
              <w:jc w:val="center"/>
            </w:pPr>
            <w:r w:rsidRPr="003F4136">
              <w:rPr>
                <w:rStyle w:val="popup"/>
              </w:rPr>
              <w:t>B.W2</w:t>
            </w:r>
          </w:p>
        </w:tc>
      </w:tr>
      <w:tr w:rsidR="00FC240F" w:rsidRPr="003F4136" w14:paraId="7067B1C2" w14:textId="77777777" w:rsidTr="003E5E15">
        <w:tc>
          <w:tcPr>
            <w:tcW w:w="0" w:type="auto"/>
            <w:hideMark/>
          </w:tcPr>
          <w:p w14:paraId="7067B1BF" w14:textId="77777777" w:rsidR="00D57585" w:rsidRPr="003F4136" w:rsidRDefault="00D57585" w:rsidP="00D57585">
            <w:pPr>
              <w:spacing w:before="0"/>
            </w:pPr>
            <w:r w:rsidRPr="003F4136">
              <w:t xml:space="preserve">W3 </w:t>
            </w:r>
          </w:p>
        </w:tc>
        <w:tc>
          <w:tcPr>
            <w:tcW w:w="0" w:type="auto"/>
            <w:hideMark/>
          </w:tcPr>
          <w:p w14:paraId="7067B1C0" w14:textId="77777777" w:rsidR="00D57585" w:rsidRPr="003F4136" w:rsidRDefault="00D57585" w:rsidP="00D57585">
            <w:pPr>
              <w:spacing w:before="0"/>
            </w:pPr>
            <w:r w:rsidRPr="003F4136">
              <w:t xml:space="preserve">zasady ordynowania produktów leczniczych zawierających określone substancje czynne, z wyłączeniem leków zawierających substancje bardzo silnie działające, środki odurzające i substancje psychotropowe, oraz określonych wyrobów medycznych, w tym wystawiania na nie recept lub zleceń </w:t>
            </w:r>
          </w:p>
        </w:tc>
        <w:tc>
          <w:tcPr>
            <w:tcW w:w="0" w:type="auto"/>
            <w:vAlign w:val="center"/>
            <w:hideMark/>
          </w:tcPr>
          <w:p w14:paraId="7067B1C1" w14:textId="77777777" w:rsidR="00D57585" w:rsidRPr="003F4136" w:rsidRDefault="00D57585" w:rsidP="003E5E15">
            <w:pPr>
              <w:spacing w:before="0"/>
              <w:jc w:val="center"/>
            </w:pPr>
            <w:r w:rsidRPr="003F4136">
              <w:rPr>
                <w:rStyle w:val="popup"/>
              </w:rPr>
              <w:t>B.W3</w:t>
            </w:r>
          </w:p>
        </w:tc>
      </w:tr>
      <w:tr w:rsidR="00FC240F" w:rsidRPr="003F4136" w14:paraId="7067B1C6" w14:textId="77777777" w:rsidTr="003E5E15">
        <w:tc>
          <w:tcPr>
            <w:tcW w:w="0" w:type="auto"/>
            <w:hideMark/>
          </w:tcPr>
          <w:p w14:paraId="7067B1C3" w14:textId="77777777" w:rsidR="00D57585" w:rsidRPr="003F4136" w:rsidRDefault="00D57585" w:rsidP="00D57585">
            <w:pPr>
              <w:spacing w:before="0"/>
            </w:pPr>
            <w:r w:rsidRPr="003F4136">
              <w:t xml:space="preserve">W4 </w:t>
            </w:r>
          </w:p>
        </w:tc>
        <w:tc>
          <w:tcPr>
            <w:tcW w:w="0" w:type="auto"/>
            <w:hideMark/>
          </w:tcPr>
          <w:p w14:paraId="7067B1C4" w14:textId="77777777" w:rsidR="00D57585" w:rsidRPr="003F4136" w:rsidRDefault="00D57585" w:rsidP="00D57585">
            <w:pPr>
              <w:spacing w:before="0"/>
            </w:pPr>
            <w:r w:rsidRPr="003F4136">
              <w:t xml:space="preserve">objawy i skutki uboczne działania leków zawierających określone substancje czynne </w:t>
            </w:r>
          </w:p>
        </w:tc>
        <w:tc>
          <w:tcPr>
            <w:tcW w:w="0" w:type="auto"/>
            <w:vAlign w:val="center"/>
            <w:hideMark/>
          </w:tcPr>
          <w:p w14:paraId="7067B1C5" w14:textId="77777777" w:rsidR="00D57585" w:rsidRPr="003F4136" w:rsidRDefault="00D57585" w:rsidP="003E5E15">
            <w:pPr>
              <w:spacing w:before="0"/>
              <w:jc w:val="center"/>
            </w:pPr>
            <w:r w:rsidRPr="003F4136">
              <w:rPr>
                <w:rStyle w:val="popup"/>
              </w:rPr>
              <w:t>B.W4</w:t>
            </w:r>
          </w:p>
        </w:tc>
      </w:tr>
      <w:tr w:rsidR="00FC240F" w:rsidRPr="003F4136" w14:paraId="7067B1C8" w14:textId="77777777" w:rsidTr="003E5E15">
        <w:tc>
          <w:tcPr>
            <w:tcW w:w="0" w:type="auto"/>
            <w:gridSpan w:val="3"/>
            <w:vAlign w:val="center"/>
            <w:hideMark/>
          </w:tcPr>
          <w:p w14:paraId="7067B1C7" w14:textId="77777777" w:rsidR="00D57585" w:rsidRPr="003F4136" w:rsidRDefault="00D57585" w:rsidP="00E672F6">
            <w:pPr>
              <w:spacing w:before="0"/>
              <w:rPr>
                <w:b/>
              </w:rPr>
            </w:pPr>
            <w:r w:rsidRPr="003F4136">
              <w:rPr>
                <w:b/>
              </w:rPr>
              <w:t>Umiejętności – Student potrafi:</w:t>
            </w:r>
          </w:p>
        </w:tc>
      </w:tr>
      <w:tr w:rsidR="00FC240F" w:rsidRPr="003F4136" w14:paraId="7067B1CC" w14:textId="77777777" w:rsidTr="003E5E15">
        <w:tc>
          <w:tcPr>
            <w:tcW w:w="0" w:type="auto"/>
            <w:hideMark/>
          </w:tcPr>
          <w:p w14:paraId="7067B1C9" w14:textId="77777777" w:rsidR="00D57585" w:rsidRPr="003F4136" w:rsidRDefault="00D57585" w:rsidP="00D57585">
            <w:pPr>
              <w:spacing w:before="0"/>
            </w:pPr>
            <w:r w:rsidRPr="003F4136">
              <w:t xml:space="preserve">U1 </w:t>
            </w:r>
          </w:p>
        </w:tc>
        <w:tc>
          <w:tcPr>
            <w:tcW w:w="0" w:type="auto"/>
            <w:hideMark/>
          </w:tcPr>
          <w:p w14:paraId="7067B1CA" w14:textId="77777777" w:rsidR="00D57585" w:rsidRPr="003F4136" w:rsidRDefault="00D57585" w:rsidP="00D57585">
            <w:pPr>
              <w:spacing w:before="0"/>
            </w:pPr>
            <w:r w:rsidRPr="003F4136">
              <w:t xml:space="preserve">dobierać i przygotowywać zapis form recepturowych leków zawierających określone substancje czynne, na podstawie ukierunkowanej oceny stanu pacjenta </w:t>
            </w:r>
          </w:p>
        </w:tc>
        <w:tc>
          <w:tcPr>
            <w:tcW w:w="0" w:type="auto"/>
            <w:vAlign w:val="center"/>
            <w:hideMark/>
          </w:tcPr>
          <w:p w14:paraId="7067B1CB" w14:textId="77777777" w:rsidR="00D57585" w:rsidRPr="003F4136" w:rsidRDefault="00D57585" w:rsidP="003E5E15">
            <w:pPr>
              <w:spacing w:before="0"/>
              <w:jc w:val="center"/>
            </w:pPr>
            <w:r w:rsidRPr="003F4136">
              <w:rPr>
                <w:rStyle w:val="popup"/>
              </w:rPr>
              <w:t>B.U1</w:t>
            </w:r>
          </w:p>
        </w:tc>
      </w:tr>
      <w:tr w:rsidR="00FC240F" w:rsidRPr="003F4136" w14:paraId="7067B1D0" w14:textId="77777777" w:rsidTr="003E5E15">
        <w:tc>
          <w:tcPr>
            <w:tcW w:w="0" w:type="auto"/>
            <w:hideMark/>
          </w:tcPr>
          <w:p w14:paraId="7067B1CD" w14:textId="77777777" w:rsidR="00D57585" w:rsidRPr="003F4136" w:rsidRDefault="00D57585" w:rsidP="00D57585">
            <w:pPr>
              <w:spacing w:before="0"/>
            </w:pPr>
            <w:r w:rsidRPr="003F4136">
              <w:t xml:space="preserve">U2 </w:t>
            </w:r>
          </w:p>
        </w:tc>
        <w:tc>
          <w:tcPr>
            <w:tcW w:w="0" w:type="auto"/>
            <w:hideMark/>
          </w:tcPr>
          <w:p w14:paraId="7067B1CE" w14:textId="77777777" w:rsidR="00D57585" w:rsidRPr="003F4136" w:rsidRDefault="00D57585" w:rsidP="00D57585">
            <w:pPr>
              <w:spacing w:before="0"/>
            </w:pPr>
            <w:r w:rsidRPr="003F4136">
              <w:t xml:space="preserve">interpretować charakterystyki farmaceutyczne produktów leczniczych </w:t>
            </w:r>
          </w:p>
        </w:tc>
        <w:tc>
          <w:tcPr>
            <w:tcW w:w="0" w:type="auto"/>
            <w:vAlign w:val="center"/>
            <w:hideMark/>
          </w:tcPr>
          <w:p w14:paraId="7067B1CF" w14:textId="77777777" w:rsidR="00D57585" w:rsidRPr="003F4136" w:rsidRDefault="00D57585" w:rsidP="003E5E15">
            <w:pPr>
              <w:spacing w:before="0"/>
              <w:jc w:val="center"/>
            </w:pPr>
            <w:r w:rsidRPr="003F4136">
              <w:rPr>
                <w:rStyle w:val="popup"/>
              </w:rPr>
              <w:t>B.U2</w:t>
            </w:r>
          </w:p>
        </w:tc>
      </w:tr>
      <w:tr w:rsidR="00FC240F" w:rsidRPr="003F4136" w14:paraId="7067B1D4" w14:textId="77777777" w:rsidTr="003E5E15">
        <w:tc>
          <w:tcPr>
            <w:tcW w:w="0" w:type="auto"/>
            <w:hideMark/>
          </w:tcPr>
          <w:p w14:paraId="7067B1D1" w14:textId="77777777" w:rsidR="00D57585" w:rsidRPr="003F4136" w:rsidRDefault="00D57585" w:rsidP="00D57585">
            <w:pPr>
              <w:spacing w:before="0"/>
            </w:pPr>
            <w:r w:rsidRPr="003F4136">
              <w:t xml:space="preserve">U3 </w:t>
            </w:r>
          </w:p>
        </w:tc>
        <w:tc>
          <w:tcPr>
            <w:tcW w:w="0" w:type="auto"/>
            <w:hideMark/>
          </w:tcPr>
          <w:p w14:paraId="7067B1D2" w14:textId="77777777" w:rsidR="00D57585" w:rsidRPr="003F4136" w:rsidRDefault="00D57585" w:rsidP="00D57585">
            <w:pPr>
              <w:spacing w:before="0"/>
            </w:pPr>
            <w:r w:rsidRPr="003F4136">
              <w:t xml:space="preserve">ordynować leki, środki spożywcze specjalnego przeznaczenia żywieniowego i wyroby medyczne oraz wystawiać na nie recepty lub zlecenia </w:t>
            </w:r>
          </w:p>
        </w:tc>
        <w:tc>
          <w:tcPr>
            <w:tcW w:w="0" w:type="auto"/>
            <w:vAlign w:val="center"/>
            <w:hideMark/>
          </w:tcPr>
          <w:p w14:paraId="7067B1D3" w14:textId="77777777" w:rsidR="00D57585" w:rsidRPr="003F4136" w:rsidRDefault="00D57585" w:rsidP="003E5E15">
            <w:pPr>
              <w:spacing w:before="0"/>
              <w:jc w:val="center"/>
            </w:pPr>
            <w:r w:rsidRPr="003F4136">
              <w:rPr>
                <w:rStyle w:val="popup"/>
              </w:rPr>
              <w:t>B.U3</w:t>
            </w:r>
          </w:p>
        </w:tc>
      </w:tr>
      <w:tr w:rsidR="00FC240F" w:rsidRPr="003F4136" w14:paraId="7067B1D8" w14:textId="77777777" w:rsidTr="003E5E15">
        <w:tc>
          <w:tcPr>
            <w:tcW w:w="0" w:type="auto"/>
            <w:hideMark/>
          </w:tcPr>
          <w:p w14:paraId="7067B1D5" w14:textId="77777777" w:rsidR="00D57585" w:rsidRPr="003F4136" w:rsidRDefault="00D57585" w:rsidP="00D57585">
            <w:pPr>
              <w:spacing w:before="0"/>
            </w:pPr>
            <w:r w:rsidRPr="003F4136">
              <w:t xml:space="preserve">U4 </w:t>
            </w:r>
          </w:p>
        </w:tc>
        <w:tc>
          <w:tcPr>
            <w:tcW w:w="0" w:type="auto"/>
            <w:hideMark/>
          </w:tcPr>
          <w:p w14:paraId="7067B1D6" w14:textId="77777777" w:rsidR="00D57585" w:rsidRPr="003F4136" w:rsidRDefault="00D57585" w:rsidP="00D57585">
            <w:pPr>
              <w:spacing w:before="0"/>
            </w:pPr>
            <w:r w:rsidRPr="003F4136">
              <w:t xml:space="preserve">dobierać i zlecać środki spożywcze specjalnego przeznaczenia żywieniowego i wyroby medyczne w zależności od potrzeb pacjenta </w:t>
            </w:r>
          </w:p>
        </w:tc>
        <w:tc>
          <w:tcPr>
            <w:tcW w:w="0" w:type="auto"/>
            <w:vAlign w:val="center"/>
            <w:hideMark/>
          </w:tcPr>
          <w:p w14:paraId="7067B1D7" w14:textId="77777777" w:rsidR="00D57585" w:rsidRPr="003F4136" w:rsidRDefault="00D57585" w:rsidP="003E5E15">
            <w:pPr>
              <w:spacing w:before="0"/>
              <w:jc w:val="center"/>
            </w:pPr>
            <w:r w:rsidRPr="003F4136">
              <w:rPr>
                <w:rStyle w:val="popup"/>
              </w:rPr>
              <w:t>B.U4</w:t>
            </w:r>
          </w:p>
        </w:tc>
      </w:tr>
      <w:tr w:rsidR="00FC240F" w:rsidRPr="003F4136" w14:paraId="7067B1DA" w14:textId="77777777" w:rsidTr="00864884">
        <w:tc>
          <w:tcPr>
            <w:tcW w:w="0" w:type="auto"/>
            <w:gridSpan w:val="3"/>
            <w:hideMark/>
          </w:tcPr>
          <w:p w14:paraId="7067B1D9" w14:textId="77777777" w:rsidR="00D57585" w:rsidRPr="003F4136" w:rsidRDefault="00D57585" w:rsidP="00D57585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Kompetencji społecznych – Student jest gotów do: </w:t>
            </w:r>
          </w:p>
        </w:tc>
      </w:tr>
      <w:tr w:rsidR="00FC240F" w:rsidRPr="003F4136" w14:paraId="7067B1DE" w14:textId="77777777" w:rsidTr="003E5E15">
        <w:tc>
          <w:tcPr>
            <w:tcW w:w="0" w:type="auto"/>
            <w:hideMark/>
          </w:tcPr>
          <w:p w14:paraId="7067B1DB" w14:textId="77777777" w:rsidR="00D57585" w:rsidRPr="003F4136" w:rsidRDefault="00D57585" w:rsidP="00D57585">
            <w:pPr>
              <w:spacing w:before="0"/>
            </w:pPr>
            <w:r w:rsidRPr="003F4136">
              <w:t xml:space="preserve">K1 </w:t>
            </w:r>
          </w:p>
        </w:tc>
        <w:tc>
          <w:tcPr>
            <w:tcW w:w="0" w:type="auto"/>
            <w:hideMark/>
          </w:tcPr>
          <w:p w14:paraId="7067B1DC" w14:textId="77777777" w:rsidR="00D57585" w:rsidRPr="003F4136" w:rsidRDefault="00D57585" w:rsidP="00D57585">
            <w:pPr>
              <w:spacing w:before="0"/>
            </w:pPr>
            <w:r w:rsidRPr="003F4136">
              <w:t xml:space="preserve">wykazywania profesjonalnego podejścia do strategii marketingowych przemysłu farmaceutycznego i reklamy jego produktów </w:t>
            </w:r>
          </w:p>
        </w:tc>
        <w:tc>
          <w:tcPr>
            <w:tcW w:w="0" w:type="auto"/>
            <w:vAlign w:val="center"/>
            <w:hideMark/>
          </w:tcPr>
          <w:p w14:paraId="7067B1DD" w14:textId="77777777" w:rsidR="00D57585" w:rsidRPr="003F4136" w:rsidRDefault="00D57585" w:rsidP="003E5E15">
            <w:pPr>
              <w:spacing w:before="0"/>
              <w:jc w:val="center"/>
            </w:pPr>
            <w:r w:rsidRPr="003F4136">
              <w:rPr>
                <w:rStyle w:val="popup"/>
              </w:rPr>
              <w:t>O.K6</w:t>
            </w:r>
          </w:p>
        </w:tc>
      </w:tr>
      <w:tr w:rsidR="00FC240F" w:rsidRPr="003F4136" w14:paraId="7067B1E2" w14:textId="77777777" w:rsidTr="003E5E15">
        <w:tc>
          <w:tcPr>
            <w:tcW w:w="0" w:type="auto"/>
            <w:hideMark/>
          </w:tcPr>
          <w:p w14:paraId="7067B1DF" w14:textId="77777777" w:rsidR="00D57585" w:rsidRPr="003F4136" w:rsidRDefault="00D57585" w:rsidP="00D57585">
            <w:pPr>
              <w:spacing w:before="0"/>
            </w:pPr>
            <w:r w:rsidRPr="003F4136">
              <w:t xml:space="preserve">K2 </w:t>
            </w:r>
          </w:p>
        </w:tc>
        <w:tc>
          <w:tcPr>
            <w:tcW w:w="0" w:type="auto"/>
            <w:hideMark/>
          </w:tcPr>
          <w:p w14:paraId="7067B1E0" w14:textId="77777777" w:rsidR="00D57585" w:rsidRPr="003F4136" w:rsidRDefault="00D57585" w:rsidP="00D57585">
            <w:pPr>
              <w:spacing w:before="0"/>
            </w:pPr>
            <w:r w:rsidRPr="003F4136">
              <w:t xml:space="preserve">formułowania opinii dotyczących różnych aspektów działalności zawodowej i zasięgania porad ekspertów w przypadku trudności z samodzielnym rozwiązaniem problemu </w:t>
            </w:r>
          </w:p>
        </w:tc>
        <w:tc>
          <w:tcPr>
            <w:tcW w:w="0" w:type="auto"/>
            <w:vAlign w:val="center"/>
            <w:hideMark/>
          </w:tcPr>
          <w:p w14:paraId="7067B1E1" w14:textId="77777777" w:rsidR="00D57585" w:rsidRPr="003F4136" w:rsidRDefault="00D57585" w:rsidP="003E5E15">
            <w:pPr>
              <w:spacing w:before="0"/>
              <w:jc w:val="center"/>
            </w:pPr>
            <w:r w:rsidRPr="003F4136">
              <w:rPr>
                <w:rStyle w:val="popup"/>
              </w:rPr>
              <w:t>O.K2</w:t>
            </w:r>
          </w:p>
        </w:tc>
      </w:tr>
      <w:tr w:rsidR="00FC240F" w:rsidRPr="003F4136" w14:paraId="7067B1E6" w14:textId="77777777" w:rsidTr="003E5E15">
        <w:tc>
          <w:tcPr>
            <w:tcW w:w="0" w:type="auto"/>
            <w:hideMark/>
          </w:tcPr>
          <w:p w14:paraId="7067B1E3" w14:textId="77777777" w:rsidR="00D57585" w:rsidRPr="003F4136" w:rsidRDefault="00D57585" w:rsidP="00D57585">
            <w:pPr>
              <w:spacing w:before="0"/>
            </w:pPr>
            <w:r w:rsidRPr="003F4136">
              <w:t xml:space="preserve">K3 </w:t>
            </w:r>
          </w:p>
        </w:tc>
        <w:tc>
          <w:tcPr>
            <w:tcW w:w="0" w:type="auto"/>
            <w:hideMark/>
          </w:tcPr>
          <w:p w14:paraId="7067B1E4" w14:textId="77777777" w:rsidR="00D57585" w:rsidRPr="003F4136" w:rsidRDefault="00D57585" w:rsidP="00D57585">
            <w:pPr>
              <w:spacing w:before="0"/>
            </w:pPr>
            <w:r w:rsidRPr="003F4136">
              <w:t xml:space="preserve">okazywania dbałości o prestiż związany z wykonywaniem zawodu pielęgniarki i solidarność zawodową </w:t>
            </w:r>
          </w:p>
        </w:tc>
        <w:tc>
          <w:tcPr>
            <w:tcW w:w="0" w:type="auto"/>
            <w:vAlign w:val="center"/>
            <w:hideMark/>
          </w:tcPr>
          <w:p w14:paraId="7067B1E5" w14:textId="77777777" w:rsidR="00D57585" w:rsidRPr="003F4136" w:rsidRDefault="00D57585" w:rsidP="003E5E15">
            <w:pPr>
              <w:spacing w:before="0"/>
              <w:jc w:val="center"/>
            </w:pPr>
            <w:r w:rsidRPr="003F4136">
              <w:rPr>
                <w:rStyle w:val="popup"/>
              </w:rPr>
              <w:t>O.K3</w:t>
            </w:r>
          </w:p>
        </w:tc>
      </w:tr>
    </w:tbl>
    <w:p w14:paraId="7067B1E7" w14:textId="77777777" w:rsidR="00D57585" w:rsidRPr="003F4136" w:rsidRDefault="00D57585" w:rsidP="00A9092F">
      <w:pPr>
        <w:pStyle w:val="Nagwek1"/>
      </w:pPr>
      <w:r w:rsidRPr="003F4136">
        <w:t xml:space="preserve">Treści </w:t>
      </w:r>
      <w:r w:rsidRPr="00A9092F">
        <w:t>programowe</w:t>
      </w:r>
      <w:r w:rsidRPr="003F4136">
        <w:t xml:space="preserve">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6024"/>
        <w:gridCol w:w="1293"/>
        <w:gridCol w:w="1194"/>
      </w:tblGrid>
      <w:tr w:rsidR="00FC240F" w:rsidRPr="003F4136" w14:paraId="7067B1EC" w14:textId="77777777" w:rsidTr="00864884">
        <w:tc>
          <w:tcPr>
            <w:tcW w:w="0" w:type="auto"/>
            <w:vAlign w:val="center"/>
            <w:hideMark/>
          </w:tcPr>
          <w:p w14:paraId="7067B1E8" w14:textId="77777777" w:rsidR="00D57585" w:rsidRPr="003F4136" w:rsidRDefault="00D57585" w:rsidP="00864884">
            <w:pPr>
              <w:spacing w:before="0"/>
            </w:pPr>
            <w:r w:rsidRPr="003F4136">
              <w:t xml:space="preserve">Lp. </w:t>
            </w:r>
          </w:p>
        </w:tc>
        <w:tc>
          <w:tcPr>
            <w:tcW w:w="0" w:type="auto"/>
            <w:vAlign w:val="center"/>
            <w:hideMark/>
          </w:tcPr>
          <w:p w14:paraId="7067B1E9" w14:textId="77777777" w:rsidR="00D57585" w:rsidRPr="003F4136" w:rsidRDefault="00D57585" w:rsidP="00864884">
            <w:pPr>
              <w:spacing w:before="0"/>
            </w:pPr>
            <w:r w:rsidRPr="003F4136">
              <w:t xml:space="preserve">Treści programowe </w:t>
            </w:r>
          </w:p>
        </w:tc>
        <w:tc>
          <w:tcPr>
            <w:tcW w:w="0" w:type="auto"/>
            <w:hideMark/>
          </w:tcPr>
          <w:p w14:paraId="7067B1EA" w14:textId="77777777" w:rsidR="00D57585" w:rsidRPr="003F4136" w:rsidRDefault="00D57585" w:rsidP="00D57585">
            <w:pPr>
              <w:spacing w:before="0"/>
            </w:pPr>
            <w:r w:rsidRPr="003F4136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7067B1EB" w14:textId="77777777" w:rsidR="00D57585" w:rsidRPr="003F4136" w:rsidRDefault="00D57585" w:rsidP="00D57585">
            <w:pPr>
              <w:spacing w:before="0"/>
            </w:pPr>
            <w:r w:rsidRPr="003F4136">
              <w:t xml:space="preserve">Formy prowadzenia zajęć </w:t>
            </w:r>
          </w:p>
        </w:tc>
      </w:tr>
      <w:tr w:rsidR="00FC240F" w:rsidRPr="003F4136" w14:paraId="7067B1F1" w14:textId="77777777" w:rsidTr="00E672F6">
        <w:tc>
          <w:tcPr>
            <w:tcW w:w="0" w:type="auto"/>
            <w:hideMark/>
          </w:tcPr>
          <w:p w14:paraId="7067B1ED" w14:textId="77777777" w:rsidR="00D57585" w:rsidRPr="003F4136" w:rsidRDefault="00D57585" w:rsidP="00D57585">
            <w:pPr>
              <w:spacing w:before="0"/>
            </w:pPr>
            <w:r w:rsidRPr="003F4136">
              <w:t>1.</w:t>
            </w:r>
          </w:p>
        </w:tc>
        <w:tc>
          <w:tcPr>
            <w:tcW w:w="0" w:type="auto"/>
            <w:hideMark/>
          </w:tcPr>
          <w:p w14:paraId="7067B1EE" w14:textId="77777777" w:rsidR="00D57585" w:rsidRPr="003F4136" w:rsidRDefault="00E672F6" w:rsidP="00D57585">
            <w:pPr>
              <w:spacing w:before="0"/>
            </w:pPr>
            <w:r w:rsidRPr="003F4136">
              <w:t>Mechanizmy działania produktów leczniczych oraz ich przemiany w ustroju</w:t>
            </w:r>
          </w:p>
        </w:tc>
        <w:tc>
          <w:tcPr>
            <w:tcW w:w="0" w:type="auto"/>
            <w:vAlign w:val="center"/>
            <w:hideMark/>
          </w:tcPr>
          <w:p w14:paraId="7067B1EF" w14:textId="77777777" w:rsidR="00D57585" w:rsidRPr="003F4136" w:rsidRDefault="00E672F6" w:rsidP="00E672F6">
            <w:pPr>
              <w:spacing w:before="0"/>
            </w:pPr>
            <w:r w:rsidRPr="003F4136">
              <w:rPr>
                <w:rStyle w:val="popup"/>
              </w:rPr>
              <w:t>W1</w:t>
            </w:r>
          </w:p>
        </w:tc>
        <w:tc>
          <w:tcPr>
            <w:tcW w:w="0" w:type="auto"/>
            <w:vAlign w:val="center"/>
            <w:hideMark/>
          </w:tcPr>
          <w:p w14:paraId="7067B1F0" w14:textId="77777777" w:rsidR="00D57585" w:rsidRPr="003F4136" w:rsidRDefault="00E672F6" w:rsidP="00E672F6">
            <w:pPr>
              <w:spacing w:before="0"/>
            </w:pPr>
            <w:r w:rsidRPr="003F4136">
              <w:t>e-learning</w:t>
            </w:r>
            <w:r w:rsidR="00D57585" w:rsidRPr="003F4136">
              <w:t xml:space="preserve"> </w:t>
            </w:r>
          </w:p>
        </w:tc>
      </w:tr>
      <w:tr w:rsidR="00FC240F" w:rsidRPr="003F4136" w14:paraId="7067B1F6" w14:textId="77777777" w:rsidTr="00E672F6">
        <w:tc>
          <w:tcPr>
            <w:tcW w:w="0" w:type="auto"/>
            <w:hideMark/>
          </w:tcPr>
          <w:p w14:paraId="7067B1F2" w14:textId="77777777" w:rsidR="00D57585" w:rsidRPr="003F4136" w:rsidRDefault="00D57585" w:rsidP="00D57585">
            <w:pPr>
              <w:spacing w:before="0"/>
            </w:pPr>
            <w:r w:rsidRPr="003F4136">
              <w:t>2.</w:t>
            </w:r>
          </w:p>
        </w:tc>
        <w:tc>
          <w:tcPr>
            <w:tcW w:w="0" w:type="auto"/>
            <w:hideMark/>
          </w:tcPr>
          <w:p w14:paraId="7067B1F3" w14:textId="77777777" w:rsidR="00D57585" w:rsidRPr="003F4136" w:rsidRDefault="00E672F6" w:rsidP="00E672F6">
            <w:pPr>
              <w:pStyle w:val="dtn"/>
              <w:spacing w:before="0" w:beforeAutospacing="0" w:after="0" w:afterAutospacing="0" w:line="276" w:lineRule="auto"/>
              <w:outlineLvl w:val="1"/>
              <w:rPr>
                <w:rFonts w:asciiTheme="minorHAnsi" w:hAnsiTheme="minorHAnsi"/>
              </w:rPr>
            </w:pPr>
            <w:r w:rsidRPr="003F4136">
              <w:rPr>
                <w:rFonts w:asciiTheme="minorHAnsi" w:hAnsiTheme="minorHAnsi" w:cstheme="minorHAnsi"/>
                <w:sz w:val="22"/>
                <w:szCs w:val="22"/>
              </w:rPr>
              <w:t xml:space="preserve">Charakterystyka produktów leczniczych zawierających określone substancje czynne określone </w:t>
            </w:r>
            <w:r w:rsidRPr="003F4136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Rozporządzeniem</w:t>
            </w:r>
            <w:r w:rsidRPr="003F4136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br/>
              <w:t>Ministra Zdrowia z dnia 18 stycznia 2018 r.</w:t>
            </w:r>
          </w:p>
        </w:tc>
        <w:tc>
          <w:tcPr>
            <w:tcW w:w="0" w:type="auto"/>
            <w:vAlign w:val="center"/>
            <w:hideMark/>
          </w:tcPr>
          <w:p w14:paraId="7067B1F4" w14:textId="77777777" w:rsidR="00D57585" w:rsidRPr="003F4136" w:rsidRDefault="00D57585" w:rsidP="00E672F6">
            <w:pPr>
              <w:spacing w:before="0"/>
            </w:pPr>
            <w:r w:rsidRPr="003F4136">
              <w:rPr>
                <w:rStyle w:val="popup"/>
              </w:rPr>
              <w:t xml:space="preserve">W1, W4 </w:t>
            </w:r>
          </w:p>
        </w:tc>
        <w:tc>
          <w:tcPr>
            <w:tcW w:w="0" w:type="auto"/>
            <w:vAlign w:val="center"/>
            <w:hideMark/>
          </w:tcPr>
          <w:p w14:paraId="7067B1F5" w14:textId="77777777" w:rsidR="00D57585" w:rsidRPr="003F4136" w:rsidRDefault="00E672F6" w:rsidP="00E672F6">
            <w:pPr>
              <w:spacing w:before="0"/>
            </w:pPr>
            <w:r w:rsidRPr="003F4136">
              <w:t>e-learning</w:t>
            </w:r>
          </w:p>
        </w:tc>
      </w:tr>
      <w:tr w:rsidR="00FC240F" w:rsidRPr="003F4136" w14:paraId="7067B1FB" w14:textId="77777777" w:rsidTr="00E672F6">
        <w:tc>
          <w:tcPr>
            <w:tcW w:w="0" w:type="auto"/>
            <w:hideMark/>
          </w:tcPr>
          <w:p w14:paraId="7067B1F7" w14:textId="77777777" w:rsidR="00D57585" w:rsidRPr="003F4136" w:rsidRDefault="00D57585" w:rsidP="00D57585">
            <w:pPr>
              <w:spacing w:before="0"/>
            </w:pPr>
            <w:r w:rsidRPr="003F4136">
              <w:t>3.</w:t>
            </w:r>
          </w:p>
        </w:tc>
        <w:tc>
          <w:tcPr>
            <w:tcW w:w="0" w:type="auto"/>
            <w:hideMark/>
          </w:tcPr>
          <w:p w14:paraId="7067B1F8" w14:textId="77777777" w:rsidR="00D57585" w:rsidRPr="003F4136" w:rsidRDefault="00E672F6" w:rsidP="00E672F6">
            <w:pPr>
              <w:spacing w:before="0"/>
            </w:pPr>
            <w:r w:rsidRPr="003F4136">
              <w:rPr>
                <w:bCs/>
              </w:rPr>
              <w:t xml:space="preserve">Działania niepożądane i toksyczne leków </w:t>
            </w:r>
          </w:p>
        </w:tc>
        <w:tc>
          <w:tcPr>
            <w:tcW w:w="0" w:type="auto"/>
            <w:vAlign w:val="center"/>
            <w:hideMark/>
          </w:tcPr>
          <w:p w14:paraId="7067B1F9" w14:textId="77777777" w:rsidR="00D57585" w:rsidRPr="003F4136" w:rsidRDefault="00D57585" w:rsidP="00E672F6">
            <w:pPr>
              <w:spacing w:before="0"/>
            </w:pPr>
            <w:r w:rsidRPr="003F4136">
              <w:rPr>
                <w:rStyle w:val="popup"/>
              </w:rPr>
              <w:t xml:space="preserve">W4 </w:t>
            </w:r>
          </w:p>
        </w:tc>
        <w:tc>
          <w:tcPr>
            <w:tcW w:w="0" w:type="auto"/>
            <w:vAlign w:val="center"/>
            <w:hideMark/>
          </w:tcPr>
          <w:p w14:paraId="7067B1FA" w14:textId="77777777" w:rsidR="00D57585" w:rsidRPr="003F4136" w:rsidRDefault="00E672F6" w:rsidP="00E672F6">
            <w:pPr>
              <w:spacing w:before="0"/>
            </w:pPr>
            <w:r w:rsidRPr="003F4136">
              <w:t>e-learning</w:t>
            </w:r>
          </w:p>
        </w:tc>
      </w:tr>
      <w:tr w:rsidR="00FC240F" w:rsidRPr="003F4136" w14:paraId="7067B200" w14:textId="77777777" w:rsidTr="00E672F6">
        <w:tc>
          <w:tcPr>
            <w:tcW w:w="0" w:type="auto"/>
            <w:hideMark/>
          </w:tcPr>
          <w:p w14:paraId="7067B1FC" w14:textId="77777777" w:rsidR="00D57585" w:rsidRPr="003F4136" w:rsidRDefault="00D57585" w:rsidP="00D57585">
            <w:pPr>
              <w:spacing w:before="0"/>
            </w:pPr>
            <w:r w:rsidRPr="003F4136">
              <w:t>4.</w:t>
            </w:r>
          </w:p>
        </w:tc>
        <w:tc>
          <w:tcPr>
            <w:tcW w:w="0" w:type="auto"/>
            <w:hideMark/>
          </w:tcPr>
          <w:p w14:paraId="7067B1FD" w14:textId="77777777" w:rsidR="00D57585" w:rsidRPr="003F4136" w:rsidRDefault="00691782" w:rsidP="00D57585">
            <w:pPr>
              <w:spacing w:before="0"/>
            </w:pPr>
            <w:r w:rsidRPr="003F4136">
              <w:t>Regulacje prawne związane z refundacją leków, wyrobów medycznych i środków spożywczych specjalnego przeznaczenia żywieniowego</w:t>
            </w:r>
          </w:p>
        </w:tc>
        <w:tc>
          <w:tcPr>
            <w:tcW w:w="0" w:type="auto"/>
            <w:vAlign w:val="center"/>
            <w:hideMark/>
          </w:tcPr>
          <w:p w14:paraId="7067B1FE" w14:textId="77777777" w:rsidR="00D57585" w:rsidRPr="003F4136" w:rsidRDefault="00691782" w:rsidP="003E5E15">
            <w:pPr>
              <w:spacing w:before="0"/>
            </w:pPr>
            <w:r w:rsidRPr="003F4136">
              <w:rPr>
                <w:rStyle w:val="popup"/>
              </w:rPr>
              <w:t>W2</w:t>
            </w:r>
          </w:p>
        </w:tc>
        <w:tc>
          <w:tcPr>
            <w:tcW w:w="0" w:type="auto"/>
            <w:vAlign w:val="center"/>
            <w:hideMark/>
          </w:tcPr>
          <w:p w14:paraId="7067B1FF" w14:textId="77777777" w:rsidR="00D57585" w:rsidRPr="003F4136" w:rsidRDefault="00D57585" w:rsidP="00E672F6">
            <w:pPr>
              <w:spacing w:before="0"/>
            </w:pPr>
            <w:r w:rsidRPr="003F4136">
              <w:t xml:space="preserve">wykład </w:t>
            </w:r>
          </w:p>
        </w:tc>
      </w:tr>
      <w:tr w:rsidR="00FC240F" w:rsidRPr="003F4136" w14:paraId="7067B205" w14:textId="77777777" w:rsidTr="00E672F6">
        <w:tc>
          <w:tcPr>
            <w:tcW w:w="0" w:type="auto"/>
            <w:hideMark/>
          </w:tcPr>
          <w:p w14:paraId="7067B201" w14:textId="77777777" w:rsidR="00DC1D03" w:rsidRPr="003F4136" w:rsidRDefault="00DC1D03" w:rsidP="00DC1D03">
            <w:pPr>
              <w:spacing w:before="0"/>
            </w:pPr>
            <w:r w:rsidRPr="003F4136">
              <w:t>5.</w:t>
            </w:r>
          </w:p>
        </w:tc>
        <w:tc>
          <w:tcPr>
            <w:tcW w:w="0" w:type="auto"/>
            <w:hideMark/>
          </w:tcPr>
          <w:p w14:paraId="7067B202" w14:textId="77777777" w:rsidR="00DC1D03" w:rsidRPr="003F4136" w:rsidRDefault="00DC1D03" w:rsidP="00DC1D03">
            <w:r w:rsidRPr="003F4136">
              <w:t>Zasady ordynowania produktów leczniczych zawierających określone substancje czynne, z wyłączeniem leków zawierających substancje bardzo silnie działające, środki odurzające i substancje psychotropowe, oraz określonych wyrobów medycznych, w tym wystawiania na nie recept lub zleceń</w:t>
            </w:r>
          </w:p>
        </w:tc>
        <w:tc>
          <w:tcPr>
            <w:tcW w:w="0" w:type="auto"/>
            <w:vAlign w:val="center"/>
            <w:hideMark/>
          </w:tcPr>
          <w:p w14:paraId="7067B203" w14:textId="77777777" w:rsidR="00DC1D03" w:rsidRPr="003F4136" w:rsidRDefault="00DC1D03" w:rsidP="00DC1D03">
            <w:pPr>
              <w:spacing w:before="0"/>
            </w:pPr>
            <w:r w:rsidRPr="003F4136">
              <w:rPr>
                <w:rStyle w:val="popup"/>
              </w:rPr>
              <w:t xml:space="preserve">W3 </w:t>
            </w:r>
          </w:p>
        </w:tc>
        <w:tc>
          <w:tcPr>
            <w:tcW w:w="0" w:type="auto"/>
            <w:vAlign w:val="center"/>
            <w:hideMark/>
          </w:tcPr>
          <w:p w14:paraId="7067B204" w14:textId="77777777" w:rsidR="00DC1D03" w:rsidRPr="003F4136" w:rsidRDefault="00DC1D03" w:rsidP="00DC1D03">
            <w:pPr>
              <w:spacing w:before="0"/>
            </w:pPr>
            <w:r w:rsidRPr="003F4136">
              <w:t>wykład</w:t>
            </w:r>
          </w:p>
        </w:tc>
      </w:tr>
      <w:tr w:rsidR="00FC240F" w:rsidRPr="003F4136" w14:paraId="7067B20A" w14:textId="77777777" w:rsidTr="002C238D">
        <w:tc>
          <w:tcPr>
            <w:tcW w:w="0" w:type="auto"/>
            <w:hideMark/>
          </w:tcPr>
          <w:p w14:paraId="7067B206" w14:textId="77777777" w:rsidR="00D57585" w:rsidRPr="003F4136" w:rsidRDefault="00D57585" w:rsidP="00D57585">
            <w:pPr>
              <w:spacing w:before="0"/>
            </w:pPr>
            <w:r w:rsidRPr="003F4136">
              <w:t>6.</w:t>
            </w:r>
          </w:p>
        </w:tc>
        <w:tc>
          <w:tcPr>
            <w:tcW w:w="0" w:type="auto"/>
            <w:hideMark/>
          </w:tcPr>
          <w:p w14:paraId="7067B207" w14:textId="77777777" w:rsidR="00D57585" w:rsidRPr="003F4136" w:rsidRDefault="002C238D" w:rsidP="00D57585">
            <w:pPr>
              <w:spacing w:before="0"/>
            </w:pPr>
            <w:r w:rsidRPr="003F4136">
              <w:t>Dobieranie i przygotowywanie zapisu form recepturowych leków zawierających określone substancje czynne, na podstawie ukierunkowanej oceny stanu pacjenta</w:t>
            </w:r>
          </w:p>
        </w:tc>
        <w:tc>
          <w:tcPr>
            <w:tcW w:w="0" w:type="auto"/>
            <w:vAlign w:val="center"/>
            <w:hideMark/>
          </w:tcPr>
          <w:p w14:paraId="7067B208" w14:textId="77777777" w:rsidR="00D57585" w:rsidRPr="003F4136" w:rsidRDefault="002C238D" w:rsidP="003E5E15">
            <w:pPr>
              <w:spacing w:before="0"/>
            </w:pPr>
            <w:r w:rsidRPr="003F4136">
              <w:rPr>
                <w:rStyle w:val="popup"/>
              </w:rPr>
              <w:t>U1</w:t>
            </w:r>
            <w:r w:rsidR="00626F25" w:rsidRPr="003F4136">
              <w:rPr>
                <w:rStyle w:val="popup"/>
              </w:rPr>
              <w:t>, K1, K2, K3</w:t>
            </w:r>
          </w:p>
        </w:tc>
        <w:tc>
          <w:tcPr>
            <w:tcW w:w="0" w:type="auto"/>
            <w:vAlign w:val="center"/>
            <w:hideMark/>
          </w:tcPr>
          <w:p w14:paraId="7067B209" w14:textId="77777777" w:rsidR="00D57585" w:rsidRPr="003F4136" w:rsidRDefault="002C238D" w:rsidP="002C238D">
            <w:pPr>
              <w:spacing w:before="0"/>
            </w:pPr>
            <w:r w:rsidRPr="003F4136">
              <w:t>ćwiczenia</w:t>
            </w:r>
          </w:p>
        </w:tc>
      </w:tr>
      <w:tr w:rsidR="00FC240F" w:rsidRPr="003F4136" w14:paraId="7067B20F" w14:textId="77777777" w:rsidTr="002C238D">
        <w:tc>
          <w:tcPr>
            <w:tcW w:w="0" w:type="auto"/>
          </w:tcPr>
          <w:p w14:paraId="7067B20B" w14:textId="77777777" w:rsidR="002C238D" w:rsidRPr="003F4136" w:rsidRDefault="002C238D" w:rsidP="002C238D">
            <w:pPr>
              <w:spacing w:before="0"/>
            </w:pPr>
            <w:r w:rsidRPr="003F4136">
              <w:t>7.</w:t>
            </w:r>
          </w:p>
        </w:tc>
        <w:tc>
          <w:tcPr>
            <w:tcW w:w="0" w:type="auto"/>
          </w:tcPr>
          <w:p w14:paraId="7067B20C" w14:textId="77777777" w:rsidR="002C238D" w:rsidRPr="003F4136" w:rsidRDefault="002C238D" w:rsidP="002C238D">
            <w:pPr>
              <w:spacing w:before="0"/>
            </w:pPr>
            <w:r w:rsidRPr="003F4136">
              <w:t>Interpretowanie charakterystyki farmaceutycznej produktów leczniczych</w:t>
            </w:r>
          </w:p>
        </w:tc>
        <w:tc>
          <w:tcPr>
            <w:tcW w:w="0" w:type="auto"/>
            <w:vAlign w:val="center"/>
          </w:tcPr>
          <w:p w14:paraId="7067B20D" w14:textId="77777777" w:rsidR="002C238D" w:rsidRPr="003F4136" w:rsidRDefault="002C238D" w:rsidP="002C238D">
            <w:pPr>
              <w:spacing w:before="0"/>
            </w:pPr>
            <w:r w:rsidRPr="003F4136">
              <w:rPr>
                <w:rStyle w:val="popup"/>
              </w:rPr>
              <w:t>U2</w:t>
            </w:r>
            <w:r w:rsidR="00626F25" w:rsidRPr="003F4136">
              <w:rPr>
                <w:rStyle w:val="popup"/>
              </w:rPr>
              <w:t>, K1, K2, K3</w:t>
            </w:r>
            <w:r w:rsidRPr="003F4136">
              <w:rPr>
                <w:rStyle w:val="popup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067B20E" w14:textId="77777777" w:rsidR="002C238D" w:rsidRPr="003F4136" w:rsidRDefault="002C238D" w:rsidP="002C238D">
            <w:pPr>
              <w:spacing w:before="0"/>
            </w:pPr>
            <w:r w:rsidRPr="003F4136">
              <w:t>ćwiczenia</w:t>
            </w:r>
          </w:p>
        </w:tc>
      </w:tr>
      <w:tr w:rsidR="00FC240F" w:rsidRPr="003F4136" w14:paraId="7067B214" w14:textId="77777777" w:rsidTr="002C238D">
        <w:tc>
          <w:tcPr>
            <w:tcW w:w="0" w:type="auto"/>
          </w:tcPr>
          <w:p w14:paraId="7067B210" w14:textId="77777777" w:rsidR="002C238D" w:rsidRPr="003F4136" w:rsidRDefault="002C238D" w:rsidP="002C238D">
            <w:pPr>
              <w:spacing w:before="0"/>
            </w:pPr>
            <w:r w:rsidRPr="003F4136">
              <w:lastRenderedPageBreak/>
              <w:t>8.</w:t>
            </w:r>
          </w:p>
        </w:tc>
        <w:tc>
          <w:tcPr>
            <w:tcW w:w="0" w:type="auto"/>
          </w:tcPr>
          <w:p w14:paraId="7067B211" w14:textId="77777777" w:rsidR="002C238D" w:rsidRPr="003F4136" w:rsidRDefault="00626F25" w:rsidP="002C238D">
            <w:pPr>
              <w:spacing w:before="0"/>
            </w:pPr>
            <w:r w:rsidRPr="003F4136">
              <w:t>Ordynowanie leków, środków spożywczych specjalnego przeznaczenia żywieniowego i wyrobów medycznych oraz wystawianie na nie recepty lub zlecenia</w:t>
            </w:r>
          </w:p>
        </w:tc>
        <w:tc>
          <w:tcPr>
            <w:tcW w:w="0" w:type="auto"/>
            <w:vAlign w:val="center"/>
          </w:tcPr>
          <w:p w14:paraId="7067B212" w14:textId="77777777" w:rsidR="002C238D" w:rsidRPr="003F4136" w:rsidRDefault="002C238D" w:rsidP="002C238D">
            <w:pPr>
              <w:spacing w:before="0"/>
            </w:pPr>
            <w:r w:rsidRPr="003F4136">
              <w:rPr>
                <w:rStyle w:val="popup"/>
              </w:rPr>
              <w:t>U</w:t>
            </w:r>
            <w:r w:rsidR="00626F25" w:rsidRPr="003F4136">
              <w:rPr>
                <w:rStyle w:val="popup"/>
              </w:rPr>
              <w:t>3, K1, K2, K3</w:t>
            </w:r>
          </w:p>
        </w:tc>
        <w:tc>
          <w:tcPr>
            <w:tcW w:w="0" w:type="auto"/>
            <w:vAlign w:val="center"/>
          </w:tcPr>
          <w:p w14:paraId="7067B213" w14:textId="1DAFBFE6" w:rsidR="002C238D" w:rsidRPr="003F4136" w:rsidRDefault="002C238D" w:rsidP="002C238D">
            <w:pPr>
              <w:spacing w:before="0"/>
            </w:pPr>
            <w:r w:rsidRPr="003F4136">
              <w:t>ćwiczenia</w:t>
            </w:r>
            <w:r w:rsidR="00F825BD">
              <w:t>, samokształcenie</w:t>
            </w:r>
          </w:p>
        </w:tc>
      </w:tr>
      <w:tr w:rsidR="00FC240F" w:rsidRPr="003F4136" w14:paraId="7067B219" w14:textId="77777777" w:rsidTr="002C238D">
        <w:tc>
          <w:tcPr>
            <w:tcW w:w="0" w:type="auto"/>
          </w:tcPr>
          <w:p w14:paraId="7067B215" w14:textId="77777777" w:rsidR="002C238D" w:rsidRPr="003F4136" w:rsidRDefault="002C238D" w:rsidP="002C238D">
            <w:pPr>
              <w:spacing w:before="0"/>
            </w:pPr>
            <w:r w:rsidRPr="003F4136">
              <w:t>9.</w:t>
            </w:r>
          </w:p>
        </w:tc>
        <w:tc>
          <w:tcPr>
            <w:tcW w:w="0" w:type="auto"/>
          </w:tcPr>
          <w:p w14:paraId="7067B216" w14:textId="77777777" w:rsidR="002C238D" w:rsidRPr="003F4136" w:rsidRDefault="00626F25" w:rsidP="002C238D">
            <w:pPr>
              <w:spacing w:before="0"/>
            </w:pPr>
            <w:r w:rsidRPr="003F4136">
              <w:t>Dobieranie i zlecanie środków spożywczych specjalnego przeznaczenia żywieniowego i wyrobów medycznych w zależności od potrzeb pacjenta</w:t>
            </w:r>
          </w:p>
        </w:tc>
        <w:tc>
          <w:tcPr>
            <w:tcW w:w="0" w:type="auto"/>
            <w:vAlign w:val="center"/>
          </w:tcPr>
          <w:p w14:paraId="7067B217" w14:textId="77777777" w:rsidR="002C238D" w:rsidRPr="003F4136" w:rsidRDefault="002C238D" w:rsidP="00626F25">
            <w:pPr>
              <w:spacing w:before="0"/>
            </w:pPr>
            <w:r w:rsidRPr="003F4136">
              <w:rPr>
                <w:rStyle w:val="popup"/>
              </w:rPr>
              <w:t>U</w:t>
            </w:r>
            <w:r w:rsidR="00626F25" w:rsidRPr="003F4136">
              <w:rPr>
                <w:rStyle w:val="popup"/>
              </w:rPr>
              <w:t>4, K1, K2, K3</w:t>
            </w:r>
            <w:r w:rsidRPr="003F4136">
              <w:rPr>
                <w:rStyle w:val="popup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067B218" w14:textId="01F9E828" w:rsidR="002C238D" w:rsidRPr="003F4136" w:rsidRDefault="002C238D" w:rsidP="002C238D">
            <w:pPr>
              <w:spacing w:before="0"/>
            </w:pPr>
            <w:r w:rsidRPr="003F4136">
              <w:t>ćwiczenia</w:t>
            </w:r>
            <w:r w:rsidR="00F825BD">
              <w:t>, samokształcenie</w:t>
            </w:r>
          </w:p>
        </w:tc>
      </w:tr>
    </w:tbl>
    <w:p w14:paraId="7067B21A" w14:textId="77777777" w:rsidR="00D57585" w:rsidRPr="003F4136" w:rsidRDefault="00D57585" w:rsidP="00A9092F">
      <w:pPr>
        <w:pStyle w:val="Nagwek1"/>
      </w:pPr>
      <w:r w:rsidRPr="00A9092F">
        <w:t>Literatura</w:t>
      </w:r>
      <w:r w:rsidRPr="003F4136">
        <w:t xml:space="preserve"> </w:t>
      </w:r>
    </w:p>
    <w:p w14:paraId="7067B21B" w14:textId="77777777" w:rsidR="00D57585" w:rsidRPr="003F4136" w:rsidRDefault="00D57585" w:rsidP="009E792D">
      <w:pPr>
        <w:pStyle w:val="Nagwek5"/>
        <w:rPr>
          <w:rFonts w:asciiTheme="minorHAnsi" w:hAnsiTheme="minorHAnsi"/>
        </w:rPr>
      </w:pPr>
      <w:r w:rsidRPr="003F4136">
        <w:rPr>
          <w:rStyle w:val="Pogrubienie"/>
          <w:rFonts w:asciiTheme="minorHAnsi" w:hAnsiTheme="minorHAnsi"/>
        </w:rPr>
        <w:t xml:space="preserve">Obowiązkowa </w:t>
      </w:r>
    </w:p>
    <w:p w14:paraId="7067B21C" w14:textId="77777777" w:rsidR="00D57585" w:rsidRPr="003F4136" w:rsidRDefault="00D57585" w:rsidP="002E3FD1">
      <w:pPr>
        <w:numPr>
          <w:ilvl w:val="0"/>
          <w:numId w:val="11"/>
        </w:numPr>
        <w:spacing w:before="0" w:after="0" w:line="240" w:lineRule="auto"/>
      </w:pPr>
      <w:r w:rsidRPr="003F4136">
        <w:t>Rajtar-</w:t>
      </w:r>
      <w:proofErr w:type="spellStart"/>
      <w:r w:rsidRPr="003F4136">
        <w:t>Cynke</w:t>
      </w:r>
      <w:proofErr w:type="spellEnd"/>
      <w:r w:rsidRPr="003F4136">
        <w:t xml:space="preserve"> G. (red.), Farmakologia, PZWL Warszawa 2015. </w:t>
      </w:r>
    </w:p>
    <w:p w14:paraId="7067B21D" w14:textId="77777777" w:rsidR="00D57585" w:rsidRPr="003F4136" w:rsidRDefault="00D57585" w:rsidP="002E3FD1">
      <w:pPr>
        <w:numPr>
          <w:ilvl w:val="0"/>
          <w:numId w:val="11"/>
        </w:numPr>
        <w:spacing w:before="0" w:after="0" w:line="240" w:lineRule="auto"/>
      </w:pPr>
      <w:r w:rsidRPr="003F4136">
        <w:t>Dominiak I</w:t>
      </w:r>
      <w:r w:rsidR="00633A0C" w:rsidRPr="003F4136">
        <w:t>.</w:t>
      </w:r>
      <w:r w:rsidRPr="003F4136">
        <w:t xml:space="preserve"> </w:t>
      </w:r>
      <w:r w:rsidR="00633A0C" w:rsidRPr="003F4136">
        <w:t xml:space="preserve">i </w:t>
      </w:r>
      <w:proofErr w:type="spellStart"/>
      <w:r w:rsidR="00633A0C" w:rsidRPr="003F4136">
        <w:t>wsp</w:t>
      </w:r>
      <w:proofErr w:type="spellEnd"/>
      <w:r w:rsidRPr="003F4136">
        <w:t xml:space="preserve">. Ordynowanie leków i przepisywanie recept. Przewodnik dla pielęgniarek i położnych </w:t>
      </w:r>
      <w:proofErr w:type="spellStart"/>
      <w:r w:rsidRPr="003F4136">
        <w:t>Edumetriq</w:t>
      </w:r>
      <w:proofErr w:type="spellEnd"/>
      <w:r w:rsidRPr="003F4136">
        <w:t xml:space="preserve"> 2015</w:t>
      </w:r>
      <w:r w:rsidR="00792E96" w:rsidRPr="003F4136">
        <w:t>.</w:t>
      </w:r>
      <w:r w:rsidRPr="003F4136">
        <w:t xml:space="preserve"> </w:t>
      </w:r>
    </w:p>
    <w:p w14:paraId="7067B21E" w14:textId="77777777" w:rsidR="00D57585" w:rsidRPr="003F4136" w:rsidRDefault="00D57585" w:rsidP="009E792D">
      <w:pPr>
        <w:pStyle w:val="Nagwek5"/>
        <w:rPr>
          <w:rFonts w:asciiTheme="minorHAnsi" w:hAnsiTheme="minorHAnsi"/>
        </w:rPr>
      </w:pPr>
      <w:r w:rsidRPr="003F4136">
        <w:rPr>
          <w:rStyle w:val="Pogrubienie"/>
          <w:rFonts w:asciiTheme="minorHAnsi" w:hAnsiTheme="minorHAnsi"/>
        </w:rPr>
        <w:t xml:space="preserve">Dodatkowa </w:t>
      </w:r>
    </w:p>
    <w:p w14:paraId="7067B21F" w14:textId="60BFA18F" w:rsidR="00D57585" w:rsidRPr="003F4136" w:rsidRDefault="00D57585" w:rsidP="002E3FD1">
      <w:pPr>
        <w:numPr>
          <w:ilvl w:val="0"/>
          <w:numId w:val="12"/>
        </w:numPr>
        <w:spacing w:before="0" w:after="0" w:line="240" w:lineRule="auto"/>
      </w:pPr>
      <w:r w:rsidRPr="003F4136">
        <w:t>Mirowska-</w:t>
      </w:r>
      <w:proofErr w:type="spellStart"/>
      <w:r w:rsidRPr="003F4136">
        <w:t>Guzel</w:t>
      </w:r>
      <w:proofErr w:type="spellEnd"/>
      <w:r w:rsidRPr="003F4136">
        <w:t xml:space="preserve"> D., Rang H.P. Farmakologia. Urban &amp; Partner. Wrocław, 2014</w:t>
      </w:r>
      <w:r w:rsidR="00792E96" w:rsidRPr="003F4136">
        <w:t>.</w:t>
      </w:r>
      <w:r w:rsidRPr="003F4136">
        <w:t xml:space="preserve"> </w:t>
      </w:r>
    </w:p>
    <w:p w14:paraId="32A5E7A2" w14:textId="77777777" w:rsidR="00092A97" w:rsidRPr="003F4136" w:rsidRDefault="00092A97" w:rsidP="00092A97">
      <w:pPr>
        <w:spacing w:before="0" w:after="0" w:line="240" w:lineRule="auto"/>
        <w:ind w:left="720"/>
      </w:pPr>
    </w:p>
    <w:p w14:paraId="7067B220" w14:textId="77777777" w:rsidR="00D57585" w:rsidRPr="003F4136" w:rsidRDefault="00D57585" w:rsidP="00A9092F">
      <w:pPr>
        <w:pStyle w:val="Nagwek1"/>
      </w:pPr>
      <w:r w:rsidRPr="00A9092F">
        <w:t>Informacje</w:t>
      </w:r>
      <w:r w:rsidRPr="003F4136">
        <w:t xml:space="preserve"> rozszerzone </w:t>
      </w:r>
    </w:p>
    <w:p w14:paraId="7067B221" w14:textId="77777777" w:rsidR="00D57585" w:rsidRPr="003F4136" w:rsidRDefault="00D57585" w:rsidP="00D57585">
      <w:pPr>
        <w:pStyle w:val="Nagwek3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>Metody nauczania:</w:t>
      </w:r>
    </w:p>
    <w:p w14:paraId="7067B222" w14:textId="77777777" w:rsidR="00D57585" w:rsidRPr="003F4136" w:rsidRDefault="001C67B6" w:rsidP="00D5758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Wykład, </w:t>
      </w:r>
      <w:r w:rsidR="00E504A6" w:rsidRPr="003F4136">
        <w:rPr>
          <w:rFonts w:asciiTheme="minorHAnsi" w:hAnsiTheme="minorHAnsi"/>
          <w:sz w:val="22"/>
          <w:szCs w:val="22"/>
        </w:rPr>
        <w:t xml:space="preserve">e-learning, ćwiczenia, dyskusja, praca w grupie </w:t>
      </w:r>
    </w:p>
    <w:p w14:paraId="7067B223" w14:textId="77777777" w:rsidR="0077179E" w:rsidRPr="003F4136" w:rsidRDefault="0077179E" w:rsidP="00D5758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129"/>
        <w:gridCol w:w="4714"/>
        <w:gridCol w:w="2135"/>
        <w:gridCol w:w="1039"/>
      </w:tblGrid>
      <w:tr w:rsidR="00FC240F" w:rsidRPr="003F4136" w14:paraId="7067B227" w14:textId="77777777" w:rsidTr="00345D02">
        <w:tc>
          <w:tcPr>
            <w:tcW w:w="626" w:type="pct"/>
            <w:hideMark/>
          </w:tcPr>
          <w:p w14:paraId="7067B224" w14:textId="77777777" w:rsidR="0077179E" w:rsidRPr="003F4136" w:rsidRDefault="0077179E" w:rsidP="00F05F19">
            <w:pPr>
              <w:spacing w:before="0"/>
              <w:jc w:val="center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Rodzaj zajęć </w:t>
            </w:r>
          </w:p>
        </w:tc>
        <w:tc>
          <w:tcPr>
            <w:tcW w:w="2614" w:type="pct"/>
            <w:noWrap/>
            <w:vAlign w:val="center"/>
            <w:hideMark/>
          </w:tcPr>
          <w:p w14:paraId="7067B225" w14:textId="77777777" w:rsidR="0077179E" w:rsidRPr="003F4136" w:rsidRDefault="0077179E" w:rsidP="00F05F19">
            <w:pPr>
              <w:spacing w:before="0"/>
              <w:jc w:val="center"/>
              <w:rPr>
                <w:b/>
                <w:bCs/>
              </w:rPr>
            </w:pPr>
            <w:r w:rsidRPr="003F4136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7067B226" w14:textId="7E035021" w:rsidR="0077179E" w:rsidRPr="003F4136" w:rsidRDefault="00BB0380" w:rsidP="00F05F19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</w:p>
        </w:tc>
      </w:tr>
      <w:tr w:rsidR="00FC240F" w:rsidRPr="003F4136" w14:paraId="7067B22C" w14:textId="77777777" w:rsidTr="00345D02">
        <w:trPr>
          <w:cantSplit/>
          <w:trHeight w:val="1644"/>
        </w:trPr>
        <w:tc>
          <w:tcPr>
            <w:tcW w:w="626" w:type="pct"/>
            <w:textDirection w:val="btLr"/>
            <w:vAlign w:val="center"/>
            <w:hideMark/>
          </w:tcPr>
          <w:p w14:paraId="7067B228" w14:textId="77777777" w:rsidR="0077179E" w:rsidRPr="003F4136" w:rsidRDefault="0077179E" w:rsidP="00F05F19">
            <w:pPr>
              <w:spacing w:before="0"/>
              <w:ind w:left="113" w:right="113"/>
              <w:jc w:val="center"/>
            </w:pPr>
            <w:r w:rsidRPr="003F4136">
              <w:t>wykłady,</w:t>
            </w:r>
          </w:p>
          <w:p w14:paraId="7067B229" w14:textId="77777777" w:rsidR="0077179E" w:rsidRPr="003F4136" w:rsidRDefault="0077179E" w:rsidP="00F05F19">
            <w:pPr>
              <w:spacing w:before="0"/>
              <w:ind w:left="113" w:right="113"/>
              <w:jc w:val="center"/>
            </w:pPr>
            <w:r w:rsidRPr="003F4136">
              <w:t>e-learning</w:t>
            </w:r>
          </w:p>
        </w:tc>
        <w:tc>
          <w:tcPr>
            <w:tcW w:w="2614" w:type="pct"/>
            <w:vAlign w:val="center"/>
            <w:hideMark/>
          </w:tcPr>
          <w:p w14:paraId="7067B22A" w14:textId="0EA24F46" w:rsidR="0077179E" w:rsidRPr="003F4136" w:rsidRDefault="00345D02" w:rsidP="00F05F19">
            <w:pPr>
              <w:spacing w:before="0"/>
            </w:pPr>
            <w:r>
              <w:t xml:space="preserve">test jednokrotnego wyboru </w:t>
            </w:r>
            <w:r w:rsidR="0077179E" w:rsidRPr="003F4136"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7067B22B" w14:textId="77777777" w:rsidR="0077179E" w:rsidRPr="003F4136" w:rsidRDefault="0077179E" w:rsidP="00713A7E">
            <w:pPr>
              <w:spacing w:before="0"/>
            </w:pPr>
            <w:r w:rsidRPr="003F4136">
              <w:rPr>
                <w:rFonts w:cs="Times New Roman"/>
              </w:rPr>
              <w:t xml:space="preserve">Wykazał się wiedzą i prawidłowo odpowiedział na min. 60% zakresu pytań </w:t>
            </w:r>
          </w:p>
        </w:tc>
      </w:tr>
      <w:tr w:rsidR="00FC240F" w:rsidRPr="003F4136" w14:paraId="7067B235" w14:textId="77777777" w:rsidTr="00345D02">
        <w:tc>
          <w:tcPr>
            <w:tcW w:w="626" w:type="pct"/>
            <w:vMerge w:val="restart"/>
            <w:textDirection w:val="btLr"/>
            <w:vAlign w:val="center"/>
            <w:hideMark/>
          </w:tcPr>
          <w:p w14:paraId="7067B22D" w14:textId="77777777" w:rsidR="0077179E" w:rsidRPr="003F4136" w:rsidRDefault="0077179E" w:rsidP="00F05F19">
            <w:pPr>
              <w:spacing w:before="0"/>
              <w:ind w:left="113" w:right="113"/>
              <w:jc w:val="center"/>
            </w:pPr>
            <w:r w:rsidRPr="003F4136">
              <w:t>ćwiczenia</w:t>
            </w:r>
          </w:p>
        </w:tc>
        <w:tc>
          <w:tcPr>
            <w:tcW w:w="2614" w:type="pct"/>
            <w:vAlign w:val="center"/>
          </w:tcPr>
          <w:p w14:paraId="7067B22E" w14:textId="77777777" w:rsidR="0077179E" w:rsidRPr="003F4136" w:rsidRDefault="00713A7E" w:rsidP="00F05F19">
            <w:pPr>
              <w:spacing w:before="0"/>
            </w:pPr>
            <w:r w:rsidRPr="003F4136">
              <w:t>Zaliczenie efektów uczenia się w zakresie :Umiejętności – Student potrafi: Realizacja zleconego zdania,</w:t>
            </w:r>
            <w:r w:rsidRPr="003F4136">
              <w:rPr>
                <w:rFonts w:cs="Times New Roman"/>
                <w:sz w:val="16"/>
                <w:szCs w:val="16"/>
              </w:rPr>
              <w:t xml:space="preserve"> </w:t>
            </w:r>
            <w:r w:rsidRPr="003F4136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7067B22F" w14:textId="77777777" w:rsidR="0077179E" w:rsidRPr="003F4136" w:rsidRDefault="0077179E" w:rsidP="00F05F19">
            <w:pPr>
              <w:spacing w:before="0"/>
            </w:pPr>
            <w:r w:rsidRPr="003F4136">
              <w:t xml:space="preserve">Dopuszczenie do zaliczenia przedmiotu wymaga spełnienia następujących warunków: </w:t>
            </w:r>
          </w:p>
          <w:p w14:paraId="7067B230" w14:textId="77777777" w:rsidR="0077179E" w:rsidRPr="003F4136" w:rsidRDefault="0077179E" w:rsidP="002E3FD1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3F4136">
              <w:t>obecność na zajęciach;</w:t>
            </w:r>
          </w:p>
          <w:p w14:paraId="7067B231" w14:textId="77777777" w:rsidR="0077179E" w:rsidRPr="003F4136" w:rsidRDefault="0077179E" w:rsidP="002E3FD1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3F4136">
              <w:t xml:space="preserve">aktywny udział w zajęciach; </w:t>
            </w:r>
          </w:p>
          <w:p w14:paraId="7067B232" w14:textId="77777777" w:rsidR="0077179E" w:rsidRPr="003F4136" w:rsidRDefault="0077179E" w:rsidP="002E3FD1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3F4136">
              <w:t>zaliczenie zadań przydzielonych na zajęciach</w:t>
            </w:r>
          </w:p>
          <w:p w14:paraId="7067B233" w14:textId="77777777" w:rsidR="0077179E" w:rsidRPr="003F4136" w:rsidRDefault="0077179E" w:rsidP="00F05F19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067B234" w14:textId="77777777" w:rsidR="0077179E" w:rsidRPr="003F4136" w:rsidRDefault="0077179E" w:rsidP="009E32D5">
            <w:pPr>
              <w:spacing w:before="0"/>
            </w:pPr>
            <w:r w:rsidRPr="003F4136">
              <w:rPr>
                <w:rFonts w:cs="Times New Roman"/>
              </w:rPr>
              <w:t xml:space="preserve">Uzyskał  min. 60% punktów </w:t>
            </w:r>
          </w:p>
        </w:tc>
      </w:tr>
      <w:tr w:rsidR="00713A7E" w:rsidRPr="003F4136" w14:paraId="7067B23A" w14:textId="77777777" w:rsidTr="00345D02">
        <w:tc>
          <w:tcPr>
            <w:tcW w:w="626" w:type="pct"/>
            <w:vMerge/>
            <w:vAlign w:val="center"/>
          </w:tcPr>
          <w:p w14:paraId="7067B236" w14:textId="77777777" w:rsidR="0077179E" w:rsidRPr="003F4136" w:rsidRDefault="0077179E" w:rsidP="00F05F19">
            <w:pPr>
              <w:spacing w:before="0"/>
            </w:pPr>
          </w:p>
        </w:tc>
        <w:tc>
          <w:tcPr>
            <w:tcW w:w="2614" w:type="pct"/>
            <w:vAlign w:val="center"/>
          </w:tcPr>
          <w:p w14:paraId="7067B237" w14:textId="77777777" w:rsidR="0077179E" w:rsidRPr="003F4136" w:rsidRDefault="0077179E" w:rsidP="00F05F19">
            <w:r w:rsidRPr="003F4136">
              <w:t xml:space="preserve">Zaliczenie efektów uczenia się w zakresie : Kompetencji społecznych – Student jest gotów do: </w:t>
            </w:r>
            <w:r w:rsidR="00AB6AAD" w:rsidRPr="003F4136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7067B238" w14:textId="77777777" w:rsidR="0077179E" w:rsidRPr="003F4136" w:rsidRDefault="0077179E" w:rsidP="00F05F19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067B239" w14:textId="77777777" w:rsidR="0077179E" w:rsidRPr="003F4136" w:rsidRDefault="0077179E" w:rsidP="009E32D5">
            <w:pPr>
              <w:spacing w:before="0"/>
            </w:pPr>
            <w:r w:rsidRPr="003F4136">
              <w:rPr>
                <w:rFonts w:cs="Times New Roman"/>
              </w:rPr>
              <w:t xml:space="preserve">Uzyskał min. 60% punktów </w:t>
            </w:r>
          </w:p>
        </w:tc>
      </w:tr>
    </w:tbl>
    <w:p w14:paraId="7067B23B" w14:textId="40822FA4" w:rsidR="0077179E" w:rsidRDefault="0077179E" w:rsidP="00D5758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5D6A9027" w14:textId="1BDE2C6D" w:rsidR="00A9092F" w:rsidRDefault="00A9092F" w:rsidP="00D5758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4B9F2BFE" w14:textId="77777777" w:rsidR="00A9092F" w:rsidRPr="003F4136" w:rsidRDefault="00A9092F" w:rsidP="00D5758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067B23C" w14:textId="77777777" w:rsidR="00D57585" w:rsidRPr="003F4136" w:rsidRDefault="00D57585" w:rsidP="00D57585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Dodatkowy opis </w:t>
      </w:r>
    </w:p>
    <w:p w14:paraId="7067B23D" w14:textId="77777777" w:rsidR="00D57585" w:rsidRPr="003F4136" w:rsidRDefault="00D57585" w:rsidP="00D5758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Obowiązek obecności na ćwiczeniach; dopuszczalne nieobecności usprawiedliwione; sposób zaliczenia nieobecności: odrobienie zajęć lub przygotowanie pracy zaliczeniowej (prezentacja </w:t>
      </w:r>
      <w:r w:rsidR="008B3B31" w:rsidRPr="003F4136">
        <w:rPr>
          <w:rFonts w:asciiTheme="minorHAnsi" w:hAnsiTheme="minorHAnsi"/>
          <w:sz w:val="22"/>
          <w:szCs w:val="22"/>
        </w:rPr>
        <w:t>multimedialna</w:t>
      </w:r>
      <w:r w:rsidRPr="003F4136">
        <w:rPr>
          <w:rFonts w:asciiTheme="minorHAnsi" w:hAnsiTheme="minorHAnsi"/>
          <w:sz w:val="22"/>
          <w:szCs w:val="22"/>
        </w:rPr>
        <w:t xml:space="preserve"> lub referat).</w:t>
      </w:r>
    </w:p>
    <w:p w14:paraId="7067B23E" w14:textId="77777777" w:rsidR="00D57585" w:rsidRPr="003F4136" w:rsidRDefault="00D57585" w:rsidP="00D5758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Zaliczenie przedmiotu jest ukierunkowane nie tylko na sprawdzenie wiedzy na poziomie znajomości farmakologii ale </w:t>
      </w:r>
      <w:r w:rsidR="008B3B31" w:rsidRPr="003F4136">
        <w:rPr>
          <w:rFonts w:asciiTheme="minorHAnsi" w:hAnsiTheme="minorHAnsi"/>
          <w:sz w:val="22"/>
          <w:szCs w:val="22"/>
        </w:rPr>
        <w:t>również</w:t>
      </w:r>
      <w:r w:rsidRPr="003F4136">
        <w:rPr>
          <w:rFonts w:asciiTheme="minorHAnsi" w:hAnsiTheme="minorHAnsi"/>
          <w:sz w:val="22"/>
          <w:szCs w:val="22"/>
        </w:rPr>
        <w:t xml:space="preserve"> na ocenę umi</w:t>
      </w:r>
      <w:r w:rsidR="008B3B31" w:rsidRPr="003F4136">
        <w:rPr>
          <w:rFonts w:asciiTheme="minorHAnsi" w:hAnsiTheme="minorHAnsi"/>
          <w:sz w:val="22"/>
          <w:szCs w:val="22"/>
        </w:rPr>
        <w:t>ej</w:t>
      </w:r>
      <w:r w:rsidRPr="003F4136">
        <w:rPr>
          <w:rFonts w:asciiTheme="minorHAnsi" w:hAnsiTheme="minorHAnsi"/>
          <w:sz w:val="22"/>
          <w:szCs w:val="22"/>
        </w:rPr>
        <w:t>ętności praktycznych w zakresie wypisywania recept. </w:t>
      </w:r>
    </w:p>
    <w:p w14:paraId="7067B23F" w14:textId="5D9F2537" w:rsidR="00DB531D" w:rsidRPr="003F4136" w:rsidRDefault="00DB531D" w:rsidP="004B2995">
      <w:pPr>
        <w:pStyle w:val="Akapitzlist"/>
        <w:numPr>
          <w:ilvl w:val="0"/>
          <w:numId w:val="32"/>
        </w:numPr>
        <w:spacing w:before="0" w:after="0" w:line="259" w:lineRule="auto"/>
        <w:rPr>
          <w:rFonts w:cs="Arial"/>
          <w:sz w:val="23"/>
          <w:szCs w:val="23"/>
        </w:rPr>
      </w:pPr>
      <w:r w:rsidRPr="003F4136">
        <w:rPr>
          <w:rFonts w:cs="Arial"/>
          <w:sz w:val="23"/>
          <w:szCs w:val="23"/>
        </w:rPr>
        <w:t>Każdy student jest oceniany (</w:t>
      </w:r>
      <w:r w:rsidRPr="003F4136">
        <w:rPr>
          <w:rFonts w:cstheme="minorHAnsi"/>
        </w:rPr>
        <w:t xml:space="preserve">ewaluacja </w:t>
      </w:r>
      <w:r w:rsidR="00345D02">
        <w:rPr>
          <w:rFonts w:cstheme="minorHAnsi"/>
        </w:rPr>
        <w:t>formatywna</w:t>
      </w:r>
      <w:r w:rsidRPr="003F4136">
        <w:rPr>
          <w:rFonts w:cs="Arial"/>
          <w:sz w:val="23"/>
          <w:szCs w:val="23"/>
        </w:rPr>
        <w:t>) systematycznie przez nauczycieli w trakcie wszystkich zajęć ujętych w karcie przedmiotu.</w:t>
      </w:r>
    </w:p>
    <w:p w14:paraId="7067B240" w14:textId="37609108" w:rsidR="00DB531D" w:rsidRPr="003F4136" w:rsidRDefault="00DB531D" w:rsidP="004B2995">
      <w:pPr>
        <w:pStyle w:val="Akapitzlist"/>
        <w:numPr>
          <w:ilvl w:val="0"/>
          <w:numId w:val="32"/>
        </w:numPr>
        <w:spacing w:before="0" w:after="0" w:line="259" w:lineRule="auto"/>
        <w:rPr>
          <w:rFonts w:cs="Arial"/>
          <w:sz w:val="23"/>
          <w:szCs w:val="23"/>
        </w:rPr>
      </w:pPr>
      <w:r w:rsidRPr="003F4136">
        <w:rPr>
          <w:rFonts w:cs="Arial"/>
          <w:sz w:val="23"/>
          <w:szCs w:val="23"/>
        </w:rPr>
        <w:t xml:space="preserve"> </w:t>
      </w:r>
    </w:p>
    <w:p w14:paraId="7067B242" w14:textId="0E00B858" w:rsidR="00DB531D" w:rsidRPr="003F4136" w:rsidRDefault="00DB531D" w:rsidP="00345D02">
      <w:pPr>
        <w:pStyle w:val="Akapitzlist"/>
        <w:numPr>
          <w:ilvl w:val="0"/>
          <w:numId w:val="32"/>
        </w:numPr>
        <w:spacing w:before="0" w:after="0" w:line="259" w:lineRule="auto"/>
      </w:pPr>
      <w:r w:rsidRPr="00345D02">
        <w:rPr>
          <w:rFonts w:cs="Arial"/>
          <w:sz w:val="23"/>
          <w:szCs w:val="23"/>
        </w:rPr>
        <w:t xml:space="preserve">Każdy student jest zobowiązany do uzyskania pozytywnej oceny z każdego testu </w:t>
      </w:r>
      <w:proofErr w:type="spellStart"/>
      <w:r w:rsidR="00345D02" w:rsidRPr="00345D02">
        <w:rPr>
          <w:rFonts w:cs="Arial"/>
          <w:sz w:val="23"/>
          <w:szCs w:val="23"/>
        </w:rPr>
        <w:t>śródsemestralnego</w:t>
      </w:r>
      <w:proofErr w:type="spellEnd"/>
      <w:r w:rsidRPr="00345D02">
        <w:rPr>
          <w:rFonts w:cs="Arial"/>
          <w:sz w:val="23"/>
          <w:szCs w:val="23"/>
        </w:rPr>
        <w:t>.</w:t>
      </w:r>
    </w:p>
    <w:p w14:paraId="7067B244" w14:textId="77777777" w:rsidR="003841E5" w:rsidRPr="003F4136" w:rsidRDefault="003841E5" w:rsidP="00D5758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245" w14:textId="77777777" w:rsidR="00244F1A" w:rsidRPr="003F4136" w:rsidRDefault="00244F1A" w:rsidP="00A9092F">
      <w:pPr>
        <w:pStyle w:val="Nagwek1"/>
      </w:pPr>
      <w:r w:rsidRPr="003F4136">
        <w:t xml:space="preserve">nakład pracy </w:t>
      </w:r>
      <w:r w:rsidR="00AE4FBB" w:rsidRPr="00A9092F">
        <w:t>STUDENTA</w:t>
      </w:r>
      <w:r w:rsidRPr="003F4136">
        <w:t xml:space="preserve"> (Bilans godzin i punktów ECTS)</w:t>
      </w:r>
    </w:p>
    <w:p w14:paraId="7067B246" w14:textId="77777777" w:rsidR="00244F1A" w:rsidRPr="003F4136" w:rsidRDefault="00244F1A" w:rsidP="00244F1A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3"/>
        <w:gridCol w:w="2735"/>
        <w:gridCol w:w="1152"/>
        <w:gridCol w:w="1295"/>
        <w:gridCol w:w="1135"/>
        <w:gridCol w:w="1297"/>
      </w:tblGrid>
      <w:tr w:rsidR="00FC240F" w:rsidRPr="003F4136" w14:paraId="7067B24A" w14:textId="77777777" w:rsidTr="00665DE4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7067B247" w14:textId="77777777" w:rsidR="00244F1A" w:rsidRPr="003F4136" w:rsidRDefault="00244F1A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7067B248" w14:textId="77777777" w:rsidR="00244F1A" w:rsidRPr="003F4136" w:rsidRDefault="00244F1A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7067B249" w14:textId="77777777" w:rsidR="00244F1A" w:rsidRPr="003F4136" w:rsidRDefault="00244F1A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niestacjonarne</w:t>
            </w:r>
          </w:p>
        </w:tc>
      </w:tr>
      <w:tr w:rsidR="00FC240F" w:rsidRPr="003F4136" w14:paraId="7067B250" w14:textId="77777777" w:rsidTr="00665DE4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7067B24B" w14:textId="77777777" w:rsidR="00244F1A" w:rsidRPr="003F4136" w:rsidRDefault="00244F1A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7067B24C" w14:textId="77777777" w:rsidR="00244F1A" w:rsidRPr="003F4136" w:rsidRDefault="00244F1A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7067B24D" w14:textId="77777777" w:rsidR="00244F1A" w:rsidRPr="003F4136" w:rsidRDefault="00244F1A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7067B24E" w14:textId="77777777" w:rsidR="00244F1A" w:rsidRPr="003F4136" w:rsidRDefault="00244F1A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7067B24F" w14:textId="77777777" w:rsidR="00244F1A" w:rsidRPr="003F4136" w:rsidRDefault="00244F1A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</w:tr>
      <w:tr w:rsidR="00FC240F" w:rsidRPr="003F4136" w14:paraId="7067B257" w14:textId="77777777" w:rsidTr="00C576B6">
        <w:trPr>
          <w:cantSplit/>
          <w:trHeight w:val="283"/>
        </w:trPr>
        <w:tc>
          <w:tcPr>
            <w:tcW w:w="801" w:type="pct"/>
            <w:vMerge w:val="restart"/>
            <w:vAlign w:val="center"/>
          </w:tcPr>
          <w:p w14:paraId="7067B251" w14:textId="77777777" w:rsidR="00244F1A" w:rsidRPr="003F4136" w:rsidRDefault="00244F1A" w:rsidP="00665DE4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kontaktowe</w:t>
            </w:r>
          </w:p>
        </w:tc>
        <w:tc>
          <w:tcPr>
            <w:tcW w:w="1508" w:type="pct"/>
          </w:tcPr>
          <w:p w14:paraId="7067B252" w14:textId="77777777" w:rsidR="00244F1A" w:rsidRPr="003F4136" w:rsidRDefault="00244F1A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Wykład</w:t>
            </w:r>
          </w:p>
        </w:tc>
        <w:tc>
          <w:tcPr>
            <w:tcW w:w="635" w:type="pct"/>
            <w:vMerge w:val="restart"/>
            <w:vAlign w:val="center"/>
          </w:tcPr>
          <w:p w14:paraId="7067B253" w14:textId="77777777" w:rsidR="00244F1A" w:rsidRPr="003F4136" w:rsidRDefault="00244F1A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18</w:t>
            </w:r>
          </w:p>
        </w:tc>
        <w:tc>
          <w:tcPr>
            <w:tcW w:w="714" w:type="pct"/>
            <w:vMerge w:val="restart"/>
            <w:vAlign w:val="center"/>
          </w:tcPr>
          <w:p w14:paraId="7067B254" w14:textId="481DB629" w:rsidR="00244F1A" w:rsidRPr="003F4136" w:rsidRDefault="003B22D9" w:rsidP="00862F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0,52</w:t>
            </w:r>
          </w:p>
        </w:tc>
        <w:tc>
          <w:tcPr>
            <w:tcW w:w="626" w:type="pct"/>
            <w:vMerge w:val="restart"/>
          </w:tcPr>
          <w:p w14:paraId="7067B255" w14:textId="77777777" w:rsidR="00244F1A" w:rsidRPr="003F4136" w:rsidRDefault="00244F1A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</w:tcPr>
          <w:p w14:paraId="7067B256" w14:textId="77777777" w:rsidR="00244F1A" w:rsidRPr="003F4136" w:rsidRDefault="00244F1A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C240F" w:rsidRPr="003F4136" w14:paraId="7067B25E" w14:textId="77777777" w:rsidTr="00C576B6">
        <w:trPr>
          <w:trHeight w:val="406"/>
        </w:trPr>
        <w:tc>
          <w:tcPr>
            <w:tcW w:w="801" w:type="pct"/>
            <w:vMerge/>
            <w:vAlign w:val="center"/>
          </w:tcPr>
          <w:p w14:paraId="7067B258" w14:textId="77777777" w:rsidR="00244F1A" w:rsidRPr="003F4136" w:rsidRDefault="00244F1A" w:rsidP="00665DE4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pct"/>
            <w:vAlign w:val="center"/>
          </w:tcPr>
          <w:p w14:paraId="7067B259" w14:textId="77777777" w:rsidR="00244F1A" w:rsidRPr="003F4136" w:rsidRDefault="00244F1A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635" w:type="pct"/>
            <w:vMerge/>
            <w:vAlign w:val="center"/>
          </w:tcPr>
          <w:p w14:paraId="7067B25A" w14:textId="77777777" w:rsidR="00244F1A" w:rsidRPr="003F4136" w:rsidRDefault="00244F1A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pct"/>
            <w:vMerge/>
            <w:vAlign w:val="center"/>
          </w:tcPr>
          <w:p w14:paraId="7067B25B" w14:textId="77777777" w:rsidR="00244F1A" w:rsidRPr="003F4136" w:rsidRDefault="00244F1A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626" w:type="pct"/>
            <w:vMerge/>
          </w:tcPr>
          <w:p w14:paraId="7067B25C" w14:textId="77777777" w:rsidR="00244F1A" w:rsidRPr="003F4136" w:rsidRDefault="00244F1A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7067B25D" w14:textId="77777777" w:rsidR="00244F1A" w:rsidRPr="003F4136" w:rsidRDefault="00244F1A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76B6" w:rsidRPr="003F4136" w14:paraId="7067B265" w14:textId="77777777" w:rsidTr="00C576B6">
        <w:trPr>
          <w:trHeight w:val="406"/>
        </w:trPr>
        <w:tc>
          <w:tcPr>
            <w:tcW w:w="801" w:type="pct"/>
            <w:vMerge w:val="restart"/>
            <w:vAlign w:val="center"/>
          </w:tcPr>
          <w:p w14:paraId="7067B25F" w14:textId="77777777" w:rsidR="00C576B6" w:rsidRPr="003F4136" w:rsidRDefault="00C576B6" w:rsidP="00665DE4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bez kontaktu z nauczycielem</w:t>
            </w:r>
          </w:p>
        </w:tc>
        <w:tc>
          <w:tcPr>
            <w:tcW w:w="1508" w:type="pct"/>
          </w:tcPr>
          <w:p w14:paraId="7067B260" w14:textId="77777777" w:rsidR="00C576B6" w:rsidRPr="003F4136" w:rsidRDefault="00C576B6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zajęć</w:t>
            </w:r>
          </w:p>
        </w:tc>
        <w:tc>
          <w:tcPr>
            <w:tcW w:w="635" w:type="pct"/>
          </w:tcPr>
          <w:p w14:paraId="7067B261" w14:textId="4AEA48A1" w:rsidR="00C576B6" w:rsidRPr="003F4136" w:rsidRDefault="00C576B6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pct"/>
            <w:vMerge w:val="restart"/>
            <w:vAlign w:val="center"/>
          </w:tcPr>
          <w:p w14:paraId="7067B262" w14:textId="62A9E48D" w:rsidR="00C576B6" w:rsidRPr="003F4136" w:rsidRDefault="00C576B6" w:rsidP="00862F82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  <w:r w:rsidRPr="003B22D9">
              <w:rPr>
                <w:rFonts w:cs="Times New Roman"/>
              </w:rPr>
              <w:t>0,48</w:t>
            </w:r>
          </w:p>
        </w:tc>
        <w:tc>
          <w:tcPr>
            <w:tcW w:w="626" w:type="pct"/>
          </w:tcPr>
          <w:p w14:paraId="7067B263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</w:tcPr>
          <w:p w14:paraId="7067B264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76B6" w:rsidRPr="003F4136" w14:paraId="7067B26C" w14:textId="77777777" w:rsidTr="00C576B6">
        <w:trPr>
          <w:trHeight w:val="567"/>
        </w:trPr>
        <w:tc>
          <w:tcPr>
            <w:tcW w:w="801" w:type="pct"/>
            <w:vMerge/>
          </w:tcPr>
          <w:p w14:paraId="7067B266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7067B267" w14:textId="77777777" w:rsidR="00C576B6" w:rsidRPr="003F4136" w:rsidRDefault="00C576B6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zaliczenia</w:t>
            </w:r>
          </w:p>
        </w:tc>
        <w:tc>
          <w:tcPr>
            <w:tcW w:w="635" w:type="pct"/>
          </w:tcPr>
          <w:p w14:paraId="7067B268" w14:textId="18F11B83" w:rsidR="00C576B6" w:rsidRPr="003F4136" w:rsidRDefault="00C576B6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pct"/>
            <w:vMerge/>
          </w:tcPr>
          <w:p w14:paraId="7067B269" w14:textId="13CAB5B7" w:rsidR="00C576B6" w:rsidRPr="003F4136" w:rsidRDefault="00C576B6" w:rsidP="00862F82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7067B26A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7067B26B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76B6" w:rsidRPr="003F4136" w14:paraId="7067B273" w14:textId="77777777" w:rsidTr="00C576B6">
        <w:trPr>
          <w:trHeight w:val="283"/>
        </w:trPr>
        <w:tc>
          <w:tcPr>
            <w:tcW w:w="801" w:type="pct"/>
            <w:vMerge/>
          </w:tcPr>
          <w:p w14:paraId="7067B26D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7067B26E" w14:textId="77777777" w:rsidR="00C576B6" w:rsidRPr="003F4136" w:rsidRDefault="00C576B6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E-learning</w:t>
            </w:r>
          </w:p>
        </w:tc>
        <w:tc>
          <w:tcPr>
            <w:tcW w:w="635" w:type="pct"/>
          </w:tcPr>
          <w:p w14:paraId="7067B26F" w14:textId="77777777" w:rsidR="00C576B6" w:rsidRPr="003F4136" w:rsidRDefault="00C576B6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12</w:t>
            </w:r>
          </w:p>
        </w:tc>
        <w:tc>
          <w:tcPr>
            <w:tcW w:w="714" w:type="pct"/>
            <w:vMerge/>
            <w:vAlign w:val="center"/>
          </w:tcPr>
          <w:p w14:paraId="7067B270" w14:textId="79963A6D" w:rsidR="00C576B6" w:rsidRPr="003B22D9" w:rsidRDefault="00C576B6" w:rsidP="00862F82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626" w:type="pct"/>
          </w:tcPr>
          <w:p w14:paraId="7067B271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7067B272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7067B274" w14:textId="77777777" w:rsidR="00244F1A" w:rsidRPr="003F4136" w:rsidRDefault="00244F1A" w:rsidP="00D57585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3F4136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7067B275" w14:textId="77777777" w:rsidR="00C561FA" w:rsidRPr="003F4136" w:rsidRDefault="00C561FA" w:rsidP="00A9092F">
      <w:pPr>
        <w:pStyle w:val="Nagwek1"/>
      </w:pPr>
      <w:r w:rsidRPr="003F4136">
        <w:t xml:space="preserve">Opis </w:t>
      </w:r>
      <w:r w:rsidRPr="00A9092F">
        <w:t>sposobu</w:t>
      </w:r>
      <w:r w:rsidRPr="003F4136">
        <w:t xml:space="preserve"> sprawdzenia osiągnięcia efektów uczenia się </w:t>
      </w:r>
    </w:p>
    <w:p w14:paraId="7067B276" w14:textId="77777777" w:rsidR="00436326" w:rsidRPr="003F4136" w:rsidRDefault="00436326" w:rsidP="00436326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4676"/>
        <w:gridCol w:w="2218"/>
      </w:tblGrid>
      <w:tr w:rsidR="00FC240F" w:rsidRPr="003F4136" w14:paraId="7067B279" w14:textId="77777777" w:rsidTr="00E62576">
        <w:tc>
          <w:tcPr>
            <w:tcW w:w="1177" w:type="pct"/>
            <w:vMerge w:val="restart"/>
            <w:vAlign w:val="center"/>
            <w:hideMark/>
          </w:tcPr>
          <w:p w14:paraId="7067B277" w14:textId="77777777" w:rsidR="003A3F5C" w:rsidRPr="003F4136" w:rsidRDefault="003A3F5C" w:rsidP="00E62576">
            <w:pPr>
              <w:spacing w:before="0"/>
              <w:jc w:val="center"/>
            </w:pPr>
            <w:r w:rsidRPr="003F4136">
              <w:t>Kod efektu uczenia się dla przedmiotu</w:t>
            </w:r>
          </w:p>
        </w:tc>
        <w:tc>
          <w:tcPr>
            <w:tcW w:w="3823" w:type="pct"/>
            <w:gridSpan w:val="2"/>
          </w:tcPr>
          <w:p w14:paraId="7067B278" w14:textId="77777777" w:rsidR="003A3F5C" w:rsidRPr="003F4136" w:rsidRDefault="003A3F5C" w:rsidP="00E62576">
            <w:pPr>
              <w:spacing w:before="0"/>
              <w:jc w:val="center"/>
            </w:pPr>
            <w:r w:rsidRPr="003F4136">
              <w:t>Metody sprawdzenia</w:t>
            </w:r>
          </w:p>
        </w:tc>
      </w:tr>
      <w:tr w:rsidR="00FC240F" w:rsidRPr="003F4136" w14:paraId="7067B27D" w14:textId="77777777" w:rsidTr="003F4136">
        <w:tc>
          <w:tcPr>
            <w:tcW w:w="1177" w:type="pct"/>
            <w:vMerge/>
            <w:vAlign w:val="center"/>
            <w:hideMark/>
          </w:tcPr>
          <w:p w14:paraId="7067B27A" w14:textId="77777777" w:rsidR="003A3F5C" w:rsidRPr="003F4136" w:rsidRDefault="003A3F5C" w:rsidP="00E62576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pct"/>
            <w:vAlign w:val="center"/>
          </w:tcPr>
          <w:p w14:paraId="7067B27B" w14:textId="4E1B9E2E" w:rsidR="003A3F5C" w:rsidRPr="003F4136" w:rsidRDefault="003F26CF" w:rsidP="00E6257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Formatywne metody weryfikacji (Kryteria weryfikacji osiągnięcia zamierzonych efektów uczenia podano w </w:t>
            </w:r>
            <w:r w:rsidRPr="003F4136">
              <w:rPr>
                <w:rFonts w:cs="Times New Roman"/>
                <w:i/>
              </w:rPr>
              <w:t>Aneksie</w:t>
            </w:r>
            <w:r w:rsidRPr="003F4136">
              <w:rPr>
                <w:rFonts w:cs="Times New Roman"/>
              </w:rPr>
              <w:t xml:space="preserve"> na końcu zbioru kart opisu przedmiotu na dany semestr)</w:t>
            </w:r>
          </w:p>
        </w:tc>
        <w:tc>
          <w:tcPr>
            <w:tcW w:w="1230" w:type="pct"/>
            <w:vAlign w:val="center"/>
          </w:tcPr>
          <w:p w14:paraId="7067B27C" w14:textId="353D68F1" w:rsidR="003A3F5C" w:rsidRPr="003F4136" w:rsidRDefault="00DA5D67" w:rsidP="003F413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Ocena </w:t>
            </w:r>
            <w:proofErr w:type="spellStart"/>
            <w:r w:rsidRPr="003F4136">
              <w:rPr>
                <w:rFonts w:cs="Times New Roman"/>
              </w:rPr>
              <w:t>sumatywna</w:t>
            </w:r>
            <w:proofErr w:type="spellEnd"/>
          </w:p>
        </w:tc>
      </w:tr>
      <w:tr w:rsidR="00744A2E" w:rsidRPr="003F4136" w14:paraId="7067B281" w14:textId="77777777" w:rsidTr="003F4136">
        <w:tc>
          <w:tcPr>
            <w:tcW w:w="1177" w:type="pct"/>
            <w:vAlign w:val="center"/>
            <w:hideMark/>
          </w:tcPr>
          <w:p w14:paraId="7067B27E" w14:textId="77777777" w:rsidR="00744A2E" w:rsidRPr="003F4136" w:rsidRDefault="00744A2E" w:rsidP="003A3F5C">
            <w:pPr>
              <w:spacing w:before="0"/>
              <w:jc w:val="center"/>
            </w:pPr>
            <w:r w:rsidRPr="003F4136">
              <w:rPr>
                <w:rStyle w:val="popup"/>
              </w:rPr>
              <w:t>W1-04</w:t>
            </w:r>
          </w:p>
        </w:tc>
        <w:tc>
          <w:tcPr>
            <w:tcW w:w="2593" w:type="pct"/>
          </w:tcPr>
          <w:p w14:paraId="7067B27F" w14:textId="19E80365" w:rsidR="00744A2E" w:rsidRPr="003F4136" w:rsidRDefault="00744A2E" w:rsidP="003A3F5C">
            <w:pPr>
              <w:jc w:val="center"/>
            </w:pPr>
            <w:r w:rsidRPr="003F4136">
              <w:rPr>
                <w:rFonts w:cs="Times New Roman"/>
              </w:rPr>
              <w:t>Test pisemny - test jednokrotnego wyboru –śródroczny; Ocena wypowiedzi ustnej w dyskusji w czasie zajęć, bieżącej informacji zwrotnej; Obserwacja pracy studenta podczas zajęć wymagających wiedzy i umiejętności; Ocena prezentacji, Zaliczenie cząstkowe – spośród wymienionych nauczyciel dokonuje wybory metod weryfikacji</w:t>
            </w:r>
          </w:p>
        </w:tc>
        <w:tc>
          <w:tcPr>
            <w:tcW w:w="1230" w:type="pct"/>
            <w:vMerge w:val="restart"/>
            <w:vAlign w:val="center"/>
          </w:tcPr>
          <w:p w14:paraId="4D624835" w14:textId="2DC5764D" w:rsidR="00744A2E" w:rsidRPr="003F4136" w:rsidRDefault="00744A2E" w:rsidP="003F4136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test jednokrotnego wyboru</w:t>
            </w:r>
          </w:p>
          <w:p w14:paraId="7067B280" w14:textId="4E78F99C" w:rsidR="00744A2E" w:rsidRPr="003F4136" w:rsidRDefault="00744A2E" w:rsidP="003F413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(Kryteria weryfikacji osiągnięcia zamierzonych efektów uczenia podano w </w:t>
            </w:r>
            <w:r w:rsidRPr="003F4136">
              <w:rPr>
                <w:rFonts w:cs="Times New Roman"/>
                <w:i/>
              </w:rPr>
              <w:t>Aneksie</w:t>
            </w:r>
            <w:r w:rsidRPr="003F4136">
              <w:rPr>
                <w:rFonts w:cs="Times New Roman"/>
              </w:rPr>
              <w:t xml:space="preserve"> na końcu zbioru kart opisu przedmiotu na dany semestr)</w:t>
            </w:r>
          </w:p>
        </w:tc>
      </w:tr>
      <w:tr w:rsidR="00744A2E" w:rsidRPr="003F4136" w14:paraId="7067B285" w14:textId="77777777" w:rsidTr="003F4136">
        <w:tc>
          <w:tcPr>
            <w:tcW w:w="1177" w:type="pct"/>
            <w:vAlign w:val="center"/>
            <w:hideMark/>
          </w:tcPr>
          <w:p w14:paraId="7067B282" w14:textId="77777777" w:rsidR="00744A2E" w:rsidRPr="003F4136" w:rsidRDefault="00744A2E" w:rsidP="003A3F5C">
            <w:pPr>
              <w:spacing w:before="0"/>
              <w:jc w:val="center"/>
            </w:pPr>
            <w:r w:rsidRPr="003F4136">
              <w:rPr>
                <w:rStyle w:val="popup"/>
              </w:rPr>
              <w:t>U1-04</w:t>
            </w:r>
          </w:p>
        </w:tc>
        <w:tc>
          <w:tcPr>
            <w:tcW w:w="2593" w:type="pct"/>
          </w:tcPr>
          <w:p w14:paraId="7067B283" w14:textId="5B98DD2C" w:rsidR="00744A2E" w:rsidRPr="003F4136" w:rsidRDefault="00744A2E" w:rsidP="006203C5">
            <w:pPr>
              <w:spacing w:before="0"/>
              <w:jc w:val="center"/>
            </w:pPr>
            <w:r w:rsidRPr="003F4136">
              <w:rPr>
                <w:rFonts w:cs="Times New Roman"/>
              </w:rPr>
              <w:t>Realizacja zleconego zadania; Ocena przy-gotowania praktycznego do zajęć; Obserwacja pracy studenta podczas zajęć wymagających wiedzy i umiejętności; Ocena prezentacji</w:t>
            </w:r>
          </w:p>
        </w:tc>
        <w:tc>
          <w:tcPr>
            <w:tcW w:w="1230" w:type="pct"/>
            <w:vMerge/>
            <w:vAlign w:val="center"/>
          </w:tcPr>
          <w:p w14:paraId="7067B284" w14:textId="313A90F4" w:rsidR="00744A2E" w:rsidRPr="003F4136" w:rsidRDefault="00744A2E" w:rsidP="00E62576">
            <w:pPr>
              <w:spacing w:before="0"/>
              <w:jc w:val="center"/>
            </w:pPr>
          </w:p>
        </w:tc>
      </w:tr>
      <w:tr w:rsidR="00744A2E" w:rsidRPr="003F4136" w14:paraId="7067B289" w14:textId="77777777" w:rsidTr="003F4136">
        <w:tc>
          <w:tcPr>
            <w:tcW w:w="1177" w:type="pct"/>
            <w:vAlign w:val="center"/>
            <w:hideMark/>
          </w:tcPr>
          <w:p w14:paraId="7067B286" w14:textId="77777777" w:rsidR="00744A2E" w:rsidRPr="003F4136" w:rsidRDefault="00744A2E" w:rsidP="00E62576">
            <w:pPr>
              <w:spacing w:before="0"/>
              <w:jc w:val="center"/>
              <w:rPr>
                <w:sz w:val="24"/>
                <w:szCs w:val="24"/>
              </w:rPr>
            </w:pPr>
            <w:r w:rsidRPr="003F4136">
              <w:rPr>
                <w:rStyle w:val="popup"/>
              </w:rPr>
              <w:lastRenderedPageBreak/>
              <w:t>K1-03</w:t>
            </w:r>
          </w:p>
        </w:tc>
        <w:tc>
          <w:tcPr>
            <w:tcW w:w="2593" w:type="pct"/>
          </w:tcPr>
          <w:p w14:paraId="7067B287" w14:textId="6EBE9C86" w:rsidR="00744A2E" w:rsidRPr="003F4136" w:rsidRDefault="00744A2E" w:rsidP="00240B38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Obserwacja pracy studenta podczas zajęć wymagających wiedzy i umiejętności </w:t>
            </w:r>
          </w:p>
        </w:tc>
        <w:tc>
          <w:tcPr>
            <w:tcW w:w="1230" w:type="pct"/>
            <w:vMerge/>
            <w:vAlign w:val="center"/>
          </w:tcPr>
          <w:p w14:paraId="7067B288" w14:textId="6146D625" w:rsidR="00744A2E" w:rsidRPr="003F4136" w:rsidRDefault="00744A2E" w:rsidP="00E62576">
            <w:pPr>
              <w:spacing w:before="0"/>
              <w:jc w:val="center"/>
            </w:pPr>
          </w:p>
        </w:tc>
      </w:tr>
    </w:tbl>
    <w:p w14:paraId="7067B28A" w14:textId="77777777" w:rsidR="003A3F5C" w:rsidRPr="003F4136" w:rsidRDefault="003A3F5C" w:rsidP="003A3F5C">
      <w:pPr>
        <w:spacing w:before="0" w:after="0"/>
      </w:pPr>
    </w:p>
    <w:p w14:paraId="2F167AF6" w14:textId="77777777" w:rsidR="00345D02" w:rsidRDefault="00345D02" w:rsidP="000D79B5">
      <w:pPr>
        <w:pStyle w:val="Tytu"/>
        <w:rPr>
          <w:rFonts w:asciiTheme="minorHAnsi" w:hAnsiTheme="minorHAnsi"/>
          <w:color w:val="auto"/>
        </w:rPr>
      </w:pPr>
    </w:p>
    <w:p w14:paraId="6B279B09" w14:textId="77777777" w:rsidR="00345D02" w:rsidRDefault="00345D02" w:rsidP="000D79B5">
      <w:pPr>
        <w:pStyle w:val="Tytu"/>
        <w:rPr>
          <w:rFonts w:asciiTheme="minorHAnsi" w:hAnsiTheme="minorHAnsi"/>
          <w:color w:val="auto"/>
        </w:rPr>
      </w:pPr>
    </w:p>
    <w:p w14:paraId="5E20D287" w14:textId="77777777" w:rsidR="00A9092F" w:rsidRDefault="00A9092F">
      <w:pPr>
        <w:rPr>
          <w:rFonts w:eastAsiaTheme="majorEastAsia" w:cstheme="majorBidi"/>
          <w:caps/>
          <w:spacing w:val="10"/>
          <w:sz w:val="52"/>
          <w:szCs w:val="52"/>
        </w:rPr>
      </w:pPr>
      <w:r>
        <w:br w:type="page"/>
      </w:r>
    </w:p>
    <w:p w14:paraId="5B4EB355" w14:textId="4334DD76" w:rsidR="000D79B5" w:rsidRPr="003F4136" w:rsidRDefault="000D79B5" w:rsidP="000D79B5">
      <w:pPr>
        <w:pStyle w:val="Tytu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lastRenderedPageBreak/>
        <w:t>KARTA OPISU PRZEDMIOTU</w:t>
      </w:r>
    </w:p>
    <w:p w14:paraId="7542BB63" w14:textId="77777777" w:rsidR="000D79B5" w:rsidRPr="003F4136" w:rsidRDefault="000D79B5" w:rsidP="000D79B5">
      <w:pPr>
        <w:pStyle w:val="Nagwek1"/>
        <w:rPr>
          <w:rFonts w:asciiTheme="minorHAnsi" w:hAnsiTheme="minorHAnsi"/>
          <w:sz w:val="32"/>
          <w:szCs w:val="32"/>
        </w:rPr>
      </w:pPr>
      <w:r w:rsidRPr="003F4136">
        <w:rPr>
          <w:rFonts w:asciiTheme="minorHAnsi" w:eastAsia="Times New Roman" w:hAnsiTheme="minorHAnsi" w:cs="Calibri"/>
          <w:sz w:val="32"/>
          <w:szCs w:val="32"/>
          <w:lang w:eastAsia="pl-PL"/>
        </w:rPr>
        <w:t>Informacja naukowa</w:t>
      </w:r>
    </w:p>
    <w:p w14:paraId="1C1BBA4E" w14:textId="77777777" w:rsidR="000D79B5" w:rsidRPr="003F4136" w:rsidRDefault="000D79B5" w:rsidP="000D79B5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333"/>
        <w:gridCol w:w="2007"/>
        <w:gridCol w:w="1969"/>
        <w:gridCol w:w="1708"/>
      </w:tblGrid>
      <w:tr w:rsidR="00FC240F" w:rsidRPr="003F4136" w14:paraId="198613F9" w14:textId="77777777" w:rsidTr="00FC240F">
        <w:tc>
          <w:tcPr>
            <w:tcW w:w="5000" w:type="pct"/>
            <w:gridSpan w:val="4"/>
            <w:hideMark/>
          </w:tcPr>
          <w:p w14:paraId="6EC70731" w14:textId="77777777" w:rsidR="000D79B5" w:rsidRPr="003F4136" w:rsidRDefault="000D79B5" w:rsidP="00FC240F">
            <w:pPr>
              <w:spacing w:before="0"/>
            </w:pPr>
            <w:r w:rsidRPr="003F4136">
              <w:t>Nazwa przedmiotu</w:t>
            </w:r>
          </w:p>
          <w:p w14:paraId="646BE03B" w14:textId="77777777" w:rsidR="000D79B5" w:rsidRPr="003F4136" w:rsidRDefault="000D79B5" w:rsidP="00FC240F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Informacja naukowa </w:t>
            </w:r>
          </w:p>
        </w:tc>
      </w:tr>
      <w:tr w:rsidR="00FC240F" w:rsidRPr="003F4136" w14:paraId="251EC371" w14:textId="77777777" w:rsidTr="00FC240F">
        <w:tc>
          <w:tcPr>
            <w:tcW w:w="2961" w:type="pct"/>
            <w:gridSpan w:val="2"/>
            <w:hideMark/>
          </w:tcPr>
          <w:p w14:paraId="47B8F772" w14:textId="77777777" w:rsidR="000D79B5" w:rsidRPr="003F4136" w:rsidRDefault="000D79B5" w:rsidP="00FC240F">
            <w:pPr>
              <w:spacing w:before="0"/>
            </w:pPr>
            <w:r w:rsidRPr="003F4136">
              <w:t xml:space="preserve">Forma weryfikacji uzyskanych efektów uczenia się </w:t>
            </w:r>
          </w:p>
          <w:p w14:paraId="1DF9AEE7" w14:textId="77777777" w:rsidR="000D79B5" w:rsidRPr="003F4136" w:rsidRDefault="000D79B5" w:rsidP="00FC240F">
            <w:pPr>
              <w:spacing w:before="0"/>
            </w:pPr>
            <w:r w:rsidRPr="003F4136">
              <w:t xml:space="preserve">zaliczenie na ocenę </w:t>
            </w:r>
          </w:p>
        </w:tc>
        <w:tc>
          <w:tcPr>
            <w:tcW w:w="2039" w:type="pct"/>
            <w:gridSpan w:val="2"/>
            <w:hideMark/>
          </w:tcPr>
          <w:p w14:paraId="0EB78945" w14:textId="77777777" w:rsidR="000D79B5" w:rsidRPr="003F4136" w:rsidRDefault="000D79B5" w:rsidP="00FC240F">
            <w:pPr>
              <w:spacing w:before="0"/>
            </w:pPr>
            <w:r w:rsidRPr="003F4136">
              <w:t xml:space="preserve">Blok zajęciowy </w:t>
            </w:r>
          </w:p>
          <w:p w14:paraId="3219DC22" w14:textId="77777777" w:rsidR="000D79B5" w:rsidRPr="003F4136" w:rsidRDefault="000D79B5" w:rsidP="00FC240F">
            <w:pPr>
              <w:spacing w:before="0"/>
            </w:pPr>
            <w:r w:rsidRPr="003F4136">
              <w:t xml:space="preserve">obowiązkowy do zaliczenia roku </w:t>
            </w:r>
          </w:p>
        </w:tc>
      </w:tr>
      <w:tr w:rsidR="00FC240F" w:rsidRPr="003F4136" w14:paraId="341FD92D" w14:textId="77777777" w:rsidTr="00FC240F">
        <w:tc>
          <w:tcPr>
            <w:tcW w:w="2961" w:type="pct"/>
            <w:gridSpan w:val="2"/>
            <w:hideMark/>
          </w:tcPr>
          <w:p w14:paraId="283C9DA5" w14:textId="77777777" w:rsidR="000D79B5" w:rsidRPr="003F4136" w:rsidRDefault="000D79B5" w:rsidP="00FC240F">
            <w:pPr>
              <w:spacing w:before="0"/>
            </w:pPr>
            <w:r w:rsidRPr="003F4136">
              <w:t xml:space="preserve">Kierunek studiów </w:t>
            </w:r>
          </w:p>
          <w:p w14:paraId="38788361" w14:textId="77777777" w:rsidR="000D79B5" w:rsidRPr="003F4136" w:rsidRDefault="000D79B5" w:rsidP="00FC240F">
            <w:pPr>
              <w:spacing w:before="0"/>
            </w:pPr>
            <w:r w:rsidRPr="003F4136">
              <w:t xml:space="preserve">Pielęgniarstwo </w:t>
            </w:r>
          </w:p>
        </w:tc>
        <w:tc>
          <w:tcPr>
            <w:tcW w:w="1092" w:type="pct"/>
            <w:hideMark/>
          </w:tcPr>
          <w:p w14:paraId="0255022C" w14:textId="77777777" w:rsidR="000D79B5" w:rsidRPr="003F4136" w:rsidRDefault="000D79B5" w:rsidP="00FC240F">
            <w:pPr>
              <w:spacing w:before="0"/>
            </w:pPr>
            <w:r w:rsidRPr="003F4136">
              <w:t xml:space="preserve">Cykl dydaktyczny </w:t>
            </w:r>
          </w:p>
          <w:p w14:paraId="124114F9" w14:textId="0DD94087" w:rsidR="000D79B5" w:rsidRPr="003F4136" w:rsidRDefault="0085742E" w:rsidP="00FC240F">
            <w:pPr>
              <w:spacing w:before="0"/>
            </w:pPr>
            <w:r w:rsidRPr="003F4136">
              <w:t>2023/25</w:t>
            </w:r>
            <w:r w:rsidR="000D79B5" w:rsidRPr="003F4136">
              <w:t xml:space="preserve"> </w:t>
            </w:r>
          </w:p>
        </w:tc>
        <w:tc>
          <w:tcPr>
            <w:tcW w:w="947" w:type="pct"/>
            <w:hideMark/>
          </w:tcPr>
          <w:p w14:paraId="65CE56C5" w14:textId="77777777" w:rsidR="000D79B5" w:rsidRPr="003F4136" w:rsidRDefault="000D79B5" w:rsidP="00FC240F">
            <w:pPr>
              <w:spacing w:before="0"/>
            </w:pPr>
            <w:r w:rsidRPr="003F4136">
              <w:t xml:space="preserve">Okres </w:t>
            </w:r>
          </w:p>
          <w:p w14:paraId="37E3AAE5" w14:textId="77777777" w:rsidR="000D79B5" w:rsidRPr="003F4136" w:rsidRDefault="000D79B5" w:rsidP="00FC240F">
            <w:pPr>
              <w:spacing w:before="0"/>
            </w:pPr>
            <w:r w:rsidRPr="003F4136">
              <w:t xml:space="preserve">Semestr 1 </w:t>
            </w:r>
          </w:p>
        </w:tc>
      </w:tr>
      <w:tr w:rsidR="00FC240F" w:rsidRPr="003F4136" w14:paraId="137A1671" w14:textId="77777777" w:rsidTr="00FC240F">
        <w:tc>
          <w:tcPr>
            <w:tcW w:w="2961" w:type="pct"/>
            <w:gridSpan w:val="2"/>
            <w:hideMark/>
          </w:tcPr>
          <w:p w14:paraId="44DB5FD9" w14:textId="77777777" w:rsidR="000D79B5" w:rsidRPr="003F4136" w:rsidRDefault="000D79B5" w:rsidP="00FC240F">
            <w:pPr>
              <w:spacing w:before="0"/>
            </w:pPr>
            <w:r w:rsidRPr="003F4136">
              <w:t xml:space="preserve">Języki wykładowe </w:t>
            </w:r>
          </w:p>
          <w:p w14:paraId="2EF8F321" w14:textId="77777777" w:rsidR="000D79B5" w:rsidRPr="003F4136" w:rsidRDefault="000D79B5" w:rsidP="00FC240F">
            <w:pPr>
              <w:spacing w:before="0"/>
            </w:pPr>
            <w:r w:rsidRPr="003F4136">
              <w:t xml:space="preserve">Polski </w:t>
            </w:r>
          </w:p>
        </w:tc>
        <w:tc>
          <w:tcPr>
            <w:tcW w:w="1092" w:type="pct"/>
            <w:hideMark/>
          </w:tcPr>
          <w:p w14:paraId="1F941707" w14:textId="77777777" w:rsidR="000D79B5" w:rsidRPr="003F4136" w:rsidRDefault="000D79B5" w:rsidP="00FC240F">
            <w:pPr>
              <w:spacing w:before="0"/>
            </w:pPr>
            <w:r w:rsidRPr="003F4136">
              <w:t xml:space="preserve">Profil studiów </w:t>
            </w:r>
          </w:p>
          <w:p w14:paraId="0F441973" w14:textId="77777777" w:rsidR="000D79B5" w:rsidRPr="003F4136" w:rsidRDefault="000D79B5" w:rsidP="00FC240F">
            <w:pPr>
              <w:spacing w:before="0"/>
            </w:pPr>
            <w:r w:rsidRPr="003F4136">
              <w:t xml:space="preserve">praktyczny </w:t>
            </w:r>
          </w:p>
        </w:tc>
        <w:tc>
          <w:tcPr>
            <w:tcW w:w="947" w:type="pct"/>
            <w:hideMark/>
          </w:tcPr>
          <w:p w14:paraId="42910334" w14:textId="77777777" w:rsidR="000D79B5" w:rsidRPr="003F4136" w:rsidRDefault="000D79B5" w:rsidP="00FC240F">
            <w:pPr>
              <w:spacing w:before="0"/>
            </w:pPr>
            <w:r w:rsidRPr="003F4136">
              <w:t xml:space="preserve">Obligatoryjność </w:t>
            </w:r>
          </w:p>
          <w:p w14:paraId="5034C518" w14:textId="77777777" w:rsidR="000D79B5" w:rsidRPr="003F4136" w:rsidRDefault="000D79B5" w:rsidP="00FC240F">
            <w:pPr>
              <w:spacing w:before="0"/>
            </w:pPr>
            <w:r w:rsidRPr="003F4136">
              <w:t xml:space="preserve">obowiązkowy </w:t>
            </w:r>
          </w:p>
        </w:tc>
      </w:tr>
      <w:tr w:rsidR="00FC240F" w:rsidRPr="003F4136" w14:paraId="7ECA20E3" w14:textId="77777777" w:rsidTr="00FC240F">
        <w:tc>
          <w:tcPr>
            <w:tcW w:w="2961" w:type="pct"/>
            <w:gridSpan w:val="2"/>
            <w:hideMark/>
          </w:tcPr>
          <w:p w14:paraId="4DBBB608" w14:textId="77777777" w:rsidR="000D79B5" w:rsidRPr="003F4136" w:rsidRDefault="000D79B5" w:rsidP="00FC240F">
            <w:pPr>
              <w:spacing w:before="0"/>
            </w:pPr>
            <w:r w:rsidRPr="003F4136">
              <w:t xml:space="preserve">Sposób realizacji i godziny zajęć </w:t>
            </w:r>
          </w:p>
          <w:p w14:paraId="35432799" w14:textId="77777777" w:rsidR="000D79B5" w:rsidRPr="003F4136" w:rsidRDefault="000D79B5" w:rsidP="00FC240F">
            <w:pPr>
              <w:spacing w:before="0"/>
            </w:pPr>
            <w:r w:rsidRPr="003F4136">
              <w:t xml:space="preserve">e-Learning : 15, ćwiczenia biblioteczne: 15 </w:t>
            </w:r>
          </w:p>
        </w:tc>
        <w:tc>
          <w:tcPr>
            <w:tcW w:w="2039" w:type="pct"/>
            <w:gridSpan w:val="2"/>
            <w:hideMark/>
          </w:tcPr>
          <w:p w14:paraId="6C52F87D" w14:textId="77777777" w:rsidR="000D79B5" w:rsidRPr="003F4136" w:rsidRDefault="000D79B5" w:rsidP="00FC240F">
            <w:pPr>
              <w:spacing w:before="0"/>
            </w:pPr>
            <w:r w:rsidRPr="003F4136">
              <w:t xml:space="preserve">Liczba punktów ECTS </w:t>
            </w:r>
          </w:p>
          <w:p w14:paraId="4613C06E" w14:textId="77777777" w:rsidR="000D79B5" w:rsidRPr="003F4136" w:rsidRDefault="000D79B5" w:rsidP="00FC240F">
            <w:pPr>
              <w:spacing w:before="0"/>
            </w:pPr>
            <w:r w:rsidRPr="003F4136">
              <w:t xml:space="preserve">3 </w:t>
            </w:r>
          </w:p>
        </w:tc>
      </w:tr>
      <w:tr w:rsidR="00FC240F" w:rsidRPr="003F4136" w14:paraId="4E9AB8A7" w14:textId="77777777" w:rsidTr="00FC240F">
        <w:tc>
          <w:tcPr>
            <w:tcW w:w="1848" w:type="pct"/>
            <w:hideMark/>
          </w:tcPr>
          <w:p w14:paraId="2B5C9802" w14:textId="77777777" w:rsidR="000D79B5" w:rsidRPr="003F4136" w:rsidRDefault="000D79B5" w:rsidP="00FC240F">
            <w:pPr>
              <w:spacing w:before="0"/>
            </w:pPr>
            <w:r w:rsidRPr="003F4136">
              <w:t xml:space="preserve">Poziom kształcenia </w:t>
            </w:r>
          </w:p>
          <w:p w14:paraId="1A403BCD" w14:textId="77777777" w:rsidR="000D79B5" w:rsidRPr="003F4136" w:rsidRDefault="000D79B5" w:rsidP="00FC240F">
            <w:pPr>
              <w:spacing w:before="0"/>
            </w:pPr>
            <w:r w:rsidRPr="003F4136">
              <w:t xml:space="preserve">drugiego stopnia </w:t>
            </w:r>
          </w:p>
        </w:tc>
        <w:tc>
          <w:tcPr>
            <w:tcW w:w="1113" w:type="pct"/>
            <w:hideMark/>
          </w:tcPr>
          <w:p w14:paraId="2D42EE5B" w14:textId="77777777" w:rsidR="000D79B5" w:rsidRPr="003F4136" w:rsidRDefault="000D79B5" w:rsidP="00FC240F">
            <w:pPr>
              <w:spacing w:before="0"/>
            </w:pPr>
            <w:r w:rsidRPr="003F4136">
              <w:t xml:space="preserve">Forma studiów </w:t>
            </w:r>
          </w:p>
          <w:p w14:paraId="7BBEEC73" w14:textId="77777777" w:rsidR="000D79B5" w:rsidRPr="003F4136" w:rsidRDefault="000D79B5" w:rsidP="00FC240F">
            <w:pPr>
              <w:spacing w:before="0"/>
            </w:pPr>
            <w:r w:rsidRPr="003F4136">
              <w:t xml:space="preserve">stacjonarne </w:t>
            </w:r>
          </w:p>
        </w:tc>
        <w:tc>
          <w:tcPr>
            <w:tcW w:w="2039" w:type="pct"/>
            <w:gridSpan w:val="2"/>
            <w:hideMark/>
          </w:tcPr>
          <w:p w14:paraId="6681FE59" w14:textId="77777777" w:rsidR="000D79B5" w:rsidRPr="003F4136" w:rsidRDefault="000D79B5" w:rsidP="00FC240F">
            <w:pPr>
              <w:spacing w:before="0"/>
            </w:pPr>
            <w:r w:rsidRPr="003F4136">
              <w:t xml:space="preserve">Dyscypliny </w:t>
            </w:r>
          </w:p>
          <w:p w14:paraId="24077EDD" w14:textId="1E6B494D" w:rsidR="000D79B5" w:rsidRPr="003F4136" w:rsidRDefault="00B73125" w:rsidP="00FC240F">
            <w:pPr>
              <w:spacing w:before="0"/>
            </w:pPr>
            <w:r w:rsidRPr="003F4136">
              <w:t>Nauki o zdrowiu i nauki medyczne</w:t>
            </w:r>
            <w:r w:rsidR="000D79B5" w:rsidRPr="003F4136">
              <w:t xml:space="preserve"> </w:t>
            </w:r>
          </w:p>
        </w:tc>
      </w:tr>
      <w:tr w:rsidR="00FC240F" w:rsidRPr="003F4136" w14:paraId="0759136D" w14:textId="77777777" w:rsidTr="00FC240F">
        <w:tc>
          <w:tcPr>
            <w:tcW w:w="1848" w:type="pct"/>
            <w:hideMark/>
          </w:tcPr>
          <w:p w14:paraId="20AACCBD" w14:textId="77777777" w:rsidR="000D79B5" w:rsidRPr="003F4136" w:rsidRDefault="000D79B5" w:rsidP="00FC240F">
            <w:pPr>
              <w:spacing w:before="0"/>
            </w:pPr>
            <w:r w:rsidRPr="003F4136">
              <w:t xml:space="preserve">Koordynator przedmiotu </w:t>
            </w:r>
          </w:p>
        </w:tc>
        <w:tc>
          <w:tcPr>
            <w:tcW w:w="3152" w:type="pct"/>
            <w:gridSpan w:val="3"/>
            <w:hideMark/>
          </w:tcPr>
          <w:p w14:paraId="537D41FB" w14:textId="77777777" w:rsidR="000D79B5" w:rsidRPr="003F4136" w:rsidRDefault="000D79B5" w:rsidP="00FC240F">
            <w:pPr>
              <w:spacing w:before="0"/>
            </w:pPr>
            <w:r w:rsidRPr="003F4136">
              <w:t>Renata Zając</w:t>
            </w:r>
          </w:p>
        </w:tc>
      </w:tr>
      <w:tr w:rsidR="00FC240F" w:rsidRPr="003F4136" w14:paraId="411ECE2C" w14:textId="77777777" w:rsidTr="00FC240F">
        <w:tc>
          <w:tcPr>
            <w:tcW w:w="1848" w:type="pct"/>
            <w:hideMark/>
          </w:tcPr>
          <w:p w14:paraId="7F4AFCE2" w14:textId="77777777" w:rsidR="000D79B5" w:rsidRPr="003F4136" w:rsidRDefault="000D79B5" w:rsidP="00FC240F">
            <w:pPr>
              <w:spacing w:before="0"/>
            </w:pPr>
            <w:r w:rsidRPr="003F4136">
              <w:t xml:space="preserve">Prowadzący zajęcia </w:t>
            </w:r>
          </w:p>
        </w:tc>
        <w:tc>
          <w:tcPr>
            <w:tcW w:w="3152" w:type="pct"/>
            <w:gridSpan w:val="3"/>
            <w:hideMark/>
          </w:tcPr>
          <w:p w14:paraId="7AD46475" w14:textId="77777777" w:rsidR="000D79B5" w:rsidRPr="003F4136" w:rsidRDefault="000D79B5" w:rsidP="00FC240F">
            <w:pPr>
              <w:spacing w:before="0"/>
            </w:pPr>
            <w:r w:rsidRPr="003F4136">
              <w:t>Renata Zając, Małgorzata Chaber, Agnieszka Olszanowska, Aldona Motyka</w:t>
            </w:r>
          </w:p>
        </w:tc>
      </w:tr>
      <w:tr w:rsidR="00FC240F" w:rsidRPr="003F4136" w14:paraId="0BD595B1" w14:textId="77777777" w:rsidTr="00FC240F">
        <w:tc>
          <w:tcPr>
            <w:tcW w:w="5000" w:type="pct"/>
            <w:gridSpan w:val="4"/>
            <w:hideMark/>
          </w:tcPr>
          <w:p w14:paraId="55D83697" w14:textId="77777777" w:rsidR="000D79B5" w:rsidRPr="003F4136" w:rsidRDefault="000D79B5" w:rsidP="00FC240F">
            <w:pPr>
              <w:spacing w:before="0"/>
            </w:pPr>
            <w:r w:rsidRPr="003F4136">
              <w:t>Grupa zajęć standardu</w:t>
            </w:r>
          </w:p>
          <w:p w14:paraId="62B31911" w14:textId="77777777" w:rsidR="000D79B5" w:rsidRPr="003F4136" w:rsidRDefault="000D79B5" w:rsidP="00FC240F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3F4136">
              <w:rPr>
                <w:rFonts w:asciiTheme="minorHAnsi" w:hAnsiTheme="minorHAnsi"/>
                <w:sz w:val="22"/>
                <w:szCs w:val="22"/>
              </w:rPr>
              <w:t>C. Badania naukowe i rozwój pielęgniarstwa</w:t>
            </w:r>
          </w:p>
        </w:tc>
      </w:tr>
    </w:tbl>
    <w:p w14:paraId="1BDC6C16" w14:textId="77777777" w:rsidR="000D79B5" w:rsidRPr="003F4136" w:rsidRDefault="000D79B5" w:rsidP="00A9092F">
      <w:pPr>
        <w:pStyle w:val="Nagwek1"/>
      </w:pPr>
      <w:r w:rsidRPr="003F4136">
        <w:t xml:space="preserve">Wymagania </w:t>
      </w:r>
      <w:r w:rsidRPr="00A9092F">
        <w:t>wstępne</w:t>
      </w:r>
      <w:r w:rsidRPr="003F4136">
        <w:t xml:space="preserve"> i dodatkowe </w:t>
      </w:r>
    </w:p>
    <w:p w14:paraId="722B5816" w14:textId="77777777" w:rsidR="000D79B5" w:rsidRPr="003F4136" w:rsidRDefault="000D79B5" w:rsidP="000D79B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brak </w:t>
      </w:r>
    </w:p>
    <w:p w14:paraId="03DF4ADE" w14:textId="77777777" w:rsidR="000D79B5" w:rsidRPr="003F4136" w:rsidRDefault="000D79B5" w:rsidP="00A9092F">
      <w:pPr>
        <w:pStyle w:val="Nagwek1"/>
      </w:pPr>
      <w:r w:rsidRPr="003F4136">
        <w:t xml:space="preserve">Cele </w:t>
      </w:r>
      <w:r w:rsidRPr="00A9092F">
        <w:t>kształcenia</w:t>
      </w:r>
      <w:r w:rsidRPr="003F4136">
        <w:t xml:space="preserve">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9"/>
        <w:gridCol w:w="8558"/>
      </w:tblGrid>
      <w:tr w:rsidR="00FC240F" w:rsidRPr="003F4136" w14:paraId="098E82A0" w14:textId="77777777" w:rsidTr="00FC240F">
        <w:tc>
          <w:tcPr>
            <w:tcW w:w="0" w:type="auto"/>
            <w:hideMark/>
          </w:tcPr>
          <w:p w14:paraId="2847D854" w14:textId="77777777" w:rsidR="000D79B5" w:rsidRPr="003F4136" w:rsidRDefault="000D79B5" w:rsidP="00FC240F">
            <w:pPr>
              <w:spacing w:before="0"/>
            </w:pPr>
            <w:r w:rsidRPr="003F4136">
              <w:t xml:space="preserve">C1 </w:t>
            </w:r>
          </w:p>
        </w:tc>
        <w:tc>
          <w:tcPr>
            <w:tcW w:w="0" w:type="auto"/>
            <w:hideMark/>
          </w:tcPr>
          <w:p w14:paraId="6742D266" w14:textId="77777777" w:rsidR="000D79B5" w:rsidRPr="003F4136" w:rsidRDefault="000D79B5" w:rsidP="00FC240F">
            <w:pPr>
              <w:spacing w:before="0"/>
            </w:pPr>
            <w:r w:rsidRPr="003F4136">
              <w:t xml:space="preserve">Zdobycie wiedzy na temat głównych źródeł informacji naukowej istotnych z punktu widzenia personelu pielęgniarskiego. </w:t>
            </w:r>
          </w:p>
        </w:tc>
      </w:tr>
      <w:tr w:rsidR="00FC240F" w:rsidRPr="003F4136" w14:paraId="043A1EE1" w14:textId="77777777" w:rsidTr="00FC240F">
        <w:tc>
          <w:tcPr>
            <w:tcW w:w="0" w:type="auto"/>
            <w:hideMark/>
          </w:tcPr>
          <w:p w14:paraId="3B35F95C" w14:textId="77777777" w:rsidR="000D79B5" w:rsidRPr="003F4136" w:rsidRDefault="000D79B5" w:rsidP="00FC240F">
            <w:pPr>
              <w:spacing w:before="0"/>
            </w:pPr>
            <w:r w:rsidRPr="003F4136">
              <w:t xml:space="preserve">C2 </w:t>
            </w:r>
          </w:p>
        </w:tc>
        <w:tc>
          <w:tcPr>
            <w:tcW w:w="0" w:type="auto"/>
            <w:hideMark/>
          </w:tcPr>
          <w:p w14:paraId="20AC11F8" w14:textId="77777777" w:rsidR="000D79B5" w:rsidRPr="003F4136" w:rsidRDefault="000D79B5" w:rsidP="00FC240F">
            <w:pPr>
              <w:spacing w:before="0"/>
            </w:pPr>
            <w:r w:rsidRPr="003F4136">
              <w:t xml:space="preserve">Zdobycie umiejętności korzystania ze źródeł informacji naukowej. </w:t>
            </w:r>
          </w:p>
        </w:tc>
      </w:tr>
    </w:tbl>
    <w:p w14:paraId="44BF51AA" w14:textId="77777777" w:rsidR="000D79B5" w:rsidRPr="003F4136" w:rsidRDefault="000D79B5" w:rsidP="00A9092F">
      <w:pPr>
        <w:pStyle w:val="Nagwek1"/>
      </w:pPr>
      <w:r w:rsidRPr="00A9092F">
        <w:t>Efekty</w:t>
      </w:r>
      <w:r w:rsidRPr="003F4136">
        <w:t xml:space="preserve">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910"/>
        <w:gridCol w:w="1522"/>
      </w:tblGrid>
      <w:tr w:rsidR="00FC240F" w:rsidRPr="003F4136" w14:paraId="4C5AA9AF" w14:textId="77777777" w:rsidTr="00FC240F">
        <w:tc>
          <w:tcPr>
            <w:tcW w:w="0" w:type="auto"/>
            <w:vAlign w:val="center"/>
            <w:hideMark/>
          </w:tcPr>
          <w:p w14:paraId="7AACBBE0" w14:textId="77777777" w:rsidR="000D79B5" w:rsidRPr="003F4136" w:rsidRDefault="000D79B5" w:rsidP="00FC240F">
            <w:pPr>
              <w:spacing w:before="0"/>
            </w:pPr>
            <w:r w:rsidRPr="003F4136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4FB06767" w14:textId="77777777" w:rsidR="000D79B5" w:rsidRPr="003F4136" w:rsidRDefault="000D79B5" w:rsidP="00FC240F">
            <w:pPr>
              <w:spacing w:before="0"/>
            </w:pPr>
            <w:r w:rsidRPr="003F4136">
              <w:t xml:space="preserve">Efekty w zakresie </w:t>
            </w:r>
          </w:p>
        </w:tc>
        <w:tc>
          <w:tcPr>
            <w:tcW w:w="0" w:type="auto"/>
            <w:vAlign w:val="center"/>
            <w:hideMark/>
          </w:tcPr>
          <w:p w14:paraId="3D7BAAF7" w14:textId="77777777" w:rsidR="000D79B5" w:rsidRPr="003F4136" w:rsidRDefault="000D79B5" w:rsidP="00FC240F">
            <w:pPr>
              <w:spacing w:before="0"/>
            </w:pPr>
            <w:r w:rsidRPr="003F4136">
              <w:t xml:space="preserve">Kierunkowe efekty uczenia się </w:t>
            </w:r>
          </w:p>
        </w:tc>
      </w:tr>
      <w:tr w:rsidR="00FC240F" w:rsidRPr="003F4136" w14:paraId="3FDA77BF" w14:textId="77777777" w:rsidTr="00FC240F">
        <w:tc>
          <w:tcPr>
            <w:tcW w:w="0" w:type="auto"/>
            <w:gridSpan w:val="3"/>
            <w:vAlign w:val="center"/>
            <w:hideMark/>
          </w:tcPr>
          <w:p w14:paraId="4D2C8440" w14:textId="77777777" w:rsidR="000D79B5" w:rsidRPr="003F4136" w:rsidRDefault="000D79B5" w:rsidP="00FC240F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Wiedzy – Student zna i rozumie: </w:t>
            </w:r>
          </w:p>
        </w:tc>
      </w:tr>
      <w:tr w:rsidR="00FC240F" w:rsidRPr="003F4136" w14:paraId="691E925A" w14:textId="77777777" w:rsidTr="00FC240F">
        <w:tc>
          <w:tcPr>
            <w:tcW w:w="0" w:type="auto"/>
            <w:hideMark/>
          </w:tcPr>
          <w:p w14:paraId="3B30B4D3" w14:textId="77777777" w:rsidR="000D79B5" w:rsidRPr="003F4136" w:rsidRDefault="000D79B5" w:rsidP="00FC240F">
            <w:pPr>
              <w:spacing w:before="0"/>
            </w:pPr>
            <w:r w:rsidRPr="003F4136">
              <w:t xml:space="preserve">W1 </w:t>
            </w:r>
          </w:p>
        </w:tc>
        <w:tc>
          <w:tcPr>
            <w:tcW w:w="0" w:type="auto"/>
            <w:vAlign w:val="center"/>
            <w:hideMark/>
          </w:tcPr>
          <w:p w14:paraId="5695E5B5" w14:textId="77777777" w:rsidR="000D79B5" w:rsidRPr="003F4136" w:rsidRDefault="000D79B5" w:rsidP="00FC240F">
            <w:pPr>
              <w:spacing w:before="0"/>
            </w:pPr>
            <w:r w:rsidRPr="003F4136">
              <w:t xml:space="preserve">źródła naukowej informacji medycznej </w:t>
            </w:r>
          </w:p>
        </w:tc>
        <w:tc>
          <w:tcPr>
            <w:tcW w:w="0" w:type="auto"/>
            <w:vAlign w:val="center"/>
            <w:hideMark/>
          </w:tcPr>
          <w:p w14:paraId="4F9A2F8A" w14:textId="77777777" w:rsidR="000D79B5" w:rsidRPr="003F4136" w:rsidRDefault="000D79B5" w:rsidP="00FC240F">
            <w:pPr>
              <w:spacing w:before="0"/>
              <w:jc w:val="center"/>
            </w:pPr>
            <w:r w:rsidRPr="003F4136">
              <w:rPr>
                <w:rStyle w:val="popup"/>
              </w:rPr>
              <w:t>C.W6</w:t>
            </w:r>
          </w:p>
        </w:tc>
      </w:tr>
      <w:tr w:rsidR="00FC240F" w:rsidRPr="003F4136" w14:paraId="7C0A438C" w14:textId="77777777" w:rsidTr="00FC240F">
        <w:tc>
          <w:tcPr>
            <w:tcW w:w="0" w:type="auto"/>
            <w:hideMark/>
          </w:tcPr>
          <w:p w14:paraId="54E18300" w14:textId="77777777" w:rsidR="000D79B5" w:rsidRPr="003F4136" w:rsidRDefault="000D79B5" w:rsidP="00FC240F">
            <w:pPr>
              <w:spacing w:before="0"/>
            </w:pPr>
            <w:r w:rsidRPr="003F4136">
              <w:t xml:space="preserve">W2 </w:t>
            </w:r>
          </w:p>
        </w:tc>
        <w:tc>
          <w:tcPr>
            <w:tcW w:w="0" w:type="auto"/>
            <w:vAlign w:val="center"/>
            <w:hideMark/>
          </w:tcPr>
          <w:p w14:paraId="6A6B7DF3" w14:textId="77777777" w:rsidR="000D79B5" w:rsidRPr="003F4136" w:rsidRDefault="000D79B5" w:rsidP="00FC240F">
            <w:pPr>
              <w:spacing w:before="0"/>
            </w:pPr>
            <w:r w:rsidRPr="003F4136">
              <w:t xml:space="preserve">sposoby wyszukiwania informacji naukowej w bazach danych </w:t>
            </w:r>
          </w:p>
        </w:tc>
        <w:tc>
          <w:tcPr>
            <w:tcW w:w="0" w:type="auto"/>
            <w:vAlign w:val="center"/>
            <w:hideMark/>
          </w:tcPr>
          <w:p w14:paraId="38CBC325" w14:textId="77777777" w:rsidR="000D79B5" w:rsidRPr="003F4136" w:rsidRDefault="000D79B5" w:rsidP="00FC240F">
            <w:pPr>
              <w:spacing w:before="0"/>
              <w:jc w:val="center"/>
            </w:pPr>
            <w:r w:rsidRPr="003F4136">
              <w:rPr>
                <w:rStyle w:val="popup"/>
              </w:rPr>
              <w:t>C.W7</w:t>
            </w:r>
          </w:p>
        </w:tc>
      </w:tr>
      <w:tr w:rsidR="00FC240F" w:rsidRPr="003F4136" w14:paraId="72C528DF" w14:textId="77777777" w:rsidTr="00FC240F">
        <w:tc>
          <w:tcPr>
            <w:tcW w:w="0" w:type="auto"/>
            <w:gridSpan w:val="3"/>
            <w:vAlign w:val="center"/>
            <w:hideMark/>
          </w:tcPr>
          <w:p w14:paraId="30CE3B49" w14:textId="77777777" w:rsidR="000D79B5" w:rsidRPr="003F4136" w:rsidRDefault="000D79B5" w:rsidP="00FC240F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Umiejętności – Student potrafi: </w:t>
            </w:r>
          </w:p>
        </w:tc>
      </w:tr>
      <w:tr w:rsidR="00FC240F" w:rsidRPr="003F4136" w14:paraId="513FE569" w14:textId="77777777" w:rsidTr="00FC240F">
        <w:tc>
          <w:tcPr>
            <w:tcW w:w="0" w:type="auto"/>
            <w:vAlign w:val="center"/>
            <w:hideMark/>
          </w:tcPr>
          <w:p w14:paraId="10BDEC8C" w14:textId="77777777" w:rsidR="000D79B5" w:rsidRPr="003F4136" w:rsidRDefault="000D79B5" w:rsidP="00FC240F">
            <w:pPr>
              <w:spacing w:before="0"/>
            </w:pPr>
            <w:r w:rsidRPr="003F4136">
              <w:t xml:space="preserve">U1 </w:t>
            </w:r>
          </w:p>
        </w:tc>
        <w:tc>
          <w:tcPr>
            <w:tcW w:w="0" w:type="auto"/>
            <w:vAlign w:val="center"/>
            <w:hideMark/>
          </w:tcPr>
          <w:p w14:paraId="6128824F" w14:textId="77777777" w:rsidR="000D79B5" w:rsidRPr="003F4136" w:rsidRDefault="000D79B5" w:rsidP="00FC240F">
            <w:pPr>
              <w:spacing w:before="0"/>
            </w:pPr>
            <w:r w:rsidRPr="003F4136">
              <w:t xml:space="preserve">korzystać ze specjalistycznej literatury naukowej krajowej i zagranicznej, naukowych baz danych oraz informacji i danych przekazywanych przez międzynarodowe organizacje i stowarzyszenia pielęgniarskie </w:t>
            </w:r>
          </w:p>
        </w:tc>
        <w:tc>
          <w:tcPr>
            <w:tcW w:w="0" w:type="auto"/>
            <w:vAlign w:val="center"/>
            <w:hideMark/>
          </w:tcPr>
          <w:p w14:paraId="6A1C0D87" w14:textId="77777777" w:rsidR="000D79B5" w:rsidRPr="003F4136" w:rsidRDefault="000D79B5" w:rsidP="00FC240F">
            <w:pPr>
              <w:spacing w:before="0"/>
              <w:jc w:val="center"/>
            </w:pPr>
            <w:r w:rsidRPr="003F4136">
              <w:rPr>
                <w:rStyle w:val="popup"/>
              </w:rPr>
              <w:t>C.U6</w:t>
            </w:r>
          </w:p>
        </w:tc>
      </w:tr>
      <w:tr w:rsidR="00FC240F" w:rsidRPr="003F4136" w14:paraId="03E8EEFE" w14:textId="77777777" w:rsidTr="00FC240F">
        <w:tc>
          <w:tcPr>
            <w:tcW w:w="0" w:type="auto"/>
            <w:gridSpan w:val="3"/>
            <w:vAlign w:val="center"/>
            <w:hideMark/>
          </w:tcPr>
          <w:p w14:paraId="1B50C02B" w14:textId="77777777" w:rsidR="000D79B5" w:rsidRPr="003F4136" w:rsidRDefault="000D79B5" w:rsidP="00FC240F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Kompetencji społecznych – Student jest gotów do: </w:t>
            </w:r>
          </w:p>
        </w:tc>
      </w:tr>
      <w:tr w:rsidR="000D79B5" w:rsidRPr="003F4136" w14:paraId="783373D0" w14:textId="77777777" w:rsidTr="00FC240F">
        <w:tc>
          <w:tcPr>
            <w:tcW w:w="0" w:type="auto"/>
            <w:vAlign w:val="center"/>
            <w:hideMark/>
          </w:tcPr>
          <w:p w14:paraId="1A2530AF" w14:textId="77777777" w:rsidR="000D79B5" w:rsidRPr="003F4136" w:rsidRDefault="000D79B5" w:rsidP="00FC240F">
            <w:pPr>
              <w:spacing w:before="0"/>
            </w:pPr>
            <w:r w:rsidRPr="003F4136">
              <w:t xml:space="preserve">K1 </w:t>
            </w:r>
          </w:p>
        </w:tc>
        <w:tc>
          <w:tcPr>
            <w:tcW w:w="0" w:type="auto"/>
            <w:vAlign w:val="center"/>
            <w:hideMark/>
          </w:tcPr>
          <w:p w14:paraId="1FC97C13" w14:textId="77777777" w:rsidR="000D79B5" w:rsidRPr="003F4136" w:rsidRDefault="000D79B5" w:rsidP="00FC240F">
            <w:pPr>
              <w:spacing w:before="0"/>
            </w:pPr>
            <w:r w:rsidRPr="003F4136">
              <w:t xml:space="preserve">formułowania opinii dotyczących różnych aspektów działalności zawodowej i zasięgania porad ekspertów w przypadku trudności z samodzielnym rozwiązaniem problemu </w:t>
            </w:r>
          </w:p>
        </w:tc>
        <w:tc>
          <w:tcPr>
            <w:tcW w:w="0" w:type="auto"/>
            <w:vAlign w:val="center"/>
            <w:hideMark/>
          </w:tcPr>
          <w:p w14:paraId="0FA997DB" w14:textId="77777777" w:rsidR="000D79B5" w:rsidRPr="003F4136" w:rsidRDefault="000D79B5" w:rsidP="00FC240F">
            <w:pPr>
              <w:spacing w:before="0"/>
              <w:jc w:val="center"/>
            </w:pPr>
            <w:r w:rsidRPr="003F4136">
              <w:rPr>
                <w:rStyle w:val="popup"/>
              </w:rPr>
              <w:t>O.K2</w:t>
            </w:r>
          </w:p>
        </w:tc>
      </w:tr>
    </w:tbl>
    <w:p w14:paraId="68EEE8CC" w14:textId="77777777" w:rsidR="000D79B5" w:rsidRPr="003F4136" w:rsidRDefault="000D79B5" w:rsidP="000D79B5"/>
    <w:p w14:paraId="3065CC3A" w14:textId="77777777" w:rsidR="000D79B5" w:rsidRPr="003F4136" w:rsidRDefault="000D79B5" w:rsidP="000D79B5"/>
    <w:p w14:paraId="4C58990C" w14:textId="77777777" w:rsidR="000D79B5" w:rsidRPr="003F4136" w:rsidRDefault="000D79B5" w:rsidP="00A9092F">
      <w:pPr>
        <w:pStyle w:val="Nagwek1"/>
      </w:pPr>
      <w:r w:rsidRPr="00A9092F">
        <w:t>Treści</w:t>
      </w:r>
      <w:r w:rsidRPr="003F4136">
        <w:t xml:space="preserve">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7"/>
        <w:gridCol w:w="4185"/>
        <w:gridCol w:w="1657"/>
        <w:gridCol w:w="2668"/>
      </w:tblGrid>
      <w:tr w:rsidR="00FC240F" w:rsidRPr="003F4136" w14:paraId="6F793D04" w14:textId="77777777" w:rsidTr="00FC240F">
        <w:tc>
          <w:tcPr>
            <w:tcW w:w="0" w:type="auto"/>
            <w:vAlign w:val="center"/>
            <w:hideMark/>
          </w:tcPr>
          <w:p w14:paraId="7DF4423D" w14:textId="77777777" w:rsidR="000D79B5" w:rsidRPr="003F4136" w:rsidRDefault="000D79B5" w:rsidP="00FC240F">
            <w:pPr>
              <w:spacing w:before="0"/>
            </w:pPr>
            <w:r w:rsidRPr="003F4136">
              <w:t xml:space="preserve">Lp. </w:t>
            </w:r>
          </w:p>
        </w:tc>
        <w:tc>
          <w:tcPr>
            <w:tcW w:w="0" w:type="auto"/>
            <w:vAlign w:val="center"/>
            <w:hideMark/>
          </w:tcPr>
          <w:p w14:paraId="1E9E190B" w14:textId="77777777" w:rsidR="000D79B5" w:rsidRPr="003F4136" w:rsidRDefault="000D79B5" w:rsidP="00FC240F">
            <w:pPr>
              <w:spacing w:before="0"/>
            </w:pPr>
            <w:r w:rsidRPr="003F4136">
              <w:t xml:space="preserve">Treści programowe </w:t>
            </w:r>
          </w:p>
        </w:tc>
        <w:tc>
          <w:tcPr>
            <w:tcW w:w="0" w:type="auto"/>
            <w:vAlign w:val="center"/>
            <w:hideMark/>
          </w:tcPr>
          <w:p w14:paraId="323390A4" w14:textId="77777777" w:rsidR="000D79B5" w:rsidRPr="003F4136" w:rsidRDefault="000D79B5" w:rsidP="00FC240F">
            <w:pPr>
              <w:spacing w:before="0"/>
            </w:pPr>
            <w:r w:rsidRPr="003F4136">
              <w:t xml:space="preserve">Efekty uczenia się dla przedmiotu </w:t>
            </w:r>
          </w:p>
        </w:tc>
        <w:tc>
          <w:tcPr>
            <w:tcW w:w="0" w:type="auto"/>
            <w:vAlign w:val="center"/>
            <w:hideMark/>
          </w:tcPr>
          <w:p w14:paraId="7F40AEA7" w14:textId="77777777" w:rsidR="000D79B5" w:rsidRPr="003F4136" w:rsidRDefault="000D79B5" w:rsidP="00FC240F">
            <w:pPr>
              <w:spacing w:before="0"/>
            </w:pPr>
            <w:r w:rsidRPr="003F4136">
              <w:t xml:space="preserve">Formy prowadzenia zajęć </w:t>
            </w:r>
          </w:p>
        </w:tc>
      </w:tr>
      <w:tr w:rsidR="00FC240F" w:rsidRPr="003F4136" w14:paraId="3298C0D7" w14:textId="77777777" w:rsidTr="00FC240F">
        <w:tc>
          <w:tcPr>
            <w:tcW w:w="0" w:type="auto"/>
            <w:vAlign w:val="center"/>
            <w:hideMark/>
          </w:tcPr>
          <w:p w14:paraId="1926C881" w14:textId="77777777" w:rsidR="000D79B5" w:rsidRPr="003F4136" w:rsidRDefault="000D79B5" w:rsidP="00FC240F">
            <w:pPr>
              <w:spacing w:before="0"/>
            </w:pPr>
            <w:r w:rsidRPr="003F4136">
              <w:t>1.</w:t>
            </w:r>
          </w:p>
        </w:tc>
        <w:tc>
          <w:tcPr>
            <w:tcW w:w="0" w:type="auto"/>
            <w:hideMark/>
          </w:tcPr>
          <w:p w14:paraId="7FE6AEB0" w14:textId="77777777" w:rsidR="000D79B5" w:rsidRPr="003F4136" w:rsidRDefault="000D79B5" w:rsidP="00FC240F">
            <w:r w:rsidRPr="003F4136">
              <w:rPr>
                <w:bCs/>
              </w:rPr>
              <w:t>Informacja naukowa – podstawowe terminy  i założenia</w:t>
            </w:r>
          </w:p>
        </w:tc>
        <w:tc>
          <w:tcPr>
            <w:tcW w:w="0" w:type="auto"/>
            <w:vAlign w:val="center"/>
            <w:hideMark/>
          </w:tcPr>
          <w:p w14:paraId="4FC88E1F" w14:textId="77777777" w:rsidR="000D79B5" w:rsidRPr="003F4136" w:rsidRDefault="000D79B5" w:rsidP="00FC240F">
            <w:pPr>
              <w:spacing w:before="0"/>
            </w:pPr>
            <w:r w:rsidRPr="003F4136">
              <w:rPr>
                <w:rStyle w:val="popup"/>
              </w:rPr>
              <w:t xml:space="preserve">W1 </w:t>
            </w:r>
          </w:p>
        </w:tc>
        <w:tc>
          <w:tcPr>
            <w:tcW w:w="0" w:type="auto"/>
            <w:vAlign w:val="center"/>
            <w:hideMark/>
          </w:tcPr>
          <w:p w14:paraId="5C012296" w14:textId="77777777" w:rsidR="000D79B5" w:rsidRPr="003F4136" w:rsidRDefault="000D79B5" w:rsidP="00FC240F">
            <w:pPr>
              <w:spacing w:before="0"/>
            </w:pPr>
            <w:r w:rsidRPr="003F4136">
              <w:t xml:space="preserve">e-learning </w:t>
            </w:r>
          </w:p>
        </w:tc>
      </w:tr>
      <w:tr w:rsidR="00FC240F" w:rsidRPr="003F4136" w14:paraId="422C53BD" w14:textId="77777777" w:rsidTr="00FC240F">
        <w:tc>
          <w:tcPr>
            <w:tcW w:w="0" w:type="auto"/>
            <w:vAlign w:val="center"/>
            <w:hideMark/>
          </w:tcPr>
          <w:p w14:paraId="292AC49C" w14:textId="77777777" w:rsidR="000D79B5" w:rsidRPr="003F4136" w:rsidRDefault="000D79B5" w:rsidP="00FC240F">
            <w:pPr>
              <w:spacing w:before="0"/>
            </w:pPr>
            <w:r w:rsidRPr="003F4136">
              <w:t>2.</w:t>
            </w:r>
          </w:p>
        </w:tc>
        <w:tc>
          <w:tcPr>
            <w:tcW w:w="0" w:type="auto"/>
            <w:hideMark/>
          </w:tcPr>
          <w:p w14:paraId="68C5599B" w14:textId="77777777" w:rsidR="000D79B5" w:rsidRPr="003F4136" w:rsidRDefault="000D79B5" w:rsidP="00FC240F">
            <w:r w:rsidRPr="003F4136">
              <w:t>Źródła naukowej informacji medycznej i oceny ich wiarygodności</w:t>
            </w:r>
          </w:p>
        </w:tc>
        <w:tc>
          <w:tcPr>
            <w:tcW w:w="0" w:type="auto"/>
            <w:vAlign w:val="center"/>
            <w:hideMark/>
          </w:tcPr>
          <w:p w14:paraId="760B6D57" w14:textId="77777777" w:rsidR="000D79B5" w:rsidRPr="003F4136" w:rsidRDefault="000D79B5" w:rsidP="00FC240F">
            <w:pPr>
              <w:spacing w:before="0"/>
            </w:pPr>
            <w:r w:rsidRPr="003F4136">
              <w:rPr>
                <w:rStyle w:val="popup"/>
              </w:rPr>
              <w:t xml:space="preserve">W1 </w:t>
            </w:r>
          </w:p>
        </w:tc>
        <w:tc>
          <w:tcPr>
            <w:tcW w:w="0" w:type="auto"/>
            <w:vAlign w:val="center"/>
            <w:hideMark/>
          </w:tcPr>
          <w:p w14:paraId="2F6EA13C" w14:textId="77777777" w:rsidR="000D79B5" w:rsidRPr="003F4136" w:rsidRDefault="000D79B5" w:rsidP="00FC240F">
            <w:r w:rsidRPr="003F4136">
              <w:t xml:space="preserve">e-learning </w:t>
            </w:r>
          </w:p>
        </w:tc>
      </w:tr>
      <w:tr w:rsidR="00FC240F" w:rsidRPr="003F4136" w14:paraId="338CE108" w14:textId="77777777" w:rsidTr="00FC240F">
        <w:tc>
          <w:tcPr>
            <w:tcW w:w="0" w:type="auto"/>
            <w:vAlign w:val="center"/>
            <w:hideMark/>
          </w:tcPr>
          <w:p w14:paraId="39954470" w14:textId="77777777" w:rsidR="000D79B5" w:rsidRPr="003F4136" w:rsidRDefault="000D79B5" w:rsidP="00FC240F">
            <w:pPr>
              <w:spacing w:before="0"/>
            </w:pPr>
            <w:r w:rsidRPr="003F4136">
              <w:t>3.</w:t>
            </w:r>
          </w:p>
        </w:tc>
        <w:tc>
          <w:tcPr>
            <w:tcW w:w="0" w:type="auto"/>
            <w:hideMark/>
          </w:tcPr>
          <w:p w14:paraId="2E6F612B" w14:textId="77777777" w:rsidR="000D79B5" w:rsidRPr="003F4136" w:rsidRDefault="000D79B5" w:rsidP="00FC240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F4136">
              <w:rPr>
                <w:bCs/>
              </w:rPr>
              <w:t>Współczesne zadania  biblioteki</w:t>
            </w:r>
          </w:p>
        </w:tc>
        <w:tc>
          <w:tcPr>
            <w:tcW w:w="0" w:type="auto"/>
            <w:vAlign w:val="center"/>
            <w:hideMark/>
          </w:tcPr>
          <w:p w14:paraId="01EF785B" w14:textId="77777777" w:rsidR="000D79B5" w:rsidRPr="003F4136" w:rsidRDefault="000D79B5" w:rsidP="00FC240F">
            <w:pPr>
              <w:spacing w:before="0"/>
            </w:pPr>
            <w:r w:rsidRPr="003F4136">
              <w:rPr>
                <w:rStyle w:val="popup"/>
              </w:rPr>
              <w:t xml:space="preserve">W1 </w:t>
            </w:r>
          </w:p>
        </w:tc>
        <w:tc>
          <w:tcPr>
            <w:tcW w:w="0" w:type="auto"/>
            <w:vAlign w:val="center"/>
            <w:hideMark/>
          </w:tcPr>
          <w:p w14:paraId="5AE8E458" w14:textId="77777777" w:rsidR="000D79B5" w:rsidRPr="003F4136" w:rsidRDefault="000D79B5" w:rsidP="00FC240F">
            <w:r w:rsidRPr="003F4136">
              <w:t xml:space="preserve">e-learning </w:t>
            </w:r>
          </w:p>
        </w:tc>
      </w:tr>
      <w:tr w:rsidR="00FC240F" w:rsidRPr="003F4136" w14:paraId="776AD4E6" w14:textId="77777777" w:rsidTr="00FC240F">
        <w:tc>
          <w:tcPr>
            <w:tcW w:w="0" w:type="auto"/>
            <w:vAlign w:val="center"/>
            <w:hideMark/>
          </w:tcPr>
          <w:p w14:paraId="3EA1D150" w14:textId="77777777" w:rsidR="000D79B5" w:rsidRPr="003F4136" w:rsidRDefault="000D79B5" w:rsidP="00FC240F">
            <w:pPr>
              <w:spacing w:before="0"/>
            </w:pPr>
            <w:r w:rsidRPr="003F4136">
              <w:t>4.</w:t>
            </w:r>
          </w:p>
        </w:tc>
        <w:tc>
          <w:tcPr>
            <w:tcW w:w="0" w:type="auto"/>
            <w:vAlign w:val="center"/>
            <w:hideMark/>
          </w:tcPr>
          <w:p w14:paraId="60E7C8FF" w14:textId="77777777" w:rsidR="000D79B5" w:rsidRPr="003F4136" w:rsidRDefault="000D79B5" w:rsidP="00FC240F">
            <w:pPr>
              <w:spacing w:before="0"/>
            </w:pPr>
            <w:r w:rsidRPr="003F4136">
              <w:t>Międzynarodowe organizacje i stowarzyszenia pielęgniarskie jako istotne źródło informacji naukowej</w:t>
            </w:r>
          </w:p>
        </w:tc>
        <w:tc>
          <w:tcPr>
            <w:tcW w:w="0" w:type="auto"/>
            <w:vAlign w:val="center"/>
            <w:hideMark/>
          </w:tcPr>
          <w:p w14:paraId="3716BDCC" w14:textId="77777777" w:rsidR="000D79B5" w:rsidRPr="003F4136" w:rsidRDefault="000D79B5" w:rsidP="00FC240F">
            <w:pPr>
              <w:spacing w:before="0"/>
            </w:pPr>
            <w:r w:rsidRPr="003F4136">
              <w:rPr>
                <w:rStyle w:val="popup"/>
              </w:rPr>
              <w:t xml:space="preserve">W2 </w:t>
            </w:r>
          </w:p>
        </w:tc>
        <w:tc>
          <w:tcPr>
            <w:tcW w:w="0" w:type="auto"/>
            <w:vAlign w:val="center"/>
            <w:hideMark/>
          </w:tcPr>
          <w:p w14:paraId="7E7C08CE" w14:textId="77777777" w:rsidR="000D79B5" w:rsidRPr="003F4136" w:rsidRDefault="000D79B5" w:rsidP="00FC240F">
            <w:r w:rsidRPr="003F4136">
              <w:t xml:space="preserve">e-learning </w:t>
            </w:r>
          </w:p>
        </w:tc>
      </w:tr>
      <w:tr w:rsidR="00FC240F" w:rsidRPr="003F4136" w14:paraId="7D603B3A" w14:textId="77777777" w:rsidTr="00FC240F">
        <w:tc>
          <w:tcPr>
            <w:tcW w:w="0" w:type="auto"/>
            <w:vAlign w:val="center"/>
            <w:hideMark/>
          </w:tcPr>
          <w:p w14:paraId="58766461" w14:textId="77777777" w:rsidR="000D79B5" w:rsidRPr="003F4136" w:rsidRDefault="000D79B5" w:rsidP="00FC240F">
            <w:pPr>
              <w:spacing w:before="0"/>
            </w:pPr>
            <w:r w:rsidRPr="003F4136">
              <w:t>5.</w:t>
            </w:r>
          </w:p>
        </w:tc>
        <w:tc>
          <w:tcPr>
            <w:tcW w:w="0" w:type="auto"/>
            <w:hideMark/>
          </w:tcPr>
          <w:p w14:paraId="50F5BB93" w14:textId="77777777" w:rsidR="000D79B5" w:rsidRPr="003F4136" w:rsidRDefault="000D79B5" w:rsidP="00FC240F">
            <w:pPr>
              <w:spacing w:before="0"/>
            </w:pPr>
            <w:r w:rsidRPr="003F4136">
              <w:t>Struktura pracy naukowej i zasady sporządzania listy piśmiennictwa dla opracowań naukowych i prac dyplomowych</w:t>
            </w:r>
          </w:p>
        </w:tc>
        <w:tc>
          <w:tcPr>
            <w:tcW w:w="0" w:type="auto"/>
            <w:vAlign w:val="center"/>
            <w:hideMark/>
          </w:tcPr>
          <w:p w14:paraId="7E29C42D" w14:textId="77777777" w:rsidR="000D79B5" w:rsidRPr="003F4136" w:rsidRDefault="000D79B5" w:rsidP="00FC240F">
            <w:r w:rsidRPr="003F4136">
              <w:rPr>
                <w:rStyle w:val="popup"/>
              </w:rPr>
              <w:t xml:space="preserve">W2 </w:t>
            </w:r>
          </w:p>
        </w:tc>
        <w:tc>
          <w:tcPr>
            <w:tcW w:w="0" w:type="auto"/>
            <w:vAlign w:val="center"/>
            <w:hideMark/>
          </w:tcPr>
          <w:p w14:paraId="2357E105" w14:textId="77777777" w:rsidR="000D79B5" w:rsidRPr="003F4136" w:rsidRDefault="000D79B5" w:rsidP="00FC240F">
            <w:r w:rsidRPr="003F4136">
              <w:t xml:space="preserve">e-learning </w:t>
            </w:r>
          </w:p>
        </w:tc>
      </w:tr>
      <w:tr w:rsidR="00FC240F" w:rsidRPr="003F4136" w14:paraId="297250AC" w14:textId="77777777" w:rsidTr="00FC240F">
        <w:tc>
          <w:tcPr>
            <w:tcW w:w="0" w:type="auto"/>
            <w:vAlign w:val="center"/>
            <w:hideMark/>
          </w:tcPr>
          <w:p w14:paraId="6FCD2C09" w14:textId="77777777" w:rsidR="000D79B5" w:rsidRPr="003F4136" w:rsidRDefault="000D79B5" w:rsidP="00FC240F">
            <w:pPr>
              <w:spacing w:before="0"/>
            </w:pPr>
            <w:r w:rsidRPr="003F4136">
              <w:t>6.</w:t>
            </w:r>
          </w:p>
        </w:tc>
        <w:tc>
          <w:tcPr>
            <w:tcW w:w="0" w:type="auto"/>
            <w:hideMark/>
          </w:tcPr>
          <w:p w14:paraId="2D1F3ACD" w14:textId="77777777" w:rsidR="000D79B5" w:rsidRPr="003F4136" w:rsidRDefault="000D79B5" w:rsidP="00FC240F">
            <w:pPr>
              <w:spacing w:before="0"/>
            </w:pPr>
            <w:r w:rsidRPr="003F4136">
              <w:t>Typy publikacji naukowych i ocena jakości informacji naukowej</w:t>
            </w:r>
          </w:p>
        </w:tc>
        <w:tc>
          <w:tcPr>
            <w:tcW w:w="0" w:type="auto"/>
            <w:vAlign w:val="center"/>
            <w:hideMark/>
          </w:tcPr>
          <w:p w14:paraId="221F82BF" w14:textId="77777777" w:rsidR="000D79B5" w:rsidRPr="003F4136" w:rsidRDefault="000D79B5" w:rsidP="00FC240F">
            <w:r w:rsidRPr="003F4136">
              <w:rPr>
                <w:rStyle w:val="popup"/>
              </w:rPr>
              <w:t xml:space="preserve">W2 </w:t>
            </w:r>
          </w:p>
        </w:tc>
        <w:tc>
          <w:tcPr>
            <w:tcW w:w="0" w:type="auto"/>
            <w:vAlign w:val="center"/>
            <w:hideMark/>
          </w:tcPr>
          <w:p w14:paraId="2DE79CAC" w14:textId="77777777" w:rsidR="000D79B5" w:rsidRPr="003F4136" w:rsidRDefault="000D79B5" w:rsidP="00FC240F">
            <w:r w:rsidRPr="003F4136">
              <w:t xml:space="preserve">e-learning </w:t>
            </w:r>
          </w:p>
        </w:tc>
      </w:tr>
      <w:tr w:rsidR="00FC240F" w:rsidRPr="003F4136" w14:paraId="06CEBA7F" w14:textId="77777777" w:rsidTr="00FC240F">
        <w:tc>
          <w:tcPr>
            <w:tcW w:w="0" w:type="auto"/>
            <w:vAlign w:val="center"/>
            <w:hideMark/>
          </w:tcPr>
          <w:p w14:paraId="218D9653" w14:textId="77777777" w:rsidR="000D79B5" w:rsidRPr="003F4136" w:rsidRDefault="000D79B5" w:rsidP="00FC240F">
            <w:pPr>
              <w:spacing w:before="0"/>
            </w:pPr>
            <w:r w:rsidRPr="003F4136">
              <w:t>7.</w:t>
            </w:r>
          </w:p>
        </w:tc>
        <w:tc>
          <w:tcPr>
            <w:tcW w:w="0" w:type="auto"/>
            <w:hideMark/>
          </w:tcPr>
          <w:p w14:paraId="4FCCBEB3" w14:textId="77777777" w:rsidR="000D79B5" w:rsidRPr="003F4136" w:rsidRDefault="000D79B5" w:rsidP="00FC240F">
            <w:pPr>
              <w:spacing w:before="0"/>
            </w:pPr>
            <w:r w:rsidRPr="003F4136">
              <w:t>Opracowanie strategii wyszukiwania publikacji w bazach danych dla wybranego tematu związanego z pielęgniarstwem</w:t>
            </w:r>
          </w:p>
        </w:tc>
        <w:tc>
          <w:tcPr>
            <w:tcW w:w="0" w:type="auto"/>
            <w:vAlign w:val="center"/>
            <w:hideMark/>
          </w:tcPr>
          <w:p w14:paraId="7CBCBCFA" w14:textId="77777777" w:rsidR="000D79B5" w:rsidRPr="003F4136" w:rsidRDefault="000D79B5" w:rsidP="00FC240F">
            <w:r w:rsidRPr="003F4136">
              <w:rPr>
                <w:rStyle w:val="popup"/>
              </w:rPr>
              <w:t xml:space="preserve">W2 </w:t>
            </w:r>
          </w:p>
        </w:tc>
        <w:tc>
          <w:tcPr>
            <w:tcW w:w="0" w:type="auto"/>
            <w:vAlign w:val="center"/>
            <w:hideMark/>
          </w:tcPr>
          <w:p w14:paraId="6FAACEDC" w14:textId="77777777" w:rsidR="000D79B5" w:rsidRPr="003F4136" w:rsidRDefault="000D79B5" w:rsidP="00FC240F">
            <w:r w:rsidRPr="003F4136">
              <w:t xml:space="preserve">e-learning </w:t>
            </w:r>
          </w:p>
        </w:tc>
      </w:tr>
      <w:tr w:rsidR="00FC240F" w:rsidRPr="003F4136" w14:paraId="31E8A6AA" w14:textId="77777777" w:rsidTr="00FC240F">
        <w:tc>
          <w:tcPr>
            <w:tcW w:w="0" w:type="auto"/>
            <w:vAlign w:val="center"/>
            <w:hideMark/>
          </w:tcPr>
          <w:p w14:paraId="43D55541" w14:textId="77777777" w:rsidR="000D79B5" w:rsidRPr="003F4136" w:rsidRDefault="000D79B5" w:rsidP="00FC240F">
            <w:pPr>
              <w:spacing w:before="0"/>
            </w:pPr>
            <w:r w:rsidRPr="003F4136">
              <w:t>8.</w:t>
            </w:r>
          </w:p>
        </w:tc>
        <w:tc>
          <w:tcPr>
            <w:tcW w:w="0" w:type="auto"/>
            <w:vAlign w:val="center"/>
            <w:hideMark/>
          </w:tcPr>
          <w:p w14:paraId="6A348483" w14:textId="77777777" w:rsidR="000D79B5" w:rsidRPr="003F4136" w:rsidRDefault="000D79B5" w:rsidP="00FC240F">
            <w:pPr>
              <w:spacing w:before="0"/>
            </w:pPr>
            <w:r w:rsidRPr="003F4136">
              <w:t>Wyszukiwanie informacji naukowych przy użyciu innych źródeł (instytucje i stowarzyszenia, portale internetowe)</w:t>
            </w:r>
          </w:p>
        </w:tc>
        <w:tc>
          <w:tcPr>
            <w:tcW w:w="0" w:type="auto"/>
            <w:vAlign w:val="center"/>
            <w:hideMark/>
          </w:tcPr>
          <w:p w14:paraId="7BCC96FD" w14:textId="77777777" w:rsidR="000D79B5" w:rsidRPr="003F4136" w:rsidRDefault="000D79B5" w:rsidP="00FC240F">
            <w:pPr>
              <w:spacing w:before="0"/>
            </w:pPr>
            <w:r w:rsidRPr="003F4136">
              <w:rPr>
                <w:rStyle w:val="popup"/>
              </w:rPr>
              <w:t xml:space="preserve">W1,U1, K1 </w:t>
            </w:r>
          </w:p>
        </w:tc>
        <w:tc>
          <w:tcPr>
            <w:tcW w:w="0" w:type="auto"/>
            <w:vAlign w:val="center"/>
            <w:hideMark/>
          </w:tcPr>
          <w:p w14:paraId="72C95C59" w14:textId="3BFFC713" w:rsidR="000D79B5" w:rsidRPr="003F4136" w:rsidRDefault="000D79B5" w:rsidP="00FC240F">
            <w:pPr>
              <w:spacing w:before="0"/>
            </w:pPr>
            <w:r w:rsidRPr="003F4136">
              <w:t xml:space="preserve">ćwiczenia komputerowe, ćwiczenia biblioteczne </w:t>
            </w:r>
            <w:r w:rsidR="00F825BD">
              <w:t>, samokształcenie</w:t>
            </w:r>
          </w:p>
        </w:tc>
      </w:tr>
      <w:tr w:rsidR="00FC240F" w:rsidRPr="003F4136" w14:paraId="54DD27E1" w14:textId="77777777" w:rsidTr="00FC240F">
        <w:tc>
          <w:tcPr>
            <w:tcW w:w="0" w:type="auto"/>
            <w:vAlign w:val="center"/>
          </w:tcPr>
          <w:p w14:paraId="454E83A0" w14:textId="77777777" w:rsidR="000D79B5" w:rsidRPr="003F4136" w:rsidRDefault="000D79B5" w:rsidP="00FC240F">
            <w:pPr>
              <w:spacing w:before="0"/>
            </w:pPr>
            <w:r w:rsidRPr="003F4136">
              <w:t>9.</w:t>
            </w:r>
          </w:p>
        </w:tc>
        <w:tc>
          <w:tcPr>
            <w:tcW w:w="0" w:type="auto"/>
            <w:vAlign w:val="center"/>
          </w:tcPr>
          <w:p w14:paraId="701C6FFB" w14:textId="77777777" w:rsidR="000D79B5" w:rsidRPr="003F4136" w:rsidRDefault="000D79B5" w:rsidP="00FC240F">
            <w:pPr>
              <w:spacing w:before="0"/>
            </w:pPr>
            <w:r w:rsidRPr="003F4136">
              <w:t>Tworzenie listy piśmiennictwa zgodnie z wytycznymi dla prac dyplomowych na kierunku pielęgniarstwo</w:t>
            </w:r>
          </w:p>
        </w:tc>
        <w:tc>
          <w:tcPr>
            <w:tcW w:w="0" w:type="auto"/>
            <w:vAlign w:val="center"/>
          </w:tcPr>
          <w:p w14:paraId="0E00EEBE" w14:textId="77777777" w:rsidR="000D79B5" w:rsidRPr="003F4136" w:rsidRDefault="000D79B5" w:rsidP="00FC240F">
            <w:pPr>
              <w:spacing w:before="0"/>
            </w:pPr>
            <w:r w:rsidRPr="003F4136">
              <w:rPr>
                <w:rStyle w:val="popup"/>
              </w:rPr>
              <w:t xml:space="preserve">W1,U1, K1 </w:t>
            </w:r>
          </w:p>
        </w:tc>
        <w:tc>
          <w:tcPr>
            <w:tcW w:w="0" w:type="auto"/>
            <w:vAlign w:val="center"/>
          </w:tcPr>
          <w:p w14:paraId="54D39A8E" w14:textId="46131EAD" w:rsidR="000D79B5" w:rsidRPr="003F4136" w:rsidRDefault="000D79B5" w:rsidP="00FC240F">
            <w:pPr>
              <w:spacing w:before="0"/>
            </w:pPr>
            <w:r w:rsidRPr="003F4136">
              <w:t xml:space="preserve">ćwiczenia komputerowe, ćwiczenia biblioteczne </w:t>
            </w:r>
            <w:r w:rsidR="00F825BD">
              <w:t>, samokształcenie</w:t>
            </w:r>
          </w:p>
        </w:tc>
      </w:tr>
    </w:tbl>
    <w:p w14:paraId="434FCAF7" w14:textId="77777777" w:rsidR="000D79B5" w:rsidRPr="003F4136" w:rsidRDefault="000D79B5" w:rsidP="00A9092F">
      <w:pPr>
        <w:pStyle w:val="Nagwek1"/>
      </w:pPr>
      <w:r w:rsidRPr="00A9092F">
        <w:t>Literatura</w:t>
      </w:r>
      <w:r w:rsidRPr="003F4136">
        <w:t xml:space="preserve"> </w:t>
      </w:r>
    </w:p>
    <w:p w14:paraId="672A329B" w14:textId="77777777" w:rsidR="000D79B5" w:rsidRPr="003F4136" w:rsidRDefault="000D79B5" w:rsidP="009E792D">
      <w:pPr>
        <w:pStyle w:val="Nagwek5"/>
        <w:rPr>
          <w:rFonts w:asciiTheme="minorHAnsi" w:hAnsiTheme="minorHAnsi"/>
        </w:rPr>
      </w:pPr>
      <w:r w:rsidRPr="003F4136">
        <w:rPr>
          <w:rStyle w:val="Pogrubienie"/>
          <w:rFonts w:asciiTheme="minorHAnsi" w:hAnsiTheme="minorHAnsi"/>
        </w:rPr>
        <w:t xml:space="preserve">Obowiązkowa </w:t>
      </w:r>
    </w:p>
    <w:p w14:paraId="58E44C15" w14:textId="77777777" w:rsidR="000D79B5" w:rsidRPr="003F4136" w:rsidRDefault="000D79B5" w:rsidP="000D79B5">
      <w:pPr>
        <w:numPr>
          <w:ilvl w:val="0"/>
          <w:numId w:val="5"/>
        </w:numPr>
        <w:spacing w:before="0" w:after="0" w:line="240" w:lineRule="auto"/>
      </w:pPr>
      <w:r w:rsidRPr="003F4136">
        <w:t xml:space="preserve">Augustyniak A., Babik W. (red.), </w:t>
      </w:r>
      <w:proofErr w:type="spellStart"/>
      <w:r w:rsidRPr="003F4136">
        <w:t>Pietruch-Reize</w:t>
      </w:r>
      <w:proofErr w:type="spellEnd"/>
      <w:r w:rsidRPr="003F4136">
        <w:t xml:space="preserve"> D. (red.), Żmigrodzki Z. (2006) Informacja naukowa: rozwój, metody, organizacja = Information science: development, </w:t>
      </w:r>
      <w:proofErr w:type="spellStart"/>
      <w:r w:rsidRPr="003F4136">
        <w:t>methods</w:t>
      </w:r>
      <w:proofErr w:type="spellEnd"/>
      <w:r w:rsidRPr="003F4136">
        <w:t xml:space="preserve">, </w:t>
      </w:r>
      <w:proofErr w:type="spellStart"/>
      <w:r w:rsidRPr="003F4136">
        <w:t>organisation</w:t>
      </w:r>
      <w:proofErr w:type="spellEnd"/>
      <w:r w:rsidRPr="003F4136">
        <w:t xml:space="preserve">. Wydawnictwo Stowarzyszenia Bibliotekarzy Polskich, Warszawa. </w:t>
      </w:r>
    </w:p>
    <w:p w14:paraId="4947B16C" w14:textId="77777777" w:rsidR="000D79B5" w:rsidRPr="003F4136" w:rsidRDefault="000D79B5" w:rsidP="000D79B5">
      <w:pPr>
        <w:numPr>
          <w:ilvl w:val="0"/>
          <w:numId w:val="5"/>
        </w:numPr>
        <w:spacing w:before="0" w:after="0" w:line="240" w:lineRule="auto"/>
      </w:pPr>
      <w:r w:rsidRPr="003F4136">
        <w:t xml:space="preserve">Niedźwiedzka B., </w:t>
      </w:r>
      <w:proofErr w:type="spellStart"/>
      <w:r w:rsidRPr="003F4136">
        <w:t>Hunskar</w:t>
      </w:r>
      <w:proofErr w:type="spellEnd"/>
      <w:r w:rsidRPr="003F4136">
        <w:t xml:space="preserve"> I. (red.) (2010), Zostań lepszym nauczycielem kompetencji informacyjnych, Wydawnictwo EJB, Kraków. </w:t>
      </w:r>
    </w:p>
    <w:p w14:paraId="5E6E565F" w14:textId="77777777" w:rsidR="000D79B5" w:rsidRPr="003F4136" w:rsidRDefault="000D79B5" w:rsidP="000D79B5">
      <w:pPr>
        <w:numPr>
          <w:ilvl w:val="0"/>
          <w:numId w:val="5"/>
        </w:numPr>
        <w:spacing w:before="0" w:after="0" w:line="240" w:lineRule="auto"/>
      </w:pPr>
      <w:r w:rsidRPr="003F4136">
        <w:t xml:space="preserve">Woźniak-Kasperek, J., &amp; Franke, J. (2016), BIBLIOGRAFI@. Historia – teoria – praktyka. Wydawnictwo SBP, Warszawa. </w:t>
      </w:r>
    </w:p>
    <w:p w14:paraId="49F4680E" w14:textId="77777777" w:rsidR="000D79B5" w:rsidRPr="003F4136" w:rsidRDefault="000D79B5" w:rsidP="000D79B5">
      <w:pPr>
        <w:numPr>
          <w:ilvl w:val="0"/>
          <w:numId w:val="5"/>
        </w:numPr>
        <w:spacing w:before="0" w:after="0" w:line="240" w:lineRule="auto"/>
      </w:pPr>
      <w:r w:rsidRPr="003F4136">
        <w:t xml:space="preserve">Pamuła-Cieślak, N. (2015), Ukryty Internet jako przedmiot edukacji informacyjnej. Wydawnictwo Naukowe Uniwersytetu Mikołaja Kopernika, Toruń. </w:t>
      </w:r>
    </w:p>
    <w:p w14:paraId="4048D05B" w14:textId="77777777" w:rsidR="000D79B5" w:rsidRPr="003F4136" w:rsidRDefault="000D79B5" w:rsidP="000D79B5">
      <w:pPr>
        <w:numPr>
          <w:ilvl w:val="0"/>
          <w:numId w:val="5"/>
        </w:numPr>
        <w:spacing w:before="0" w:after="0" w:line="240" w:lineRule="auto"/>
      </w:pPr>
      <w:proofErr w:type="spellStart"/>
      <w:r w:rsidRPr="003F4136">
        <w:t>Pulikowski</w:t>
      </w:r>
      <w:proofErr w:type="spellEnd"/>
      <w:r w:rsidRPr="003F4136">
        <w:t xml:space="preserve"> M. (2018), Modelowanie procesu wyszukiwania informacji naukowej. Strategie i interakcje. Wydawnictwo Uniwersytetu Śląskiego, Katowice. </w:t>
      </w:r>
    </w:p>
    <w:p w14:paraId="446E02C8" w14:textId="77777777" w:rsidR="000D79B5" w:rsidRPr="003F4136" w:rsidRDefault="000D79B5" w:rsidP="009E792D">
      <w:pPr>
        <w:pStyle w:val="Nagwek5"/>
        <w:rPr>
          <w:rFonts w:asciiTheme="minorHAnsi" w:hAnsiTheme="minorHAnsi"/>
        </w:rPr>
      </w:pPr>
      <w:r w:rsidRPr="003F4136">
        <w:rPr>
          <w:rStyle w:val="Pogrubienie"/>
          <w:rFonts w:asciiTheme="minorHAnsi" w:hAnsiTheme="minorHAnsi"/>
        </w:rPr>
        <w:t xml:space="preserve">Dodatkowa </w:t>
      </w:r>
    </w:p>
    <w:p w14:paraId="4B6D96AF" w14:textId="56331710" w:rsidR="000D79B5" w:rsidRPr="003F4136" w:rsidRDefault="000D79B5" w:rsidP="000D79B5">
      <w:pPr>
        <w:numPr>
          <w:ilvl w:val="0"/>
          <w:numId w:val="6"/>
        </w:numPr>
        <w:spacing w:before="0" w:after="0" w:line="240" w:lineRule="auto"/>
      </w:pPr>
      <w:r w:rsidRPr="003F4136">
        <w:t>Cisek S. (2010)</w:t>
      </w:r>
      <w:r w:rsidR="009E792D" w:rsidRPr="003F4136">
        <w:t>.</w:t>
      </w:r>
      <w:r w:rsidRPr="003F4136">
        <w:t xml:space="preserve"> Metoda analizy i krytyki piśmiennictwa w nauce o informacji i bibliotekoznawstwie w XXI wieku, Przegląd Biblioteczny, 78(3), s . 273-284. </w:t>
      </w:r>
    </w:p>
    <w:p w14:paraId="463AA438" w14:textId="77777777" w:rsidR="000D79B5" w:rsidRPr="003F4136" w:rsidRDefault="000D79B5" w:rsidP="000D79B5">
      <w:pPr>
        <w:numPr>
          <w:ilvl w:val="0"/>
          <w:numId w:val="6"/>
        </w:numPr>
        <w:spacing w:before="0" w:after="0" w:line="240" w:lineRule="auto"/>
      </w:pPr>
      <w:r w:rsidRPr="003F4136">
        <w:t xml:space="preserve">Materiały udostępnione przez prowadzących zajęcia. </w:t>
      </w:r>
    </w:p>
    <w:p w14:paraId="52BAE0B8" w14:textId="77777777" w:rsidR="000D79B5" w:rsidRPr="003F4136" w:rsidRDefault="000D79B5" w:rsidP="000D79B5">
      <w:pPr>
        <w:spacing w:before="0" w:after="0" w:line="240" w:lineRule="auto"/>
      </w:pPr>
    </w:p>
    <w:p w14:paraId="664BCDA8" w14:textId="77777777" w:rsidR="000D79B5" w:rsidRPr="003F4136" w:rsidRDefault="000D79B5" w:rsidP="000D79B5">
      <w:pPr>
        <w:spacing w:before="0" w:after="0" w:line="240" w:lineRule="auto"/>
      </w:pPr>
    </w:p>
    <w:p w14:paraId="051D8592" w14:textId="77777777" w:rsidR="000D79B5" w:rsidRPr="003F4136" w:rsidRDefault="000D79B5" w:rsidP="000D79B5">
      <w:pPr>
        <w:spacing w:before="0" w:after="0" w:line="240" w:lineRule="auto"/>
      </w:pPr>
    </w:p>
    <w:p w14:paraId="509DC0E9" w14:textId="77777777" w:rsidR="000D79B5" w:rsidRPr="003F4136" w:rsidRDefault="000D79B5" w:rsidP="00A9092F">
      <w:pPr>
        <w:pStyle w:val="Nagwek1"/>
      </w:pPr>
      <w:r w:rsidRPr="00A9092F">
        <w:t>Informacje</w:t>
      </w:r>
      <w:r w:rsidRPr="003F4136">
        <w:t xml:space="preserve"> rozszerzone </w:t>
      </w:r>
    </w:p>
    <w:p w14:paraId="4EFE9198" w14:textId="77777777" w:rsidR="000D79B5" w:rsidRPr="003F4136" w:rsidRDefault="000D79B5" w:rsidP="000D79B5">
      <w:pPr>
        <w:pStyle w:val="Nagwek3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>Metody nauczania:</w:t>
      </w:r>
    </w:p>
    <w:p w14:paraId="17246417" w14:textId="77777777" w:rsidR="000D79B5" w:rsidRPr="003F4136" w:rsidRDefault="000D79B5" w:rsidP="000D79B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Ćwiczenia biblioteczne, Metoda projektów, Praca w grupie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89"/>
        <w:gridCol w:w="4903"/>
        <w:gridCol w:w="2037"/>
        <w:gridCol w:w="1088"/>
      </w:tblGrid>
      <w:tr w:rsidR="00FC240F" w:rsidRPr="003F4136" w14:paraId="6E776893" w14:textId="77777777" w:rsidTr="009E792D">
        <w:tc>
          <w:tcPr>
            <w:tcW w:w="548" w:type="pct"/>
            <w:hideMark/>
          </w:tcPr>
          <w:p w14:paraId="6A208119" w14:textId="77777777" w:rsidR="000D79B5" w:rsidRPr="003F4136" w:rsidRDefault="000D79B5" w:rsidP="00FC240F">
            <w:pPr>
              <w:spacing w:before="0"/>
              <w:jc w:val="center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Rodzaj zajęć </w:t>
            </w:r>
          </w:p>
        </w:tc>
        <w:tc>
          <w:tcPr>
            <w:tcW w:w="2719" w:type="pct"/>
            <w:noWrap/>
            <w:vAlign w:val="center"/>
            <w:hideMark/>
          </w:tcPr>
          <w:p w14:paraId="7C058581" w14:textId="77777777" w:rsidR="000D79B5" w:rsidRPr="003F4136" w:rsidRDefault="000D79B5" w:rsidP="00FC240F">
            <w:pPr>
              <w:spacing w:before="0"/>
              <w:jc w:val="center"/>
              <w:rPr>
                <w:b/>
                <w:bCs/>
              </w:rPr>
            </w:pPr>
            <w:r w:rsidRPr="003F4136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7ADF9581" w14:textId="2D4302B8" w:rsidR="000D79B5" w:rsidRPr="003F4136" w:rsidRDefault="00BB0380" w:rsidP="00FC240F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</w:p>
        </w:tc>
      </w:tr>
      <w:tr w:rsidR="00FC240F" w:rsidRPr="003F4136" w14:paraId="0B7AB520" w14:textId="77777777" w:rsidTr="00DF34B8">
        <w:trPr>
          <w:cantSplit/>
          <w:trHeight w:val="1247"/>
        </w:trPr>
        <w:tc>
          <w:tcPr>
            <w:tcW w:w="548" w:type="pct"/>
            <w:textDirection w:val="btLr"/>
            <w:vAlign w:val="center"/>
            <w:hideMark/>
          </w:tcPr>
          <w:p w14:paraId="75F3D333" w14:textId="77777777" w:rsidR="000D79B5" w:rsidRPr="003F4136" w:rsidRDefault="000D79B5" w:rsidP="00FC240F">
            <w:pPr>
              <w:spacing w:before="0"/>
              <w:ind w:left="113" w:right="113"/>
              <w:jc w:val="center"/>
            </w:pPr>
            <w:r w:rsidRPr="003F4136">
              <w:t>e-learning</w:t>
            </w:r>
          </w:p>
        </w:tc>
        <w:tc>
          <w:tcPr>
            <w:tcW w:w="2719" w:type="pct"/>
            <w:vAlign w:val="center"/>
            <w:hideMark/>
          </w:tcPr>
          <w:p w14:paraId="25FA38DA" w14:textId="2767E27B" w:rsidR="000D79B5" w:rsidRPr="003F4136" w:rsidRDefault="00345D02" w:rsidP="00FC240F">
            <w:pPr>
              <w:spacing w:before="0"/>
            </w:pPr>
            <w:r>
              <w:t xml:space="preserve">test jednokrotnego wyboru </w:t>
            </w:r>
            <w:r w:rsidR="000D79B5" w:rsidRPr="003F4136"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0B63B746" w14:textId="77777777" w:rsidR="000D79B5" w:rsidRPr="003F4136" w:rsidRDefault="000D79B5" w:rsidP="00FC240F">
            <w:pPr>
              <w:spacing w:before="0"/>
            </w:pPr>
            <w:r w:rsidRPr="003F4136">
              <w:rPr>
                <w:rFonts w:cs="Times New Roman"/>
              </w:rPr>
              <w:t xml:space="preserve">Wykazał się wiedzą i prawidłowo odpowiedział na min. 60% zakresu pytań </w:t>
            </w:r>
          </w:p>
        </w:tc>
      </w:tr>
      <w:tr w:rsidR="00FC240F" w:rsidRPr="003F4136" w14:paraId="52A9436F" w14:textId="77777777" w:rsidTr="009E792D">
        <w:trPr>
          <w:cantSplit/>
          <w:trHeight w:val="1871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7D83450B" w14:textId="77777777" w:rsidR="000D79B5" w:rsidRPr="003F4136" w:rsidRDefault="000D79B5" w:rsidP="00FC240F">
            <w:pPr>
              <w:spacing w:before="0"/>
              <w:ind w:left="113" w:right="113"/>
              <w:jc w:val="center"/>
            </w:pPr>
            <w:r w:rsidRPr="003F4136">
              <w:t>ćwiczenia</w:t>
            </w:r>
          </w:p>
        </w:tc>
        <w:tc>
          <w:tcPr>
            <w:tcW w:w="2719" w:type="pct"/>
            <w:vAlign w:val="center"/>
          </w:tcPr>
          <w:p w14:paraId="2FFCAE95" w14:textId="77777777" w:rsidR="000D79B5" w:rsidRPr="003F4136" w:rsidRDefault="000D79B5" w:rsidP="00FC240F">
            <w:pPr>
              <w:spacing w:before="0"/>
            </w:pPr>
            <w:r w:rsidRPr="003F4136">
              <w:t>Zaliczenie efektów uczenia się w zakresie :Umiejętności – Student potrafi: Realizacja zleconego zdania,</w:t>
            </w:r>
            <w:r w:rsidRPr="003F4136">
              <w:rPr>
                <w:rFonts w:cs="Times New Roman"/>
                <w:sz w:val="16"/>
                <w:szCs w:val="16"/>
              </w:rPr>
              <w:t xml:space="preserve"> </w:t>
            </w:r>
            <w:r w:rsidRPr="003F4136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0BC26013" w14:textId="77777777" w:rsidR="000D79B5" w:rsidRPr="003F4136" w:rsidRDefault="000D79B5" w:rsidP="00FC240F">
            <w:p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 xml:space="preserve">Dopuszczenie do zaliczenia przedmiotu wymaga spełnienia następujących warunków: </w:t>
            </w:r>
          </w:p>
          <w:p w14:paraId="3AEC797E" w14:textId="77777777" w:rsidR="000D79B5" w:rsidRPr="003F4136" w:rsidRDefault="000D79B5" w:rsidP="00FC240F">
            <w:pPr>
              <w:pStyle w:val="Akapitzlist"/>
              <w:numPr>
                <w:ilvl w:val="0"/>
                <w:numId w:val="26"/>
              </w:num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>obecność na zajęciach;</w:t>
            </w:r>
          </w:p>
          <w:p w14:paraId="1CFDA048" w14:textId="77777777" w:rsidR="000D79B5" w:rsidRPr="003F4136" w:rsidRDefault="000D79B5" w:rsidP="00FC240F">
            <w:pPr>
              <w:pStyle w:val="Akapitzlist"/>
              <w:numPr>
                <w:ilvl w:val="0"/>
                <w:numId w:val="26"/>
              </w:num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 xml:space="preserve">aktywny udział w zajęciach; </w:t>
            </w:r>
          </w:p>
          <w:p w14:paraId="48FAA4E6" w14:textId="77777777" w:rsidR="000D79B5" w:rsidRPr="003F4136" w:rsidRDefault="000D79B5" w:rsidP="00FC240F">
            <w:pPr>
              <w:pStyle w:val="Akapitzlist"/>
              <w:numPr>
                <w:ilvl w:val="0"/>
                <w:numId w:val="26"/>
              </w:num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>zaliczenie zadań przydzielonych na zajęciach</w:t>
            </w:r>
          </w:p>
          <w:p w14:paraId="5294F4FA" w14:textId="77777777" w:rsidR="000D79B5" w:rsidRPr="003F4136" w:rsidRDefault="000D79B5" w:rsidP="00FC240F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870A77" w14:textId="77777777" w:rsidR="000D79B5" w:rsidRPr="003F4136" w:rsidRDefault="000D79B5" w:rsidP="00FC240F">
            <w:pPr>
              <w:spacing w:before="0"/>
              <w:rPr>
                <w:sz w:val="20"/>
                <w:szCs w:val="20"/>
              </w:rPr>
            </w:pPr>
            <w:r w:rsidRPr="003F4136">
              <w:rPr>
                <w:rFonts w:cs="Times New Roman"/>
                <w:sz w:val="20"/>
                <w:szCs w:val="20"/>
              </w:rPr>
              <w:t xml:space="preserve">Uzyskał  min. 60% punktów </w:t>
            </w:r>
          </w:p>
        </w:tc>
      </w:tr>
      <w:tr w:rsidR="000D79B5" w:rsidRPr="003F4136" w14:paraId="6F2DA9B2" w14:textId="77777777" w:rsidTr="009E792D">
        <w:tc>
          <w:tcPr>
            <w:tcW w:w="548" w:type="pct"/>
            <w:vMerge/>
            <w:vAlign w:val="center"/>
          </w:tcPr>
          <w:p w14:paraId="428CC8C0" w14:textId="77777777" w:rsidR="000D79B5" w:rsidRPr="003F4136" w:rsidRDefault="000D79B5" w:rsidP="00FC240F">
            <w:pPr>
              <w:spacing w:before="0"/>
            </w:pPr>
          </w:p>
        </w:tc>
        <w:tc>
          <w:tcPr>
            <w:tcW w:w="2719" w:type="pct"/>
            <w:vAlign w:val="center"/>
          </w:tcPr>
          <w:p w14:paraId="2DFE35E8" w14:textId="77777777" w:rsidR="000D79B5" w:rsidRPr="003F4136" w:rsidRDefault="000D79B5" w:rsidP="00FC240F">
            <w:r w:rsidRPr="003F4136">
              <w:t xml:space="preserve">Zaliczenie efektów uczenia się w zakresie : Kompetencji społecznych – Student jest gotów do: </w:t>
            </w:r>
            <w:r w:rsidRPr="003F4136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0C66DC0D" w14:textId="77777777" w:rsidR="000D79B5" w:rsidRPr="003F4136" w:rsidRDefault="000D79B5" w:rsidP="00FC240F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149F3C" w14:textId="77777777" w:rsidR="000D79B5" w:rsidRPr="003F4136" w:rsidRDefault="000D79B5" w:rsidP="00FC240F">
            <w:pPr>
              <w:spacing w:before="0"/>
              <w:rPr>
                <w:sz w:val="20"/>
                <w:szCs w:val="20"/>
              </w:rPr>
            </w:pPr>
            <w:r w:rsidRPr="003F4136">
              <w:rPr>
                <w:rFonts w:cs="Times New Roman"/>
                <w:sz w:val="20"/>
                <w:szCs w:val="20"/>
              </w:rPr>
              <w:t>Uzyskał min. 60% punktów z oceny</w:t>
            </w:r>
          </w:p>
        </w:tc>
      </w:tr>
    </w:tbl>
    <w:p w14:paraId="45D3F6E4" w14:textId="77777777" w:rsidR="000D79B5" w:rsidRPr="003F4136" w:rsidRDefault="000D79B5" w:rsidP="000D79B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6FB371F3" w14:textId="77777777" w:rsidR="000D79B5" w:rsidRPr="003F4136" w:rsidRDefault="000D79B5" w:rsidP="000D79B5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Dodatkowy opis </w:t>
      </w:r>
    </w:p>
    <w:p w14:paraId="52277169" w14:textId="77777777" w:rsidR="000D79B5" w:rsidRPr="003F4136" w:rsidRDefault="000D79B5" w:rsidP="000D79B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4E36A5FB" w14:textId="602D70BD" w:rsidR="000D79B5" w:rsidRPr="003F4136" w:rsidRDefault="000D79B5" w:rsidP="000D79B5">
      <w:pPr>
        <w:pStyle w:val="Akapitzlist"/>
        <w:numPr>
          <w:ilvl w:val="0"/>
          <w:numId w:val="33"/>
        </w:numPr>
        <w:spacing w:before="0" w:after="0" w:line="259" w:lineRule="auto"/>
        <w:rPr>
          <w:rFonts w:cs="Arial"/>
          <w:sz w:val="23"/>
          <w:szCs w:val="23"/>
        </w:rPr>
      </w:pPr>
      <w:r w:rsidRPr="003F4136">
        <w:rPr>
          <w:rFonts w:cs="Arial"/>
          <w:sz w:val="23"/>
          <w:szCs w:val="23"/>
        </w:rPr>
        <w:t>Każdy student jest oceniany (</w:t>
      </w:r>
      <w:r w:rsidRPr="003F4136">
        <w:rPr>
          <w:rFonts w:cstheme="minorHAnsi"/>
        </w:rPr>
        <w:t xml:space="preserve">ewaluacja </w:t>
      </w:r>
      <w:r w:rsidR="00345D02">
        <w:rPr>
          <w:rFonts w:cstheme="minorHAnsi"/>
        </w:rPr>
        <w:t>formatywna</w:t>
      </w:r>
      <w:r w:rsidRPr="003F4136">
        <w:rPr>
          <w:rFonts w:cs="Arial"/>
          <w:sz w:val="23"/>
          <w:szCs w:val="23"/>
        </w:rPr>
        <w:t>) systematycznie przez nauczycieli w trakcie wszystkich zajęć ujętych w karcie przedmiotu.</w:t>
      </w:r>
    </w:p>
    <w:p w14:paraId="56131C5C" w14:textId="38321DCC" w:rsidR="000D79B5" w:rsidRPr="00A9092F" w:rsidRDefault="000D79B5" w:rsidP="00C95AF4">
      <w:pPr>
        <w:pStyle w:val="Akapitzlist"/>
        <w:numPr>
          <w:ilvl w:val="0"/>
          <w:numId w:val="33"/>
        </w:numPr>
        <w:spacing w:before="0" w:after="0" w:line="259" w:lineRule="auto"/>
        <w:rPr>
          <w:rFonts w:cs="Arial"/>
          <w:sz w:val="23"/>
          <w:szCs w:val="23"/>
        </w:rPr>
      </w:pPr>
      <w:r w:rsidRPr="00A9092F">
        <w:rPr>
          <w:rFonts w:cs="Arial"/>
          <w:sz w:val="23"/>
          <w:szCs w:val="23"/>
        </w:rPr>
        <w:t xml:space="preserve"> Każdy student jest zobowiązany do uzyskania pozytywnej oceny z każdego testu </w:t>
      </w:r>
      <w:proofErr w:type="spellStart"/>
      <w:r w:rsidR="00345D02" w:rsidRPr="00A9092F">
        <w:rPr>
          <w:rFonts w:cs="Arial"/>
          <w:sz w:val="23"/>
          <w:szCs w:val="23"/>
        </w:rPr>
        <w:t>śródsemestralnego</w:t>
      </w:r>
      <w:proofErr w:type="spellEnd"/>
      <w:r w:rsidRPr="00A9092F">
        <w:rPr>
          <w:rFonts w:cs="Arial"/>
          <w:sz w:val="23"/>
          <w:szCs w:val="23"/>
        </w:rPr>
        <w:t>.</w:t>
      </w:r>
    </w:p>
    <w:p w14:paraId="563BA946" w14:textId="77777777" w:rsidR="000D79B5" w:rsidRPr="003F4136" w:rsidRDefault="000D79B5" w:rsidP="000D79B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406EDC5E" w14:textId="77777777" w:rsidR="000D79B5" w:rsidRPr="003F4136" w:rsidRDefault="000D79B5" w:rsidP="00A9092F">
      <w:pPr>
        <w:pStyle w:val="Nagwek1"/>
      </w:pPr>
      <w:r w:rsidRPr="00A9092F">
        <w:t>nakład</w:t>
      </w:r>
      <w:r w:rsidRPr="003F4136">
        <w:t xml:space="preserve"> p</w:t>
      </w:r>
      <w:r w:rsidRPr="00A9092F">
        <w:t>r</w:t>
      </w:r>
      <w:r w:rsidRPr="003F4136">
        <w:t>acy STUDENTA (Bilans godzin i punktów ECTS)</w:t>
      </w:r>
    </w:p>
    <w:p w14:paraId="7808E87F" w14:textId="77777777" w:rsidR="000D79B5" w:rsidRPr="003F4136" w:rsidRDefault="000D79B5" w:rsidP="000D79B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40"/>
        <w:gridCol w:w="2738"/>
        <w:gridCol w:w="1155"/>
        <w:gridCol w:w="1297"/>
        <w:gridCol w:w="1139"/>
        <w:gridCol w:w="1298"/>
      </w:tblGrid>
      <w:tr w:rsidR="00FC240F" w:rsidRPr="003F4136" w14:paraId="27659BC3" w14:textId="77777777" w:rsidTr="00FC240F">
        <w:trPr>
          <w:trHeight w:val="410"/>
        </w:trPr>
        <w:tc>
          <w:tcPr>
            <w:tcW w:w="2304" w:type="pct"/>
            <w:gridSpan w:val="2"/>
            <w:vMerge w:val="restart"/>
            <w:vAlign w:val="center"/>
          </w:tcPr>
          <w:p w14:paraId="08CC54FD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Formy nakładu pracy studenta</w:t>
            </w:r>
          </w:p>
        </w:tc>
        <w:tc>
          <w:tcPr>
            <w:tcW w:w="1352" w:type="pct"/>
            <w:gridSpan w:val="2"/>
          </w:tcPr>
          <w:p w14:paraId="21E52356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stacjonarne</w:t>
            </w:r>
          </w:p>
        </w:tc>
        <w:tc>
          <w:tcPr>
            <w:tcW w:w="1344" w:type="pct"/>
            <w:gridSpan w:val="2"/>
          </w:tcPr>
          <w:p w14:paraId="6E896146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niestacjonarne</w:t>
            </w:r>
          </w:p>
        </w:tc>
      </w:tr>
      <w:tr w:rsidR="00FC240F" w:rsidRPr="003F4136" w14:paraId="53A02D70" w14:textId="77777777" w:rsidTr="00FC240F">
        <w:trPr>
          <w:trHeight w:val="406"/>
        </w:trPr>
        <w:tc>
          <w:tcPr>
            <w:tcW w:w="2304" w:type="pct"/>
            <w:gridSpan w:val="2"/>
            <w:vMerge/>
            <w:textDirection w:val="btLr"/>
          </w:tcPr>
          <w:p w14:paraId="00155FE3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pct"/>
          </w:tcPr>
          <w:p w14:paraId="4F0C24FC" w14:textId="77777777" w:rsidR="000D79B5" w:rsidRPr="003F4136" w:rsidRDefault="000D79B5" w:rsidP="00FC24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4136">
              <w:rPr>
                <w:rFonts w:cs="Times New Roman"/>
                <w:sz w:val="20"/>
                <w:szCs w:val="20"/>
              </w:rPr>
              <w:t>Bilans godzin</w:t>
            </w:r>
          </w:p>
        </w:tc>
        <w:tc>
          <w:tcPr>
            <w:tcW w:w="715" w:type="pct"/>
          </w:tcPr>
          <w:p w14:paraId="1FF3C71E" w14:textId="77777777" w:rsidR="000D79B5" w:rsidRPr="003F4136" w:rsidRDefault="000D79B5" w:rsidP="00FC24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4136">
              <w:rPr>
                <w:rFonts w:cs="Times New Roman"/>
                <w:sz w:val="20"/>
                <w:szCs w:val="20"/>
              </w:rPr>
              <w:t>Bilans punktów ECTS</w:t>
            </w:r>
          </w:p>
        </w:tc>
        <w:tc>
          <w:tcPr>
            <w:tcW w:w="628" w:type="pct"/>
          </w:tcPr>
          <w:p w14:paraId="662A9CC4" w14:textId="77777777" w:rsidR="000D79B5" w:rsidRPr="003F4136" w:rsidRDefault="000D79B5" w:rsidP="00FC24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4136">
              <w:rPr>
                <w:rFonts w:cs="Times New Roman"/>
                <w:sz w:val="20"/>
                <w:szCs w:val="20"/>
              </w:rPr>
              <w:t>Bilans godzin</w:t>
            </w:r>
          </w:p>
        </w:tc>
        <w:tc>
          <w:tcPr>
            <w:tcW w:w="716" w:type="pct"/>
          </w:tcPr>
          <w:p w14:paraId="0BCD075D" w14:textId="77777777" w:rsidR="000D79B5" w:rsidRPr="003F4136" w:rsidRDefault="000D79B5" w:rsidP="00FC24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4136">
              <w:rPr>
                <w:rFonts w:cs="Times New Roman"/>
                <w:sz w:val="20"/>
                <w:szCs w:val="20"/>
              </w:rPr>
              <w:t>Bilans punktów ECTS</w:t>
            </w:r>
          </w:p>
        </w:tc>
      </w:tr>
      <w:tr w:rsidR="00FC240F" w:rsidRPr="003F4136" w14:paraId="472E37BF" w14:textId="77777777" w:rsidTr="00A9092F">
        <w:trPr>
          <w:cantSplit/>
          <w:trHeight w:val="397"/>
        </w:trPr>
        <w:tc>
          <w:tcPr>
            <w:tcW w:w="794" w:type="pct"/>
            <w:vMerge w:val="restart"/>
            <w:textDirection w:val="btLr"/>
          </w:tcPr>
          <w:p w14:paraId="42FBF36F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kontaktowe</w:t>
            </w:r>
          </w:p>
        </w:tc>
        <w:tc>
          <w:tcPr>
            <w:tcW w:w="1510" w:type="pct"/>
          </w:tcPr>
          <w:p w14:paraId="56B6C9AE" w14:textId="77777777" w:rsidR="000D79B5" w:rsidRPr="003F4136" w:rsidRDefault="000D79B5" w:rsidP="00FC240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Wykład</w:t>
            </w:r>
          </w:p>
        </w:tc>
        <w:tc>
          <w:tcPr>
            <w:tcW w:w="637" w:type="pct"/>
            <w:vMerge w:val="restart"/>
            <w:vAlign w:val="center"/>
          </w:tcPr>
          <w:p w14:paraId="3D6408AE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15</w:t>
            </w:r>
          </w:p>
        </w:tc>
        <w:tc>
          <w:tcPr>
            <w:tcW w:w="715" w:type="pct"/>
            <w:vMerge w:val="restart"/>
            <w:vAlign w:val="center"/>
          </w:tcPr>
          <w:p w14:paraId="41ADC757" w14:textId="5D3D3086" w:rsidR="000D79B5" w:rsidRPr="003F4136" w:rsidRDefault="006A42BB" w:rsidP="00FC24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2,4</w:t>
            </w:r>
          </w:p>
        </w:tc>
        <w:tc>
          <w:tcPr>
            <w:tcW w:w="628" w:type="pct"/>
            <w:vMerge w:val="restart"/>
          </w:tcPr>
          <w:p w14:paraId="42C51D10" w14:textId="77777777" w:rsidR="000D79B5" w:rsidRPr="003F4136" w:rsidRDefault="000D79B5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 w:val="restart"/>
          </w:tcPr>
          <w:p w14:paraId="1EF8BB18" w14:textId="77777777" w:rsidR="000D79B5" w:rsidRPr="003F4136" w:rsidRDefault="000D79B5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C240F" w:rsidRPr="003F4136" w14:paraId="132E640C" w14:textId="77777777" w:rsidTr="00A9092F">
        <w:trPr>
          <w:trHeight w:val="397"/>
        </w:trPr>
        <w:tc>
          <w:tcPr>
            <w:tcW w:w="794" w:type="pct"/>
            <w:vMerge/>
          </w:tcPr>
          <w:p w14:paraId="531D84C9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</w:p>
        </w:tc>
        <w:tc>
          <w:tcPr>
            <w:tcW w:w="1510" w:type="pct"/>
            <w:vAlign w:val="center"/>
          </w:tcPr>
          <w:p w14:paraId="2E7BEA2A" w14:textId="77777777" w:rsidR="000D79B5" w:rsidRPr="003F4136" w:rsidRDefault="000D79B5" w:rsidP="00FC240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Seminarium</w:t>
            </w:r>
          </w:p>
        </w:tc>
        <w:tc>
          <w:tcPr>
            <w:tcW w:w="637" w:type="pct"/>
            <w:vMerge/>
            <w:vAlign w:val="center"/>
          </w:tcPr>
          <w:p w14:paraId="62D30A3F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  <w:vMerge/>
            <w:vAlign w:val="center"/>
          </w:tcPr>
          <w:p w14:paraId="553D0D8B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</w:p>
        </w:tc>
        <w:tc>
          <w:tcPr>
            <w:tcW w:w="628" w:type="pct"/>
            <w:vMerge/>
          </w:tcPr>
          <w:p w14:paraId="223D7499" w14:textId="77777777" w:rsidR="000D79B5" w:rsidRPr="003F4136" w:rsidRDefault="000D79B5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/>
          </w:tcPr>
          <w:p w14:paraId="2AAEE906" w14:textId="77777777" w:rsidR="000D79B5" w:rsidRPr="003F4136" w:rsidRDefault="000D79B5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C240F" w:rsidRPr="003F4136" w14:paraId="3D9F39D1" w14:textId="77777777" w:rsidTr="00A9092F">
        <w:trPr>
          <w:trHeight w:val="397"/>
        </w:trPr>
        <w:tc>
          <w:tcPr>
            <w:tcW w:w="794" w:type="pct"/>
            <w:vMerge/>
          </w:tcPr>
          <w:p w14:paraId="75C0E42B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</w:p>
        </w:tc>
        <w:tc>
          <w:tcPr>
            <w:tcW w:w="1510" w:type="pct"/>
            <w:vAlign w:val="center"/>
          </w:tcPr>
          <w:p w14:paraId="03FE2E3A" w14:textId="77777777" w:rsidR="000D79B5" w:rsidRPr="003F4136" w:rsidRDefault="000D79B5" w:rsidP="00FC240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637" w:type="pct"/>
            <w:vMerge/>
            <w:vAlign w:val="center"/>
          </w:tcPr>
          <w:p w14:paraId="49400A10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  <w:vMerge/>
            <w:vAlign w:val="center"/>
          </w:tcPr>
          <w:p w14:paraId="38CEDAFC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</w:p>
        </w:tc>
        <w:tc>
          <w:tcPr>
            <w:tcW w:w="628" w:type="pct"/>
            <w:vMerge/>
          </w:tcPr>
          <w:p w14:paraId="72B3C0D9" w14:textId="77777777" w:rsidR="000D79B5" w:rsidRPr="003F4136" w:rsidRDefault="000D79B5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/>
          </w:tcPr>
          <w:p w14:paraId="74FA33B9" w14:textId="77777777" w:rsidR="000D79B5" w:rsidRPr="003F4136" w:rsidRDefault="000D79B5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C240F" w:rsidRPr="003F4136" w14:paraId="435E7C38" w14:textId="77777777" w:rsidTr="00A9092F">
        <w:trPr>
          <w:trHeight w:val="397"/>
        </w:trPr>
        <w:tc>
          <w:tcPr>
            <w:tcW w:w="794" w:type="pct"/>
            <w:vMerge/>
          </w:tcPr>
          <w:p w14:paraId="2079D946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</w:p>
        </w:tc>
        <w:tc>
          <w:tcPr>
            <w:tcW w:w="1510" w:type="pct"/>
            <w:vAlign w:val="center"/>
          </w:tcPr>
          <w:p w14:paraId="7D911DCE" w14:textId="77777777" w:rsidR="000D79B5" w:rsidRPr="003F4136" w:rsidRDefault="000D79B5" w:rsidP="00FC240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Praktyki zawodowe</w:t>
            </w:r>
          </w:p>
        </w:tc>
        <w:tc>
          <w:tcPr>
            <w:tcW w:w="637" w:type="pct"/>
            <w:vMerge/>
          </w:tcPr>
          <w:p w14:paraId="43315DB3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  <w:vMerge/>
          </w:tcPr>
          <w:p w14:paraId="57E46B3A" w14:textId="77777777" w:rsidR="000D79B5" w:rsidRPr="003F4136" w:rsidRDefault="000D79B5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8" w:type="pct"/>
            <w:vMerge/>
          </w:tcPr>
          <w:p w14:paraId="70F269AF" w14:textId="77777777" w:rsidR="000D79B5" w:rsidRPr="003F4136" w:rsidRDefault="000D79B5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/>
          </w:tcPr>
          <w:p w14:paraId="1ECD41B5" w14:textId="77777777" w:rsidR="000D79B5" w:rsidRPr="003F4136" w:rsidRDefault="000D79B5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76B6" w:rsidRPr="003F4136" w14:paraId="7FA36AAE" w14:textId="77777777" w:rsidTr="00FC240F">
        <w:trPr>
          <w:trHeight w:val="20"/>
        </w:trPr>
        <w:tc>
          <w:tcPr>
            <w:tcW w:w="794" w:type="pct"/>
            <w:vMerge w:val="restart"/>
            <w:textDirection w:val="btLr"/>
          </w:tcPr>
          <w:p w14:paraId="1AD0446A" w14:textId="77777777" w:rsidR="00C576B6" w:rsidRPr="003F4136" w:rsidRDefault="00C576B6" w:rsidP="00FC240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lastRenderedPageBreak/>
              <w:t>Godziny bez kontaktu z nauczycielem</w:t>
            </w:r>
          </w:p>
        </w:tc>
        <w:tc>
          <w:tcPr>
            <w:tcW w:w="1510" w:type="pct"/>
          </w:tcPr>
          <w:p w14:paraId="42DD68B4" w14:textId="77777777" w:rsidR="00C576B6" w:rsidRPr="003F4136" w:rsidRDefault="00C576B6" w:rsidP="00FC240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zajęć</w:t>
            </w:r>
          </w:p>
        </w:tc>
        <w:tc>
          <w:tcPr>
            <w:tcW w:w="637" w:type="pct"/>
          </w:tcPr>
          <w:p w14:paraId="4306A532" w14:textId="77777777" w:rsidR="00C576B6" w:rsidRPr="003F4136" w:rsidRDefault="00C576B6" w:rsidP="00FC240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20</w:t>
            </w:r>
          </w:p>
        </w:tc>
        <w:tc>
          <w:tcPr>
            <w:tcW w:w="715" w:type="pct"/>
            <w:vMerge w:val="restart"/>
            <w:vAlign w:val="center"/>
          </w:tcPr>
          <w:p w14:paraId="70FC46E7" w14:textId="2B7165EC" w:rsidR="00C576B6" w:rsidRPr="003F4136" w:rsidRDefault="00C576B6" w:rsidP="00FC240F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</w:rPr>
              <w:t>0,6</w:t>
            </w:r>
          </w:p>
        </w:tc>
        <w:tc>
          <w:tcPr>
            <w:tcW w:w="628" w:type="pct"/>
          </w:tcPr>
          <w:p w14:paraId="193900A9" w14:textId="77777777" w:rsidR="00C576B6" w:rsidRPr="003F4136" w:rsidRDefault="00C576B6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 w:val="restart"/>
          </w:tcPr>
          <w:p w14:paraId="3ADB06DF" w14:textId="77777777" w:rsidR="00C576B6" w:rsidRPr="003F4136" w:rsidRDefault="00C576B6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76B6" w:rsidRPr="003F4136" w14:paraId="6EAB68BE" w14:textId="77777777" w:rsidTr="00FC240F">
        <w:trPr>
          <w:trHeight w:val="20"/>
        </w:trPr>
        <w:tc>
          <w:tcPr>
            <w:tcW w:w="794" w:type="pct"/>
            <w:vMerge/>
          </w:tcPr>
          <w:p w14:paraId="3B4094F7" w14:textId="77777777" w:rsidR="00C576B6" w:rsidRPr="003F4136" w:rsidRDefault="00C576B6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10" w:type="pct"/>
          </w:tcPr>
          <w:p w14:paraId="379F9608" w14:textId="77777777" w:rsidR="00C576B6" w:rsidRPr="003F4136" w:rsidRDefault="00C576B6" w:rsidP="00FC240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zaliczenia</w:t>
            </w:r>
          </w:p>
        </w:tc>
        <w:tc>
          <w:tcPr>
            <w:tcW w:w="637" w:type="pct"/>
          </w:tcPr>
          <w:p w14:paraId="004B83A2" w14:textId="77777777" w:rsidR="00C576B6" w:rsidRPr="003F4136" w:rsidRDefault="00C576B6" w:rsidP="00FC240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25</w:t>
            </w:r>
          </w:p>
        </w:tc>
        <w:tc>
          <w:tcPr>
            <w:tcW w:w="715" w:type="pct"/>
            <w:vMerge/>
          </w:tcPr>
          <w:p w14:paraId="6C057F58" w14:textId="52A8A93D" w:rsidR="00C576B6" w:rsidRPr="003F4136" w:rsidRDefault="00C576B6" w:rsidP="00FC240F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8" w:type="pct"/>
          </w:tcPr>
          <w:p w14:paraId="29F3343B" w14:textId="77777777" w:rsidR="00C576B6" w:rsidRPr="003F4136" w:rsidRDefault="00C576B6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/>
          </w:tcPr>
          <w:p w14:paraId="72277474" w14:textId="77777777" w:rsidR="00C576B6" w:rsidRPr="003F4136" w:rsidRDefault="00C576B6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76B6" w:rsidRPr="003F4136" w14:paraId="17ADCCE8" w14:textId="77777777" w:rsidTr="00FC240F">
        <w:trPr>
          <w:trHeight w:val="20"/>
        </w:trPr>
        <w:tc>
          <w:tcPr>
            <w:tcW w:w="794" w:type="pct"/>
            <w:vMerge/>
          </w:tcPr>
          <w:p w14:paraId="40DE42B9" w14:textId="77777777" w:rsidR="00C576B6" w:rsidRPr="003F4136" w:rsidRDefault="00C576B6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10" w:type="pct"/>
          </w:tcPr>
          <w:p w14:paraId="29B29D3B" w14:textId="77777777" w:rsidR="00C576B6" w:rsidRPr="003F4136" w:rsidRDefault="00C576B6" w:rsidP="00FC240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E-learning</w:t>
            </w:r>
          </w:p>
        </w:tc>
        <w:tc>
          <w:tcPr>
            <w:tcW w:w="637" w:type="pct"/>
          </w:tcPr>
          <w:p w14:paraId="4446BB19" w14:textId="77777777" w:rsidR="00C576B6" w:rsidRPr="003F4136" w:rsidRDefault="00C576B6" w:rsidP="00FC240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15</w:t>
            </w:r>
          </w:p>
        </w:tc>
        <w:tc>
          <w:tcPr>
            <w:tcW w:w="715" w:type="pct"/>
            <w:vMerge/>
            <w:vAlign w:val="center"/>
          </w:tcPr>
          <w:p w14:paraId="68847FAD" w14:textId="60FE302A" w:rsidR="00C576B6" w:rsidRPr="003F4136" w:rsidRDefault="00C576B6" w:rsidP="00FC240F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628" w:type="pct"/>
          </w:tcPr>
          <w:p w14:paraId="3E2308A2" w14:textId="77777777" w:rsidR="00C576B6" w:rsidRPr="003F4136" w:rsidRDefault="00C576B6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/>
          </w:tcPr>
          <w:p w14:paraId="610F0132" w14:textId="77777777" w:rsidR="00C576B6" w:rsidRPr="003F4136" w:rsidRDefault="00C576B6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019AAFC9" w14:textId="77777777" w:rsidR="000D79B5" w:rsidRPr="003F4136" w:rsidRDefault="000D79B5" w:rsidP="000D79B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26565AC8" w14:textId="77777777" w:rsidR="000D79B5" w:rsidRPr="003F4136" w:rsidRDefault="000D79B5" w:rsidP="00A9092F">
      <w:pPr>
        <w:pStyle w:val="Nagwek1"/>
      </w:pPr>
      <w:r w:rsidRPr="003F4136">
        <w:t xml:space="preserve">Opis </w:t>
      </w:r>
      <w:r w:rsidRPr="00A9092F">
        <w:t>sposobu</w:t>
      </w:r>
      <w:r w:rsidRPr="003F4136">
        <w:t xml:space="preserve"> sprawdzenia osiągnięcia efektów uczenia się </w:t>
      </w:r>
    </w:p>
    <w:p w14:paraId="59E57D4D" w14:textId="77777777" w:rsidR="000D79B5" w:rsidRPr="003F4136" w:rsidRDefault="000D79B5" w:rsidP="000D79B5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4393"/>
        <w:gridCol w:w="2501"/>
      </w:tblGrid>
      <w:tr w:rsidR="00FC240F" w:rsidRPr="003F4136" w14:paraId="727204E5" w14:textId="77777777" w:rsidTr="003F4136">
        <w:tc>
          <w:tcPr>
            <w:tcW w:w="1177" w:type="pct"/>
            <w:vMerge w:val="restart"/>
            <w:vAlign w:val="center"/>
            <w:hideMark/>
          </w:tcPr>
          <w:p w14:paraId="5404E5B9" w14:textId="77777777" w:rsidR="000D79B5" w:rsidRPr="003F4136" w:rsidRDefault="000D79B5" w:rsidP="003F4136">
            <w:pPr>
              <w:spacing w:before="0"/>
              <w:jc w:val="center"/>
            </w:pPr>
            <w:r w:rsidRPr="003F4136">
              <w:t>Kod efektu uczenia się dla przedmiotu</w:t>
            </w:r>
          </w:p>
        </w:tc>
        <w:tc>
          <w:tcPr>
            <w:tcW w:w="3823" w:type="pct"/>
            <w:gridSpan w:val="2"/>
            <w:vAlign w:val="center"/>
          </w:tcPr>
          <w:p w14:paraId="5AEDDE32" w14:textId="77777777" w:rsidR="000D79B5" w:rsidRPr="003F4136" w:rsidRDefault="000D79B5" w:rsidP="003F4136">
            <w:pPr>
              <w:spacing w:before="0"/>
              <w:jc w:val="center"/>
            </w:pPr>
            <w:r w:rsidRPr="003F4136">
              <w:t>Metody sprawdzenia</w:t>
            </w:r>
          </w:p>
        </w:tc>
      </w:tr>
      <w:tr w:rsidR="00FC240F" w:rsidRPr="003F4136" w14:paraId="03914E40" w14:textId="77777777" w:rsidTr="003F4136">
        <w:tc>
          <w:tcPr>
            <w:tcW w:w="1177" w:type="pct"/>
            <w:vMerge/>
            <w:vAlign w:val="center"/>
            <w:hideMark/>
          </w:tcPr>
          <w:p w14:paraId="1B32B224" w14:textId="77777777" w:rsidR="000D79B5" w:rsidRPr="003F4136" w:rsidRDefault="000D79B5" w:rsidP="003F4136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pct"/>
            <w:vAlign w:val="center"/>
          </w:tcPr>
          <w:p w14:paraId="02E8C6C1" w14:textId="3AFC4022" w:rsidR="000D79B5" w:rsidRPr="003F4136" w:rsidRDefault="003F26CF" w:rsidP="003F413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Formatywne metody weryfikacji (Kryteria weryfikacji osiągnięcia zamierzonych efektów uczenia podano w </w:t>
            </w:r>
            <w:r w:rsidRPr="003F4136">
              <w:rPr>
                <w:rFonts w:cs="Times New Roman"/>
                <w:i/>
              </w:rPr>
              <w:t>Aneksie</w:t>
            </w:r>
            <w:r w:rsidRPr="003F4136">
              <w:rPr>
                <w:rFonts w:cs="Times New Roman"/>
              </w:rPr>
              <w:t xml:space="preserve"> na końcu zbioru kart opisu przedmiotu na dany semestr)</w:t>
            </w:r>
          </w:p>
        </w:tc>
        <w:tc>
          <w:tcPr>
            <w:tcW w:w="1387" w:type="pct"/>
            <w:vAlign w:val="center"/>
          </w:tcPr>
          <w:p w14:paraId="371D8C04" w14:textId="77EDBAC5" w:rsidR="000D79B5" w:rsidRPr="003F4136" w:rsidRDefault="00DA5D67" w:rsidP="003F413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Ocena </w:t>
            </w:r>
            <w:proofErr w:type="spellStart"/>
            <w:r w:rsidRPr="003F4136">
              <w:rPr>
                <w:rFonts w:cs="Times New Roman"/>
              </w:rPr>
              <w:t>sumatywna</w:t>
            </w:r>
            <w:proofErr w:type="spellEnd"/>
          </w:p>
        </w:tc>
      </w:tr>
      <w:tr w:rsidR="00744A2E" w:rsidRPr="003F4136" w14:paraId="2F7B5EC1" w14:textId="77777777" w:rsidTr="003F4136">
        <w:tc>
          <w:tcPr>
            <w:tcW w:w="1177" w:type="pct"/>
            <w:vAlign w:val="center"/>
            <w:hideMark/>
          </w:tcPr>
          <w:p w14:paraId="78739ABA" w14:textId="77777777" w:rsidR="00744A2E" w:rsidRPr="003F4136" w:rsidRDefault="00744A2E" w:rsidP="003F4136">
            <w:pPr>
              <w:spacing w:before="0"/>
              <w:jc w:val="center"/>
            </w:pPr>
            <w:r w:rsidRPr="003F4136">
              <w:rPr>
                <w:rStyle w:val="popup"/>
              </w:rPr>
              <w:t>W1-04</w:t>
            </w:r>
          </w:p>
        </w:tc>
        <w:tc>
          <w:tcPr>
            <w:tcW w:w="2436" w:type="pct"/>
            <w:vAlign w:val="center"/>
          </w:tcPr>
          <w:p w14:paraId="0603DB98" w14:textId="120537C8" w:rsidR="00744A2E" w:rsidRPr="003F4136" w:rsidRDefault="00744A2E" w:rsidP="003F4136">
            <w:pPr>
              <w:jc w:val="center"/>
            </w:pPr>
            <w:r w:rsidRPr="003F4136">
              <w:rPr>
                <w:rFonts w:cs="Times New Roman"/>
              </w:rPr>
              <w:t>Test pisemny - test jednokrotnego wyboru –śródroczny; Ocena wypowiedzi ustnej w dyskusji w czasie zajęć, bieżącej informacji zwrotnej; Obserwacja pracy studenta podczas zajęć wymagających wiedzy i umiejętności; Ocena prezentacji, Zaliczenie cząstkowe – spośród wymienionych nauczyciel dokonuje wybory metod weryfikacji</w:t>
            </w:r>
          </w:p>
        </w:tc>
        <w:tc>
          <w:tcPr>
            <w:tcW w:w="1387" w:type="pct"/>
            <w:vMerge w:val="restart"/>
            <w:vAlign w:val="center"/>
          </w:tcPr>
          <w:p w14:paraId="6F77B30D" w14:textId="25D2AD52" w:rsidR="00744A2E" w:rsidRPr="003F4136" w:rsidRDefault="00744A2E" w:rsidP="003F4136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test jednokrotnego wyboru</w:t>
            </w:r>
          </w:p>
          <w:p w14:paraId="5D0BF9CF" w14:textId="5E1CF9B3" w:rsidR="00744A2E" w:rsidRPr="003F4136" w:rsidRDefault="00744A2E" w:rsidP="003F413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(Kryteria weryfikacji osiągnięcia zamierzonych efektów uczenia podano w </w:t>
            </w:r>
            <w:r w:rsidRPr="003F4136">
              <w:rPr>
                <w:rFonts w:cs="Times New Roman"/>
                <w:i/>
              </w:rPr>
              <w:t>Aneksie</w:t>
            </w:r>
            <w:r w:rsidRPr="003F4136">
              <w:rPr>
                <w:rFonts w:cs="Times New Roman"/>
              </w:rPr>
              <w:t xml:space="preserve"> na końcu zbioru kart opisu przedmiotu na dany semestr)</w:t>
            </w:r>
          </w:p>
        </w:tc>
      </w:tr>
      <w:tr w:rsidR="00744A2E" w:rsidRPr="003F4136" w14:paraId="7E2B79E1" w14:textId="77777777" w:rsidTr="003F4136">
        <w:tc>
          <w:tcPr>
            <w:tcW w:w="1177" w:type="pct"/>
            <w:vAlign w:val="center"/>
            <w:hideMark/>
          </w:tcPr>
          <w:p w14:paraId="2AEEE2D0" w14:textId="77777777" w:rsidR="00744A2E" w:rsidRPr="003F4136" w:rsidRDefault="00744A2E" w:rsidP="00FC240F">
            <w:pPr>
              <w:spacing w:before="0"/>
              <w:jc w:val="center"/>
            </w:pPr>
            <w:r w:rsidRPr="003F4136">
              <w:rPr>
                <w:rStyle w:val="popup"/>
              </w:rPr>
              <w:t>U1-04</w:t>
            </w:r>
          </w:p>
        </w:tc>
        <w:tc>
          <w:tcPr>
            <w:tcW w:w="2436" w:type="pct"/>
          </w:tcPr>
          <w:p w14:paraId="311C7CCB" w14:textId="3BDB9E44" w:rsidR="00744A2E" w:rsidRPr="003F4136" w:rsidRDefault="00744A2E" w:rsidP="00FC240F">
            <w:pPr>
              <w:spacing w:before="0"/>
              <w:jc w:val="center"/>
            </w:pPr>
            <w:r w:rsidRPr="003F4136">
              <w:rPr>
                <w:rFonts w:cs="Times New Roman"/>
              </w:rPr>
              <w:t>Realizacja zleconego zadania; Ocena przygotowania praktycznego do zajęć; Obserwacja pracy studenta podczas zajęć wymagających wiedzy i umiejętności; Ocena prezentacji</w:t>
            </w:r>
          </w:p>
        </w:tc>
        <w:tc>
          <w:tcPr>
            <w:tcW w:w="1387" w:type="pct"/>
            <w:vMerge/>
            <w:vAlign w:val="center"/>
          </w:tcPr>
          <w:p w14:paraId="2CEC3EA1" w14:textId="720C89AA" w:rsidR="00744A2E" w:rsidRPr="003F4136" w:rsidRDefault="00744A2E" w:rsidP="00FC240F">
            <w:pPr>
              <w:spacing w:before="0"/>
              <w:jc w:val="center"/>
            </w:pPr>
          </w:p>
        </w:tc>
      </w:tr>
      <w:tr w:rsidR="00744A2E" w:rsidRPr="003F4136" w14:paraId="589CF8D1" w14:textId="77777777" w:rsidTr="003F4136">
        <w:tc>
          <w:tcPr>
            <w:tcW w:w="1177" w:type="pct"/>
            <w:vAlign w:val="center"/>
            <w:hideMark/>
          </w:tcPr>
          <w:p w14:paraId="64EFB34F" w14:textId="77777777" w:rsidR="00744A2E" w:rsidRPr="003F4136" w:rsidRDefault="00744A2E" w:rsidP="00FC240F">
            <w:pPr>
              <w:spacing w:before="0"/>
              <w:jc w:val="center"/>
              <w:rPr>
                <w:sz w:val="24"/>
                <w:szCs w:val="24"/>
              </w:rPr>
            </w:pPr>
            <w:r w:rsidRPr="003F4136">
              <w:rPr>
                <w:rStyle w:val="popup"/>
              </w:rPr>
              <w:t>K1</w:t>
            </w:r>
          </w:p>
        </w:tc>
        <w:tc>
          <w:tcPr>
            <w:tcW w:w="2436" w:type="pct"/>
          </w:tcPr>
          <w:p w14:paraId="5ABEC03B" w14:textId="77777777" w:rsidR="00744A2E" w:rsidRPr="003F4136" w:rsidRDefault="00744A2E" w:rsidP="00FC240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Obserwacja pracy studenta podczas zajęć</w:t>
            </w:r>
          </w:p>
          <w:p w14:paraId="62E16BCD" w14:textId="2187A755" w:rsidR="00744A2E" w:rsidRPr="003F4136" w:rsidRDefault="00744A2E" w:rsidP="00FC240F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wymagających wiedzy i umiejętności </w:t>
            </w:r>
          </w:p>
        </w:tc>
        <w:tc>
          <w:tcPr>
            <w:tcW w:w="1387" w:type="pct"/>
            <w:vMerge/>
            <w:vAlign w:val="center"/>
          </w:tcPr>
          <w:p w14:paraId="7CF1858A" w14:textId="438F83D9" w:rsidR="00744A2E" w:rsidRPr="003F4136" w:rsidRDefault="00744A2E" w:rsidP="00FC240F">
            <w:pPr>
              <w:spacing w:before="0"/>
              <w:jc w:val="center"/>
            </w:pPr>
          </w:p>
        </w:tc>
      </w:tr>
    </w:tbl>
    <w:p w14:paraId="1902432B" w14:textId="77777777" w:rsidR="000D79B5" w:rsidRPr="003F4136" w:rsidRDefault="000D79B5" w:rsidP="000D79B5">
      <w:pPr>
        <w:spacing w:before="0" w:after="0"/>
      </w:pPr>
    </w:p>
    <w:p w14:paraId="06D788EA" w14:textId="02E5B76B" w:rsidR="003F4136" w:rsidRDefault="003F4136">
      <w:r>
        <w:br w:type="page"/>
      </w:r>
    </w:p>
    <w:p w14:paraId="41BA3DF1" w14:textId="77777777" w:rsidR="000D79B5" w:rsidRPr="003F4136" w:rsidRDefault="000D79B5" w:rsidP="000D79B5">
      <w:pPr>
        <w:spacing w:before="0" w:after="0"/>
      </w:pPr>
    </w:p>
    <w:p w14:paraId="3E3E8A35" w14:textId="77777777" w:rsidR="000D79B5" w:rsidRPr="003F4136" w:rsidRDefault="000D79B5" w:rsidP="000D79B5">
      <w:pPr>
        <w:pStyle w:val="Tytu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>KARTA OPISU PRZEDMIOTU</w:t>
      </w:r>
    </w:p>
    <w:p w14:paraId="0048E54E" w14:textId="77777777" w:rsidR="000D79B5" w:rsidRPr="003F4136" w:rsidRDefault="000D79B5" w:rsidP="000D79B5">
      <w:pPr>
        <w:pStyle w:val="Nagwek1"/>
        <w:rPr>
          <w:rFonts w:asciiTheme="minorHAnsi" w:hAnsiTheme="minorHAnsi"/>
          <w:sz w:val="32"/>
          <w:szCs w:val="32"/>
        </w:rPr>
      </w:pPr>
      <w:r w:rsidRPr="003F4136">
        <w:rPr>
          <w:rFonts w:asciiTheme="minorHAnsi" w:eastAsia="Times New Roman" w:hAnsiTheme="minorHAnsi" w:cs="Calibri"/>
          <w:sz w:val="32"/>
          <w:szCs w:val="32"/>
          <w:lang w:eastAsia="pl-PL"/>
        </w:rPr>
        <w:t>Statystyka medyczna</w:t>
      </w:r>
    </w:p>
    <w:p w14:paraId="079190D8" w14:textId="77777777" w:rsidR="000D79B5" w:rsidRPr="003F4136" w:rsidRDefault="000D79B5" w:rsidP="000D79B5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151"/>
        <w:gridCol w:w="2007"/>
        <w:gridCol w:w="2050"/>
        <w:gridCol w:w="1809"/>
      </w:tblGrid>
      <w:tr w:rsidR="00FC240F" w:rsidRPr="003F4136" w14:paraId="73129438" w14:textId="77777777" w:rsidTr="00FC240F">
        <w:tc>
          <w:tcPr>
            <w:tcW w:w="5000" w:type="pct"/>
            <w:gridSpan w:val="4"/>
            <w:hideMark/>
          </w:tcPr>
          <w:p w14:paraId="766E6816" w14:textId="77777777" w:rsidR="000D79B5" w:rsidRPr="003F4136" w:rsidRDefault="000D79B5" w:rsidP="00FC240F">
            <w:pPr>
              <w:spacing w:before="0"/>
            </w:pPr>
            <w:r w:rsidRPr="003F4136">
              <w:t>Nazwa przedmiotu</w:t>
            </w:r>
          </w:p>
          <w:p w14:paraId="049C165D" w14:textId="77777777" w:rsidR="000D79B5" w:rsidRPr="003F4136" w:rsidRDefault="000D79B5" w:rsidP="00FC240F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Statystyka medyczna </w:t>
            </w:r>
          </w:p>
        </w:tc>
      </w:tr>
      <w:tr w:rsidR="00FC240F" w:rsidRPr="003F4136" w14:paraId="7D10FA62" w14:textId="77777777" w:rsidTr="00FC240F">
        <w:tc>
          <w:tcPr>
            <w:tcW w:w="2860" w:type="pct"/>
            <w:gridSpan w:val="2"/>
            <w:hideMark/>
          </w:tcPr>
          <w:p w14:paraId="2ACD2F84" w14:textId="77777777" w:rsidR="000D79B5" w:rsidRPr="003F4136" w:rsidRDefault="000D79B5" w:rsidP="00FC240F">
            <w:pPr>
              <w:spacing w:before="0"/>
            </w:pPr>
            <w:r w:rsidRPr="003F4136">
              <w:t xml:space="preserve">Forma weryfikacji uzyskanych efektów uczenia się </w:t>
            </w:r>
          </w:p>
          <w:p w14:paraId="1CA4A882" w14:textId="77777777" w:rsidR="000D79B5" w:rsidRPr="003F4136" w:rsidRDefault="000D79B5" w:rsidP="00FC240F">
            <w:pPr>
              <w:spacing w:before="0"/>
            </w:pPr>
            <w:r w:rsidRPr="003F4136">
              <w:t xml:space="preserve">zaliczenie na ocenę </w:t>
            </w:r>
          </w:p>
        </w:tc>
        <w:tc>
          <w:tcPr>
            <w:tcW w:w="2140" w:type="pct"/>
            <w:gridSpan w:val="2"/>
            <w:hideMark/>
          </w:tcPr>
          <w:p w14:paraId="73E136A0" w14:textId="77777777" w:rsidR="000D79B5" w:rsidRPr="003F4136" w:rsidRDefault="000D79B5" w:rsidP="00FC240F">
            <w:pPr>
              <w:spacing w:before="0"/>
            </w:pPr>
            <w:r w:rsidRPr="003F4136">
              <w:t xml:space="preserve">Blok zajęciowy </w:t>
            </w:r>
          </w:p>
          <w:p w14:paraId="21F98932" w14:textId="77777777" w:rsidR="000D79B5" w:rsidRPr="003F4136" w:rsidRDefault="000D79B5" w:rsidP="00FC240F">
            <w:pPr>
              <w:spacing w:before="0"/>
            </w:pPr>
            <w:r w:rsidRPr="003F4136">
              <w:t xml:space="preserve">obowiązkowy do zaliczenia roku </w:t>
            </w:r>
          </w:p>
        </w:tc>
      </w:tr>
      <w:tr w:rsidR="00FC240F" w:rsidRPr="003F4136" w14:paraId="1780CB04" w14:textId="77777777" w:rsidTr="00FC240F">
        <w:tc>
          <w:tcPr>
            <w:tcW w:w="2860" w:type="pct"/>
            <w:gridSpan w:val="2"/>
            <w:hideMark/>
          </w:tcPr>
          <w:p w14:paraId="0F627CC9" w14:textId="77777777" w:rsidR="000D79B5" w:rsidRPr="003F4136" w:rsidRDefault="000D79B5" w:rsidP="00FC240F">
            <w:pPr>
              <w:spacing w:before="0"/>
            </w:pPr>
            <w:r w:rsidRPr="003F4136">
              <w:t xml:space="preserve">Kierunek studiów </w:t>
            </w:r>
          </w:p>
          <w:p w14:paraId="5059F62C" w14:textId="77777777" w:rsidR="000D79B5" w:rsidRPr="003F4136" w:rsidRDefault="000D79B5" w:rsidP="00FC240F">
            <w:pPr>
              <w:spacing w:before="0"/>
            </w:pPr>
            <w:r w:rsidRPr="003F4136">
              <w:t xml:space="preserve">Pielęgniarstwo </w:t>
            </w:r>
          </w:p>
        </w:tc>
        <w:tc>
          <w:tcPr>
            <w:tcW w:w="1137" w:type="pct"/>
            <w:hideMark/>
          </w:tcPr>
          <w:p w14:paraId="2645D6F2" w14:textId="77777777" w:rsidR="000D79B5" w:rsidRPr="003F4136" w:rsidRDefault="000D79B5" w:rsidP="00FC240F">
            <w:pPr>
              <w:spacing w:before="0"/>
            </w:pPr>
            <w:r w:rsidRPr="003F4136">
              <w:t xml:space="preserve">Cykl dydaktyczny </w:t>
            </w:r>
          </w:p>
          <w:p w14:paraId="6053B709" w14:textId="5D38C1BF" w:rsidR="000D79B5" w:rsidRPr="003F4136" w:rsidRDefault="0085742E" w:rsidP="00FC240F">
            <w:pPr>
              <w:spacing w:before="0"/>
            </w:pPr>
            <w:r w:rsidRPr="003F4136">
              <w:t>2023/25</w:t>
            </w:r>
            <w:r w:rsidR="000D79B5" w:rsidRPr="003F4136">
              <w:t xml:space="preserve"> </w:t>
            </w:r>
          </w:p>
        </w:tc>
        <w:tc>
          <w:tcPr>
            <w:tcW w:w="1003" w:type="pct"/>
            <w:hideMark/>
          </w:tcPr>
          <w:p w14:paraId="06A1CC29" w14:textId="77777777" w:rsidR="000D79B5" w:rsidRPr="003F4136" w:rsidRDefault="000D79B5" w:rsidP="00FC240F">
            <w:pPr>
              <w:spacing w:before="0"/>
            </w:pPr>
            <w:r w:rsidRPr="003F4136">
              <w:t xml:space="preserve">Okres </w:t>
            </w:r>
          </w:p>
          <w:p w14:paraId="0821E5FD" w14:textId="77777777" w:rsidR="000D79B5" w:rsidRPr="003F4136" w:rsidRDefault="000D79B5" w:rsidP="00FC240F">
            <w:pPr>
              <w:spacing w:before="0"/>
            </w:pPr>
            <w:r w:rsidRPr="003F4136">
              <w:t xml:space="preserve">Semestr 1 </w:t>
            </w:r>
          </w:p>
        </w:tc>
      </w:tr>
      <w:tr w:rsidR="00FC240F" w:rsidRPr="003F4136" w14:paraId="653C9330" w14:textId="77777777" w:rsidTr="00FC240F">
        <w:tc>
          <w:tcPr>
            <w:tcW w:w="2860" w:type="pct"/>
            <w:gridSpan w:val="2"/>
            <w:hideMark/>
          </w:tcPr>
          <w:p w14:paraId="42F92375" w14:textId="77777777" w:rsidR="000D79B5" w:rsidRPr="003F4136" w:rsidRDefault="000D79B5" w:rsidP="00FC240F">
            <w:pPr>
              <w:spacing w:before="0"/>
            </w:pPr>
            <w:r w:rsidRPr="003F4136">
              <w:t xml:space="preserve">Języki wykładowe </w:t>
            </w:r>
          </w:p>
          <w:p w14:paraId="6AD21286" w14:textId="77777777" w:rsidR="000D79B5" w:rsidRPr="003F4136" w:rsidRDefault="000D79B5" w:rsidP="00FC240F">
            <w:pPr>
              <w:spacing w:before="0"/>
            </w:pPr>
            <w:r w:rsidRPr="003F4136">
              <w:t xml:space="preserve">Polski </w:t>
            </w:r>
          </w:p>
        </w:tc>
        <w:tc>
          <w:tcPr>
            <w:tcW w:w="1137" w:type="pct"/>
            <w:hideMark/>
          </w:tcPr>
          <w:p w14:paraId="181D8269" w14:textId="77777777" w:rsidR="000D79B5" w:rsidRPr="003F4136" w:rsidRDefault="000D79B5" w:rsidP="00FC240F">
            <w:pPr>
              <w:spacing w:before="0"/>
            </w:pPr>
            <w:r w:rsidRPr="003F4136">
              <w:t xml:space="preserve">Profil studiów </w:t>
            </w:r>
          </w:p>
          <w:p w14:paraId="3F20C6FE" w14:textId="77777777" w:rsidR="000D79B5" w:rsidRPr="003F4136" w:rsidRDefault="000D79B5" w:rsidP="00FC240F">
            <w:pPr>
              <w:spacing w:before="0"/>
            </w:pPr>
            <w:r w:rsidRPr="003F4136">
              <w:t xml:space="preserve">praktyczny </w:t>
            </w:r>
          </w:p>
        </w:tc>
        <w:tc>
          <w:tcPr>
            <w:tcW w:w="1003" w:type="pct"/>
            <w:hideMark/>
          </w:tcPr>
          <w:p w14:paraId="677ED7BC" w14:textId="77777777" w:rsidR="000D79B5" w:rsidRPr="003F4136" w:rsidRDefault="000D79B5" w:rsidP="00FC240F">
            <w:pPr>
              <w:spacing w:before="0"/>
            </w:pPr>
            <w:r w:rsidRPr="003F4136">
              <w:t xml:space="preserve">Obligatoryjność </w:t>
            </w:r>
          </w:p>
          <w:p w14:paraId="082742DB" w14:textId="77777777" w:rsidR="000D79B5" w:rsidRPr="003F4136" w:rsidRDefault="000D79B5" w:rsidP="00FC240F">
            <w:pPr>
              <w:spacing w:before="0"/>
            </w:pPr>
            <w:r w:rsidRPr="003F4136">
              <w:t xml:space="preserve">obowiązkowy </w:t>
            </w:r>
          </w:p>
        </w:tc>
      </w:tr>
      <w:tr w:rsidR="00FC240F" w:rsidRPr="003F4136" w14:paraId="383A7A2C" w14:textId="77777777" w:rsidTr="00FC240F">
        <w:tc>
          <w:tcPr>
            <w:tcW w:w="2860" w:type="pct"/>
            <w:gridSpan w:val="2"/>
            <w:hideMark/>
          </w:tcPr>
          <w:p w14:paraId="5FE78B27" w14:textId="77777777" w:rsidR="000D79B5" w:rsidRPr="003F4136" w:rsidRDefault="000D79B5" w:rsidP="00FC240F">
            <w:pPr>
              <w:spacing w:before="0"/>
            </w:pPr>
            <w:r w:rsidRPr="003F4136">
              <w:t xml:space="preserve">Sposób realizacji i godziny zajęć </w:t>
            </w:r>
          </w:p>
          <w:p w14:paraId="50D23487" w14:textId="77777777" w:rsidR="000D79B5" w:rsidRPr="003F4136" w:rsidRDefault="000D79B5" w:rsidP="00FC240F">
            <w:pPr>
              <w:spacing w:before="0"/>
            </w:pPr>
            <w:r w:rsidRPr="003F4136">
              <w:t>Wykład: 10, e-learning: 10, ćwiczenia komputerowe: 5 ,ćwiczenia  w placówce ochrony zdrowia: 10</w:t>
            </w:r>
          </w:p>
        </w:tc>
        <w:tc>
          <w:tcPr>
            <w:tcW w:w="2140" w:type="pct"/>
            <w:gridSpan w:val="2"/>
            <w:hideMark/>
          </w:tcPr>
          <w:p w14:paraId="2B360552" w14:textId="77777777" w:rsidR="000D79B5" w:rsidRPr="003F4136" w:rsidRDefault="000D79B5" w:rsidP="00FC240F">
            <w:pPr>
              <w:spacing w:before="0"/>
            </w:pPr>
            <w:r w:rsidRPr="003F4136">
              <w:t xml:space="preserve">Liczba punktów ECTS </w:t>
            </w:r>
          </w:p>
          <w:p w14:paraId="5276F24E" w14:textId="77777777" w:rsidR="000D79B5" w:rsidRPr="003F4136" w:rsidRDefault="000D79B5" w:rsidP="00FC240F">
            <w:pPr>
              <w:spacing w:before="0"/>
            </w:pPr>
            <w:r w:rsidRPr="003F4136">
              <w:t>3</w:t>
            </w:r>
          </w:p>
        </w:tc>
      </w:tr>
      <w:tr w:rsidR="00FC240F" w:rsidRPr="003F4136" w14:paraId="2F44EBB5" w14:textId="77777777" w:rsidTr="00FC240F">
        <w:tc>
          <w:tcPr>
            <w:tcW w:w="1747" w:type="pct"/>
            <w:hideMark/>
          </w:tcPr>
          <w:p w14:paraId="366DA9AD" w14:textId="77777777" w:rsidR="000D79B5" w:rsidRPr="003F4136" w:rsidRDefault="000D79B5" w:rsidP="00FC240F">
            <w:pPr>
              <w:spacing w:before="0"/>
            </w:pPr>
            <w:r w:rsidRPr="003F4136">
              <w:t xml:space="preserve">Poziom kształcenia </w:t>
            </w:r>
          </w:p>
          <w:p w14:paraId="28131476" w14:textId="77777777" w:rsidR="000D79B5" w:rsidRPr="003F4136" w:rsidRDefault="000D79B5" w:rsidP="00FC240F">
            <w:pPr>
              <w:spacing w:before="0"/>
            </w:pPr>
            <w:r w:rsidRPr="003F4136">
              <w:t xml:space="preserve">drugiego stopnia </w:t>
            </w:r>
          </w:p>
        </w:tc>
        <w:tc>
          <w:tcPr>
            <w:tcW w:w="1113" w:type="pct"/>
            <w:hideMark/>
          </w:tcPr>
          <w:p w14:paraId="7F04B8B2" w14:textId="77777777" w:rsidR="000D79B5" w:rsidRPr="003F4136" w:rsidRDefault="000D79B5" w:rsidP="00FC240F">
            <w:pPr>
              <w:spacing w:before="0"/>
            </w:pPr>
            <w:r w:rsidRPr="003F4136">
              <w:t xml:space="preserve">Forma studiów </w:t>
            </w:r>
          </w:p>
          <w:p w14:paraId="732E8FF4" w14:textId="77777777" w:rsidR="000D79B5" w:rsidRPr="003F4136" w:rsidRDefault="000D79B5" w:rsidP="00FC240F">
            <w:pPr>
              <w:spacing w:before="0"/>
            </w:pPr>
            <w:r w:rsidRPr="003F4136">
              <w:t xml:space="preserve">stacjonarne </w:t>
            </w:r>
          </w:p>
        </w:tc>
        <w:tc>
          <w:tcPr>
            <w:tcW w:w="2140" w:type="pct"/>
            <w:gridSpan w:val="2"/>
            <w:hideMark/>
          </w:tcPr>
          <w:p w14:paraId="5C557741" w14:textId="77777777" w:rsidR="000D79B5" w:rsidRPr="003F4136" w:rsidRDefault="000D79B5" w:rsidP="00FC240F">
            <w:pPr>
              <w:spacing w:before="0"/>
            </w:pPr>
            <w:r w:rsidRPr="003F4136">
              <w:t xml:space="preserve">Dyscypliny </w:t>
            </w:r>
          </w:p>
          <w:p w14:paraId="55CCDCF1" w14:textId="1D40633E" w:rsidR="000D79B5" w:rsidRPr="003F4136" w:rsidRDefault="00B73125" w:rsidP="00FC240F">
            <w:pPr>
              <w:spacing w:before="0"/>
            </w:pPr>
            <w:r w:rsidRPr="003F4136">
              <w:t>Nauki o zdrowiu i nauki medyczne</w:t>
            </w:r>
            <w:r w:rsidR="000D79B5" w:rsidRPr="003F4136">
              <w:t xml:space="preserve"> </w:t>
            </w:r>
          </w:p>
        </w:tc>
      </w:tr>
      <w:tr w:rsidR="00FC240F" w:rsidRPr="003F4136" w14:paraId="1DAE9311" w14:textId="77777777" w:rsidTr="00FC240F">
        <w:tc>
          <w:tcPr>
            <w:tcW w:w="1747" w:type="pct"/>
            <w:hideMark/>
          </w:tcPr>
          <w:p w14:paraId="021356A6" w14:textId="77777777" w:rsidR="000D79B5" w:rsidRPr="003F4136" w:rsidRDefault="000D79B5" w:rsidP="00FC240F">
            <w:pPr>
              <w:spacing w:before="0"/>
            </w:pPr>
            <w:r w:rsidRPr="003F4136">
              <w:t xml:space="preserve">Koordynator przedmiotu </w:t>
            </w:r>
          </w:p>
        </w:tc>
        <w:tc>
          <w:tcPr>
            <w:tcW w:w="3253" w:type="pct"/>
            <w:gridSpan w:val="3"/>
            <w:hideMark/>
          </w:tcPr>
          <w:p w14:paraId="3AEFD441" w14:textId="77777777" w:rsidR="000D79B5" w:rsidRPr="003F4136" w:rsidRDefault="000D79B5" w:rsidP="00FC240F">
            <w:pPr>
              <w:spacing w:before="0"/>
            </w:pPr>
            <w:r w:rsidRPr="003F4136">
              <w:t>Jolanta Żygadło</w:t>
            </w:r>
          </w:p>
        </w:tc>
      </w:tr>
      <w:tr w:rsidR="00FC240F" w:rsidRPr="003F4136" w14:paraId="31B2CA97" w14:textId="77777777" w:rsidTr="00FC240F">
        <w:tc>
          <w:tcPr>
            <w:tcW w:w="1747" w:type="pct"/>
            <w:hideMark/>
          </w:tcPr>
          <w:p w14:paraId="4D4CA84D" w14:textId="77777777" w:rsidR="000D79B5" w:rsidRPr="003F4136" w:rsidRDefault="000D79B5" w:rsidP="00FC240F">
            <w:pPr>
              <w:spacing w:before="0"/>
            </w:pPr>
            <w:r w:rsidRPr="003F4136">
              <w:t xml:space="preserve">Prowadzący zajęcia </w:t>
            </w:r>
          </w:p>
        </w:tc>
        <w:tc>
          <w:tcPr>
            <w:tcW w:w="3253" w:type="pct"/>
            <w:gridSpan w:val="3"/>
            <w:hideMark/>
          </w:tcPr>
          <w:p w14:paraId="10E1637F" w14:textId="77777777" w:rsidR="000D79B5" w:rsidRPr="003F4136" w:rsidRDefault="000D79B5" w:rsidP="00FC240F">
            <w:pPr>
              <w:spacing w:before="0"/>
            </w:pPr>
            <w:r w:rsidRPr="003F4136">
              <w:t>Jolanta Żygadło,  Andrzej Suszek</w:t>
            </w:r>
          </w:p>
        </w:tc>
      </w:tr>
      <w:tr w:rsidR="00FC240F" w:rsidRPr="003F4136" w14:paraId="1D00A18E" w14:textId="77777777" w:rsidTr="00FC240F">
        <w:tc>
          <w:tcPr>
            <w:tcW w:w="5000" w:type="pct"/>
            <w:gridSpan w:val="4"/>
            <w:hideMark/>
          </w:tcPr>
          <w:p w14:paraId="3312D953" w14:textId="77777777" w:rsidR="000D79B5" w:rsidRPr="003F4136" w:rsidRDefault="000D79B5" w:rsidP="00FC240F">
            <w:pPr>
              <w:spacing w:before="0"/>
            </w:pPr>
            <w:r w:rsidRPr="003F4136">
              <w:t>Grupa zajęć standardu</w:t>
            </w:r>
          </w:p>
          <w:p w14:paraId="75281027" w14:textId="77777777" w:rsidR="000D79B5" w:rsidRPr="003F4136" w:rsidRDefault="000D79B5" w:rsidP="00FC240F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F4136">
              <w:rPr>
                <w:rFonts w:asciiTheme="minorHAnsi" w:hAnsiTheme="minorHAnsi"/>
                <w:sz w:val="22"/>
                <w:szCs w:val="22"/>
              </w:rPr>
              <w:t>C. Badania naukowe i rozwój pielęgniarstwa</w:t>
            </w:r>
          </w:p>
        </w:tc>
      </w:tr>
    </w:tbl>
    <w:p w14:paraId="3C4281F4" w14:textId="77777777" w:rsidR="000D79B5" w:rsidRPr="003F4136" w:rsidRDefault="000D79B5" w:rsidP="00A9092F">
      <w:pPr>
        <w:pStyle w:val="Nagwek1"/>
      </w:pPr>
      <w:r w:rsidRPr="00A9092F">
        <w:t>Wymagania</w:t>
      </w:r>
      <w:r w:rsidRPr="003F4136">
        <w:t xml:space="preserve"> wstępne i dodatkowe </w:t>
      </w:r>
    </w:p>
    <w:p w14:paraId="5E803E69" w14:textId="77777777" w:rsidR="000D79B5" w:rsidRPr="003F4136" w:rsidRDefault="000D79B5" w:rsidP="000D79B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Podstawowa wiedza z matematyki z zakresu szkoły średniej </w:t>
      </w:r>
    </w:p>
    <w:p w14:paraId="78E73B00" w14:textId="77777777" w:rsidR="000D79B5" w:rsidRPr="003F4136" w:rsidRDefault="000D79B5" w:rsidP="00A9092F">
      <w:pPr>
        <w:pStyle w:val="Nagwek1"/>
      </w:pPr>
      <w:r w:rsidRPr="003F4136">
        <w:t xml:space="preserve">Cele </w:t>
      </w:r>
      <w:r w:rsidRPr="00A9092F">
        <w:t>kształcenia</w:t>
      </w:r>
      <w:r w:rsidRPr="003F4136">
        <w:t xml:space="preserve">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FC240F" w:rsidRPr="003F4136" w14:paraId="76AB5B77" w14:textId="77777777" w:rsidTr="00FC240F">
        <w:tc>
          <w:tcPr>
            <w:tcW w:w="0" w:type="auto"/>
            <w:hideMark/>
          </w:tcPr>
          <w:p w14:paraId="59CF6EAD" w14:textId="77777777" w:rsidR="000D79B5" w:rsidRPr="003F4136" w:rsidRDefault="000D79B5" w:rsidP="00FC240F">
            <w:pPr>
              <w:spacing w:before="0"/>
            </w:pPr>
            <w:r w:rsidRPr="003F4136">
              <w:t xml:space="preserve">C1 </w:t>
            </w:r>
          </w:p>
        </w:tc>
        <w:tc>
          <w:tcPr>
            <w:tcW w:w="0" w:type="auto"/>
            <w:hideMark/>
          </w:tcPr>
          <w:p w14:paraId="05D5D079" w14:textId="77777777" w:rsidR="000D79B5" w:rsidRPr="003F4136" w:rsidRDefault="000D79B5" w:rsidP="00FC240F">
            <w:pPr>
              <w:spacing w:before="0"/>
            </w:pPr>
            <w:r w:rsidRPr="003F4136">
              <w:t xml:space="preserve">Kształcenie w zakresie podstaw statystycznej analizy danych, służące wyposażeniu pielęgniarki w wiedzę i umiejętności umożliwiające prowadzenie badań naukowych w zakresie swojej specjalności na rzecz rozwoju zawodu, wiedzy i praktyki pielęgniarskiej, podnoszenia jakości świadczeń, prowadzenia wymiany informacji oraz upowszechniania uzyskanych wyników dla rozwoju pielęgniarstwa. </w:t>
            </w:r>
          </w:p>
        </w:tc>
      </w:tr>
    </w:tbl>
    <w:p w14:paraId="26E0D633" w14:textId="77777777" w:rsidR="000D79B5" w:rsidRPr="003F4136" w:rsidRDefault="000D79B5" w:rsidP="00A9092F">
      <w:pPr>
        <w:pStyle w:val="Nagwek1"/>
      </w:pPr>
      <w:r w:rsidRPr="00A9092F">
        <w:t>Efekty</w:t>
      </w:r>
      <w:r w:rsidRPr="003F4136">
        <w:t xml:space="preserve">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774"/>
        <w:gridCol w:w="1658"/>
      </w:tblGrid>
      <w:tr w:rsidR="00FC240F" w:rsidRPr="003F4136" w14:paraId="1F23EE6A" w14:textId="77777777" w:rsidTr="00FC240F">
        <w:tc>
          <w:tcPr>
            <w:tcW w:w="0" w:type="auto"/>
            <w:vAlign w:val="center"/>
            <w:hideMark/>
          </w:tcPr>
          <w:p w14:paraId="1A8620A5" w14:textId="77777777" w:rsidR="000D79B5" w:rsidRPr="003F4136" w:rsidRDefault="000D79B5" w:rsidP="00FC240F">
            <w:pPr>
              <w:spacing w:before="0"/>
            </w:pPr>
            <w:r w:rsidRPr="003F4136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269F23AC" w14:textId="77777777" w:rsidR="000D79B5" w:rsidRPr="003F4136" w:rsidRDefault="000D79B5" w:rsidP="00FC240F">
            <w:pPr>
              <w:spacing w:before="0"/>
            </w:pPr>
            <w:r w:rsidRPr="003F4136">
              <w:t xml:space="preserve">Efekty w zakresie </w:t>
            </w:r>
          </w:p>
        </w:tc>
        <w:tc>
          <w:tcPr>
            <w:tcW w:w="0" w:type="auto"/>
            <w:hideMark/>
          </w:tcPr>
          <w:p w14:paraId="42284D22" w14:textId="77777777" w:rsidR="000D79B5" w:rsidRPr="003F4136" w:rsidRDefault="000D79B5" w:rsidP="00FC240F">
            <w:pPr>
              <w:spacing w:before="0"/>
              <w:jc w:val="center"/>
            </w:pPr>
            <w:r w:rsidRPr="003F4136">
              <w:t xml:space="preserve">Kierunkowe efekty uczenia się </w:t>
            </w:r>
          </w:p>
        </w:tc>
      </w:tr>
      <w:tr w:rsidR="00FC240F" w:rsidRPr="003F4136" w14:paraId="420E2CA5" w14:textId="77777777" w:rsidTr="00FC240F">
        <w:tc>
          <w:tcPr>
            <w:tcW w:w="0" w:type="auto"/>
            <w:gridSpan w:val="3"/>
            <w:vAlign w:val="center"/>
            <w:hideMark/>
          </w:tcPr>
          <w:p w14:paraId="407E22E9" w14:textId="77777777" w:rsidR="000D79B5" w:rsidRPr="003F4136" w:rsidRDefault="000D79B5" w:rsidP="00FC240F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Wiedzy – Student zna i rozumie: </w:t>
            </w:r>
          </w:p>
        </w:tc>
      </w:tr>
      <w:tr w:rsidR="00FC240F" w:rsidRPr="003F4136" w14:paraId="4E5E16AC" w14:textId="77777777" w:rsidTr="00FC240F">
        <w:tc>
          <w:tcPr>
            <w:tcW w:w="0" w:type="auto"/>
            <w:vAlign w:val="center"/>
            <w:hideMark/>
          </w:tcPr>
          <w:p w14:paraId="34D39447" w14:textId="77777777" w:rsidR="000D79B5" w:rsidRPr="003F4136" w:rsidRDefault="000D79B5" w:rsidP="00FC240F">
            <w:pPr>
              <w:spacing w:before="0"/>
            </w:pPr>
            <w:r w:rsidRPr="003F4136">
              <w:t xml:space="preserve">W1 </w:t>
            </w:r>
          </w:p>
        </w:tc>
        <w:tc>
          <w:tcPr>
            <w:tcW w:w="0" w:type="auto"/>
            <w:vAlign w:val="center"/>
            <w:hideMark/>
          </w:tcPr>
          <w:p w14:paraId="33EC3592" w14:textId="77777777" w:rsidR="000D79B5" w:rsidRPr="003F4136" w:rsidRDefault="000D79B5" w:rsidP="00FC240F">
            <w:pPr>
              <w:spacing w:before="0"/>
            </w:pPr>
            <w:r w:rsidRPr="003F4136">
              <w:t xml:space="preserve">zasady przygotowywania baz danych do analiz statystycznych </w:t>
            </w:r>
          </w:p>
        </w:tc>
        <w:tc>
          <w:tcPr>
            <w:tcW w:w="0" w:type="auto"/>
            <w:vAlign w:val="center"/>
            <w:hideMark/>
          </w:tcPr>
          <w:p w14:paraId="07CFEA59" w14:textId="77777777" w:rsidR="000D79B5" w:rsidRPr="003F4136" w:rsidRDefault="000D79B5" w:rsidP="00FC240F">
            <w:pPr>
              <w:spacing w:before="0"/>
              <w:jc w:val="center"/>
            </w:pPr>
            <w:r w:rsidRPr="003F4136">
              <w:rPr>
                <w:rStyle w:val="popup"/>
              </w:rPr>
              <w:t>C.W4</w:t>
            </w:r>
          </w:p>
        </w:tc>
      </w:tr>
      <w:tr w:rsidR="00FC240F" w:rsidRPr="003F4136" w14:paraId="7C563832" w14:textId="77777777" w:rsidTr="00FC240F">
        <w:tc>
          <w:tcPr>
            <w:tcW w:w="0" w:type="auto"/>
            <w:vAlign w:val="center"/>
            <w:hideMark/>
          </w:tcPr>
          <w:p w14:paraId="0A98A31F" w14:textId="77777777" w:rsidR="000D79B5" w:rsidRPr="003F4136" w:rsidRDefault="000D79B5" w:rsidP="00FC240F">
            <w:pPr>
              <w:spacing w:before="0"/>
            </w:pPr>
            <w:r w:rsidRPr="003F4136">
              <w:t xml:space="preserve">W2 </w:t>
            </w:r>
          </w:p>
        </w:tc>
        <w:tc>
          <w:tcPr>
            <w:tcW w:w="0" w:type="auto"/>
            <w:vAlign w:val="center"/>
            <w:hideMark/>
          </w:tcPr>
          <w:p w14:paraId="1CB69F8D" w14:textId="77777777" w:rsidR="000D79B5" w:rsidRPr="003F4136" w:rsidRDefault="000D79B5" w:rsidP="00FC240F">
            <w:pPr>
              <w:spacing w:before="0"/>
            </w:pPr>
            <w:r w:rsidRPr="003F4136">
              <w:t xml:space="preserve">narzędzia informatyczne, testy statystyczne i zasady opracowywania wyników badań naukowych </w:t>
            </w:r>
          </w:p>
        </w:tc>
        <w:tc>
          <w:tcPr>
            <w:tcW w:w="0" w:type="auto"/>
            <w:vAlign w:val="center"/>
            <w:hideMark/>
          </w:tcPr>
          <w:p w14:paraId="25139C0C" w14:textId="77777777" w:rsidR="000D79B5" w:rsidRPr="003F4136" w:rsidRDefault="000D79B5" w:rsidP="00FC240F">
            <w:pPr>
              <w:spacing w:before="0"/>
              <w:jc w:val="center"/>
            </w:pPr>
            <w:r w:rsidRPr="003F4136">
              <w:rPr>
                <w:rStyle w:val="popup"/>
              </w:rPr>
              <w:t>C.W5</w:t>
            </w:r>
          </w:p>
        </w:tc>
      </w:tr>
      <w:tr w:rsidR="00FC240F" w:rsidRPr="003F4136" w14:paraId="09E635EF" w14:textId="77777777" w:rsidTr="00FC240F">
        <w:tc>
          <w:tcPr>
            <w:tcW w:w="0" w:type="auto"/>
            <w:gridSpan w:val="3"/>
            <w:vAlign w:val="center"/>
            <w:hideMark/>
          </w:tcPr>
          <w:p w14:paraId="12B6CD14" w14:textId="77777777" w:rsidR="000D79B5" w:rsidRPr="003F4136" w:rsidRDefault="000D79B5" w:rsidP="00FC240F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Umiejętności – Student potrafi: </w:t>
            </w:r>
          </w:p>
        </w:tc>
      </w:tr>
      <w:tr w:rsidR="00FC240F" w:rsidRPr="003F4136" w14:paraId="7D09E0FF" w14:textId="77777777" w:rsidTr="00FC240F">
        <w:tc>
          <w:tcPr>
            <w:tcW w:w="0" w:type="auto"/>
            <w:vAlign w:val="center"/>
            <w:hideMark/>
          </w:tcPr>
          <w:p w14:paraId="5FAFD81B" w14:textId="77777777" w:rsidR="000D79B5" w:rsidRPr="003F4136" w:rsidRDefault="000D79B5" w:rsidP="00FC240F">
            <w:pPr>
              <w:spacing w:before="0"/>
            </w:pPr>
            <w:r w:rsidRPr="003F4136">
              <w:t xml:space="preserve">U1 </w:t>
            </w:r>
          </w:p>
        </w:tc>
        <w:tc>
          <w:tcPr>
            <w:tcW w:w="0" w:type="auto"/>
            <w:vAlign w:val="center"/>
            <w:hideMark/>
          </w:tcPr>
          <w:p w14:paraId="78026C2E" w14:textId="77777777" w:rsidR="000D79B5" w:rsidRPr="003F4136" w:rsidRDefault="000D79B5" w:rsidP="00FC240F">
            <w:pPr>
              <w:spacing w:before="0"/>
            </w:pPr>
            <w:r w:rsidRPr="003F4136">
              <w:t xml:space="preserve">przygotowywać bazy danych do obliczeń statystycznych </w:t>
            </w:r>
          </w:p>
        </w:tc>
        <w:tc>
          <w:tcPr>
            <w:tcW w:w="0" w:type="auto"/>
            <w:vAlign w:val="center"/>
            <w:hideMark/>
          </w:tcPr>
          <w:p w14:paraId="0FFD21E4" w14:textId="77777777" w:rsidR="000D79B5" w:rsidRPr="003F4136" w:rsidRDefault="000D79B5" w:rsidP="00FC240F">
            <w:pPr>
              <w:spacing w:before="0"/>
              <w:jc w:val="center"/>
            </w:pPr>
            <w:r w:rsidRPr="003F4136">
              <w:rPr>
                <w:rStyle w:val="popup"/>
              </w:rPr>
              <w:t>C.U4</w:t>
            </w:r>
          </w:p>
        </w:tc>
      </w:tr>
      <w:tr w:rsidR="00FC240F" w:rsidRPr="003F4136" w14:paraId="61AC5F12" w14:textId="77777777" w:rsidTr="00FC240F">
        <w:tc>
          <w:tcPr>
            <w:tcW w:w="0" w:type="auto"/>
            <w:vAlign w:val="center"/>
            <w:hideMark/>
          </w:tcPr>
          <w:p w14:paraId="7F09872D" w14:textId="77777777" w:rsidR="000D79B5" w:rsidRPr="003F4136" w:rsidRDefault="000D79B5" w:rsidP="00FC240F">
            <w:pPr>
              <w:spacing w:before="0"/>
            </w:pPr>
            <w:r w:rsidRPr="003F4136">
              <w:t xml:space="preserve">U2 </w:t>
            </w:r>
          </w:p>
        </w:tc>
        <w:tc>
          <w:tcPr>
            <w:tcW w:w="0" w:type="auto"/>
            <w:vAlign w:val="center"/>
            <w:hideMark/>
          </w:tcPr>
          <w:p w14:paraId="39816B8C" w14:textId="77777777" w:rsidR="000D79B5" w:rsidRDefault="000D79B5" w:rsidP="00FC240F">
            <w:pPr>
              <w:spacing w:before="0"/>
            </w:pPr>
            <w:r w:rsidRPr="003F4136">
              <w:t xml:space="preserve">stosować testy parametryczne i nieparametryczne dla zmiennych zależnych i niezależnych </w:t>
            </w:r>
          </w:p>
          <w:p w14:paraId="166E2B49" w14:textId="77777777" w:rsidR="00F825BD" w:rsidRDefault="00F825BD" w:rsidP="00FC240F">
            <w:pPr>
              <w:spacing w:before="0"/>
            </w:pPr>
          </w:p>
          <w:p w14:paraId="2B93C2F5" w14:textId="369F402F" w:rsidR="00F825BD" w:rsidRPr="003F4136" w:rsidRDefault="00F825BD" w:rsidP="00FC240F">
            <w:pPr>
              <w:spacing w:before="0"/>
            </w:pPr>
          </w:p>
        </w:tc>
        <w:tc>
          <w:tcPr>
            <w:tcW w:w="0" w:type="auto"/>
            <w:vAlign w:val="center"/>
            <w:hideMark/>
          </w:tcPr>
          <w:p w14:paraId="5EAB0359" w14:textId="77777777" w:rsidR="000D79B5" w:rsidRPr="003F4136" w:rsidRDefault="000D79B5" w:rsidP="00FC240F">
            <w:pPr>
              <w:spacing w:before="0"/>
              <w:jc w:val="center"/>
            </w:pPr>
            <w:r w:rsidRPr="003F4136">
              <w:rPr>
                <w:rStyle w:val="popup"/>
              </w:rPr>
              <w:t>C.U5</w:t>
            </w:r>
          </w:p>
        </w:tc>
      </w:tr>
      <w:tr w:rsidR="00FC240F" w:rsidRPr="003F4136" w14:paraId="1635DD8C" w14:textId="77777777" w:rsidTr="00FC240F">
        <w:tc>
          <w:tcPr>
            <w:tcW w:w="0" w:type="auto"/>
            <w:gridSpan w:val="3"/>
            <w:vAlign w:val="center"/>
            <w:hideMark/>
          </w:tcPr>
          <w:p w14:paraId="2CC82B67" w14:textId="77777777" w:rsidR="000D79B5" w:rsidRPr="003F4136" w:rsidRDefault="000D79B5" w:rsidP="00FC240F">
            <w:pPr>
              <w:spacing w:before="0"/>
              <w:rPr>
                <w:b/>
              </w:rPr>
            </w:pPr>
            <w:r w:rsidRPr="003F4136">
              <w:rPr>
                <w:b/>
              </w:rPr>
              <w:lastRenderedPageBreak/>
              <w:t xml:space="preserve">Kompetencji społecznych – Student jest gotów do: </w:t>
            </w:r>
          </w:p>
        </w:tc>
      </w:tr>
      <w:tr w:rsidR="00FC240F" w:rsidRPr="003F4136" w14:paraId="18312CD1" w14:textId="77777777" w:rsidTr="00FC240F">
        <w:tc>
          <w:tcPr>
            <w:tcW w:w="0" w:type="auto"/>
            <w:vAlign w:val="center"/>
            <w:hideMark/>
          </w:tcPr>
          <w:p w14:paraId="2B80F025" w14:textId="77777777" w:rsidR="000D79B5" w:rsidRPr="003F4136" w:rsidRDefault="000D79B5" w:rsidP="00FC240F">
            <w:pPr>
              <w:spacing w:before="0"/>
            </w:pPr>
            <w:r w:rsidRPr="003F4136">
              <w:t xml:space="preserve">K1 </w:t>
            </w:r>
          </w:p>
        </w:tc>
        <w:tc>
          <w:tcPr>
            <w:tcW w:w="0" w:type="auto"/>
            <w:vAlign w:val="center"/>
            <w:hideMark/>
          </w:tcPr>
          <w:p w14:paraId="0C897C55" w14:textId="77777777" w:rsidR="000D79B5" w:rsidRPr="003F4136" w:rsidRDefault="000D79B5" w:rsidP="00FC240F">
            <w:pPr>
              <w:spacing w:before="0"/>
            </w:pPr>
            <w:r w:rsidRPr="003F4136">
              <w:t xml:space="preserve">formułowania opinii dotyczących różnych aspektów działalności zawodowej i zasięgania porad ekspertów w przypadku trudności z samodzielnym rozwiązaniem problemu </w:t>
            </w:r>
          </w:p>
        </w:tc>
        <w:tc>
          <w:tcPr>
            <w:tcW w:w="0" w:type="auto"/>
            <w:vAlign w:val="center"/>
            <w:hideMark/>
          </w:tcPr>
          <w:p w14:paraId="117387E6" w14:textId="77777777" w:rsidR="000D79B5" w:rsidRPr="003F4136" w:rsidRDefault="000D79B5" w:rsidP="00FC240F">
            <w:pPr>
              <w:spacing w:before="0"/>
              <w:jc w:val="center"/>
            </w:pPr>
            <w:r w:rsidRPr="003F4136">
              <w:rPr>
                <w:rStyle w:val="popup"/>
              </w:rPr>
              <w:t>O.K2</w:t>
            </w:r>
          </w:p>
        </w:tc>
      </w:tr>
    </w:tbl>
    <w:p w14:paraId="3191127D" w14:textId="77777777" w:rsidR="000D79B5" w:rsidRPr="003F4136" w:rsidRDefault="000D79B5" w:rsidP="00A9092F">
      <w:pPr>
        <w:pStyle w:val="Nagwek1"/>
      </w:pPr>
      <w:r w:rsidRPr="003F4136">
        <w:t xml:space="preserve">Treści </w:t>
      </w:r>
      <w:r w:rsidRPr="00A9092F">
        <w:t>programowe</w:t>
      </w:r>
      <w:r w:rsidRPr="003F4136">
        <w:t xml:space="preserve">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843"/>
        <w:gridCol w:w="1690"/>
        <w:gridCol w:w="1978"/>
      </w:tblGrid>
      <w:tr w:rsidR="00FC240F" w:rsidRPr="003F4136" w14:paraId="53B77C08" w14:textId="77777777" w:rsidTr="00FC240F">
        <w:tc>
          <w:tcPr>
            <w:tcW w:w="0" w:type="auto"/>
            <w:vAlign w:val="center"/>
            <w:hideMark/>
          </w:tcPr>
          <w:p w14:paraId="257F009B" w14:textId="77777777" w:rsidR="000D79B5" w:rsidRPr="003F4136" w:rsidRDefault="000D79B5" w:rsidP="00FC240F">
            <w:pPr>
              <w:spacing w:before="0"/>
            </w:pPr>
            <w:r w:rsidRPr="003F4136">
              <w:t xml:space="preserve">Lp. </w:t>
            </w:r>
          </w:p>
        </w:tc>
        <w:tc>
          <w:tcPr>
            <w:tcW w:w="0" w:type="auto"/>
            <w:vAlign w:val="center"/>
            <w:hideMark/>
          </w:tcPr>
          <w:p w14:paraId="144700D2" w14:textId="77777777" w:rsidR="000D79B5" w:rsidRPr="003F4136" w:rsidRDefault="000D79B5" w:rsidP="00FC240F">
            <w:pPr>
              <w:spacing w:before="0"/>
            </w:pPr>
            <w:r w:rsidRPr="003F4136">
              <w:t xml:space="preserve">Treści programowe </w:t>
            </w:r>
          </w:p>
        </w:tc>
        <w:tc>
          <w:tcPr>
            <w:tcW w:w="0" w:type="auto"/>
            <w:vAlign w:val="center"/>
            <w:hideMark/>
          </w:tcPr>
          <w:p w14:paraId="02F728D9" w14:textId="77777777" w:rsidR="000D79B5" w:rsidRPr="003F4136" w:rsidRDefault="000D79B5" w:rsidP="00FC240F">
            <w:pPr>
              <w:spacing w:before="0"/>
            </w:pPr>
            <w:r w:rsidRPr="003F4136">
              <w:t xml:space="preserve">Efekty uczenia się dla przedmiotu </w:t>
            </w:r>
          </w:p>
        </w:tc>
        <w:tc>
          <w:tcPr>
            <w:tcW w:w="0" w:type="auto"/>
            <w:vAlign w:val="center"/>
            <w:hideMark/>
          </w:tcPr>
          <w:p w14:paraId="5EE6B4EB" w14:textId="77777777" w:rsidR="000D79B5" w:rsidRPr="003F4136" w:rsidRDefault="000D79B5" w:rsidP="00FC240F">
            <w:pPr>
              <w:spacing w:before="0"/>
            </w:pPr>
            <w:r w:rsidRPr="003F4136">
              <w:t xml:space="preserve">Formy prowadzenia zajęć </w:t>
            </w:r>
          </w:p>
        </w:tc>
      </w:tr>
      <w:tr w:rsidR="00FC240F" w:rsidRPr="003F4136" w14:paraId="28372EC4" w14:textId="77777777" w:rsidTr="00FC240F">
        <w:tc>
          <w:tcPr>
            <w:tcW w:w="0" w:type="auto"/>
            <w:vAlign w:val="center"/>
            <w:hideMark/>
          </w:tcPr>
          <w:p w14:paraId="411E1586" w14:textId="77777777" w:rsidR="000D79B5" w:rsidRPr="003F4136" w:rsidRDefault="000D79B5" w:rsidP="00FC240F">
            <w:pPr>
              <w:spacing w:before="0"/>
            </w:pPr>
            <w:r w:rsidRPr="003F4136">
              <w:t>1.</w:t>
            </w:r>
          </w:p>
        </w:tc>
        <w:tc>
          <w:tcPr>
            <w:tcW w:w="0" w:type="auto"/>
            <w:vAlign w:val="center"/>
            <w:hideMark/>
          </w:tcPr>
          <w:p w14:paraId="3A2C8E9F" w14:textId="77777777" w:rsidR="000D79B5" w:rsidRPr="003F4136" w:rsidRDefault="000D79B5" w:rsidP="00FC240F">
            <w:pPr>
              <w:spacing w:before="0"/>
              <w:rPr>
                <w:rFonts w:cstheme="minorHAnsi"/>
              </w:rPr>
            </w:pPr>
            <w:r w:rsidRPr="003F4136">
              <w:rPr>
                <w:rFonts w:cstheme="minorHAnsi"/>
              </w:rPr>
              <w:t xml:space="preserve">Organizacja badania statystycznego. </w:t>
            </w:r>
            <w:r w:rsidRPr="003F4136">
              <w:rPr>
                <w:rFonts w:eastAsia="Times New Roman" w:cstheme="minorHAnsi"/>
                <w:lang w:eastAsia="pl-PL"/>
              </w:rPr>
              <w:t xml:space="preserve">Baz danych </w:t>
            </w:r>
          </w:p>
        </w:tc>
        <w:tc>
          <w:tcPr>
            <w:tcW w:w="0" w:type="auto"/>
            <w:vAlign w:val="center"/>
            <w:hideMark/>
          </w:tcPr>
          <w:p w14:paraId="5A68348A" w14:textId="77777777" w:rsidR="000D79B5" w:rsidRPr="003F4136" w:rsidRDefault="000D79B5" w:rsidP="00FC240F">
            <w:pPr>
              <w:spacing w:before="0"/>
            </w:pPr>
            <w:r w:rsidRPr="003F4136">
              <w:t>W1</w:t>
            </w:r>
          </w:p>
        </w:tc>
        <w:tc>
          <w:tcPr>
            <w:tcW w:w="0" w:type="auto"/>
            <w:vAlign w:val="center"/>
            <w:hideMark/>
          </w:tcPr>
          <w:p w14:paraId="6AB4769C" w14:textId="77777777" w:rsidR="000D79B5" w:rsidRPr="003F4136" w:rsidRDefault="000D79B5" w:rsidP="00FC240F">
            <w:pPr>
              <w:spacing w:before="0"/>
            </w:pPr>
            <w:r w:rsidRPr="003F4136">
              <w:t>e-learning</w:t>
            </w:r>
          </w:p>
        </w:tc>
      </w:tr>
      <w:tr w:rsidR="00FC240F" w:rsidRPr="003F4136" w14:paraId="790B797E" w14:textId="77777777" w:rsidTr="00FC240F">
        <w:tc>
          <w:tcPr>
            <w:tcW w:w="0" w:type="auto"/>
            <w:vAlign w:val="center"/>
            <w:hideMark/>
          </w:tcPr>
          <w:p w14:paraId="6809E4DA" w14:textId="77777777" w:rsidR="000D79B5" w:rsidRPr="003F4136" w:rsidRDefault="000D79B5" w:rsidP="00FC240F">
            <w:pPr>
              <w:spacing w:before="0"/>
            </w:pPr>
            <w:r w:rsidRPr="003F4136">
              <w:t>2.</w:t>
            </w:r>
          </w:p>
        </w:tc>
        <w:tc>
          <w:tcPr>
            <w:tcW w:w="0" w:type="auto"/>
            <w:vAlign w:val="center"/>
            <w:hideMark/>
          </w:tcPr>
          <w:p w14:paraId="5E9D5C41" w14:textId="77777777" w:rsidR="000D79B5" w:rsidRPr="003F4136" w:rsidRDefault="000D79B5" w:rsidP="00FC240F">
            <w:pPr>
              <w:spacing w:before="0"/>
              <w:rPr>
                <w:rFonts w:cstheme="minorHAnsi"/>
                <w:bCs/>
                <w:lang w:val="en-US"/>
              </w:rPr>
            </w:pPr>
            <w:proofErr w:type="spellStart"/>
            <w:r w:rsidRPr="003F4136">
              <w:rPr>
                <w:rFonts w:cstheme="minorHAnsi"/>
                <w:bCs/>
                <w:lang w:val="en-US"/>
              </w:rPr>
              <w:t>Wybrane</w:t>
            </w:r>
            <w:proofErr w:type="spellEnd"/>
            <w:r w:rsidRPr="003F4136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3F4136">
              <w:rPr>
                <w:rFonts w:cstheme="minorHAnsi"/>
                <w:bCs/>
                <w:lang w:val="en-US"/>
              </w:rPr>
              <w:t>metody</w:t>
            </w:r>
            <w:proofErr w:type="spellEnd"/>
            <w:r w:rsidRPr="003F4136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3F4136">
              <w:rPr>
                <w:rFonts w:cstheme="minorHAnsi"/>
                <w:bCs/>
                <w:lang w:val="en-US"/>
              </w:rPr>
              <w:t>opisu</w:t>
            </w:r>
            <w:proofErr w:type="spellEnd"/>
            <w:r w:rsidRPr="003F4136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3F4136">
              <w:rPr>
                <w:rFonts w:cstheme="minorHAnsi"/>
                <w:bCs/>
                <w:lang w:val="en-US"/>
              </w:rPr>
              <w:t>zmienności</w:t>
            </w:r>
            <w:proofErr w:type="spellEnd"/>
            <w:r w:rsidRPr="003F4136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3F4136">
              <w:rPr>
                <w:rFonts w:cstheme="minorHAnsi"/>
                <w:bCs/>
                <w:lang w:val="en-US"/>
              </w:rPr>
              <w:t>biologicznej</w:t>
            </w:r>
            <w:proofErr w:type="spellEnd"/>
          </w:p>
        </w:tc>
        <w:tc>
          <w:tcPr>
            <w:tcW w:w="0" w:type="auto"/>
            <w:hideMark/>
          </w:tcPr>
          <w:p w14:paraId="55E91A61" w14:textId="77777777" w:rsidR="000D79B5" w:rsidRPr="003F4136" w:rsidRDefault="000D79B5" w:rsidP="00FC240F">
            <w:r w:rsidRPr="003F4136">
              <w:t xml:space="preserve">W2 </w:t>
            </w:r>
          </w:p>
        </w:tc>
        <w:tc>
          <w:tcPr>
            <w:tcW w:w="0" w:type="auto"/>
            <w:hideMark/>
          </w:tcPr>
          <w:p w14:paraId="6AA5E33D" w14:textId="77777777" w:rsidR="000D79B5" w:rsidRPr="003F4136" w:rsidRDefault="000D79B5" w:rsidP="00FC240F">
            <w:r w:rsidRPr="003F4136">
              <w:t>e-learning</w:t>
            </w:r>
          </w:p>
        </w:tc>
      </w:tr>
      <w:tr w:rsidR="00FC240F" w:rsidRPr="003F4136" w14:paraId="5B795489" w14:textId="77777777" w:rsidTr="00FC240F">
        <w:tc>
          <w:tcPr>
            <w:tcW w:w="0" w:type="auto"/>
            <w:vAlign w:val="center"/>
          </w:tcPr>
          <w:p w14:paraId="4840CAEA" w14:textId="77777777" w:rsidR="000D79B5" w:rsidRPr="003F4136" w:rsidRDefault="000D79B5" w:rsidP="00FC240F">
            <w:pPr>
              <w:spacing w:before="0"/>
            </w:pPr>
            <w:r w:rsidRPr="003F4136">
              <w:t>3.</w:t>
            </w:r>
          </w:p>
        </w:tc>
        <w:tc>
          <w:tcPr>
            <w:tcW w:w="0" w:type="auto"/>
            <w:vAlign w:val="center"/>
          </w:tcPr>
          <w:p w14:paraId="78B53B76" w14:textId="77777777" w:rsidR="000D79B5" w:rsidRPr="003F4136" w:rsidRDefault="000D79B5" w:rsidP="00FC240F">
            <w:pPr>
              <w:spacing w:before="0"/>
              <w:rPr>
                <w:bCs/>
              </w:rPr>
            </w:pPr>
            <w:proofErr w:type="spellStart"/>
            <w:r w:rsidRPr="003F4136">
              <w:rPr>
                <w:bCs/>
                <w:lang w:val="en-US"/>
              </w:rPr>
              <w:t>Wybrane</w:t>
            </w:r>
            <w:proofErr w:type="spellEnd"/>
            <w:r w:rsidRPr="003F4136">
              <w:rPr>
                <w:bCs/>
                <w:lang w:val="en-US"/>
              </w:rPr>
              <w:t xml:space="preserve"> </w:t>
            </w:r>
            <w:proofErr w:type="spellStart"/>
            <w:r w:rsidRPr="003F4136">
              <w:rPr>
                <w:bCs/>
                <w:lang w:val="en-US"/>
              </w:rPr>
              <w:t>metody</w:t>
            </w:r>
            <w:proofErr w:type="spellEnd"/>
            <w:r w:rsidRPr="003F4136">
              <w:rPr>
                <w:bCs/>
                <w:lang w:val="en-US"/>
              </w:rPr>
              <w:t xml:space="preserve"> </w:t>
            </w:r>
            <w:proofErr w:type="spellStart"/>
            <w:r w:rsidRPr="003F4136">
              <w:rPr>
                <w:bCs/>
                <w:lang w:val="en-US"/>
              </w:rPr>
              <w:t>opisu</w:t>
            </w:r>
            <w:proofErr w:type="spellEnd"/>
            <w:r w:rsidRPr="003F4136">
              <w:rPr>
                <w:bCs/>
                <w:lang w:val="en-US"/>
              </w:rPr>
              <w:t xml:space="preserve"> </w:t>
            </w:r>
            <w:r w:rsidRPr="003F4136">
              <w:rPr>
                <w:bCs/>
              </w:rPr>
              <w:t>z</w:t>
            </w:r>
            <w:r w:rsidRPr="003F4136">
              <w:rPr>
                <w:bCs/>
                <w:lang w:val="en-US"/>
              </w:rPr>
              <w:t>ale</w:t>
            </w:r>
            <w:proofErr w:type="spellStart"/>
            <w:r w:rsidRPr="003F4136">
              <w:rPr>
                <w:bCs/>
              </w:rPr>
              <w:t>żności</w:t>
            </w:r>
            <w:proofErr w:type="spellEnd"/>
            <w:r w:rsidRPr="003F4136">
              <w:rPr>
                <w:bCs/>
              </w:rPr>
              <w:t xml:space="preserve"> między cechami. </w:t>
            </w:r>
          </w:p>
        </w:tc>
        <w:tc>
          <w:tcPr>
            <w:tcW w:w="0" w:type="auto"/>
          </w:tcPr>
          <w:p w14:paraId="5BB71082" w14:textId="77777777" w:rsidR="000D79B5" w:rsidRPr="003F4136" w:rsidRDefault="000D79B5" w:rsidP="00FC240F">
            <w:r w:rsidRPr="003F4136">
              <w:t xml:space="preserve">W2 </w:t>
            </w:r>
          </w:p>
        </w:tc>
        <w:tc>
          <w:tcPr>
            <w:tcW w:w="0" w:type="auto"/>
          </w:tcPr>
          <w:p w14:paraId="190121C5" w14:textId="77777777" w:rsidR="000D79B5" w:rsidRPr="003F4136" w:rsidRDefault="000D79B5" w:rsidP="00FC240F">
            <w:r w:rsidRPr="003F4136">
              <w:t>e-learning</w:t>
            </w:r>
          </w:p>
        </w:tc>
      </w:tr>
      <w:tr w:rsidR="00FC240F" w:rsidRPr="003F4136" w14:paraId="31517DBF" w14:textId="77777777" w:rsidTr="00FC240F">
        <w:tc>
          <w:tcPr>
            <w:tcW w:w="0" w:type="auto"/>
            <w:vAlign w:val="center"/>
          </w:tcPr>
          <w:p w14:paraId="58AD0108" w14:textId="77777777" w:rsidR="000D79B5" w:rsidRPr="003F4136" w:rsidRDefault="000D79B5" w:rsidP="00FC240F">
            <w:pPr>
              <w:spacing w:before="0"/>
            </w:pPr>
            <w:r w:rsidRPr="003F4136">
              <w:t>4.</w:t>
            </w:r>
          </w:p>
        </w:tc>
        <w:tc>
          <w:tcPr>
            <w:tcW w:w="0" w:type="auto"/>
          </w:tcPr>
          <w:p w14:paraId="000D7404" w14:textId="77777777" w:rsidR="000D79B5" w:rsidRPr="003F4136" w:rsidRDefault="000D79B5" w:rsidP="00FC240F">
            <w:pPr>
              <w:spacing w:before="0"/>
              <w:rPr>
                <w:bCs/>
              </w:rPr>
            </w:pPr>
            <w:r w:rsidRPr="003F4136">
              <w:rPr>
                <w:bCs/>
              </w:rPr>
              <w:t>Elementy rachunku prawdopodobieństwa. Weryfikacja hipotez statystycznych cz. 1.</w:t>
            </w:r>
          </w:p>
        </w:tc>
        <w:tc>
          <w:tcPr>
            <w:tcW w:w="0" w:type="auto"/>
          </w:tcPr>
          <w:p w14:paraId="1F286458" w14:textId="77777777" w:rsidR="000D79B5" w:rsidRPr="003F4136" w:rsidRDefault="000D79B5" w:rsidP="00FC240F">
            <w:r w:rsidRPr="003F4136">
              <w:t xml:space="preserve">W2 </w:t>
            </w:r>
          </w:p>
        </w:tc>
        <w:tc>
          <w:tcPr>
            <w:tcW w:w="0" w:type="auto"/>
          </w:tcPr>
          <w:p w14:paraId="6B9E41DC" w14:textId="77777777" w:rsidR="000D79B5" w:rsidRPr="003F4136" w:rsidRDefault="000D79B5" w:rsidP="00FC240F">
            <w:r w:rsidRPr="003F4136">
              <w:t>e-learning</w:t>
            </w:r>
          </w:p>
        </w:tc>
      </w:tr>
      <w:tr w:rsidR="00FC240F" w:rsidRPr="003F4136" w14:paraId="3525D031" w14:textId="77777777" w:rsidTr="00FC240F">
        <w:tc>
          <w:tcPr>
            <w:tcW w:w="0" w:type="auto"/>
            <w:vAlign w:val="center"/>
          </w:tcPr>
          <w:p w14:paraId="1E51E6B9" w14:textId="77777777" w:rsidR="000D79B5" w:rsidRPr="003F4136" w:rsidRDefault="000D79B5" w:rsidP="00FC240F">
            <w:pPr>
              <w:spacing w:before="0"/>
            </w:pPr>
            <w:r w:rsidRPr="003F4136">
              <w:t>5.</w:t>
            </w:r>
          </w:p>
        </w:tc>
        <w:tc>
          <w:tcPr>
            <w:tcW w:w="0" w:type="auto"/>
          </w:tcPr>
          <w:p w14:paraId="470D14FC" w14:textId="77777777" w:rsidR="000D79B5" w:rsidRPr="003F4136" w:rsidRDefault="000D79B5" w:rsidP="00FC240F">
            <w:pPr>
              <w:spacing w:before="0"/>
              <w:rPr>
                <w:bCs/>
              </w:rPr>
            </w:pPr>
            <w:r w:rsidRPr="003F4136">
              <w:rPr>
                <w:bCs/>
              </w:rPr>
              <w:t>Weryfikacja hipotez statystycznych cz. 2.</w:t>
            </w:r>
          </w:p>
        </w:tc>
        <w:tc>
          <w:tcPr>
            <w:tcW w:w="0" w:type="auto"/>
          </w:tcPr>
          <w:p w14:paraId="5BEACFDA" w14:textId="77777777" w:rsidR="000D79B5" w:rsidRPr="003F4136" w:rsidRDefault="000D79B5" w:rsidP="00FC240F">
            <w:pPr>
              <w:spacing w:before="0"/>
            </w:pPr>
            <w:r w:rsidRPr="003F4136">
              <w:t xml:space="preserve">W2 </w:t>
            </w:r>
          </w:p>
        </w:tc>
        <w:tc>
          <w:tcPr>
            <w:tcW w:w="0" w:type="auto"/>
            <w:vAlign w:val="center"/>
          </w:tcPr>
          <w:p w14:paraId="5A34C2E6" w14:textId="77777777" w:rsidR="000D79B5" w:rsidRPr="003F4136" w:rsidRDefault="000D79B5" w:rsidP="00FC240F">
            <w:pPr>
              <w:spacing w:before="0"/>
            </w:pPr>
            <w:r w:rsidRPr="003F4136">
              <w:t>e-learning</w:t>
            </w:r>
          </w:p>
        </w:tc>
      </w:tr>
      <w:tr w:rsidR="00FC240F" w:rsidRPr="003F4136" w14:paraId="4FEE2785" w14:textId="77777777" w:rsidTr="00FC240F">
        <w:tc>
          <w:tcPr>
            <w:tcW w:w="0" w:type="auto"/>
            <w:vAlign w:val="center"/>
          </w:tcPr>
          <w:p w14:paraId="06B0AB17" w14:textId="77777777" w:rsidR="000D79B5" w:rsidRPr="003F4136" w:rsidRDefault="000D79B5" w:rsidP="00FC240F">
            <w:pPr>
              <w:spacing w:before="0"/>
            </w:pPr>
            <w:r w:rsidRPr="003F4136">
              <w:t>6.</w:t>
            </w:r>
          </w:p>
        </w:tc>
        <w:tc>
          <w:tcPr>
            <w:tcW w:w="0" w:type="auto"/>
            <w:vAlign w:val="center"/>
          </w:tcPr>
          <w:p w14:paraId="42A0492D" w14:textId="77777777" w:rsidR="000D79B5" w:rsidRPr="003F4136" w:rsidRDefault="000D79B5" w:rsidP="00FC240F">
            <w:pPr>
              <w:spacing w:before="0"/>
              <w:rPr>
                <w:rFonts w:cstheme="minorHAnsi"/>
              </w:rPr>
            </w:pPr>
            <w:r w:rsidRPr="003F4136">
              <w:rPr>
                <w:rFonts w:cstheme="minorHAnsi"/>
              </w:rPr>
              <w:t>Opisowa analiza struktury zjawisk masowych</w:t>
            </w:r>
          </w:p>
        </w:tc>
        <w:tc>
          <w:tcPr>
            <w:tcW w:w="0" w:type="auto"/>
            <w:vAlign w:val="center"/>
          </w:tcPr>
          <w:p w14:paraId="1A24298D" w14:textId="77777777" w:rsidR="000D79B5" w:rsidRPr="003F4136" w:rsidRDefault="000D79B5" w:rsidP="00FC240F">
            <w:r w:rsidRPr="003F4136">
              <w:t xml:space="preserve">W2 </w:t>
            </w:r>
          </w:p>
        </w:tc>
        <w:tc>
          <w:tcPr>
            <w:tcW w:w="0" w:type="auto"/>
            <w:vAlign w:val="center"/>
          </w:tcPr>
          <w:p w14:paraId="785AD6C4" w14:textId="77777777" w:rsidR="000D79B5" w:rsidRPr="003F4136" w:rsidRDefault="000D79B5" w:rsidP="00FC240F">
            <w:pPr>
              <w:spacing w:before="0"/>
            </w:pPr>
            <w:r w:rsidRPr="003F4136">
              <w:t>wykład</w:t>
            </w:r>
          </w:p>
        </w:tc>
      </w:tr>
      <w:tr w:rsidR="00FC240F" w:rsidRPr="003F4136" w14:paraId="36D1702E" w14:textId="77777777" w:rsidTr="00FC240F">
        <w:tc>
          <w:tcPr>
            <w:tcW w:w="0" w:type="auto"/>
            <w:vAlign w:val="center"/>
          </w:tcPr>
          <w:p w14:paraId="7E6EFF24" w14:textId="77777777" w:rsidR="000D79B5" w:rsidRPr="003F4136" w:rsidRDefault="000D79B5" w:rsidP="00FC240F">
            <w:pPr>
              <w:spacing w:before="0"/>
            </w:pPr>
            <w:r w:rsidRPr="003F4136">
              <w:t>7.</w:t>
            </w:r>
          </w:p>
        </w:tc>
        <w:tc>
          <w:tcPr>
            <w:tcW w:w="0" w:type="auto"/>
            <w:vAlign w:val="center"/>
          </w:tcPr>
          <w:p w14:paraId="033F0284" w14:textId="77777777" w:rsidR="000D79B5" w:rsidRPr="003F4136" w:rsidRDefault="000D79B5" w:rsidP="00FC240F">
            <w:pPr>
              <w:spacing w:before="0"/>
              <w:rPr>
                <w:rFonts w:cstheme="minorHAnsi"/>
              </w:rPr>
            </w:pPr>
            <w:r w:rsidRPr="003F4136">
              <w:rPr>
                <w:rFonts w:cstheme="minorHAnsi"/>
              </w:rPr>
              <w:t>Podstawy teorii prawdopodobieństwa i statystyki matematycznej</w:t>
            </w:r>
          </w:p>
        </w:tc>
        <w:tc>
          <w:tcPr>
            <w:tcW w:w="0" w:type="auto"/>
            <w:vAlign w:val="center"/>
          </w:tcPr>
          <w:p w14:paraId="23502DF0" w14:textId="77777777" w:rsidR="000D79B5" w:rsidRPr="003F4136" w:rsidRDefault="000D79B5" w:rsidP="00FC240F">
            <w:r w:rsidRPr="003F4136">
              <w:t xml:space="preserve">W2 </w:t>
            </w:r>
          </w:p>
        </w:tc>
        <w:tc>
          <w:tcPr>
            <w:tcW w:w="0" w:type="auto"/>
            <w:vAlign w:val="center"/>
          </w:tcPr>
          <w:p w14:paraId="55FF1B91" w14:textId="77777777" w:rsidR="000D79B5" w:rsidRPr="003F4136" w:rsidRDefault="000D79B5" w:rsidP="00FC240F">
            <w:pPr>
              <w:spacing w:before="0"/>
            </w:pPr>
            <w:r w:rsidRPr="003F4136">
              <w:t>wykład</w:t>
            </w:r>
          </w:p>
        </w:tc>
      </w:tr>
      <w:tr w:rsidR="00FC240F" w:rsidRPr="003F4136" w14:paraId="55843165" w14:textId="77777777" w:rsidTr="00FC240F">
        <w:tc>
          <w:tcPr>
            <w:tcW w:w="0" w:type="auto"/>
            <w:vAlign w:val="center"/>
          </w:tcPr>
          <w:p w14:paraId="1BC95AC5" w14:textId="77777777" w:rsidR="000D79B5" w:rsidRPr="003F4136" w:rsidRDefault="000D79B5" w:rsidP="00FC240F">
            <w:pPr>
              <w:spacing w:before="0"/>
            </w:pPr>
            <w:r w:rsidRPr="003F4136">
              <w:t>8.</w:t>
            </w:r>
          </w:p>
        </w:tc>
        <w:tc>
          <w:tcPr>
            <w:tcW w:w="0" w:type="auto"/>
            <w:vAlign w:val="center"/>
          </w:tcPr>
          <w:p w14:paraId="16AC0B0A" w14:textId="77777777" w:rsidR="000D79B5" w:rsidRPr="003F4136" w:rsidRDefault="000D79B5" w:rsidP="00FC240F">
            <w:pPr>
              <w:spacing w:before="0"/>
              <w:rPr>
                <w:rFonts w:cstheme="minorHAnsi"/>
              </w:rPr>
            </w:pPr>
            <w:r w:rsidRPr="003F4136">
              <w:rPr>
                <w:rFonts w:cstheme="minorHAnsi"/>
              </w:rPr>
              <w:t>Wnioskowanie statystyczne w analizie struktury</w:t>
            </w:r>
          </w:p>
        </w:tc>
        <w:tc>
          <w:tcPr>
            <w:tcW w:w="0" w:type="auto"/>
            <w:vAlign w:val="center"/>
          </w:tcPr>
          <w:p w14:paraId="61303F72" w14:textId="77777777" w:rsidR="000D79B5" w:rsidRPr="003F4136" w:rsidRDefault="000D79B5" w:rsidP="00FC240F">
            <w:r w:rsidRPr="003F4136">
              <w:t xml:space="preserve">W2 </w:t>
            </w:r>
          </w:p>
        </w:tc>
        <w:tc>
          <w:tcPr>
            <w:tcW w:w="0" w:type="auto"/>
            <w:vAlign w:val="center"/>
          </w:tcPr>
          <w:p w14:paraId="12FED6D4" w14:textId="77777777" w:rsidR="000D79B5" w:rsidRPr="003F4136" w:rsidRDefault="000D79B5" w:rsidP="00FC240F">
            <w:pPr>
              <w:spacing w:before="0"/>
            </w:pPr>
            <w:r w:rsidRPr="003F4136">
              <w:t>wykład</w:t>
            </w:r>
          </w:p>
        </w:tc>
      </w:tr>
      <w:tr w:rsidR="00FC240F" w:rsidRPr="003F4136" w14:paraId="6D412A03" w14:textId="77777777" w:rsidTr="00FC240F">
        <w:tc>
          <w:tcPr>
            <w:tcW w:w="0" w:type="auto"/>
            <w:vAlign w:val="center"/>
          </w:tcPr>
          <w:p w14:paraId="4B67DA3D" w14:textId="77777777" w:rsidR="000D79B5" w:rsidRPr="003F4136" w:rsidRDefault="000D79B5" w:rsidP="00FC240F">
            <w:pPr>
              <w:spacing w:before="0"/>
            </w:pPr>
            <w:r w:rsidRPr="003F4136">
              <w:t>9.</w:t>
            </w:r>
          </w:p>
        </w:tc>
        <w:tc>
          <w:tcPr>
            <w:tcW w:w="0" w:type="auto"/>
            <w:vAlign w:val="center"/>
          </w:tcPr>
          <w:p w14:paraId="6A2C3B3C" w14:textId="77777777" w:rsidR="000D79B5" w:rsidRPr="003F4136" w:rsidRDefault="000D79B5" w:rsidP="00FC240F">
            <w:pPr>
              <w:spacing w:before="0"/>
              <w:rPr>
                <w:rFonts w:cstheme="minorHAnsi"/>
              </w:rPr>
            </w:pPr>
            <w:r w:rsidRPr="003F4136">
              <w:rPr>
                <w:rFonts w:cstheme="minorHAnsi"/>
              </w:rPr>
              <w:t>Metody analizy współzależności zjawisk masowych</w:t>
            </w:r>
          </w:p>
        </w:tc>
        <w:tc>
          <w:tcPr>
            <w:tcW w:w="0" w:type="auto"/>
            <w:vAlign w:val="center"/>
          </w:tcPr>
          <w:p w14:paraId="3DE96E46" w14:textId="77777777" w:rsidR="000D79B5" w:rsidRPr="003F4136" w:rsidRDefault="000D79B5" w:rsidP="00FC240F">
            <w:r w:rsidRPr="003F4136">
              <w:t xml:space="preserve">W2 </w:t>
            </w:r>
          </w:p>
        </w:tc>
        <w:tc>
          <w:tcPr>
            <w:tcW w:w="0" w:type="auto"/>
            <w:vAlign w:val="center"/>
          </w:tcPr>
          <w:p w14:paraId="3F384879" w14:textId="77777777" w:rsidR="000D79B5" w:rsidRPr="003F4136" w:rsidRDefault="000D79B5" w:rsidP="00FC240F">
            <w:pPr>
              <w:spacing w:before="0"/>
            </w:pPr>
            <w:r w:rsidRPr="003F4136">
              <w:t>wykład</w:t>
            </w:r>
          </w:p>
        </w:tc>
      </w:tr>
      <w:tr w:rsidR="00FC240F" w:rsidRPr="003F4136" w14:paraId="64565431" w14:textId="77777777" w:rsidTr="00FC240F">
        <w:tc>
          <w:tcPr>
            <w:tcW w:w="0" w:type="auto"/>
            <w:vAlign w:val="center"/>
          </w:tcPr>
          <w:p w14:paraId="77F5B00B" w14:textId="77777777" w:rsidR="000D79B5" w:rsidRPr="003F4136" w:rsidRDefault="000D79B5" w:rsidP="00FC240F">
            <w:pPr>
              <w:spacing w:before="0"/>
            </w:pPr>
            <w:r w:rsidRPr="003F4136">
              <w:t>10.</w:t>
            </w:r>
          </w:p>
        </w:tc>
        <w:tc>
          <w:tcPr>
            <w:tcW w:w="0" w:type="auto"/>
            <w:vAlign w:val="center"/>
          </w:tcPr>
          <w:p w14:paraId="276F990C" w14:textId="77777777" w:rsidR="000D79B5" w:rsidRPr="003F4136" w:rsidRDefault="000D79B5" w:rsidP="00FC240F">
            <w:pPr>
              <w:spacing w:before="0"/>
              <w:rPr>
                <w:rFonts w:cstheme="minorHAnsi"/>
              </w:rPr>
            </w:pPr>
            <w:r w:rsidRPr="003F4136">
              <w:rPr>
                <w:rFonts w:cstheme="minorHAnsi"/>
              </w:rPr>
              <w:t>Metody analizy dynamiki zjawisk masowych</w:t>
            </w:r>
          </w:p>
        </w:tc>
        <w:tc>
          <w:tcPr>
            <w:tcW w:w="0" w:type="auto"/>
            <w:vAlign w:val="center"/>
          </w:tcPr>
          <w:p w14:paraId="7F4F2F5B" w14:textId="77777777" w:rsidR="000D79B5" w:rsidRPr="003F4136" w:rsidRDefault="000D79B5" w:rsidP="00FC240F">
            <w:r w:rsidRPr="003F4136">
              <w:t xml:space="preserve">W2 </w:t>
            </w:r>
          </w:p>
        </w:tc>
        <w:tc>
          <w:tcPr>
            <w:tcW w:w="0" w:type="auto"/>
            <w:vAlign w:val="center"/>
          </w:tcPr>
          <w:p w14:paraId="1BD8B9A3" w14:textId="77777777" w:rsidR="000D79B5" w:rsidRPr="003F4136" w:rsidRDefault="000D79B5" w:rsidP="00FC240F">
            <w:pPr>
              <w:spacing w:before="0"/>
            </w:pPr>
            <w:r w:rsidRPr="003F4136">
              <w:t>wykład</w:t>
            </w:r>
          </w:p>
        </w:tc>
      </w:tr>
      <w:tr w:rsidR="00FC240F" w:rsidRPr="003F4136" w14:paraId="2F880BBE" w14:textId="77777777" w:rsidTr="00FC240F">
        <w:tc>
          <w:tcPr>
            <w:tcW w:w="0" w:type="auto"/>
            <w:vAlign w:val="center"/>
          </w:tcPr>
          <w:p w14:paraId="5EE8BB8F" w14:textId="77777777" w:rsidR="000D79B5" w:rsidRPr="003F4136" w:rsidRDefault="000D79B5" w:rsidP="00FC240F">
            <w:pPr>
              <w:spacing w:before="0"/>
            </w:pPr>
            <w:r w:rsidRPr="003F4136">
              <w:t>11.</w:t>
            </w:r>
          </w:p>
        </w:tc>
        <w:tc>
          <w:tcPr>
            <w:tcW w:w="0" w:type="auto"/>
            <w:vAlign w:val="center"/>
          </w:tcPr>
          <w:p w14:paraId="21703C09" w14:textId="77777777" w:rsidR="000D79B5" w:rsidRPr="003F4136" w:rsidRDefault="000D79B5" w:rsidP="00FC240F">
            <w:pPr>
              <w:spacing w:before="0"/>
            </w:pPr>
            <w:r w:rsidRPr="003F4136">
              <w:t>Praktyczne przygotowanie baz danych do obliczeń statystycznych</w:t>
            </w:r>
          </w:p>
        </w:tc>
        <w:tc>
          <w:tcPr>
            <w:tcW w:w="0" w:type="auto"/>
            <w:vAlign w:val="center"/>
          </w:tcPr>
          <w:p w14:paraId="69BBEC00" w14:textId="77777777" w:rsidR="000D79B5" w:rsidRPr="003F4136" w:rsidRDefault="000D79B5" w:rsidP="00FC240F">
            <w:pPr>
              <w:spacing w:before="0"/>
              <w:rPr>
                <w:rStyle w:val="popup"/>
              </w:rPr>
            </w:pPr>
            <w:r w:rsidRPr="003F4136">
              <w:t>U1, K1</w:t>
            </w:r>
          </w:p>
        </w:tc>
        <w:tc>
          <w:tcPr>
            <w:tcW w:w="0" w:type="auto"/>
            <w:vAlign w:val="center"/>
          </w:tcPr>
          <w:p w14:paraId="6959A7D2" w14:textId="6F91DE72" w:rsidR="000D79B5" w:rsidRPr="003F4136" w:rsidRDefault="000D79B5" w:rsidP="00FC240F">
            <w:pPr>
              <w:spacing w:before="0"/>
            </w:pPr>
            <w:r w:rsidRPr="003F4136">
              <w:t>ćwiczenia komputerowe</w:t>
            </w:r>
            <w:r w:rsidR="00F825BD">
              <w:t>, samokształcenie</w:t>
            </w:r>
          </w:p>
        </w:tc>
      </w:tr>
      <w:tr w:rsidR="00FC240F" w:rsidRPr="003F4136" w14:paraId="4F787F50" w14:textId="77777777" w:rsidTr="00FC240F">
        <w:tc>
          <w:tcPr>
            <w:tcW w:w="0" w:type="auto"/>
            <w:vAlign w:val="center"/>
          </w:tcPr>
          <w:p w14:paraId="11373372" w14:textId="77777777" w:rsidR="000D79B5" w:rsidRPr="003F4136" w:rsidRDefault="000D79B5" w:rsidP="00FC240F">
            <w:pPr>
              <w:spacing w:before="0"/>
            </w:pPr>
            <w:r w:rsidRPr="003F4136">
              <w:t>12.</w:t>
            </w:r>
          </w:p>
        </w:tc>
        <w:tc>
          <w:tcPr>
            <w:tcW w:w="0" w:type="auto"/>
            <w:vAlign w:val="center"/>
          </w:tcPr>
          <w:p w14:paraId="0DBD5177" w14:textId="77777777" w:rsidR="000D79B5" w:rsidRPr="003F4136" w:rsidRDefault="000D79B5" w:rsidP="00FC240F">
            <w:pPr>
              <w:spacing w:before="0"/>
            </w:pPr>
            <w:r w:rsidRPr="003F4136">
              <w:t>Wykorzystanie testów parametrycznych i nieparametrycznych  dla zmiennych zależnych i niezależnych w badaniach własnych</w:t>
            </w:r>
          </w:p>
        </w:tc>
        <w:tc>
          <w:tcPr>
            <w:tcW w:w="0" w:type="auto"/>
            <w:vAlign w:val="center"/>
          </w:tcPr>
          <w:p w14:paraId="32EB0CC9" w14:textId="77777777" w:rsidR="000D79B5" w:rsidRPr="003F4136" w:rsidRDefault="000D79B5" w:rsidP="00FC240F">
            <w:pPr>
              <w:spacing w:before="0"/>
              <w:rPr>
                <w:rStyle w:val="popup"/>
              </w:rPr>
            </w:pPr>
            <w:r w:rsidRPr="003F4136">
              <w:t>U2, K1</w:t>
            </w:r>
          </w:p>
        </w:tc>
        <w:tc>
          <w:tcPr>
            <w:tcW w:w="0" w:type="auto"/>
            <w:vAlign w:val="center"/>
          </w:tcPr>
          <w:p w14:paraId="7E564A97" w14:textId="346282D2" w:rsidR="000D79B5" w:rsidRPr="003F4136" w:rsidRDefault="000D79B5" w:rsidP="00FC240F">
            <w:pPr>
              <w:spacing w:before="0"/>
            </w:pPr>
            <w:r w:rsidRPr="003F4136">
              <w:t>ćwiczenia komputerowe</w:t>
            </w:r>
            <w:r w:rsidR="00F825BD">
              <w:t>, samokształcenie</w:t>
            </w:r>
          </w:p>
        </w:tc>
      </w:tr>
    </w:tbl>
    <w:p w14:paraId="5CB8EEA9" w14:textId="77777777" w:rsidR="000D79B5" w:rsidRPr="003F4136" w:rsidRDefault="000D79B5" w:rsidP="00A9092F">
      <w:pPr>
        <w:pStyle w:val="Nagwek1"/>
      </w:pPr>
      <w:r w:rsidRPr="00A9092F">
        <w:t>Literatura</w:t>
      </w:r>
      <w:r w:rsidRPr="003F4136">
        <w:t xml:space="preserve"> </w:t>
      </w:r>
    </w:p>
    <w:p w14:paraId="3DA8B7FD" w14:textId="77777777" w:rsidR="000D79B5" w:rsidRPr="003F4136" w:rsidRDefault="000D79B5" w:rsidP="009E792D">
      <w:pPr>
        <w:pStyle w:val="Nagwek5"/>
        <w:rPr>
          <w:rFonts w:asciiTheme="minorHAnsi" w:hAnsiTheme="minorHAnsi"/>
        </w:rPr>
      </w:pPr>
      <w:r w:rsidRPr="003F4136">
        <w:rPr>
          <w:rStyle w:val="Pogrubienie"/>
          <w:rFonts w:asciiTheme="minorHAnsi" w:hAnsiTheme="minorHAnsi"/>
        </w:rPr>
        <w:t xml:space="preserve">Obowiązkowa </w:t>
      </w:r>
    </w:p>
    <w:p w14:paraId="0CA742A6" w14:textId="77777777" w:rsidR="000D79B5" w:rsidRPr="003F4136" w:rsidRDefault="000D79B5" w:rsidP="000D79B5">
      <w:pPr>
        <w:numPr>
          <w:ilvl w:val="0"/>
          <w:numId w:val="7"/>
        </w:numPr>
        <w:spacing w:before="0" w:after="0" w:line="240" w:lineRule="auto"/>
      </w:pPr>
      <w:r w:rsidRPr="003F4136">
        <w:t xml:space="preserve">Stanisz A., Przystępny kurs statystyki z zastosowaniem pakietu STATISTICA PL na przykładach z medycyny (cz. I), </w:t>
      </w:r>
      <w:proofErr w:type="spellStart"/>
      <w:r w:rsidRPr="003F4136">
        <w:t>StatSoft</w:t>
      </w:r>
      <w:proofErr w:type="spellEnd"/>
      <w:r w:rsidRPr="003F4136">
        <w:t xml:space="preserve">, Kraków, 2006 </w:t>
      </w:r>
    </w:p>
    <w:p w14:paraId="07B496B3" w14:textId="77777777" w:rsidR="000D79B5" w:rsidRPr="003F4136" w:rsidRDefault="000D79B5" w:rsidP="000D79B5">
      <w:pPr>
        <w:numPr>
          <w:ilvl w:val="0"/>
          <w:numId w:val="7"/>
        </w:numPr>
        <w:spacing w:before="0" w:after="0" w:line="240" w:lineRule="auto"/>
      </w:pPr>
      <w:r w:rsidRPr="003F4136">
        <w:t>Stanisz A. (red.) , Biostatystyka. Podręcznik dla studentów medycyny i lekarzy, Wydawnictwo Uniwersytetu Jagiellońskiego, Kraków , 2005</w:t>
      </w:r>
    </w:p>
    <w:p w14:paraId="360613F0" w14:textId="77777777" w:rsidR="000D79B5" w:rsidRPr="003F4136" w:rsidRDefault="000D79B5" w:rsidP="000D79B5">
      <w:pPr>
        <w:numPr>
          <w:ilvl w:val="0"/>
          <w:numId w:val="7"/>
        </w:numPr>
        <w:spacing w:before="0" w:after="0" w:line="240" w:lineRule="auto"/>
      </w:pPr>
      <w:proofErr w:type="spellStart"/>
      <w:r w:rsidRPr="003F4136">
        <w:t>Petrie</w:t>
      </w:r>
      <w:proofErr w:type="spellEnd"/>
      <w:r w:rsidRPr="003F4136">
        <w:t xml:space="preserve"> A., Sabin C., Statystyka medyczna w zarysie, PZWL, Warszawa, 2006 </w:t>
      </w:r>
    </w:p>
    <w:p w14:paraId="2237BFE5" w14:textId="77777777" w:rsidR="000D79B5" w:rsidRPr="003F4136" w:rsidRDefault="000D79B5" w:rsidP="009E792D">
      <w:pPr>
        <w:pStyle w:val="Nagwek5"/>
        <w:rPr>
          <w:rFonts w:asciiTheme="minorHAnsi" w:hAnsiTheme="minorHAnsi"/>
        </w:rPr>
      </w:pPr>
      <w:r w:rsidRPr="003F4136">
        <w:rPr>
          <w:rStyle w:val="Pogrubienie"/>
          <w:rFonts w:asciiTheme="minorHAnsi" w:hAnsiTheme="minorHAnsi"/>
        </w:rPr>
        <w:t xml:space="preserve">Dodatkowa </w:t>
      </w:r>
    </w:p>
    <w:p w14:paraId="4FC988A3" w14:textId="77777777" w:rsidR="000D79B5" w:rsidRPr="003F4136" w:rsidRDefault="000D79B5" w:rsidP="000D79B5">
      <w:pPr>
        <w:numPr>
          <w:ilvl w:val="0"/>
          <w:numId w:val="8"/>
        </w:numPr>
        <w:spacing w:before="0" w:after="0" w:line="240" w:lineRule="auto"/>
      </w:pPr>
      <w:proofErr w:type="spellStart"/>
      <w:r w:rsidRPr="003F4136">
        <w:t>Watała</w:t>
      </w:r>
      <w:proofErr w:type="spellEnd"/>
      <w:r w:rsidRPr="003F4136">
        <w:t xml:space="preserve"> C., Biostatystyka – wykorzystanie metod statystycznych w pracy badawczej w naukach biomedycznych. Alfa-</w:t>
      </w:r>
      <w:proofErr w:type="spellStart"/>
      <w:r w:rsidRPr="003F4136">
        <w:t>medica</w:t>
      </w:r>
      <w:proofErr w:type="spellEnd"/>
      <w:r w:rsidRPr="003F4136">
        <w:t xml:space="preserve"> Press, Bielsko-Biała, 2002 </w:t>
      </w:r>
    </w:p>
    <w:p w14:paraId="018BA3E5" w14:textId="77777777" w:rsidR="000D79B5" w:rsidRPr="003F4136" w:rsidRDefault="000D79B5" w:rsidP="000D79B5">
      <w:pPr>
        <w:spacing w:before="0" w:after="0" w:line="240" w:lineRule="auto"/>
      </w:pPr>
    </w:p>
    <w:p w14:paraId="651B3107" w14:textId="77777777" w:rsidR="000D79B5" w:rsidRPr="003F4136" w:rsidRDefault="000D79B5" w:rsidP="00A9092F">
      <w:pPr>
        <w:pStyle w:val="Nagwek1"/>
      </w:pPr>
      <w:r w:rsidRPr="00A9092F">
        <w:t>Informacje</w:t>
      </w:r>
      <w:r w:rsidRPr="003F4136">
        <w:t xml:space="preserve"> rozszerzone </w:t>
      </w:r>
    </w:p>
    <w:p w14:paraId="5F34B328" w14:textId="77777777" w:rsidR="000D79B5" w:rsidRPr="003F4136" w:rsidRDefault="000D79B5" w:rsidP="000D79B5">
      <w:pPr>
        <w:pStyle w:val="Nagwek3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>Metody nauczania:</w:t>
      </w:r>
    </w:p>
    <w:p w14:paraId="03C9F421" w14:textId="5B87E8A1" w:rsidR="000D79B5" w:rsidRPr="003F4136" w:rsidRDefault="000D79B5" w:rsidP="000D79B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E-learning, Ćwiczenia komputerowe, Wykład </w:t>
      </w:r>
    </w:p>
    <w:p w14:paraId="07F44F38" w14:textId="08C47235" w:rsidR="00744A2E" w:rsidRPr="003F4136" w:rsidRDefault="00744A2E" w:rsidP="000D79B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35E1EE9" w14:textId="243FF0E3" w:rsidR="00744A2E" w:rsidRPr="003F4136" w:rsidRDefault="00744A2E" w:rsidP="000D79B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408FDBF" w14:textId="15FA086F" w:rsidR="00744A2E" w:rsidRPr="003F4136" w:rsidRDefault="00744A2E" w:rsidP="000D79B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42249CA" w14:textId="62845000" w:rsidR="00744A2E" w:rsidRPr="003F4136" w:rsidRDefault="00744A2E" w:rsidP="000D79B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FE0BC9" w14:textId="77777777" w:rsidR="00744A2E" w:rsidRPr="003F4136" w:rsidRDefault="00744A2E" w:rsidP="000D79B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5A74D5B" w14:textId="77777777" w:rsidR="000D79B5" w:rsidRPr="003F4136" w:rsidRDefault="000D79B5" w:rsidP="000D79B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88"/>
        <w:gridCol w:w="4855"/>
        <w:gridCol w:w="2135"/>
        <w:gridCol w:w="1039"/>
      </w:tblGrid>
      <w:tr w:rsidR="00FC240F" w:rsidRPr="003F4136" w14:paraId="440EBCD2" w14:textId="77777777" w:rsidTr="00C609E1">
        <w:tc>
          <w:tcPr>
            <w:tcW w:w="548" w:type="pct"/>
            <w:hideMark/>
          </w:tcPr>
          <w:p w14:paraId="2E4FA52E" w14:textId="77777777" w:rsidR="000D79B5" w:rsidRPr="003F4136" w:rsidRDefault="000D79B5" w:rsidP="00FC240F">
            <w:pPr>
              <w:spacing w:before="0"/>
              <w:jc w:val="center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Rodzaj zajęć </w:t>
            </w:r>
          </w:p>
        </w:tc>
        <w:tc>
          <w:tcPr>
            <w:tcW w:w="2692" w:type="pct"/>
            <w:noWrap/>
            <w:vAlign w:val="center"/>
            <w:hideMark/>
          </w:tcPr>
          <w:p w14:paraId="408098C6" w14:textId="77777777" w:rsidR="000D79B5" w:rsidRPr="003F4136" w:rsidRDefault="000D79B5" w:rsidP="00FC240F">
            <w:pPr>
              <w:spacing w:before="0"/>
              <w:jc w:val="center"/>
              <w:rPr>
                <w:b/>
                <w:bCs/>
              </w:rPr>
            </w:pPr>
            <w:r w:rsidRPr="003F4136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2071AD36" w14:textId="76A793C1" w:rsidR="000D79B5" w:rsidRPr="003F4136" w:rsidRDefault="00BB0380" w:rsidP="00FC240F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</w:p>
        </w:tc>
      </w:tr>
      <w:tr w:rsidR="00FC240F" w:rsidRPr="003F4136" w14:paraId="138DBE5A" w14:textId="77777777" w:rsidTr="00C609E1">
        <w:trPr>
          <w:cantSplit/>
          <w:trHeight w:val="1701"/>
        </w:trPr>
        <w:tc>
          <w:tcPr>
            <w:tcW w:w="548" w:type="pct"/>
            <w:textDirection w:val="btLr"/>
            <w:vAlign w:val="center"/>
            <w:hideMark/>
          </w:tcPr>
          <w:p w14:paraId="046E93B8" w14:textId="77777777" w:rsidR="000D79B5" w:rsidRPr="003F4136" w:rsidRDefault="000D79B5" w:rsidP="00FC240F">
            <w:pPr>
              <w:spacing w:before="0"/>
              <w:ind w:left="113" w:right="113"/>
              <w:jc w:val="center"/>
            </w:pPr>
            <w:r w:rsidRPr="003F4136">
              <w:t>wykłady,</w:t>
            </w:r>
          </w:p>
          <w:p w14:paraId="21259BA3" w14:textId="77777777" w:rsidR="000D79B5" w:rsidRPr="003F4136" w:rsidRDefault="000D79B5" w:rsidP="00FC240F">
            <w:pPr>
              <w:spacing w:before="0"/>
              <w:ind w:left="113" w:right="113"/>
              <w:jc w:val="center"/>
            </w:pPr>
            <w:r w:rsidRPr="003F4136">
              <w:t>e-learning</w:t>
            </w:r>
          </w:p>
        </w:tc>
        <w:tc>
          <w:tcPr>
            <w:tcW w:w="2692" w:type="pct"/>
            <w:vAlign w:val="center"/>
            <w:hideMark/>
          </w:tcPr>
          <w:p w14:paraId="3AD092FC" w14:textId="567F4F8E" w:rsidR="000D79B5" w:rsidRPr="003F4136" w:rsidRDefault="00345D02" w:rsidP="00FC240F">
            <w:pPr>
              <w:spacing w:before="0"/>
            </w:pPr>
            <w:r>
              <w:t xml:space="preserve">test jednokrotnego wyboru </w:t>
            </w:r>
            <w:r w:rsidR="000D79B5" w:rsidRPr="003F4136"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6EA38E0F" w14:textId="77777777" w:rsidR="000D79B5" w:rsidRPr="003F4136" w:rsidRDefault="000D79B5" w:rsidP="00FC240F">
            <w:pPr>
              <w:spacing w:before="0"/>
            </w:pPr>
            <w:r w:rsidRPr="003F4136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FC240F" w:rsidRPr="003F4136" w14:paraId="7BA2675D" w14:textId="77777777" w:rsidTr="00C609E1">
        <w:tc>
          <w:tcPr>
            <w:tcW w:w="548" w:type="pct"/>
            <w:vMerge w:val="restart"/>
            <w:textDirection w:val="btLr"/>
            <w:vAlign w:val="center"/>
            <w:hideMark/>
          </w:tcPr>
          <w:p w14:paraId="3FCC418F" w14:textId="77777777" w:rsidR="000D79B5" w:rsidRPr="003F4136" w:rsidRDefault="000D79B5" w:rsidP="00FC240F">
            <w:pPr>
              <w:spacing w:before="0"/>
              <w:ind w:left="113" w:right="113"/>
              <w:jc w:val="center"/>
            </w:pPr>
            <w:r w:rsidRPr="003F4136">
              <w:t>ćwiczenia</w:t>
            </w:r>
          </w:p>
        </w:tc>
        <w:tc>
          <w:tcPr>
            <w:tcW w:w="2692" w:type="pct"/>
            <w:vAlign w:val="center"/>
          </w:tcPr>
          <w:p w14:paraId="19FBF400" w14:textId="77777777" w:rsidR="000D79B5" w:rsidRPr="003F4136" w:rsidRDefault="000D79B5" w:rsidP="00FC240F">
            <w:pPr>
              <w:spacing w:before="0"/>
            </w:pPr>
            <w:r w:rsidRPr="003F4136">
              <w:t>Zaliczenie efektów uczenia się w zakresie :Umiejętności – Student potrafi: Realizacja zleconego zdania,</w:t>
            </w:r>
            <w:r w:rsidRPr="003F4136">
              <w:rPr>
                <w:rFonts w:cs="Times New Roman"/>
                <w:sz w:val="16"/>
                <w:szCs w:val="16"/>
              </w:rPr>
              <w:t xml:space="preserve"> </w:t>
            </w:r>
            <w:r w:rsidRPr="003F4136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71CC70CC" w14:textId="77777777" w:rsidR="000D79B5" w:rsidRPr="003F4136" w:rsidRDefault="000D79B5" w:rsidP="00FC240F">
            <w:pPr>
              <w:spacing w:before="0"/>
            </w:pPr>
            <w:r w:rsidRPr="003F4136">
              <w:t xml:space="preserve">Dopuszczenie do zaliczenia przedmiotu wymaga spełnienia następujących warunków: </w:t>
            </w:r>
          </w:p>
          <w:p w14:paraId="4B104948" w14:textId="77777777" w:rsidR="000D79B5" w:rsidRPr="003F4136" w:rsidRDefault="000D79B5" w:rsidP="00FC240F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3F4136">
              <w:t>obecność na zajęciach;</w:t>
            </w:r>
          </w:p>
          <w:p w14:paraId="4AD81CB5" w14:textId="77777777" w:rsidR="000D79B5" w:rsidRPr="003F4136" w:rsidRDefault="000D79B5" w:rsidP="00FC240F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3F4136">
              <w:t xml:space="preserve">aktywny udział w zajęciach; </w:t>
            </w:r>
          </w:p>
          <w:p w14:paraId="5FD22584" w14:textId="77777777" w:rsidR="000D79B5" w:rsidRPr="003F4136" w:rsidRDefault="000D79B5" w:rsidP="00FC240F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3F4136">
              <w:t>zaliczenie zadań przydzielonych na zajęciach</w:t>
            </w:r>
          </w:p>
          <w:p w14:paraId="1BF62A06" w14:textId="77777777" w:rsidR="000D79B5" w:rsidRPr="003F4136" w:rsidRDefault="000D79B5" w:rsidP="00FC240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4DB6DF54" w14:textId="77777777" w:rsidR="000D79B5" w:rsidRPr="003F4136" w:rsidRDefault="000D79B5" w:rsidP="00FC240F">
            <w:pPr>
              <w:spacing w:before="0"/>
            </w:pPr>
            <w:r w:rsidRPr="003F4136">
              <w:rPr>
                <w:rFonts w:cs="Times New Roman"/>
              </w:rPr>
              <w:t>Uzyskał  min. 60% punktów</w:t>
            </w:r>
          </w:p>
        </w:tc>
      </w:tr>
      <w:tr w:rsidR="000D79B5" w:rsidRPr="003F4136" w14:paraId="690063B3" w14:textId="77777777" w:rsidTr="00C609E1">
        <w:tc>
          <w:tcPr>
            <w:tcW w:w="548" w:type="pct"/>
            <w:vMerge/>
            <w:vAlign w:val="center"/>
          </w:tcPr>
          <w:p w14:paraId="2064506D" w14:textId="77777777" w:rsidR="000D79B5" w:rsidRPr="003F4136" w:rsidRDefault="000D79B5" w:rsidP="00FC240F">
            <w:pPr>
              <w:spacing w:before="0"/>
            </w:pPr>
          </w:p>
        </w:tc>
        <w:tc>
          <w:tcPr>
            <w:tcW w:w="2692" w:type="pct"/>
            <w:vAlign w:val="center"/>
          </w:tcPr>
          <w:p w14:paraId="436E1FF8" w14:textId="77777777" w:rsidR="000D79B5" w:rsidRPr="003F4136" w:rsidRDefault="000D79B5" w:rsidP="00FC240F">
            <w:r w:rsidRPr="003F4136">
              <w:t xml:space="preserve">Zaliczenie efektów uczenia się w zakresie : Kompetencji społecznych – Student jest gotów do: </w:t>
            </w:r>
            <w:r w:rsidRPr="003F4136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72CD33AC" w14:textId="77777777" w:rsidR="000D79B5" w:rsidRPr="003F4136" w:rsidRDefault="000D79B5" w:rsidP="00FC240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454451BC" w14:textId="77777777" w:rsidR="000D79B5" w:rsidRPr="003F4136" w:rsidRDefault="000D79B5" w:rsidP="00FC240F">
            <w:pPr>
              <w:spacing w:before="0"/>
            </w:pPr>
            <w:r w:rsidRPr="003F4136">
              <w:rPr>
                <w:rFonts w:cs="Times New Roman"/>
              </w:rPr>
              <w:t>Uzyskał min. 60% punktów</w:t>
            </w:r>
          </w:p>
        </w:tc>
      </w:tr>
    </w:tbl>
    <w:p w14:paraId="4EFDB207" w14:textId="77777777" w:rsidR="000D79B5" w:rsidRPr="003F4136" w:rsidRDefault="000D79B5" w:rsidP="000D79B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5A394E0" w14:textId="77777777" w:rsidR="000D79B5" w:rsidRPr="003F4136" w:rsidRDefault="000D79B5" w:rsidP="000D79B5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Dodatkowy opis </w:t>
      </w:r>
    </w:p>
    <w:p w14:paraId="1F934984" w14:textId="77777777" w:rsidR="000D79B5" w:rsidRPr="003F4136" w:rsidRDefault="000D79B5" w:rsidP="000D79B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0781568" w14:textId="39411AE6" w:rsidR="000D79B5" w:rsidRPr="003F4136" w:rsidRDefault="000D79B5" w:rsidP="000D79B5">
      <w:pPr>
        <w:pStyle w:val="Akapitzlist"/>
        <w:numPr>
          <w:ilvl w:val="0"/>
          <w:numId w:val="37"/>
        </w:numPr>
        <w:spacing w:before="0" w:after="0" w:line="259" w:lineRule="auto"/>
        <w:rPr>
          <w:rFonts w:cs="Arial"/>
          <w:sz w:val="23"/>
          <w:szCs w:val="23"/>
        </w:rPr>
      </w:pPr>
      <w:r w:rsidRPr="003F4136">
        <w:rPr>
          <w:rFonts w:cs="Arial"/>
          <w:sz w:val="23"/>
          <w:szCs w:val="23"/>
        </w:rPr>
        <w:t>Każdy student jest oceniany (</w:t>
      </w:r>
      <w:r w:rsidRPr="003F4136">
        <w:rPr>
          <w:rFonts w:cstheme="minorHAnsi"/>
        </w:rPr>
        <w:t xml:space="preserve">ewaluacja </w:t>
      </w:r>
      <w:r w:rsidR="00345D02">
        <w:rPr>
          <w:rFonts w:cstheme="minorHAnsi"/>
        </w:rPr>
        <w:t>formatywna</w:t>
      </w:r>
      <w:r w:rsidRPr="003F4136">
        <w:rPr>
          <w:rFonts w:cs="Arial"/>
          <w:sz w:val="23"/>
          <w:szCs w:val="23"/>
        </w:rPr>
        <w:t>) systematycznie przez nauczycieli w trakcie wszystkich zajęć ujętych w karcie przedmiotu.</w:t>
      </w:r>
    </w:p>
    <w:p w14:paraId="5173EAC7" w14:textId="2BB8ED8A" w:rsidR="000D79B5" w:rsidRDefault="000D79B5" w:rsidP="000D79B5">
      <w:pPr>
        <w:pStyle w:val="Akapitzlist"/>
        <w:numPr>
          <w:ilvl w:val="0"/>
          <w:numId w:val="37"/>
        </w:numPr>
        <w:spacing w:before="0" w:after="0" w:line="259" w:lineRule="auto"/>
        <w:rPr>
          <w:rFonts w:cs="Arial"/>
          <w:sz w:val="23"/>
          <w:szCs w:val="23"/>
        </w:rPr>
      </w:pPr>
      <w:r w:rsidRPr="003F4136">
        <w:rPr>
          <w:rFonts w:cs="Arial"/>
          <w:sz w:val="23"/>
          <w:szCs w:val="23"/>
        </w:rPr>
        <w:t xml:space="preserve">Każdy student jest zobowiązany do uzyskania pozytywnej oceny z każdego testu </w:t>
      </w:r>
      <w:proofErr w:type="spellStart"/>
      <w:r w:rsidR="00345D02">
        <w:rPr>
          <w:rFonts w:cs="Arial"/>
          <w:sz w:val="23"/>
          <w:szCs w:val="23"/>
        </w:rPr>
        <w:t>śródsemestralnego</w:t>
      </w:r>
      <w:proofErr w:type="spellEnd"/>
      <w:r w:rsidRPr="003F4136">
        <w:rPr>
          <w:rFonts w:cs="Arial"/>
          <w:sz w:val="23"/>
          <w:szCs w:val="23"/>
        </w:rPr>
        <w:t>.</w:t>
      </w:r>
    </w:p>
    <w:p w14:paraId="34FE4CFA" w14:textId="77777777" w:rsidR="000D79B5" w:rsidRPr="003F4136" w:rsidRDefault="000D79B5" w:rsidP="00A9092F">
      <w:pPr>
        <w:pStyle w:val="Nagwek1"/>
      </w:pPr>
      <w:r w:rsidRPr="00A9092F">
        <w:t>nakład</w:t>
      </w:r>
      <w:r w:rsidRPr="003F4136">
        <w:t xml:space="preserve"> pracy STUDENTA (Bilans godzin i punktów ECTS)</w:t>
      </w:r>
    </w:p>
    <w:p w14:paraId="1ADBD0B7" w14:textId="77777777" w:rsidR="000D79B5" w:rsidRPr="003F4136" w:rsidRDefault="000D79B5" w:rsidP="000D79B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40"/>
        <w:gridCol w:w="2738"/>
        <w:gridCol w:w="1155"/>
        <w:gridCol w:w="1297"/>
        <w:gridCol w:w="1139"/>
        <w:gridCol w:w="1298"/>
      </w:tblGrid>
      <w:tr w:rsidR="00FC240F" w:rsidRPr="003F4136" w14:paraId="235EB71D" w14:textId="77777777" w:rsidTr="00FC240F">
        <w:trPr>
          <w:trHeight w:val="410"/>
        </w:trPr>
        <w:tc>
          <w:tcPr>
            <w:tcW w:w="2304" w:type="pct"/>
            <w:gridSpan w:val="2"/>
            <w:vMerge w:val="restart"/>
            <w:vAlign w:val="center"/>
          </w:tcPr>
          <w:p w14:paraId="7DE2B14D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Formy nakładu pracy studenta</w:t>
            </w:r>
          </w:p>
        </w:tc>
        <w:tc>
          <w:tcPr>
            <w:tcW w:w="1352" w:type="pct"/>
            <w:gridSpan w:val="2"/>
          </w:tcPr>
          <w:p w14:paraId="7CB8D958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stacjonarne</w:t>
            </w:r>
          </w:p>
        </w:tc>
        <w:tc>
          <w:tcPr>
            <w:tcW w:w="1344" w:type="pct"/>
            <w:gridSpan w:val="2"/>
          </w:tcPr>
          <w:p w14:paraId="5A770745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niestacjonarne</w:t>
            </w:r>
          </w:p>
        </w:tc>
      </w:tr>
      <w:tr w:rsidR="00FC240F" w:rsidRPr="003F4136" w14:paraId="531AB7E3" w14:textId="77777777" w:rsidTr="00FC240F">
        <w:trPr>
          <w:trHeight w:val="406"/>
        </w:trPr>
        <w:tc>
          <w:tcPr>
            <w:tcW w:w="2304" w:type="pct"/>
            <w:gridSpan w:val="2"/>
            <w:vMerge/>
            <w:textDirection w:val="btLr"/>
          </w:tcPr>
          <w:p w14:paraId="03A38D3C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pct"/>
          </w:tcPr>
          <w:p w14:paraId="346DE507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76F81A27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  <w:tc>
          <w:tcPr>
            <w:tcW w:w="628" w:type="pct"/>
          </w:tcPr>
          <w:p w14:paraId="2710377D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6" w:type="pct"/>
          </w:tcPr>
          <w:p w14:paraId="342D90DA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</w:tr>
      <w:tr w:rsidR="00FC240F" w:rsidRPr="003F4136" w14:paraId="4B226526" w14:textId="77777777" w:rsidTr="00F825BD">
        <w:trPr>
          <w:cantSplit/>
          <w:trHeight w:val="454"/>
        </w:trPr>
        <w:tc>
          <w:tcPr>
            <w:tcW w:w="794" w:type="pct"/>
            <w:vMerge w:val="restart"/>
            <w:textDirection w:val="btLr"/>
          </w:tcPr>
          <w:p w14:paraId="430D5E40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kontaktowe</w:t>
            </w:r>
          </w:p>
        </w:tc>
        <w:tc>
          <w:tcPr>
            <w:tcW w:w="1510" w:type="pct"/>
          </w:tcPr>
          <w:p w14:paraId="72E58E78" w14:textId="77777777" w:rsidR="000D79B5" w:rsidRPr="003F4136" w:rsidRDefault="000D79B5" w:rsidP="00FC240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Wykład</w:t>
            </w:r>
          </w:p>
        </w:tc>
        <w:tc>
          <w:tcPr>
            <w:tcW w:w="637" w:type="pct"/>
            <w:vMerge w:val="restart"/>
            <w:vAlign w:val="center"/>
          </w:tcPr>
          <w:p w14:paraId="6B978DE6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25</w:t>
            </w:r>
          </w:p>
        </w:tc>
        <w:tc>
          <w:tcPr>
            <w:tcW w:w="715" w:type="pct"/>
            <w:vMerge w:val="restart"/>
            <w:vAlign w:val="center"/>
          </w:tcPr>
          <w:p w14:paraId="302B9795" w14:textId="3AB2C3C2" w:rsidR="000D79B5" w:rsidRPr="003F4136" w:rsidRDefault="00C609E1" w:rsidP="00FC24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2,6</w:t>
            </w:r>
          </w:p>
        </w:tc>
        <w:tc>
          <w:tcPr>
            <w:tcW w:w="628" w:type="pct"/>
            <w:vMerge w:val="restart"/>
          </w:tcPr>
          <w:p w14:paraId="1362FFAE" w14:textId="77777777" w:rsidR="000D79B5" w:rsidRPr="003F4136" w:rsidRDefault="000D79B5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 w:val="restart"/>
          </w:tcPr>
          <w:p w14:paraId="57F773CD" w14:textId="77777777" w:rsidR="000D79B5" w:rsidRPr="003F4136" w:rsidRDefault="000D79B5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C240F" w:rsidRPr="003F4136" w14:paraId="64E62A0B" w14:textId="77777777" w:rsidTr="00F825BD">
        <w:trPr>
          <w:trHeight w:val="454"/>
        </w:trPr>
        <w:tc>
          <w:tcPr>
            <w:tcW w:w="794" w:type="pct"/>
            <w:vMerge/>
          </w:tcPr>
          <w:p w14:paraId="018F4F4E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</w:p>
        </w:tc>
        <w:tc>
          <w:tcPr>
            <w:tcW w:w="1510" w:type="pct"/>
            <w:vAlign w:val="center"/>
          </w:tcPr>
          <w:p w14:paraId="71E21769" w14:textId="77777777" w:rsidR="000D79B5" w:rsidRPr="003F4136" w:rsidRDefault="000D79B5" w:rsidP="00FC240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637" w:type="pct"/>
            <w:vMerge/>
            <w:vAlign w:val="center"/>
          </w:tcPr>
          <w:p w14:paraId="09A8FA34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  <w:vMerge/>
            <w:vAlign w:val="center"/>
          </w:tcPr>
          <w:p w14:paraId="329360DA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</w:p>
        </w:tc>
        <w:tc>
          <w:tcPr>
            <w:tcW w:w="628" w:type="pct"/>
            <w:vMerge/>
          </w:tcPr>
          <w:p w14:paraId="5AF75B5E" w14:textId="77777777" w:rsidR="000D79B5" w:rsidRPr="003F4136" w:rsidRDefault="000D79B5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/>
          </w:tcPr>
          <w:p w14:paraId="5E790C9F" w14:textId="77777777" w:rsidR="000D79B5" w:rsidRPr="003F4136" w:rsidRDefault="000D79B5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C240F" w:rsidRPr="003F4136" w14:paraId="178AA77C" w14:textId="77777777" w:rsidTr="00F825BD">
        <w:trPr>
          <w:trHeight w:val="454"/>
        </w:trPr>
        <w:tc>
          <w:tcPr>
            <w:tcW w:w="794" w:type="pct"/>
            <w:vMerge/>
          </w:tcPr>
          <w:p w14:paraId="6CE7D29E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</w:p>
        </w:tc>
        <w:tc>
          <w:tcPr>
            <w:tcW w:w="1510" w:type="pct"/>
            <w:vAlign w:val="center"/>
          </w:tcPr>
          <w:p w14:paraId="1487E373" w14:textId="77777777" w:rsidR="000D79B5" w:rsidRPr="003F4136" w:rsidRDefault="000D79B5" w:rsidP="00FC240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Praktyki zawodowe</w:t>
            </w:r>
          </w:p>
        </w:tc>
        <w:tc>
          <w:tcPr>
            <w:tcW w:w="637" w:type="pct"/>
            <w:vMerge/>
          </w:tcPr>
          <w:p w14:paraId="3C2D638E" w14:textId="77777777" w:rsidR="000D79B5" w:rsidRPr="003F4136" w:rsidRDefault="000D79B5" w:rsidP="00FC240F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  <w:vMerge/>
          </w:tcPr>
          <w:p w14:paraId="345121F1" w14:textId="77777777" w:rsidR="000D79B5" w:rsidRPr="003F4136" w:rsidRDefault="000D79B5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8" w:type="pct"/>
            <w:vMerge/>
          </w:tcPr>
          <w:p w14:paraId="278FEED9" w14:textId="77777777" w:rsidR="000D79B5" w:rsidRPr="003F4136" w:rsidRDefault="000D79B5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/>
          </w:tcPr>
          <w:p w14:paraId="57CABB92" w14:textId="77777777" w:rsidR="000D79B5" w:rsidRPr="003F4136" w:rsidRDefault="000D79B5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76B6" w:rsidRPr="003F4136" w14:paraId="2A46EE53" w14:textId="77777777" w:rsidTr="00FC240F">
        <w:trPr>
          <w:trHeight w:val="406"/>
        </w:trPr>
        <w:tc>
          <w:tcPr>
            <w:tcW w:w="794" w:type="pct"/>
            <w:vMerge w:val="restart"/>
            <w:textDirection w:val="btLr"/>
          </w:tcPr>
          <w:p w14:paraId="3D47F28D" w14:textId="77777777" w:rsidR="00C576B6" w:rsidRPr="003F4136" w:rsidRDefault="00C576B6" w:rsidP="00FC240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lastRenderedPageBreak/>
              <w:t>Godziny bez kontaktu z nauczycielem</w:t>
            </w:r>
          </w:p>
        </w:tc>
        <w:tc>
          <w:tcPr>
            <w:tcW w:w="1510" w:type="pct"/>
          </w:tcPr>
          <w:p w14:paraId="0C30CF09" w14:textId="77777777" w:rsidR="00C576B6" w:rsidRPr="003F4136" w:rsidRDefault="00C576B6" w:rsidP="00FC240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zajęć</w:t>
            </w:r>
          </w:p>
        </w:tc>
        <w:tc>
          <w:tcPr>
            <w:tcW w:w="637" w:type="pct"/>
          </w:tcPr>
          <w:p w14:paraId="47834E82" w14:textId="77777777" w:rsidR="00C576B6" w:rsidRPr="003F4136" w:rsidRDefault="00C576B6" w:rsidP="00FC240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20</w:t>
            </w:r>
          </w:p>
        </w:tc>
        <w:tc>
          <w:tcPr>
            <w:tcW w:w="715" w:type="pct"/>
            <w:vMerge w:val="restart"/>
            <w:vAlign w:val="center"/>
          </w:tcPr>
          <w:p w14:paraId="13679A96" w14:textId="37029976" w:rsidR="00C576B6" w:rsidRPr="003F4136" w:rsidRDefault="00C576B6" w:rsidP="00FC240F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</w:rPr>
              <w:t>0,4</w:t>
            </w:r>
          </w:p>
        </w:tc>
        <w:tc>
          <w:tcPr>
            <w:tcW w:w="628" w:type="pct"/>
          </w:tcPr>
          <w:p w14:paraId="08A2194E" w14:textId="77777777" w:rsidR="00C576B6" w:rsidRPr="003F4136" w:rsidRDefault="00C576B6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 w:val="restart"/>
          </w:tcPr>
          <w:p w14:paraId="4DB16A46" w14:textId="77777777" w:rsidR="00C576B6" w:rsidRPr="003F4136" w:rsidRDefault="00C576B6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76B6" w:rsidRPr="003F4136" w14:paraId="2C4F9CFB" w14:textId="77777777" w:rsidTr="00FC240F">
        <w:trPr>
          <w:trHeight w:val="567"/>
        </w:trPr>
        <w:tc>
          <w:tcPr>
            <w:tcW w:w="794" w:type="pct"/>
            <w:vMerge/>
          </w:tcPr>
          <w:p w14:paraId="7E31B965" w14:textId="77777777" w:rsidR="00C576B6" w:rsidRPr="003F4136" w:rsidRDefault="00C576B6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10" w:type="pct"/>
          </w:tcPr>
          <w:p w14:paraId="54A25053" w14:textId="77777777" w:rsidR="00C576B6" w:rsidRPr="003F4136" w:rsidRDefault="00C576B6" w:rsidP="00FC240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zaliczenia</w:t>
            </w:r>
          </w:p>
        </w:tc>
        <w:tc>
          <w:tcPr>
            <w:tcW w:w="637" w:type="pct"/>
          </w:tcPr>
          <w:p w14:paraId="71F06B13" w14:textId="77777777" w:rsidR="00C576B6" w:rsidRPr="003F4136" w:rsidRDefault="00C576B6" w:rsidP="00FC240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20</w:t>
            </w:r>
          </w:p>
        </w:tc>
        <w:tc>
          <w:tcPr>
            <w:tcW w:w="715" w:type="pct"/>
            <w:vMerge/>
          </w:tcPr>
          <w:p w14:paraId="2F489976" w14:textId="1426FE9D" w:rsidR="00C576B6" w:rsidRPr="003F4136" w:rsidRDefault="00C576B6" w:rsidP="00FC240F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8" w:type="pct"/>
          </w:tcPr>
          <w:p w14:paraId="0F340A87" w14:textId="77777777" w:rsidR="00C576B6" w:rsidRPr="003F4136" w:rsidRDefault="00C576B6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/>
          </w:tcPr>
          <w:p w14:paraId="5A849B88" w14:textId="77777777" w:rsidR="00C576B6" w:rsidRPr="003F4136" w:rsidRDefault="00C576B6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76B6" w:rsidRPr="003F4136" w14:paraId="7A353E3D" w14:textId="77777777" w:rsidTr="00FC240F">
        <w:trPr>
          <w:trHeight w:val="283"/>
        </w:trPr>
        <w:tc>
          <w:tcPr>
            <w:tcW w:w="794" w:type="pct"/>
            <w:vMerge/>
          </w:tcPr>
          <w:p w14:paraId="0546043B" w14:textId="77777777" w:rsidR="00C576B6" w:rsidRPr="003F4136" w:rsidRDefault="00C576B6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10" w:type="pct"/>
          </w:tcPr>
          <w:p w14:paraId="6A1D0401" w14:textId="77777777" w:rsidR="00C576B6" w:rsidRPr="003F4136" w:rsidRDefault="00C576B6" w:rsidP="00FC240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E-learning</w:t>
            </w:r>
          </w:p>
        </w:tc>
        <w:tc>
          <w:tcPr>
            <w:tcW w:w="637" w:type="pct"/>
          </w:tcPr>
          <w:p w14:paraId="762F7985" w14:textId="77777777" w:rsidR="00C576B6" w:rsidRPr="003F4136" w:rsidRDefault="00C576B6" w:rsidP="00FC240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10</w:t>
            </w:r>
          </w:p>
        </w:tc>
        <w:tc>
          <w:tcPr>
            <w:tcW w:w="715" w:type="pct"/>
            <w:vMerge/>
            <w:vAlign w:val="center"/>
          </w:tcPr>
          <w:p w14:paraId="1655D762" w14:textId="2926BAE5" w:rsidR="00C576B6" w:rsidRPr="003F4136" w:rsidRDefault="00C576B6" w:rsidP="00FC240F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628" w:type="pct"/>
          </w:tcPr>
          <w:p w14:paraId="76348C03" w14:textId="77777777" w:rsidR="00C576B6" w:rsidRPr="003F4136" w:rsidRDefault="00C576B6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/>
          </w:tcPr>
          <w:p w14:paraId="58EC3EE2" w14:textId="77777777" w:rsidR="00C576B6" w:rsidRPr="003F4136" w:rsidRDefault="00C576B6" w:rsidP="00FC24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67A197B4" w14:textId="77777777" w:rsidR="000D79B5" w:rsidRPr="003F4136" w:rsidRDefault="000D79B5" w:rsidP="000D79B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3D45C3CF" w14:textId="77777777" w:rsidR="000D79B5" w:rsidRPr="003F4136" w:rsidRDefault="000D79B5" w:rsidP="000D79B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D22F527" w14:textId="77777777" w:rsidR="000D79B5" w:rsidRPr="003F4136" w:rsidRDefault="000D79B5" w:rsidP="00A9092F">
      <w:pPr>
        <w:pStyle w:val="Nagwek1"/>
      </w:pPr>
      <w:r w:rsidRPr="00A9092F">
        <w:t>Opis</w:t>
      </w:r>
      <w:r w:rsidRPr="003F4136">
        <w:t xml:space="preserve"> sposobu sprawdzenia osiągnięcia efektów uczenia się </w:t>
      </w:r>
    </w:p>
    <w:p w14:paraId="11239424" w14:textId="77777777" w:rsidR="000D79B5" w:rsidRPr="003F4136" w:rsidRDefault="000D79B5" w:rsidP="000D79B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CF6DAAF" w14:textId="77777777" w:rsidR="000D79B5" w:rsidRPr="003F4136" w:rsidRDefault="000D79B5" w:rsidP="000D79B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4676"/>
        <w:gridCol w:w="2218"/>
      </w:tblGrid>
      <w:tr w:rsidR="003F4136" w:rsidRPr="003F4136" w14:paraId="61E4A54D" w14:textId="77777777" w:rsidTr="00FC240F">
        <w:tc>
          <w:tcPr>
            <w:tcW w:w="1177" w:type="pct"/>
            <w:vMerge w:val="restart"/>
            <w:vAlign w:val="center"/>
            <w:hideMark/>
          </w:tcPr>
          <w:p w14:paraId="4530287E" w14:textId="77777777" w:rsidR="000D79B5" w:rsidRPr="003F4136" w:rsidRDefault="000D79B5" w:rsidP="00FC240F">
            <w:pPr>
              <w:spacing w:before="0"/>
              <w:jc w:val="center"/>
            </w:pPr>
            <w:r w:rsidRPr="003F4136">
              <w:t>Kod efektu uczenia się dla przedmiotu</w:t>
            </w:r>
          </w:p>
        </w:tc>
        <w:tc>
          <w:tcPr>
            <w:tcW w:w="3823" w:type="pct"/>
            <w:gridSpan w:val="2"/>
          </w:tcPr>
          <w:p w14:paraId="638E3719" w14:textId="77777777" w:rsidR="000D79B5" w:rsidRPr="003F4136" w:rsidRDefault="000D79B5" w:rsidP="00FC240F">
            <w:pPr>
              <w:spacing w:before="0"/>
              <w:jc w:val="center"/>
              <w:rPr>
                <w:b/>
              </w:rPr>
            </w:pPr>
            <w:r w:rsidRPr="003F4136">
              <w:rPr>
                <w:b/>
              </w:rPr>
              <w:t>Metody sprawdzenia</w:t>
            </w:r>
          </w:p>
        </w:tc>
      </w:tr>
      <w:tr w:rsidR="003F4136" w:rsidRPr="003F4136" w14:paraId="18B833FB" w14:textId="77777777" w:rsidTr="003F4136">
        <w:tc>
          <w:tcPr>
            <w:tcW w:w="1177" w:type="pct"/>
            <w:vMerge/>
            <w:vAlign w:val="center"/>
            <w:hideMark/>
          </w:tcPr>
          <w:p w14:paraId="1BA67868" w14:textId="77777777" w:rsidR="000D79B5" w:rsidRPr="003F4136" w:rsidRDefault="000D79B5" w:rsidP="00FC240F">
            <w:pPr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3" w:type="pct"/>
            <w:vAlign w:val="center"/>
          </w:tcPr>
          <w:p w14:paraId="5C65E3CE" w14:textId="77AD6D5C" w:rsidR="000D79B5" w:rsidRPr="003F4136" w:rsidRDefault="003F26CF" w:rsidP="00FC240F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Formatywne metody weryfikacji (Kryteria weryfikacji osiągnięcia zamierzonych efektów uczenia podano w </w:t>
            </w:r>
            <w:r w:rsidRPr="003F4136">
              <w:rPr>
                <w:rFonts w:cs="Times New Roman"/>
                <w:i/>
              </w:rPr>
              <w:t>Aneksie</w:t>
            </w:r>
            <w:r w:rsidRPr="003F4136">
              <w:rPr>
                <w:rFonts w:cs="Times New Roman"/>
              </w:rPr>
              <w:t xml:space="preserve"> na końcu zbioru kart opisu przedmiotu na dany semestr)</w:t>
            </w:r>
          </w:p>
        </w:tc>
        <w:tc>
          <w:tcPr>
            <w:tcW w:w="1230" w:type="pct"/>
            <w:vAlign w:val="center"/>
          </w:tcPr>
          <w:p w14:paraId="4BE12E40" w14:textId="3984E736" w:rsidR="000D79B5" w:rsidRPr="003F4136" w:rsidRDefault="00DA5D67" w:rsidP="003F413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Ocena </w:t>
            </w:r>
            <w:proofErr w:type="spellStart"/>
            <w:r w:rsidRPr="003F4136">
              <w:rPr>
                <w:rFonts w:cs="Times New Roman"/>
              </w:rPr>
              <w:t>sumatywna</w:t>
            </w:r>
            <w:proofErr w:type="spellEnd"/>
          </w:p>
        </w:tc>
      </w:tr>
      <w:tr w:rsidR="003F4136" w:rsidRPr="003F4136" w14:paraId="70DA0CCF" w14:textId="77777777" w:rsidTr="003F4136">
        <w:tc>
          <w:tcPr>
            <w:tcW w:w="1177" w:type="pct"/>
            <w:vAlign w:val="center"/>
            <w:hideMark/>
          </w:tcPr>
          <w:p w14:paraId="6DAED8C8" w14:textId="77777777" w:rsidR="00744A2E" w:rsidRPr="003F4136" w:rsidRDefault="00744A2E" w:rsidP="00FC240F">
            <w:pPr>
              <w:spacing w:before="0"/>
              <w:jc w:val="center"/>
            </w:pPr>
            <w:r w:rsidRPr="003F4136">
              <w:rPr>
                <w:rStyle w:val="popup"/>
              </w:rPr>
              <w:t>W1-02</w:t>
            </w:r>
          </w:p>
        </w:tc>
        <w:tc>
          <w:tcPr>
            <w:tcW w:w="2593" w:type="pct"/>
          </w:tcPr>
          <w:p w14:paraId="67BF5E20" w14:textId="4BAB8DC9" w:rsidR="00744A2E" w:rsidRPr="003F4136" w:rsidRDefault="00744A2E" w:rsidP="00FC240F">
            <w:pPr>
              <w:jc w:val="center"/>
            </w:pPr>
            <w:r w:rsidRPr="003F4136">
              <w:rPr>
                <w:rFonts w:cs="Times New Roman"/>
              </w:rPr>
              <w:t>Test pisemny - test jednokrotnego wyboru –śródroczny; Ocena wypowiedzi ustnej w dyskusji w czasie zajęć, bieżącej informacji zwrotnej; Obserwacja pracy studenta podczas zajęć wymagających wiedzy i umiejętności; Ocena prezentacji, Zaliczenie cząstkowe – spośród wymienionych nauczyciel dokonuje wybory metod weryfikacji</w:t>
            </w:r>
          </w:p>
        </w:tc>
        <w:tc>
          <w:tcPr>
            <w:tcW w:w="1230" w:type="pct"/>
            <w:vMerge w:val="restart"/>
            <w:vAlign w:val="center"/>
          </w:tcPr>
          <w:p w14:paraId="68B777A1" w14:textId="5B422AB0" w:rsidR="00744A2E" w:rsidRPr="003F4136" w:rsidRDefault="00744A2E" w:rsidP="003F4136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test jednokrotnego wyboru</w:t>
            </w:r>
          </w:p>
          <w:p w14:paraId="338ADA00" w14:textId="617539E5" w:rsidR="00744A2E" w:rsidRPr="003F4136" w:rsidRDefault="00744A2E" w:rsidP="003F413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(Kryteria weryfikacji osiągnięcia zamierzonych efektów uczenia podano w </w:t>
            </w:r>
            <w:r w:rsidRPr="003F4136">
              <w:rPr>
                <w:rFonts w:cs="Times New Roman"/>
                <w:i/>
              </w:rPr>
              <w:t>Aneksie</w:t>
            </w:r>
            <w:r w:rsidRPr="003F4136">
              <w:rPr>
                <w:rFonts w:cs="Times New Roman"/>
              </w:rPr>
              <w:t xml:space="preserve"> na końcu zbioru kart opisu przedmiotu na dany semestr)</w:t>
            </w:r>
          </w:p>
        </w:tc>
      </w:tr>
      <w:tr w:rsidR="00744A2E" w:rsidRPr="003F4136" w14:paraId="39D0EEED" w14:textId="77777777" w:rsidTr="003F4136">
        <w:tc>
          <w:tcPr>
            <w:tcW w:w="1177" w:type="pct"/>
            <w:vAlign w:val="center"/>
            <w:hideMark/>
          </w:tcPr>
          <w:p w14:paraId="782A6718" w14:textId="77777777" w:rsidR="00744A2E" w:rsidRPr="003F4136" w:rsidRDefault="00744A2E" w:rsidP="00FC240F">
            <w:pPr>
              <w:spacing w:before="0"/>
              <w:jc w:val="center"/>
            </w:pPr>
            <w:r w:rsidRPr="003F4136">
              <w:rPr>
                <w:rStyle w:val="popup"/>
              </w:rPr>
              <w:t>U1-02</w:t>
            </w:r>
          </w:p>
        </w:tc>
        <w:tc>
          <w:tcPr>
            <w:tcW w:w="2593" w:type="pct"/>
          </w:tcPr>
          <w:p w14:paraId="64C76161" w14:textId="3A1CA2D5" w:rsidR="00744A2E" w:rsidRPr="003F4136" w:rsidRDefault="00744A2E" w:rsidP="00FC240F">
            <w:pPr>
              <w:spacing w:before="0"/>
              <w:jc w:val="center"/>
            </w:pPr>
            <w:r w:rsidRPr="003F4136">
              <w:rPr>
                <w:rFonts w:cs="Times New Roman"/>
              </w:rPr>
              <w:t>Realizacja zleconego zadania; Ocena przygotowania praktycznego do zajęć; Obserwacja pracy studenta podczas zajęć wymagających wiedzy i umiejętności; Ocena prezentacji</w:t>
            </w:r>
          </w:p>
        </w:tc>
        <w:tc>
          <w:tcPr>
            <w:tcW w:w="1230" w:type="pct"/>
            <w:vMerge/>
            <w:vAlign w:val="center"/>
          </w:tcPr>
          <w:p w14:paraId="4FEFB3C8" w14:textId="36D25D27" w:rsidR="00744A2E" w:rsidRPr="003F4136" w:rsidRDefault="00744A2E" w:rsidP="00FC240F">
            <w:pPr>
              <w:spacing w:before="0"/>
              <w:jc w:val="center"/>
            </w:pPr>
          </w:p>
        </w:tc>
      </w:tr>
      <w:tr w:rsidR="00744A2E" w:rsidRPr="003F4136" w14:paraId="38FF52D2" w14:textId="77777777" w:rsidTr="003F4136">
        <w:tc>
          <w:tcPr>
            <w:tcW w:w="1177" w:type="pct"/>
            <w:vAlign w:val="center"/>
            <w:hideMark/>
          </w:tcPr>
          <w:p w14:paraId="1F6AC9D3" w14:textId="77777777" w:rsidR="00744A2E" w:rsidRPr="003F4136" w:rsidRDefault="00744A2E" w:rsidP="00FC240F">
            <w:pPr>
              <w:spacing w:before="0"/>
              <w:jc w:val="center"/>
              <w:rPr>
                <w:sz w:val="24"/>
                <w:szCs w:val="24"/>
              </w:rPr>
            </w:pPr>
            <w:r w:rsidRPr="003F4136">
              <w:rPr>
                <w:rStyle w:val="popup"/>
              </w:rPr>
              <w:t>K1</w:t>
            </w:r>
          </w:p>
        </w:tc>
        <w:tc>
          <w:tcPr>
            <w:tcW w:w="2593" w:type="pct"/>
          </w:tcPr>
          <w:p w14:paraId="5ECD6151" w14:textId="77777777" w:rsidR="00744A2E" w:rsidRPr="003F4136" w:rsidRDefault="00744A2E" w:rsidP="00FC240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Obserwacja pracy studenta podczas zajęć</w:t>
            </w:r>
          </w:p>
          <w:p w14:paraId="081B4D13" w14:textId="6C2B3C05" w:rsidR="00744A2E" w:rsidRPr="003F4136" w:rsidRDefault="00744A2E" w:rsidP="00FC240F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wymagających wiedzy i umiejętności </w:t>
            </w:r>
          </w:p>
        </w:tc>
        <w:tc>
          <w:tcPr>
            <w:tcW w:w="1230" w:type="pct"/>
            <w:vMerge/>
            <w:vAlign w:val="center"/>
          </w:tcPr>
          <w:p w14:paraId="1A6893EB" w14:textId="447CD26E" w:rsidR="00744A2E" w:rsidRPr="003F4136" w:rsidRDefault="00744A2E" w:rsidP="00FC240F">
            <w:pPr>
              <w:spacing w:before="0"/>
              <w:jc w:val="center"/>
            </w:pPr>
          </w:p>
        </w:tc>
      </w:tr>
    </w:tbl>
    <w:p w14:paraId="361921D3" w14:textId="77777777" w:rsidR="000D79B5" w:rsidRPr="003F4136" w:rsidRDefault="000D79B5" w:rsidP="000D79B5">
      <w:pPr>
        <w:spacing w:before="0" w:after="0"/>
      </w:pPr>
    </w:p>
    <w:p w14:paraId="7D3365D4" w14:textId="77777777" w:rsidR="000D79B5" w:rsidRPr="003F4136" w:rsidRDefault="000D79B5" w:rsidP="000D79B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7D66F7A" w14:textId="77777777" w:rsidR="000D79B5" w:rsidRPr="003F4136" w:rsidRDefault="000D79B5" w:rsidP="000D79B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87F5FBB" w14:textId="77777777" w:rsidR="000D79B5" w:rsidRPr="003F4136" w:rsidRDefault="000D79B5" w:rsidP="000D79B5">
      <w:pPr>
        <w:spacing w:before="0" w:after="0"/>
      </w:pPr>
    </w:p>
    <w:p w14:paraId="09885C8F" w14:textId="77777777" w:rsidR="000D79B5" w:rsidRPr="003F4136" w:rsidRDefault="000D79B5" w:rsidP="000D79B5">
      <w:pPr>
        <w:spacing w:before="0" w:after="0"/>
      </w:pPr>
    </w:p>
    <w:p w14:paraId="4F538256" w14:textId="77777777" w:rsidR="000D79B5" w:rsidRPr="003F4136" w:rsidRDefault="000D79B5" w:rsidP="000D79B5">
      <w:pPr>
        <w:spacing w:before="0" w:after="0"/>
      </w:pPr>
    </w:p>
    <w:p w14:paraId="51BBF369" w14:textId="77777777" w:rsidR="000D79B5" w:rsidRPr="003F4136" w:rsidRDefault="000D79B5" w:rsidP="000D79B5"/>
    <w:p w14:paraId="3275D8A4" w14:textId="77777777" w:rsidR="000D79B5" w:rsidRPr="003F4136" w:rsidRDefault="000D79B5" w:rsidP="000D79B5"/>
    <w:p w14:paraId="6E04C8B8" w14:textId="77777777" w:rsidR="000D79B5" w:rsidRPr="003F4136" w:rsidRDefault="000D79B5" w:rsidP="000D79B5"/>
    <w:p w14:paraId="4B66419F" w14:textId="77777777" w:rsidR="00345D02" w:rsidRDefault="00345D02">
      <w:pPr>
        <w:rPr>
          <w:rFonts w:eastAsiaTheme="majorEastAsia" w:cstheme="majorBidi"/>
          <w:caps/>
          <w:spacing w:val="10"/>
          <w:sz w:val="52"/>
          <w:szCs w:val="52"/>
        </w:rPr>
      </w:pPr>
      <w:r>
        <w:br w:type="page"/>
      </w:r>
    </w:p>
    <w:p w14:paraId="7067B3A0" w14:textId="10C407A7" w:rsidR="00FA62E2" w:rsidRPr="003F4136" w:rsidRDefault="00FA62E2" w:rsidP="00FA62E2">
      <w:pPr>
        <w:pStyle w:val="Tytu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lastRenderedPageBreak/>
        <w:t>KARTA OPISU PRZEDMIOTU</w:t>
      </w:r>
    </w:p>
    <w:p w14:paraId="7067B3A1" w14:textId="77777777" w:rsidR="00FA62E2" w:rsidRPr="003F4136" w:rsidRDefault="00FA62E2" w:rsidP="00FA62E2">
      <w:pPr>
        <w:pStyle w:val="Nagwek1"/>
        <w:rPr>
          <w:rFonts w:asciiTheme="minorHAnsi" w:hAnsiTheme="minorHAnsi"/>
          <w:sz w:val="32"/>
          <w:szCs w:val="32"/>
        </w:rPr>
      </w:pPr>
      <w:r w:rsidRPr="003F4136">
        <w:rPr>
          <w:rFonts w:asciiTheme="minorHAnsi" w:eastAsia="Times New Roman" w:hAnsiTheme="minorHAnsi" w:cs="Calibri"/>
          <w:sz w:val="32"/>
          <w:szCs w:val="32"/>
          <w:lang w:eastAsia="pl-PL"/>
        </w:rPr>
        <w:t>Język angielski</w:t>
      </w:r>
    </w:p>
    <w:p w14:paraId="7067B3A2" w14:textId="77777777" w:rsidR="003A4713" w:rsidRPr="003F4136" w:rsidRDefault="003A4713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044"/>
        <w:gridCol w:w="2399"/>
        <w:gridCol w:w="2402"/>
        <w:gridCol w:w="2172"/>
      </w:tblGrid>
      <w:tr w:rsidR="00FC240F" w:rsidRPr="003F4136" w14:paraId="7067B3A5" w14:textId="77777777" w:rsidTr="00044459">
        <w:tc>
          <w:tcPr>
            <w:tcW w:w="0" w:type="auto"/>
            <w:gridSpan w:val="4"/>
            <w:hideMark/>
          </w:tcPr>
          <w:p w14:paraId="7067B3A3" w14:textId="77777777" w:rsidR="00EE5B3A" w:rsidRPr="003F4136" w:rsidRDefault="00EE5B3A" w:rsidP="00EE5B3A">
            <w:pPr>
              <w:spacing w:before="0"/>
            </w:pPr>
            <w:r w:rsidRPr="003F4136">
              <w:t>Nazwa przedmiotu</w:t>
            </w:r>
          </w:p>
          <w:p w14:paraId="7067B3A4" w14:textId="77777777" w:rsidR="00EE5B3A" w:rsidRPr="003F4136" w:rsidRDefault="00EE5B3A" w:rsidP="00EE5B3A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Język angielski </w:t>
            </w:r>
          </w:p>
        </w:tc>
      </w:tr>
      <w:tr w:rsidR="00FC240F" w:rsidRPr="003F4136" w14:paraId="7067B3A8" w14:textId="77777777" w:rsidTr="00044459">
        <w:tc>
          <w:tcPr>
            <w:tcW w:w="0" w:type="auto"/>
            <w:gridSpan w:val="4"/>
            <w:hideMark/>
          </w:tcPr>
          <w:p w14:paraId="7067B3A6" w14:textId="77777777" w:rsidR="00EE5B3A" w:rsidRPr="003F4136" w:rsidRDefault="00EE5B3A" w:rsidP="00EE5B3A">
            <w:pPr>
              <w:spacing w:before="0"/>
            </w:pPr>
            <w:r w:rsidRPr="003F4136">
              <w:t>Nazwa przedmiotu w języku angielskim</w:t>
            </w:r>
          </w:p>
          <w:p w14:paraId="7067B3A7" w14:textId="77777777" w:rsidR="00EE5B3A" w:rsidRPr="003F4136" w:rsidRDefault="00EE5B3A" w:rsidP="00EE5B3A">
            <w:pPr>
              <w:spacing w:before="0"/>
            </w:pPr>
            <w:r w:rsidRPr="003F4136">
              <w:t xml:space="preserve">Język angielski </w:t>
            </w:r>
          </w:p>
        </w:tc>
      </w:tr>
      <w:tr w:rsidR="00FC240F" w:rsidRPr="003F4136" w14:paraId="7067B3AD" w14:textId="77777777" w:rsidTr="00017B03">
        <w:tc>
          <w:tcPr>
            <w:tcW w:w="0" w:type="auto"/>
            <w:gridSpan w:val="2"/>
            <w:hideMark/>
          </w:tcPr>
          <w:p w14:paraId="7067B3A9" w14:textId="77777777" w:rsidR="00EE5B3A" w:rsidRPr="003F4136" w:rsidRDefault="00EE5B3A" w:rsidP="00EE5B3A">
            <w:pPr>
              <w:spacing w:before="0"/>
            </w:pPr>
            <w:r w:rsidRPr="003F4136">
              <w:t xml:space="preserve">Forma weryfikacji uzyskanych efektów uczenia się </w:t>
            </w:r>
          </w:p>
          <w:p w14:paraId="7067B3AA" w14:textId="77777777" w:rsidR="00EE5B3A" w:rsidRPr="003F4136" w:rsidRDefault="00EE5B3A" w:rsidP="00EE5B3A">
            <w:pPr>
              <w:spacing w:before="0"/>
            </w:pPr>
            <w:r w:rsidRPr="003F4136">
              <w:t xml:space="preserve">egzamin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67B3AB" w14:textId="77777777" w:rsidR="00EE5B3A" w:rsidRPr="003F4136" w:rsidRDefault="00EE5B3A" w:rsidP="00017B03">
            <w:pPr>
              <w:spacing w:before="0"/>
            </w:pPr>
            <w:r w:rsidRPr="003F4136">
              <w:t xml:space="preserve">Blok zajęciowy </w:t>
            </w:r>
          </w:p>
          <w:p w14:paraId="7067B3AC" w14:textId="77777777" w:rsidR="00EE5B3A" w:rsidRPr="003F4136" w:rsidRDefault="00EE5B3A" w:rsidP="00017B03">
            <w:pPr>
              <w:spacing w:before="0"/>
            </w:pPr>
            <w:r w:rsidRPr="003F4136">
              <w:t xml:space="preserve">obowiązkowy do zaliczenia roku </w:t>
            </w:r>
          </w:p>
        </w:tc>
      </w:tr>
      <w:tr w:rsidR="00FC240F" w:rsidRPr="003F4136" w14:paraId="7067B3B4" w14:textId="77777777" w:rsidTr="00563172">
        <w:tc>
          <w:tcPr>
            <w:tcW w:w="0" w:type="auto"/>
            <w:gridSpan w:val="2"/>
            <w:hideMark/>
          </w:tcPr>
          <w:p w14:paraId="7067B3AE" w14:textId="77777777" w:rsidR="003A4713" w:rsidRPr="003F4136" w:rsidRDefault="003A4713" w:rsidP="00EE5B3A">
            <w:pPr>
              <w:spacing w:before="0"/>
            </w:pPr>
            <w:r w:rsidRPr="003F4136">
              <w:t xml:space="preserve">Kierunek studiów </w:t>
            </w:r>
          </w:p>
          <w:p w14:paraId="7067B3AF" w14:textId="77777777" w:rsidR="003A4713" w:rsidRPr="003F4136" w:rsidRDefault="003A4713" w:rsidP="00EE5B3A">
            <w:pPr>
              <w:spacing w:before="0"/>
            </w:pPr>
            <w:r w:rsidRPr="003F4136">
              <w:t xml:space="preserve">Pielęgniarstwo </w:t>
            </w:r>
          </w:p>
        </w:tc>
        <w:tc>
          <w:tcPr>
            <w:tcW w:w="0" w:type="auto"/>
            <w:vAlign w:val="center"/>
            <w:hideMark/>
          </w:tcPr>
          <w:p w14:paraId="7067B3B0" w14:textId="77777777" w:rsidR="003A4713" w:rsidRPr="003F4136" w:rsidRDefault="003A4713" w:rsidP="00017B03">
            <w:pPr>
              <w:spacing w:before="0"/>
            </w:pPr>
            <w:r w:rsidRPr="003F4136">
              <w:t xml:space="preserve">Cykl dydaktyczny </w:t>
            </w:r>
          </w:p>
          <w:p w14:paraId="7067B3B1" w14:textId="3B847A13" w:rsidR="003A4713" w:rsidRPr="003F4136" w:rsidRDefault="0085742E" w:rsidP="00017B03">
            <w:pPr>
              <w:spacing w:before="0"/>
            </w:pPr>
            <w:r w:rsidRPr="003F4136">
              <w:t>2023/25</w:t>
            </w:r>
          </w:p>
        </w:tc>
        <w:tc>
          <w:tcPr>
            <w:tcW w:w="0" w:type="auto"/>
            <w:vAlign w:val="center"/>
          </w:tcPr>
          <w:p w14:paraId="7067B3B2" w14:textId="77777777" w:rsidR="003A4713" w:rsidRPr="003F4136" w:rsidRDefault="003A4713" w:rsidP="003A4713">
            <w:pPr>
              <w:spacing w:before="0"/>
            </w:pPr>
            <w:r w:rsidRPr="003F4136">
              <w:t xml:space="preserve">Okres </w:t>
            </w:r>
          </w:p>
          <w:p w14:paraId="7067B3B3" w14:textId="77777777" w:rsidR="003A4713" w:rsidRPr="003F4136" w:rsidRDefault="003A4713" w:rsidP="003A4713">
            <w:pPr>
              <w:spacing w:before="0"/>
            </w:pPr>
            <w:r w:rsidRPr="003F4136">
              <w:t>Semestr 1</w:t>
            </w:r>
            <w:r w:rsidR="00364371" w:rsidRPr="003F4136">
              <w:t>,2,3</w:t>
            </w:r>
          </w:p>
        </w:tc>
      </w:tr>
      <w:tr w:rsidR="00FC240F" w:rsidRPr="003F4136" w14:paraId="7067B3BB" w14:textId="77777777" w:rsidTr="00017B03">
        <w:tc>
          <w:tcPr>
            <w:tcW w:w="0" w:type="auto"/>
            <w:gridSpan w:val="2"/>
            <w:hideMark/>
          </w:tcPr>
          <w:p w14:paraId="7067B3B5" w14:textId="77777777" w:rsidR="00EE5B3A" w:rsidRPr="003F4136" w:rsidRDefault="00EE5B3A" w:rsidP="00EE5B3A">
            <w:pPr>
              <w:spacing w:before="0"/>
            </w:pPr>
            <w:r w:rsidRPr="003F4136">
              <w:t xml:space="preserve">Języki wykładowe </w:t>
            </w:r>
          </w:p>
          <w:p w14:paraId="7067B3B6" w14:textId="77777777" w:rsidR="00EE5B3A" w:rsidRPr="003F4136" w:rsidRDefault="00EE5B3A" w:rsidP="00EE5B3A">
            <w:pPr>
              <w:spacing w:before="0"/>
            </w:pPr>
            <w:r w:rsidRPr="003F4136">
              <w:t xml:space="preserve">Angielski </w:t>
            </w:r>
          </w:p>
        </w:tc>
        <w:tc>
          <w:tcPr>
            <w:tcW w:w="0" w:type="auto"/>
            <w:vAlign w:val="center"/>
            <w:hideMark/>
          </w:tcPr>
          <w:p w14:paraId="7067B3B7" w14:textId="77777777" w:rsidR="00EE5B3A" w:rsidRPr="003F4136" w:rsidRDefault="00EE5B3A" w:rsidP="00017B03">
            <w:pPr>
              <w:spacing w:before="0"/>
            </w:pPr>
            <w:r w:rsidRPr="003F4136">
              <w:t xml:space="preserve">Profil studiów </w:t>
            </w:r>
          </w:p>
          <w:p w14:paraId="7067B3B8" w14:textId="77777777" w:rsidR="00EE5B3A" w:rsidRPr="003F4136" w:rsidRDefault="00E77D3C" w:rsidP="00017B03">
            <w:pPr>
              <w:spacing w:before="0"/>
            </w:pPr>
            <w:r w:rsidRPr="003F4136">
              <w:t>praktyczny</w:t>
            </w:r>
            <w:r w:rsidR="00EE5B3A" w:rsidRPr="003F413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67B3B9" w14:textId="77777777" w:rsidR="00EE5B3A" w:rsidRPr="003F4136" w:rsidRDefault="00EE5B3A" w:rsidP="00017B03">
            <w:pPr>
              <w:spacing w:before="0"/>
            </w:pPr>
            <w:r w:rsidRPr="003F4136">
              <w:t xml:space="preserve">Obligatoryjność </w:t>
            </w:r>
          </w:p>
          <w:p w14:paraId="7067B3BA" w14:textId="77777777" w:rsidR="00EE5B3A" w:rsidRPr="003F4136" w:rsidRDefault="00EE5B3A" w:rsidP="00017B03">
            <w:pPr>
              <w:spacing w:before="0"/>
            </w:pPr>
            <w:r w:rsidRPr="003F4136">
              <w:t xml:space="preserve">obowiązkowy </w:t>
            </w:r>
          </w:p>
        </w:tc>
      </w:tr>
      <w:tr w:rsidR="00FC240F" w:rsidRPr="003F4136" w14:paraId="7067B3C2" w14:textId="77777777" w:rsidTr="00017B03">
        <w:tc>
          <w:tcPr>
            <w:tcW w:w="0" w:type="auto"/>
            <w:hideMark/>
          </w:tcPr>
          <w:p w14:paraId="7067B3BC" w14:textId="77777777" w:rsidR="00EE5B3A" w:rsidRPr="003F4136" w:rsidRDefault="00EE5B3A" w:rsidP="00EE5B3A">
            <w:pPr>
              <w:spacing w:before="0"/>
            </w:pPr>
            <w:r w:rsidRPr="003F4136">
              <w:t xml:space="preserve">Poziom kształcenia </w:t>
            </w:r>
          </w:p>
          <w:p w14:paraId="7067B3BD" w14:textId="77777777" w:rsidR="00EE5B3A" w:rsidRPr="003F4136" w:rsidRDefault="00EE5B3A" w:rsidP="00EE5B3A">
            <w:pPr>
              <w:spacing w:before="0"/>
            </w:pPr>
            <w:r w:rsidRPr="003F4136">
              <w:t xml:space="preserve">drugiego stopnia </w:t>
            </w:r>
          </w:p>
        </w:tc>
        <w:tc>
          <w:tcPr>
            <w:tcW w:w="0" w:type="auto"/>
            <w:vAlign w:val="center"/>
            <w:hideMark/>
          </w:tcPr>
          <w:p w14:paraId="7067B3BE" w14:textId="77777777" w:rsidR="00EE5B3A" w:rsidRPr="003F4136" w:rsidRDefault="00EE5B3A" w:rsidP="00017B03">
            <w:pPr>
              <w:spacing w:before="0"/>
            </w:pPr>
            <w:r w:rsidRPr="003F4136">
              <w:t xml:space="preserve">Forma studiów </w:t>
            </w:r>
          </w:p>
          <w:p w14:paraId="7067B3BF" w14:textId="77777777" w:rsidR="00EE5B3A" w:rsidRPr="003F4136" w:rsidRDefault="00EE5B3A" w:rsidP="00017B03">
            <w:pPr>
              <w:spacing w:before="0"/>
            </w:pPr>
            <w:r w:rsidRPr="003F4136">
              <w:t xml:space="preserve">stacjonarne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67B3C0" w14:textId="77777777" w:rsidR="00EE5B3A" w:rsidRPr="003F4136" w:rsidRDefault="00EE5B3A" w:rsidP="00017B03">
            <w:pPr>
              <w:spacing w:before="0"/>
            </w:pPr>
            <w:r w:rsidRPr="003F4136">
              <w:t xml:space="preserve">Dyscypliny </w:t>
            </w:r>
          </w:p>
          <w:p w14:paraId="7067B3C1" w14:textId="12DE98A0" w:rsidR="00EE5B3A" w:rsidRPr="003F4136" w:rsidRDefault="00B73125" w:rsidP="00017B03">
            <w:pPr>
              <w:spacing w:before="0"/>
            </w:pPr>
            <w:r w:rsidRPr="003F4136">
              <w:t>Nauki o zdrowiu i nauki medyczne</w:t>
            </w:r>
            <w:r w:rsidR="00EE5B3A" w:rsidRPr="003F4136">
              <w:t xml:space="preserve"> </w:t>
            </w:r>
          </w:p>
        </w:tc>
      </w:tr>
      <w:tr w:rsidR="00FC240F" w:rsidRPr="003F4136" w14:paraId="7067B3C5" w14:textId="77777777" w:rsidTr="00017B03">
        <w:tc>
          <w:tcPr>
            <w:tcW w:w="0" w:type="auto"/>
            <w:hideMark/>
          </w:tcPr>
          <w:p w14:paraId="7067B3C3" w14:textId="77777777" w:rsidR="00EE5B3A" w:rsidRPr="003F4136" w:rsidRDefault="00EE5B3A" w:rsidP="00EE5B3A">
            <w:pPr>
              <w:spacing w:before="0"/>
            </w:pPr>
            <w:r w:rsidRPr="003F4136">
              <w:t xml:space="preserve">Koordynator przedmiotu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067B3C4" w14:textId="77777777" w:rsidR="00EE5B3A" w:rsidRPr="003F4136" w:rsidRDefault="00ED6ADE" w:rsidP="00017B03">
            <w:pPr>
              <w:spacing w:before="0"/>
            </w:pPr>
            <w:r w:rsidRPr="003F4136">
              <w:t xml:space="preserve">Jarosław </w:t>
            </w:r>
            <w:proofErr w:type="spellStart"/>
            <w:r w:rsidRPr="003F4136">
              <w:t>Zajęcki</w:t>
            </w:r>
            <w:proofErr w:type="spellEnd"/>
            <w:r w:rsidR="00EE5B3A" w:rsidRPr="003F4136">
              <w:t xml:space="preserve"> </w:t>
            </w:r>
          </w:p>
        </w:tc>
      </w:tr>
      <w:tr w:rsidR="00FC240F" w:rsidRPr="003F4136" w14:paraId="7067B3C8" w14:textId="77777777" w:rsidTr="00017B03">
        <w:tc>
          <w:tcPr>
            <w:tcW w:w="0" w:type="auto"/>
            <w:hideMark/>
          </w:tcPr>
          <w:p w14:paraId="7067B3C6" w14:textId="77777777" w:rsidR="00EE5B3A" w:rsidRPr="003F4136" w:rsidRDefault="00EE5B3A" w:rsidP="00EE5B3A">
            <w:pPr>
              <w:spacing w:before="0"/>
            </w:pPr>
            <w:r w:rsidRPr="003F4136">
              <w:t>Prowadzący zajęcia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067B3C7" w14:textId="77777777" w:rsidR="00EE5B3A" w:rsidRPr="003F4136" w:rsidRDefault="00ED6ADE" w:rsidP="00E32588">
            <w:pPr>
              <w:spacing w:before="0"/>
            </w:pPr>
            <w:r w:rsidRPr="003F4136">
              <w:t xml:space="preserve">Jarosław </w:t>
            </w:r>
            <w:proofErr w:type="spellStart"/>
            <w:r w:rsidRPr="003F4136">
              <w:t>Zajęcki</w:t>
            </w:r>
            <w:proofErr w:type="spellEnd"/>
            <w:r w:rsidRPr="003F4136">
              <w:t xml:space="preserve">, Małgorzata </w:t>
            </w:r>
            <w:proofErr w:type="spellStart"/>
            <w:r w:rsidRPr="003F4136">
              <w:t>Jahnke</w:t>
            </w:r>
            <w:proofErr w:type="spellEnd"/>
            <w:r w:rsidR="00D23BCB" w:rsidRPr="003F4136">
              <w:t>, Ewa Osuchowska Florczak</w:t>
            </w:r>
            <w:r w:rsidR="00EE5B3A" w:rsidRPr="003F4136">
              <w:t xml:space="preserve"> </w:t>
            </w:r>
            <w:r w:rsidR="00D23BCB" w:rsidRPr="003F4136">
              <w:t>, Anna Wróblewska</w:t>
            </w:r>
            <w:r w:rsidR="00B42627" w:rsidRPr="003F4136">
              <w:t xml:space="preserve">, Agnieszka </w:t>
            </w:r>
            <w:proofErr w:type="spellStart"/>
            <w:r w:rsidR="00B42627" w:rsidRPr="003F4136">
              <w:t>Macią</w:t>
            </w:r>
            <w:r w:rsidR="00BA6A09" w:rsidRPr="003F4136">
              <w:t>giewicz</w:t>
            </w:r>
            <w:proofErr w:type="spellEnd"/>
          </w:p>
        </w:tc>
      </w:tr>
      <w:tr w:rsidR="00FC240F" w:rsidRPr="003F4136" w14:paraId="7067B3CB" w14:textId="77777777" w:rsidTr="00044459">
        <w:tc>
          <w:tcPr>
            <w:tcW w:w="0" w:type="auto"/>
            <w:gridSpan w:val="4"/>
            <w:hideMark/>
          </w:tcPr>
          <w:p w14:paraId="7067B3C9" w14:textId="77777777" w:rsidR="00EE5B3A" w:rsidRPr="003F4136" w:rsidRDefault="00EE5B3A" w:rsidP="00EE5B3A">
            <w:pPr>
              <w:spacing w:before="0"/>
            </w:pPr>
            <w:r w:rsidRPr="003F4136">
              <w:t>Grupa zajęć standardu</w:t>
            </w:r>
          </w:p>
          <w:p w14:paraId="7067B3CA" w14:textId="77777777" w:rsidR="00EE5B3A" w:rsidRPr="003F4136" w:rsidRDefault="00EE5B3A" w:rsidP="00EE5B3A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3F4136">
              <w:rPr>
                <w:rFonts w:asciiTheme="minorHAnsi" w:hAnsiTheme="minorHAnsi"/>
                <w:sz w:val="22"/>
                <w:szCs w:val="22"/>
              </w:rPr>
              <w:t>A. Nauki społeczne</w:t>
            </w:r>
            <w:r w:rsidR="001C3799" w:rsidRPr="003F4136">
              <w:rPr>
                <w:rFonts w:asciiTheme="minorHAnsi" w:hAnsiTheme="minorHAnsi"/>
                <w:sz w:val="22"/>
                <w:szCs w:val="22"/>
              </w:rPr>
              <w:t xml:space="preserve"> i humanistyczne </w:t>
            </w:r>
            <w:r w:rsidRPr="003F4136">
              <w:rPr>
                <w:rFonts w:asciiTheme="minorHAnsi" w:hAnsiTheme="minorHAnsi"/>
                <w:sz w:val="22"/>
                <w:szCs w:val="22"/>
              </w:rPr>
              <w:t>, w tym język angielski</w:t>
            </w:r>
          </w:p>
        </w:tc>
      </w:tr>
    </w:tbl>
    <w:p w14:paraId="7067B3CC" w14:textId="77777777" w:rsidR="00EE5B3A" w:rsidRPr="003F4136" w:rsidRDefault="00EE5B3A" w:rsidP="00A9092F">
      <w:pPr>
        <w:pStyle w:val="Nagwek1"/>
      </w:pPr>
      <w:r w:rsidRPr="00A9092F">
        <w:t>Informacje</w:t>
      </w:r>
      <w:r w:rsidRPr="003F4136">
        <w:t xml:space="preserve"> podstawowe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959"/>
        <w:gridCol w:w="2705"/>
        <w:gridCol w:w="1353"/>
      </w:tblGrid>
      <w:tr w:rsidR="00FC240F" w:rsidRPr="003F4136" w14:paraId="7067B3D3" w14:textId="77777777" w:rsidTr="00864884">
        <w:tc>
          <w:tcPr>
            <w:tcW w:w="2750" w:type="pct"/>
            <w:vAlign w:val="center"/>
            <w:hideMark/>
          </w:tcPr>
          <w:p w14:paraId="7067B3CD" w14:textId="77777777" w:rsidR="00EE5B3A" w:rsidRPr="003F4136" w:rsidRDefault="00EE5B3A" w:rsidP="00864884">
            <w:pPr>
              <w:spacing w:before="0"/>
            </w:pPr>
            <w:r w:rsidRPr="003F4136">
              <w:t>Okres</w:t>
            </w:r>
          </w:p>
          <w:p w14:paraId="7067B3CE" w14:textId="77777777" w:rsidR="00EE5B3A" w:rsidRPr="003F4136" w:rsidRDefault="00EE5B3A" w:rsidP="00862F82">
            <w:pPr>
              <w:spacing w:before="0"/>
            </w:pPr>
            <w:r w:rsidRPr="003F4136">
              <w:t xml:space="preserve">Semestr </w:t>
            </w:r>
            <w:r w:rsidR="00862F82" w:rsidRPr="003F4136">
              <w:t>1</w:t>
            </w:r>
            <w:r w:rsidRPr="003F4136">
              <w:t xml:space="preserve"> </w:t>
            </w:r>
          </w:p>
        </w:tc>
        <w:tc>
          <w:tcPr>
            <w:tcW w:w="1500" w:type="pct"/>
            <w:hideMark/>
          </w:tcPr>
          <w:p w14:paraId="7067B3CF" w14:textId="77777777" w:rsidR="00EE5B3A" w:rsidRPr="003F4136" w:rsidRDefault="00EE5B3A" w:rsidP="00EE5B3A">
            <w:pPr>
              <w:spacing w:before="0"/>
            </w:pPr>
            <w:r w:rsidRPr="003F4136">
              <w:t>Forma weryfikacji uzyskanych efektów uczenia się</w:t>
            </w:r>
          </w:p>
          <w:p w14:paraId="7067B3D0" w14:textId="77777777" w:rsidR="00EE5B3A" w:rsidRPr="003F4136" w:rsidRDefault="00EE5B3A" w:rsidP="00EE5B3A">
            <w:pPr>
              <w:spacing w:before="0"/>
            </w:pPr>
            <w:r w:rsidRPr="003F4136">
              <w:t xml:space="preserve">zaliczenie </w:t>
            </w:r>
          </w:p>
        </w:tc>
        <w:tc>
          <w:tcPr>
            <w:tcW w:w="750" w:type="pct"/>
            <w:hideMark/>
          </w:tcPr>
          <w:p w14:paraId="7067B3D1" w14:textId="77777777" w:rsidR="00EE5B3A" w:rsidRPr="003F4136" w:rsidRDefault="00EE5B3A" w:rsidP="00EE5B3A">
            <w:pPr>
              <w:spacing w:before="0"/>
            </w:pPr>
            <w:r w:rsidRPr="003F4136">
              <w:t>Liczba punktów ECTS</w:t>
            </w:r>
          </w:p>
          <w:p w14:paraId="7067B3D2" w14:textId="77777777" w:rsidR="00EE5B3A" w:rsidRPr="003F4136" w:rsidRDefault="00EE5B3A" w:rsidP="00EE5B3A">
            <w:pPr>
              <w:spacing w:before="0"/>
            </w:pPr>
            <w:r w:rsidRPr="003F4136">
              <w:t xml:space="preserve">2.00 </w:t>
            </w:r>
          </w:p>
        </w:tc>
      </w:tr>
      <w:tr w:rsidR="00FC240F" w:rsidRPr="003F4136" w14:paraId="7067B3D6" w14:textId="77777777" w:rsidTr="00864884">
        <w:tc>
          <w:tcPr>
            <w:tcW w:w="0" w:type="auto"/>
            <w:vAlign w:val="center"/>
            <w:hideMark/>
          </w:tcPr>
          <w:p w14:paraId="7067B3D4" w14:textId="77777777" w:rsidR="00EE5B3A" w:rsidRPr="003F4136" w:rsidRDefault="00EE5B3A" w:rsidP="00864884">
            <w:pPr>
              <w:spacing w:before="0"/>
            </w:pPr>
            <w:r w:rsidRPr="003F4136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7067B3D5" w14:textId="77777777" w:rsidR="00EE5B3A" w:rsidRPr="003F4136" w:rsidRDefault="00EE5B3A" w:rsidP="00EE5B3A">
            <w:pPr>
              <w:spacing w:before="0"/>
            </w:pPr>
            <w:r w:rsidRPr="003F4136">
              <w:t xml:space="preserve">Liczba godzin </w:t>
            </w:r>
          </w:p>
        </w:tc>
      </w:tr>
      <w:tr w:rsidR="00FC240F" w:rsidRPr="003F4136" w14:paraId="7067B3D9" w14:textId="77777777" w:rsidTr="00864884">
        <w:tc>
          <w:tcPr>
            <w:tcW w:w="0" w:type="auto"/>
            <w:vAlign w:val="center"/>
            <w:hideMark/>
          </w:tcPr>
          <w:p w14:paraId="7067B3D7" w14:textId="77777777" w:rsidR="00EE5B3A" w:rsidRPr="003F4136" w:rsidRDefault="00862F82" w:rsidP="00864884">
            <w:pPr>
              <w:spacing w:before="0"/>
            </w:pPr>
            <w:r w:rsidRPr="003F4136">
              <w:t>ćwiczenia/</w:t>
            </w:r>
            <w:r w:rsidR="00EE5B3A" w:rsidRPr="003F4136">
              <w:t xml:space="preserve">lektorat </w:t>
            </w:r>
          </w:p>
        </w:tc>
        <w:tc>
          <w:tcPr>
            <w:tcW w:w="0" w:type="auto"/>
            <w:gridSpan w:val="2"/>
            <w:hideMark/>
          </w:tcPr>
          <w:p w14:paraId="7067B3D8" w14:textId="77777777" w:rsidR="00EE5B3A" w:rsidRPr="003F4136" w:rsidRDefault="00EE5B3A" w:rsidP="00EE5B3A">
            <w:pPr>
              <w:spacing w:before="0"/>
            </w:pPr>
            <w:r w:rsidRPr="003F4136">
              <w:t xml:space="preserve">30 </w:t>
            </w:r>
          </w:p>
        </w:tc>
      </w:tr>
      <w:tr w:rsidR="00FC240F" w:rsidRPr="003F4136" w14:paraId="7067B3E0" w14:textId="77777777" w:rsidTr="00864884">
        <w:tc>
          <w:tcPr>
            <w:tcW w:w="2750" w:type="pct"/>
            <w:vAlign w:val="center"/>
            <w:hideMark/>
          </w:tcPr>
          <w:p w14:paraId="7067B3DA" w14:textId="77777777" w:rsidR="00EE5B3A" w:rsidRPr="003F4136" w:rsidRDefault="00EE5B3A" w:rsidP="00864884">
            <w:pPr>
              <w:spacing w:before="0"/>
            </w:pPr>
            <w:r w:rsidRPr="003F4136">
              <w:t>Okres</w:t>
            </w:r>
          </w:p>
          <w:p w14:paraId="7067B3DB" w14:textId="77777777" w:rsidR="00EE5B3A" w:rsidRPr="003F4136" w:rsidRDefault="00EE5B3A" w:rsidP="00862F82">
            <w:pPr>
              <w:spacing w:before="0"/>
            </w:pPr>
            <w:r w:rsidRPr="003F4136">
              <w:t xml:space="preserve">Semestr </w:t>
            </w:r>
            <w:r w:rsidR="00862F82" w:rsidRPr="003F4136">
              <w:t>2</w:t>
            </w:r>
            <w:r w:rsidRPr="003F4136">
              <w:t xml:space="preserve"> </w:t>
            </w:r>
          </w:p>
        </w:tc>
        <w:tc>
          <w:tcPr>
            <w:tcW w:w="1500" w:type="pct"/>
            <w:hideMark/>
          </w:tcPr>
          <w:p w14:paraId="7067B3DC" w14:textId="77777777" w:rsidR="00EE5B3A" w:rsidRPr="003F4136" w:rsidRDefault="00EE5B3A" w:rsidP="00EE5B3A">
            <w:pPr>
              <w:spacing w:before="0"/>
            </w:pPr>
            <w:r w:rsidRPr="003F4136">
              <w:t>Forma weryfikacji uzyskanych efektów uczenia się</w:t>
            </w:r>
          </w:p>
          <w:p w14:paraId="7067B3DD" w14:textId="77777777" w:rsidR="00EE5B3A" w:rsidRPr="003F4136" w:rsidRDefault="002054B3" w:rsidP="00EE5B3A">
            <w:pPr>
              <w:spacing w:before="0"/>
            </w:pPr>
            <w:r w:rsidRPr="003F4136">
              <w:t>zaliczenie</w:t>
            </w:r>
            <w:r w:rsidR="00EE5B3A" w:rsidRPr="003F4136">
              <w:t xml:space="preserve"> </w:t>
            </w:r>
          </w:p>
        </w:tc>
        <w:tc>
          <w:tcPr>
            <w:tcW w:w="750" w:type="pct"/>
            <w:hideMark/>
          </w:tcPr>
          <w:p w14:paraId="7067B3DE" w14:textId="77777777" w:rsidR="00EE5B3A" w:rsidRPr="003F4136" w:rsidRDefault="00EE5B3A" w:rsidP="00EE5B3A">
            <w:pPr>
              <w:spacing w:before="0"/>
            </w:pPr>
            <w:r w:rsidRPr="003F4136">
              <w:t>Liczba punktów ECTS</w:t>
            </w:r>
          </w:p>
          <w:p w14:paraId="7067B3DF" w14:textId="47CFD580" w:rsidR="00EE5B3A" w:rsidRPr="003F4136" w:rsidRDefault="00EA3ADE" w:rsidP="00EE5B3A">
            <w:pPr>
              <w:spacing w:before="0"/>
            </w:pPr>
            <w:r w:rsidRPr="003F4136">
              <w:t>2</w:t>
            </w:r>
            <w:r w:rsidR="00EE5B3A" w:rsidRPr="003F4136">
              <w:t xml:space="preserve">.00 </w:t>
            </w:r>
          </w:p>
        </w:tc>
      </w:tr>
      <w:tr w:rsidR="00FC240F" w:rsidRPr="003F4136" w14:paraId="7067B3E3" w14:textId="77777777" w:rsidTr="00864884">
        <w:tc>
          <w:tcPr>
            <w:tcW w:w="0" w:type="auto"/>
            <w:hideMark/>
          </w:tcPr>
          <w:p w14:paraId="7067B3E1" w14:textId="77777777" w:rsidR="00EE5B3A" w:rsidRPr="003F4136" w:rsidRDefault="00EE5B3A" w:rsidP="00EE5B3A">
            <w:pPr>
              <w:spacing w:before="0"/>
            </w:pPr>
            <w:r w:rsidRPr="003F4136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7067B3E2" w14:textId="77777777" w:rsidR="00EE5B3A" w:rsidRPr="003F4136" w:rsidRDefault="00EE5B3A" w:rsidP="00EE5B3A">
            <w:pPr>
              <w:spacing w:before="0"/>
            </w:pPr>
            <w:r w:rsidRPr="003F4136">
              <w:t xml:space="preserve">Liczba godzin </w:t>
            </w:r>
          </w:p>
        </w:tc>
      </w:tr>
      <w:tr w:rsidR="00EE5B3A" w:rsidRPr="003F4136" w14:paraId="7067B3E6" w14:textId="77777777" w:rsidTr="00864884">
        <w:tc>
          <w:tcPr>
            <w:tcW w:w="0" w:type="auto"/>
            <w:hideMark/>
          </w:tcPr>
          <w:p w14:paraId="7067B3E4" w14:textId="77777777" w:rsidR="00EE5B3A" w:rsidRPr="003F4136" w:rsidRDefault="00862F82" w:rsidP="00EE5B3A">
            <w:pPr>
              <w:spacing w:before="0"/>
            </w:pPr>
            <w:r w:rsidRPr="003F4136">
              <w:t>ćwiczenia/lektorat</w:t>
            </w:r>
          </w:p>
        </w:tc>
        <w:tc>
          <w:tcPr>
            <w:tcW w:w="0" w:type="auto"/>
            <w:gridSpan w:val="2"/>
            <w:hideMark/>
          </w:tcPr>
          <w:p w14:paraId="7067B3E5" w14:textId="77777777" w:rsidR="00EE5B3A" w:rsidRPr="003F4136" w:rsidRDefault="00EE5B3A" w:rsidP="00EE5B3A">
            <w:pPr>
              <w:spacing w:before="0"/>
            </w:pPr>
            <w:r w:rsidRPr="003F4136">
              <w:t xml:space="preserve">30 </w:t>
            </w:r>
          </w:p>
        </w:tc>
      </w:tr>
    </w:tbl>
    <w:p w14:paraId="7067B3E7" w14:textId="77777777" w:rsidR="00EE5B3A" w:rsidRPr="003F4136" w:rsidRDefault="00EE5B3A" w:rsidP="00EE5B3A">
      <w:pPr>
        <w:spacing w:before="0" w:after="0"/>
        <w:rPr>
          <w:vanish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959"/>
        <w:gridCol w:w="2705"/>
        <w:gridCol w:w="1353"/>
      </w:tblGrid>
      <w:tr w:rsidR="00FC240F" w:rsidRPr="003F4136" w14:paraId="7067B3EE" w14:textId="77777777" w:rsidTr="00864884">
        <w:tc>
          <w:tcPr>
            <w:tcW w:w="2750" w:type="pct"/>
            <w:hideMark/>
          </w:tcPr>
          <w:p w14:paraId="7067B3E8" w14:textId="77777777" w:rsidR="00EE5B3A" w:rsidRPr="003F4136" w:rsidRDefault="00EE5B3A" w:rsidP="00EE5B3A">
            <w:pPr>
              <w:spacing w:before="0"/>
            </w:pPr>
            <w:r w:rsidRPr="003F4136">
              <w:t>Okres</w:t>
            </w:r>
          </w:p>
          <w:p w14:paraId="7067B3E9" w14:textId="77777777" w:rsidR="00EE5B3A" w:rsidRPr="003F4136" w:rsidRDefault="00EE5B3A" w:rsidP="00862F82">
            <w:pPr>
              <w:spacing w:before="0"/>
            </w:pPr>
            <w:r w:rsidRPr="003F4136">
              <w:t xml:space="preserve">Semestr </w:t>
            </w:r>
            <w:r w:rsidR="00862F82" w:rsidRPr="003F4136">
              <w:t>3</w:t>
            </w:r>
          </w:p>
        </w:tc>
        <w:tc>
          <w:tcPr>
            <w:tcW w:w="1500" w:type="pct"/>
            <w:hideMark/>
          </w:tcPr>
          <w:p w14:paraId="7067B3EA" w14:textId="77777777" w:rsidR="00EE5B3A" w:rsidRPr="003F4136" w:rsidRDefault="00EE5B3A" w:rsidP="00EE5B3A">
            <w:pPr>
              <w:spacing w:before="0"/>
            </w:pPr>
            <w:r w:rsidRPr="003F4136">
              <w:t>Forma weryfikacji uzyskanych efektów uczenia się</w:t>
            </w:r>
          </w:p>
          <w:p w14:paraId="7067B3EB" w14:textId="77777777" w:rsidR="00EE5B3A" w:rsidRPr="003F4136" w:rsidRDefault="00EE5B3A" w:rsidP="00EE5B3A">
            <w:pPr>
              <w:spacing w:before="0"/>
            </w:pPr>
            <w:r w:rsidRPr="003F4136">
              <w:t xml:space="preserve">egzamin </w:t>
            </w:r>
          </w:p>
        </w:tc>
        <w:tc>
          <w:tcPr>
            <w:tcW w:w="750" w:type="pct"/>
            <w:hideMark/>
          </w:tcPr>
          <w:p w14:paraId="7067B3EC" w14:textId="77777777" w:rsidR="00EE5B3A" w:rsidRPr="003F4136" w:rsidRDefault="00EE5B3A" w:rsidP="00EE5B3A">
            <w:pPr>
              <w:spacing w:before="0"/>
            </w:pPr>
            <w:r w:rsidRPr="003F4136">
              <w:t>Liczba punktów ECTS</w:t>
            </w:r>
          </w:p>
          <w:p w14:paraId="7067B3ED" w14:textId="72B85328" w:rsidR="00EE5B3A" w:rsidRPr="003F4136" w:rsidRDefault="00EA3ADE" w:rsidP="00EE5B3A">
            <w:pPr>
              <w:spacing w:before="0"/>
            </w:pPr>
            <w:r w:rsidRPr="003F4136">
              <w:t>2</w:t>
            </w:r>
            <w:r w:rsidR="00EE5B3A" w:rsidRPr="003F4136">
              <w:t xml:space="preserve">.00 </w:t>
            </w:r>
          </w:p>
        </w:tc>
      </w:tr>
      <w:tr w:rsidR="00FC240F" w:rsidRPr="003F4136" w14:paraId="7067B3F1" w14:textId="77777777" w:rsidTr="00864884">
        <w:tc>
          <w:tcPr>
            <w:tcW w:w="0" w:type="auto"/>
            <w:hideMark/>
          </w:tcPr>
          <w:p w14:paraId="7067B3EF" w14:textId="77777777" w:rsidR="00EE5B3A" w:rsidRPr="003F4136" w:rsidRDefault="00EE5B3A" w:rsidP="00EE5B3A">
            <w:pPr>
              <w:spacing w:before="0"/>
            </w:pPr>
            <w:r w:rsidRPr="003F4136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7067B3F0" w14:textId="77777777" w:rsidR="00EE5B3A" w:rsidRPr="003F4136" w:rsidRDefault="00EE5B3A" w:rsidP="00EE5B3A">
            <w:pPr>
              <w:spacing w:before="0"/>
            </w:pPr>
            <w:r w:rsidRPr="003F4136">
              <w:t xml:space="preserve">Liczba godzin </w:t>
            </w:r>
          </w:p>
        </w:tc>
      </w:tr>
      <w:tr w:rsidR="00FC240F" w:rsidRPr="003F4136" w14:paraId="7067B3F4" w14:textId="77777777" w:rsidTr="00864884">
        <w:tc>
          <w:tcPr>
            <w:tcW w:w="0" w:type="auto"/>
            <w:hideMark/>
          </w:tcPr>
          <w:p w14:paraId="7067B3F2" w14:textId="77777777" w:rsidR="00EE5B3A" w:rsidRPr="003F4136" w:rsidRDefault="00862F82" w:rsidP="00EE5B3A">
            <w:pPr>
              <w:spacing w:before="0"/>
            </w:pPr>
            <w:r w:rsidRPr="003F4136">
              <w:t>ćwiczenia/lektorat</w:t>
            </w:r>
          </w:p>
        </w:tc>
        <w:tc>
          <w:tcPr>
            <w:tcW w:w="0" w:type="auto"/>
            <w:gridSpan w:val="2"/>
            <w:hideMark/>
          </w:tcPr>
          <w:p w14:paraId="7067B3F3" w14:textId="77777777" w:rsidR="00EE5B3A" w:rsidRPr="003F4136" w:rsidRDefault="00EE5B3A" w:rsidP="00EE5B3A">
            <w:pPr>
              <w:spacing w:before="0"/>
            </w:pPr>
            <w:r w:rsidRPr="003F4136">
              <w:t xml:space="preserve">30 </w:t>
            </w:r>
          </w:p>
        </w:tc>
      </w:tr>
    </w:tbl>
    <w:p w14:paraId="7067B3F5" w14:textId="77777777" w:rsidR="00EE5B3A" w:rsidRPr="003F4136" w:rsidRDefault="00EE5B3A" w:rsidP="00A9092F">
      <w:pPr>
        <w:pStyle w:val="Nagwek1"/>
      </w:pPr>
      <w:r w:rsidRPr="00A9092F">
        <w:t>Wymagania</w:t>
      </w:r>
      <w:r w:rsidRPr="003F4136">
        <w:t xml:space="preserve"> wstępne i dodatkowe </w:t>
      </w:r>
    </w:p>
    <w:p w14:paraId="7067B3F6" w14:textId="77777777" w:rsidR="00EE5B3A" w:rsidRPr="003F4136" w:rsidRDefault="00EE5B3A" w:rsidP="00EE5B3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>Znajomość języka angielskiego minimum na poziomie biegłości B</w:t>
      </w:r>
      <w:r w:rsidR="001C3799" w:rsidRPr="003F4136">
        <w:rPr>
          <w:rFonts w:asciiTheme="minorHAnsi" w:hAnsiTheme="minorHAnsi"/>
          <w:sz w:val="22"/>
          <w:szCs w:val="22"/>
        </w:rPr>
        <w:t>1</w:t>
      </w:r>
      <w:r w:rsidRPr="003F4136">
        <w:rPr>
          <w:rFonts w:asciiTheme="minorHAnsi" w:hAnsiTheme="minorHAnsi"/>
          <w:sz w:val="22"/>
          <w:szCs w:val="22"/>
        </w:rPr>
        <w:t xml:space="preserve"> Europejskiego Systemu Opisu Kształcenia Językowego </w:t>
      </w:r>
    </w:p>
    <w:p w14:paraId="7067B3F7" w14:textId="77777777" w:rsidR="00EE5B3A" w:rsidRPr="003F4136" w:rsidRDefault="00EE5B3A" w:rsidP="00A9092F">
      <w:pPr>
        <w:pStyle w:val="Nagwek1"/>
      </w:pPr>
      <w:r w:rsidRPr="00A9092F">
        <w:lastRenderedPageBreak/>
        <w:t>Cele</w:t>
      </w:r>
      <w:r w:rsidRPr="003F4136">
        <w:t xml:space="preserve"> kszta</w:t>
      </w:r>
      <w:r w:rsidRPr="00A9092F">
        <w:t>ł</w:t>
      </w:r>
      <w:r w:rsidRPr="003F4136">
        <w:t xml:space="preserve">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FC240F" w:rsidRPr="003F4136" w14:paraId="7067B3FA" w14:textId="77777777" w:rsidTr="00864884">
        <w:tc>
          <w:tcPr>
            <w:tcW w:w="0" w:type="auto"/>
            <w:hideMark/>
          </w:tcPr>
          <w:p w14:paraId="7067B3F8" w14:textId="77777777" w:rsidR="00EE5B3A" w:rsidRPr="003F4136" w:rsidRDefault="00EE5B3A" w:rsidP="00EE5B3A">
            <w:pPr>
              <w:spacing w:before="0"/>
            </w:pPr>
            <w:r w:rsidRPr="003F4136">
              <w:t xml:space="preserve">C1 </w:t>
            </w:r>
          </w:p>
        </w:tc>
        <w:tc>
          <w:tcPr>
            <w:tcW w:w="0" w:type="auto"/>
            <w:hideMark/>
          </w:tcPr>
          <w:p w14:paraId="7067B3F9" w14:textId="77777777" w:rsidR="00EE5B3A" w:rsidRPr="003F4136" w:rsidRDefault="00EE5B3A" w:rsidP="00EE5B3A">
            <w:pPr>
              <w:spacing w:before="0"/>
            </w:pPr>
            <w:r w:rsidRPr="003F4136">
              <w:t xml:space="preserve">Celem przedmiotu jest przygotowanie studenta do swobodnego posługiwania się językiem angielskim w mowie i piśmie w sytuacjach zawodowych (w komunikacji z pacjentem, jego rodziną i personelem medycznym), do posługiwania się literaturą fachową oraz do wypowiadania się na tematy związane z pielęgniarstwem i do prezentacji wyników swoich badań. </w:t>
            </w:r>
          </w:p>
        </w:tc>
      </w:tr>
    </w:tbl>
    <w:p w14:paraId="7067B3FB" w14:textId="77777777" w:rsidR="00EE5B3A" w:rsidRPr="003F4136" w:rsidRDefault="00EE5B3A" w:rsidP="00A9092F">
      <w:pPr>
        <w:pStyle w:val="Nagwek1"/>
      </w:pPr>
      <w:r w:rsidRPr="00A9092F">
        <w:t>Efekty</w:t>
      </w:r>
      <w:r w:rsidRPr="003F4136">
        <w:t xml:space="preserve">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597"/>
        <w:gridCol w:w="1835"/>
      </w:tblGrid>
      <w:tr w:rsidR="00FC240F" w:rsidRPr="003F4136" w14:paraId="7067B3FF" w14:textId="77777777" w:rsidTr="002F44D7">
        <w:tc>
          <w:tcPr>
            <w:tcW w:w="0" w:type="auto"/>
            <w:vAlign w:val="center"/>
            <w:hideMark/>
          </w:tcPr>
          <w:p w14:paraId="7067B3FC" w14:textId="77777777" w:rsidR="00EE5B3A" w:rsidRPr="003F4136" w:rsidRDefault="00EE5B3A" w:rsidP="002F44D7">
            <w:pPr>
              <w:spacing w:before="0"/>
            </w:pPr>
            <w:r w:rsidRPr="003F4136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7067B3FD" w14:textId="77777777" w:rsidR="00EE5B3A" w:rsidRPr="003F4136" w:rsidRDefault="00EE5B3A" w:rsidP="002F44D7">
            <w:pPr>
              <w:spacing w:before="0"/>
            </w:pPr>
            <w:r w:rsidRPr="003F4136">
              <w:t xml:space="preserve">Efekty w zakresie </w:t>
            </w:r>
          </w:p>
        </w:tc>
        <w:tc>
          <w:tcPr>
            <w:tcW w:w="0" w:type="auto"/>
            <w:hideMark/>
          </w:tcPr>
          <w:p w14:paraId="7067B3FE" w14:textId="77777777" w:rsidR="00EE5B3A" w:rsidRPr="003F4136" w:rsidRDefault="00EE5B3A" w:rsidP="00EE5B3A">
            <w:pPr>
              <w:spacing w:before="0"/>
              <w:jc w:val="center"/>
            </w:pPr>
            <w:r w:rsidRPr="003F4136">
              <w:t xml:space="preserve">Kierunkowe efekty uczenia się </w:t>
            </w:r>
          </w:p>
        </w:tc>
      </w:tr>
      <w:tr w:rsidR="00FC240F" w:rsidRPr="003F4136" w14:paraId="7067B401" w14:textId="77777777" w:rsidTr="00864884">
        <w:tc>
          <w:tcPr>
            <w:tcW w:w="0" w:type="auto"/>
            <w:gridSpan w:val="3"/>
            <w:hideMark/>
          </w:tcPr>
          <w:p w14:paraId="7067B400" w14:textId="77777777" w:rsidR="00EE5B3A" w:rsidRPr="003F4136" w:rsidRDefault="00EE5B3A" w:rsidP="00EE5B3A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Wiedzy – Student zna i rozumie: </w:t>
            </w:r>
          </w:p>
        </w:tc>
      </w:tr>
      <w:tr w:rsidR="00FC240F" w:rsidRPr="003F4136" w14:paraId="7067B405" w14:textId="77777777" w:rsidTr="00862F82">
        <w:tc>
          <w:tcPr>
            <w:tcW w:w="0" w:type="auto"/>
            <w:vAlign w:val="center"/>
            <w:hideMark/>
          </w:tcPr>
          <w:p w14:paraId="7067B402" w14:textId="77777777" w:rsidR="00EE5B3A" w:rsidRPr="003F4136" w:rsidRDefault="00EE5B3A" w:rsidP="002F44D7">
            <w:pPr>
              <w:spacing w:before="0"/>
            </w:pPr>
            <w:r w:rsidRPr="003F4136">
              <w:t xml:space="preserve">W1 </w:t>
            </w:r>
          </w:p>
        </w:tc>
        <w:tc>
          <w:tcPr>
            <w:tcW w:w="0" w:type="auto"/>
            <w:hideMark/>
          </w:tcPr>
          <w:p w14:paraId="7067B403" w14:textId="77777777" w:rsidR="00EE5B3A" w:rsidRPr="003F4136" w:rsidRDefault="00EE5B3A" w:rsidP="00EE5B3A">
            <w:pPr>
              <w:spacing w:before="0"/>
            </w:pPr>
            <w:r w:rsidRPr="003F4136">
              <w:t xml:space="preserve">podejście </w:t>
            </w:r>
            <w:proofErr w:type="spellStart"/>
            <w:r w:rsidRPr="003F4136">
              <w:t>salutogenetyczne</w:t>
            </w:r>
            <w:proofErr w:type="spellEnd"/>
            <w:r w:rsidRPr="003F4136">
              <w:t xml:space="preserve"> podmiotowych uwarunkowań optymalnego stanu zdrowia i podejście patogenetyczne uwarunkowane chorobą </w:t>
            </w:r>
          </w:p>
        </w:tc>
        <w:tc>
          <w:tcPr>
            <w:tcW w:w="0" w:type="auto"/>
            <w:vAlign w:val="center"/>
            <w:hideMark/>
          </w:tcPr>
          <w:p w14:paraId="7067B404" w14:textId="77777777" w:rsidR="00EE5B3A" w:rsidRPr="003F4136" w:rsidRDefault="00EE5B3A" w:rsidP="00862F82">
            <w:pPr>
              <w:spacing w:before="0"/>
              <w:jc w:val="center"/>
            </w:pPr>
            <w:r w:rsidRPr="003F4136">
              <w:rPr>
                <w:rStyle w:val="popup"/>
              </w:rPr>
              <w:t>A.W4</w:t>
            </w:r>
          </w:p>
        </w:tc>
      </w:tr>
      <w:tr w:rsidR="00FC240F" w:rsidRPr="003F4136" w14:paraId="7067B407" w14:textId="77777777" w:rsidTr="002F44D7">
        <w:tc>
          <w:tcPr>
            <w:tcW w:w="0" w:type="auto"/>
            <w:gridSpan w:val="3"/>
            <w:vAlign w:val="center"/>
            <w:hideMark/>
          </w:tcPr>
          <w:p w14:paraId="7067B406" w14:textId="77777777" w:rsidR="00EE5B3A" w:rsidRPr="003F4136" w:rsidRDefault="00EE5B3A" w:rsidP="002F44D7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Umiejętności – Student potrafi: </w:t>
            </w:r>
          </w:p>
        </w:tc>
      </w:tr>
      <w:tr w:rsidR="00FC240F" w:rsidRPr="003F4136" w14:paraId="7067B40B" w14:textId="77777777" w:rsidTr="00862F82">
        <w:tc>
          <w:tcPr>
            <w:tcW w:w="0" w:type="auto"/>
            <w:vAlign w:val="center"/>
            <w:hideMark/>
          </w:tcPr>
          <w:p w14:paraId="7067B408" w14:textId="77777777" w:rsidR="00EE5B3A" w:rsidRPr="003F4136" w:rsidRDefault="00EE5B3A" w:rsidP="002F44D7">
            <w:pPr>
              <w:spacing w:before="0"/>
            </w:pPr>
            <w:r w:rsidRPr="003F4136">
              <w:t xml:space="preserve">U1 </w:t>
            </w:r>
          </w:p>
        </w:tc>
        <w:tc>
          <w:tcPr>
            <w:tcW w:w="0" w:type="auto"/>
            <w:hideMark/>
          </w:tcPr>
          <w:p w14:paraId="7067B409" w14:textId="77777777" w:rsidR="00EE5B3A" w:rsidRPr="003F4136" w:rsidRDefault="00EE5B3A" w:rsidP="00EE5B3A">
            <w:pPr>
              <w:spacing w:before="0"/>
            </w:pPr>
            <w:r w:rsidRPr="003F4136">
              <w:t xml:space="preserve">porozumiewać się w języku angielskim na poziomie B2+ Europejskiego Systemu Kształcenia Językowego. </w:t>
            </w:r>
          </w:p>
        </w:tc>
        <w:tc>
          <w:tcPr>
            <w:tcW w:w="0" w:type="auto"/>
            <w:vAlign w:val="center"/>
            <w:hideMark/>
          </w:tcPr>
          <w:p w14:paraId="7067B40A" w14:textId="77777777" w:rsidR="00EE5B3A" w:rsidRPr="003F4136" w:rsidRDefault="00EE5B3A" w:rsidP="00862F82">
            <w:pPr>
              <w:spacing w:before="0"/>
              <w:jc w:val="center"/>
            </w:pPr>
            <w:r w:rsidRPr="003F4136">
              <w:rPr>
                <w:rStyle w:val="popup"/>
              </w:rPr>
              <w:t>A.U21</w:t>
            </w:r>
          </w:p>
        </w:tc>
      </w:tr>
      <w:tr w:rsidR="00FC240F" w:rsidRPr="003F4136" w14:paraId="7067B40D" w14:textId="77777777" w:rsidTr="002F44D7">
        <w:tc>
          <w:tcPr>
            <w:tcW w:w="0" w:type="auto"/>
            <w:gridSpan w:val="3"/>
            <w:vAlign w:val="center"/>
            <w:hideMark/>
          </w:tcPr>
          <w:p w14:paraId="7067B40C" w14:textId="77777777" w:rsidR="00EE5B3A" w:rsidRPr="003F4136" w:rsidRDefault="00EE5B3A" w:rsidP="002F44D7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Kompetencji społecznych – Student jest gotów do: </w:t>
            </w:r>
          </w:p>
        </w:tc>
      </w:tr>
      <w:tr w:rsidR="00FC240F" w:rsidRPr="003F4136" w14:paraId="7067B411" w14:textId="77777777" w:rsidTr="00862F82">
        <w:tc>
          <w:tcPr>
            <w:tcW w:w="0" w:type="auto"/>
            <w:vAlign w:val="center"/>
            <w:hideMark/>
          </w:tcPr>
          <w:p w14:paraId="7067B40E" w14:textId="77777777" w:rsidR="00EE5B3A" w:rsidRPr="003F4136" w:rsidRDefault="00EE5B3A" w:rsidP="002F44D7">
            <w:pPr>
              <w:spacing w:before="0"/>
            </w:pPr>
            <w:r w:rsidRPr="003F4136">
              <w:t xml:space="preserve">K1 </w:t>
            </w:r>
          </w:p>
        </w:tc>
        <w:tc>
          <w:tcPr>
            <w:tcW w:w="0" w:type="auto"/>
            <w:hideMark/>
          </w:tcPr>
          <w:p w14:paraId="7067B40F" w14:textId="77777777" w:rsidR="00EE5B3A" w:rsidRPr="003F4136" w:rsidRDefault="00EE5B3A" w:rsidP="00EE5B3A">
            <w:pPr>
              <w:spacing w:before="0"/>
            </w:pPr>
            <w:r w:rsidRPr="003F4136">
              <w:t xml:space="preserve">dokonywania krytycznej oceny działań własnych i działań współpracowników z poszanowaniem różnic światopoglądowych i kulturowych </w:t>
            </w:r>
          </w:p>
        </w:tc>
        <w:tc>
          <w:tcPr>
            <w:tcW w:w="0" w:type="auto"/>
            <w:vAlign w:val="center"/>
            <w:hideMark/>
          </w:tcPr>
          <w:p w14:paraId="7067B410" w14:textId="77777777" w:rsidR="00EE5B3A" w:rsidRPr="003F4136" w:rsidRDefault="00EE5B3A" w:rsidP="00862F82">
            <w:pPr>
              <w:spacing w:before="0"/>
              <w:jc w:val="center"/>
            </w:pPr>
            <w:r w:rsidRPr="003F4136">
              <w:rPr>
                <w:rStyle w:val="popup"/>
              </w:rPr>
              <w:t>O.K1</w:t>
            </w:r>
          </w:p>
        </w:tc>
      </w:tr>
    </w:tbl>
    <w:p w14:paraId="7067B412" w14:textId="77777777" w:rsidR="00EE5B3A" w:rsidRPr="003F4136" w:rsidRDefault="00EE5B3A" w:rsidP="00A9092F">
      <w:pPr>
        <w:pStyle w:val="Nagwek1"/>
      </w:pPr>
      <w:r w:rsidRPr="00A9092F">
        <w:t>Treści</w:t>
      </w:r>
      <w:r w:rsidRPr="003F4136">
        <w:t xml:space="preserve">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6183"/>
        <w:gridCol w:w="1214"/>
        <w:gridCol w:w="1114"/>
      </w:tblGrid>
      <w:tr w:rsidR="00FC240F" w:rsidRPr="003F4136" w14:paraId="7067B417" w14:textId="77777777" w:rsidTr="00044216">
        <w:tc>
          <w:tcPr>
            <w:tcW w:w="0" w:type="auto"/>
            <w:vAlign w:val="center"/>
            <w:hideMark/>
          </w:tcPr>
          <w:p w14:paraId="7067B413" w14:textId="77777777" w:rsidR="00EE5B3A" w:rsidRPr="003F4136" w:rsidRDefault="00EE5B3A" w:rsidP="00044216">
            <w:pPr>
              <w:spacing w:before="0"/>
              <w:jc w:val="center"/>
            </w:pPr>
            <w:r w:rsidRPr="003F4136">
              <w:t>Lp.</w:t>
            </w:r>
          </w:p>
        </w:tc>
        <w:tc>
          <w:tcPr>
            <w:tcW w:w="0" w:type="auto"/>
            <w:vAlign w:val="center"/>
            <w:hideMark/>
          </w:tcPr>
          <w:p w14:paraId="7067B414" w14:textId="77777777" w:rsidR="00EE5B3A" w:rsidRPr="003F4136" w:rsidRDefault="00EE5B3A" w:rsidP="00044216">
            <w:pPr>
              <w:spacing w:before="0"/>
            </w:pPr>
            <w:r w:rsidRPr="003F4136">
              <w:t xml:space="preserve">Treści programowe </w:t>
            </w:r>
          </w:p>
        </w:tc>
        <w:tc>
          <w:tcPr>
            <w:tcW w:w="0" w:type="auto"/>
            <w:hideMark/>
          </w:tcPr>
          <w:p w14:paraId="7067B415" w14:textId="77777777" w:rsidR="00EE5B3A" w:rsidRPr="003F4136" w:rsidRDefault="00EE5B3A" w:rsidP="00EE5B3A">
            <w:pPr>
              <w:spacing w:before="0"/>
            </w:pPr>
            <w:r w:rsidRPr="003F4136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7067B416" w14:textId="77777777" w:rsidR="00EE5B3A" w:rsidRPr="003F4136" w:rsidRDefault="00EE5B3A" w:rsidP="00EE5B3A">
            <w:pPr>
              <w:spacing w:before="0"/>
            </w:pPr>
            <w:r w:rsidRPr="003F4136">
              <w:t xml:space="preserve">Formy prowadzenia zajęć </w:t>
            </w:r>
          </w:p>
        </w:tc>
      </w:tr>
      <w:tr w:rsidR="00FC240F" w:rsidRPr="003F4136" w14:paraId="7067B41D" w14:textId="77777777" w:rsidTr="002F44D7">
        <w:tc>
          <w:tcPr>
            <w:tcW w:w="0" w:type="auto"/>
            <w:hideMark/>
          </w:tcPr>
          <w:p w14:paraId="7067B418" w14:textId="77777777" w:rsidR="00EE5B3A" w:rsidRPr="003F4136" w:rsidRDefault="00EE5B3A" w:rsidP="00EE5B3A">
            <w:pPr>
              <w:spacing w:before="0"/>
            </w:pPr>
            <w:r w:rsidRPr="003F4136">
              <w:t>1.</w:t>
            </w:r>
          </w:p>
        </w:tc>
        <w:tc>
          <w:tcPr>
            <w:tcW w:w="0" w:type="auto"/>
            <w:hideMark/>
          </w:tcPr>
          <w:p w14:paraId="7067B419" w14:textId="77777777" w:rsidR="00EE5B3A" w:rsidRPr="003F4136" w:rsidRDefault="00EE5B3A" w:rsidP="00EE5B3A">
            <w:pPr>
              <w:spacing w:before="0"/>
            </w:pPr>
            <w:r w:rsidRPr="003F4136">
              <w:t>SEMESTR 1 język specjalistyczny tematyka - pomoc w nagłych wypadkach - przyjęcie do szpitala - lekarstwa - pielęgniarstwo w: • położnictwie • okulistyce - podstawowe skróty medyczne sprawności językowe mówienie - wypowiadanie się na temat postępowania przy udzielaniu pomocy w nagłym wypadku - wypowiadanie się na temat zasad obowiązujących na oddziale - wypowiadanie się na temat przebiegu ciąży i porodu - wypowiadanie się na temat leków (dawki, efekty uboczne) - wypowiadanie się na temat anatomii i fizjologii oka - wypowiadanie się na temat choroby oka - opisywanie wykresów i tabel - udzielanie porad - dyskutowanie na tematy specjalistyczne zawierające dylemat etyczny - udział w symulacji nt. upośledzenia wzroku - uzyskiwanie zgody pacjenta na badania i zabieg (</w:t>
            </w:r>
            <w:proofErr w:type="spellStart"/>
            <w:r w:rsidRPr="003F4136">
              <w:t>informed</w:t>
            </w:r>
            <w:proofErr w:type="spellEnd"/>
            <w:r w:rsidRPr="003F4136">
              <w:t xml:space="preserve"> </w:t>
            </w:r>
            <w:proofErr w:type="spellStart"/>
            <w:r w:rsidRPr="003F4136">
              <w:t>consent</w:t>
            </w:r>
            <w:proofErr w:type="spellEnd"/>
            <w:r w:rsidRPr="003F4136">
              <w:t xml:space="preserve">) - wywiad z pacjentem na temat stosowanych lekarstw - przeprowadzenie badania wzroku pisanie - pisanie raportu na temat wypadku - wypełnianie formularza przy przyjęciu do szpitala - wypełnianie formularza monitorującego przyjmowanie leków - pisanie listu elektronicznego zawierającego zapytania o pacjenta czytanie - czytanie ze zrozumieniem tekstów na tematy specjalistyczne - czytanie ze zrozumieniem skierowania do szpitala - czytanie ze zrozumieniem ulotek dołączonych do lekarstw słuchanie - słuchanie ze zrozumieniem rozmów pomiędzy pracownikami służby zdrowia - słuchanie ze zrozumieniem nagrań rozmów pomiędzy pacjentami a pracownikami służby zdrowia - oglądanie ze zrozumieniem filmu dokumentalnego na tematy związane z pielęgniarstwem </w:t>
            </w:r>
          </w:p>
        </w:tc>
        <w:tc>
          <w:tcPr>
            <w:tcW w:w="0" w:type="auto"/>
            <w:vAlign w:val="center"/>
            <w:hideMark/>
          </w:tcPr>
          <w:p w14:paraId="7067B41A" w14:textId="77777777" w:rsidR="00EE5B3A" w:rsidRPr="003F4136" w:rsidRDefault="00EE5B3A" w:rsidP="002F44D7">
            <w:pPr>
              <w:spacing w:before="0"/>
            </w:pPr>
            <w:r w:rsidRPr="003F4136">
              <w:rPr>
                <w:rStyle w:val="popup"/>
              </w:rPr>
              <w:t xml:space="preserve">U1, K1 </w:t>
            </w:r>
          </w:p>
        </w:tc>
        <w:tc>
          <w:tcPr>
            <w:tcW w:w="0" w:type="auto"/>
            <w:vAlign w:val="center"/>
            <w:hideMark/>
          </w:tcPr>
          <w:p w14:paraId="7067B41B" w14:textId="77777777" w:rsidR="00862F82" w:rsidRPr="003F4136" w:rsidRDefault="00862F82" w:rsidP="002F44D7">
            <w:pPr>
              <w:spacing w:before="0"/>
            </w:pPr>
            <w:r w:rsidRPr="003F4136">
              <w:t>ćwiczenia/</w:t>
            </w:r>
          </w:p>
          <w:p w14:paraId="7067B41C" w14:textId="467F65A6" w:rsidR="00EE5B3A" w:rsidRPr="003F4136" w:rsidRDefault="00862F82" w:rsidP="002F44D7">
            <w:pPr>
              <w:spacing w:before="0"/>
            </w:pPr>
            <w:r w:rsidRPr="003F4136">
              <w:t>lektorat</w:t>
            </w:r>
            <w:r w:rsidR="00EE5B3A" w:rsidRPr="003F4136">
              <w:t xml:space="preserve"> </w:t>
            </w:r>
            <w:r w:rsidR="00F825BD">
              <w:t>, samokształcenie</w:t>
            </w:r>
          </w:p>
        </w:tc>
      </w:tr>
      <w:tr w:rsidR="00FC240F" w:rsidRPr="003F4136" w14:paraId="7067B423" w14:textId="77777777" w:rsidTr="002F44D7">
        <w:tc>
          <w:tcPr>
            <w:tcW w:w="0" w:type="auto"/>
            <w:hideMark/>
          </w:tcPr>
          <w:p w14:paraId="7067B41E" w14:textId="77777777" w:rsidR="00EE5B3A" w:rsidRPr="003F4136" w:rsidRDefault="00EE5B3A" w:rsidP="00EE5B3A">
            <w:pPr>
              <w:spacing w:before="0"/>
            </w:pPr>
            <w:r w:rsidRPr="003F4136">
              <w:lastRenderedPageBreak/>
              <w:t>2.</w:t>
            </w:r>
          </w:p>
        </w:tc>
        <w:tc>
          <w:tcPr>
            <w:tcW w:w="0" w:type="auto"/>
            <w:hideMark/>
          </w:tcPr>
          <w:p w14:paraId="7067B41F" w14:textId="77777777" w:rsidR="00EE5B3A" w:rsidRPr="003F4136" w:rsidRDefault="00EE5B3A" w:rsidP="00EE5B3A">
            <w:pPr>
              <w:spacing w:before="0"/>
            </w:pPr>
            <w:r w:rsidRPr="003F4136">
              <w:t xml:space="preserve">SEMESTR 1 język akademicki tematyka - rozumienie głównych tez w tekstach - znajdowanie konkretnych informacji w tekstach - posługiwanie się słownikiem - grafy i wykresy sprawności językowe mówienie - opisywanie wykresów i grafów czytanie - znajdowanie informacji (np. o lekarstwach lub chorobach) - efektywne posługiwanie się słownikiem </w:t>
            </w:r>
          </w:p>
        </w:tc>
        <w:tc>
          <w:tcPr>
            <w:tcW w:w="0" w:type="auto"/>
            <w:vAlign w:val="center"/>
            <w:hideMark/>
          </w:tcPr>
          <w:p w14:paraId="7067B420" w14:textId="77777777" w:rsidR="00EE5B3A" w:rsidRPr="003F4136" w:rsidRDefault="00EE5B3A" w:rsidP="002F44D7">
            <w:pPr>
              <w:spacing w:before="0"/>
            </w:pPr>
            <w:r w:rsidRPr="003F4136">
              <w:rPr>
                <w:rStyle w:val="popup"/>
              </w:rPr>
              <w:t xml:space="preserve">U1, K1 </w:t>
            </w:r>
          </w:p>
        </w:tc>
        <w:tc>
          <w:tcPr>
            <w:tcW w:w="0" w:type="auto"/>
            <w:vAlign w:val="center"/>
            <w:hideMark/>
          </w:tcPr>
          <w:p w14:paraId="7067B421" w14:textId="77777777" w:rsidR="00862F82" w:rsidRPr="003F4136" w:rsidRDefault="00862F82" w:rsidP="002F44D7">
            <w:pPr>
              <w:spacing w:before="0"/>
            </w:pPr>
            <w:r w:rsidRPr="003F4136">
              <w:t>ćwiczenia/</w:t>
            </w:r>
          </w:p>
          <w:p w14:paraId="7067B422" w14:textId="367A9876" w:rsidR="00EE5B3A" w:rsidRPr="003F4136" w:rsidRDefault="00862F82" w:rsidP="002F44D7">
            <w:pPr>
              <w:spacing w:before="0"/>
            </w:pPr>
            <w:r w:rsidRPr="003F4136">
              <w:t>lektorat</w:t>
            </w:r>
            <w:r w:rsidR="00F825BD">
              <w:t>, samokształcenie</w:t>
            </w:r>
          </w:p>
        </w:tc>
      </w:tr>
      <w:tr w:rsidR="00FC240F" w:rsidRPr="003F4136" w14:paraId="7067B429" w14:textId="77777777" w:rsidTr="002F44D7">
        <w:tc>
          <w:tcPr>
            <w:tcW w:w="0" w:type="auto"/>
            <w:hideMark/>
          </w:tcPr>
          <w:p w14:paraId="7067B424" w14:textId="77777777" w:rsidR="00EE5B3A" w:rsidRPr="003F4136" w:rsidRDefault="00EE5B3A" w:rsidP="00EE5B3A">
            <w:pPr>
              <w:spacing w:before="0"/>
            </w:pPr>
            <w:r w:rsidRPr="003F4136">
              <w:t>3.</w:t>
            </w:r>
          </w:p>
        </w:tc>
        <w:tc>
          <w:tcPr>
            <w:tcW w:w="0" w:type="auto"/>
            <w:hideMark/>
          </w:tcPr>
          <w:p w14:paraId="7067B425" w14:textId="77777777" w:rsidR="00EE5B3A" w:rsidRPr="003F4136" w:rsidRDefault="00EE5B3A" w:rsidP="00EE5B3A">
            <w:pPr>
              <w:spacing w:before="0"/>
            </w:pPr>
            <w:r w:rsidRPr="003F4136">
              <w:t>SEMESTR 1 język ogólny gramatyka - czasy gramatyczne (</w:t>
            </w:r>
            <w:proofErr w:type="spellStart"/>
            <w:r w:rsidRPr="003F4136">
              <w:t>narrative</w:t>
            </w:r>
            <w:proofErr w:type="spellEnd"/>
            <w:r w:rsidRPr="003F4136">
              <w:t xml:space="preserve"> </w:t>
            </w:r>
            <w:proofErr w:type="spellStart"/>
            <w:r w:rsidRPr="003F4136">
              <w:t>tenses</w:t>
            </w:r>
            <w:proofErr w:type="spellEnd"/>
            <w:r w:rsidRPr="003F4136">
              <w:t xml:space="preserve">: past </w:t>
            </w:r>
            <w:proofErr w:type="spellStart"/>
            <w:r w:rsidRPr="003F4136">
              <w:t>simple</w:t>
            </w:r>
            <w:proofErr w:type="spellEnd"/>
            <w:r w:rsidRPr="003F4136">
              <w:t xml:space="preserve">, past </w:t>
            </w:r>
            <w:proofErr w:type="spellStart"/>
            <w:r w:rsidRPr="003F4136">
              <w:t>continuous</w:t>
            </w:r>
            <w:proofErr w:type="spellEnd"/>
            <w:r w:rsidRPr="003F4136">
              <w:t xml:space="preserve">, </w:t>
            </w:r>
            <w:proofErr w:type="spellStart"/>
            <w:r w:rsidRPr="003F4136">
              <w:t>present</w:t>
            </w:r>
            <w:proofErr w:type="spellEnd"/>
            <w:r w:rsidRPr="003F4136">
              <w:t xml:space="preserve"> </w:t>
            </w:r>
            <w:proofErr w:type="spellStart"/>
            <w:r w:rsidRPr="003F4136">
              <w:t>perfect</w:t>
            </w:r>
            <w:proofErr w:type="spellEnd"/>
            <w:r w:rsidRPr="003F4136">
              <w:t xml:space="preserve">, past </w:t>
            </w:r>
            <w:proofErr w:type="spellStart"/>
            <w:r w:rsidRPr="003F4136">
              <w:t>perfect</w:t>
            </w:r>
            <w:proofErr w:type="spellEnd"/>
            <w:r w:rsidRPr="003F4136">
              <w:t>) - mowa zależna - czasowniki modalne (</w:t>
            </w:r>
            <w:proofErr w:type="spellStart"/>
            <w:r w:rsidRPr="003F4136">
              <w:t>ought</w:t>
            </w:r>
            <w:proofErr w:type="spellEnd"/>
            <w:r w:rsidRPr="003F4136">
              <w:t xml:space="preserve"> to, </w:t>
            </w:r>
            <w:proofErr w:type="spellStart"/>
            <w:r w:rsidRPr="003F4136">
              <w:t>should</w:t>
            </w:r>
            <w:proofErr w:type="spellEnd"/>
            <w:r w:rsidRPr="003F4136">
              <w:t xml:space="preserve">, </w:t>
            </w:r>
            <w:proofErr w:type="spellStart"/>
            <w:r w:rsidRPr="003F4136">
              <w:t>may</w:t>
            </w:r>
            <w:proofErr w:type="spellEnd"/>
            <w:r w:rsidRPr="003F4136">
              <w:t xml:space="preserve"> oraz wyrażanie porad) - przyimki tematyka - wydarzenie ze swojego życia - czytanie artykułów prasowych sprawności językowe mówienie - wypowiadanie się na temat przeczytanego artykułu prasowego pisanie - napisanie listu opisującego wydarzenie ze swojego życia czytanie - czytanie ze zrozumieniem artykułów prasowych, rozpoznanie i zrozumienie głównych tez - znalezienie interesujących faktów </w:t>
            </w:r>
          </w:p>
        </w:tc>
        <w:tc>
          <w:tcPr>
            <w:tcW w:w="0" w:type="auto"/>
            <w:vAlign w:val="center"/>
            <w:hideMark/>
          </w:tcPr>
          <w:p w14:paraId="7067B426" w14:textId="77777777" w:rsidR="00EE5B3A" w:rsidRPr="003F4136" w:rsidRDefault="00EE5B3A" w:rsidP="002F44D7">
            <w:pPr>
              <w:spacing w:before="0"/>
            </w:pPr>
            <w:r w:rsidRPr="003F413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vAlign w:val="center"/>
            <w:hideMark/>
          </w:tcPr>
          <w:p w14:paraId="7067B427" w14:textId="77777777" w:rsidR="00862F82" w:rsidRPr="003F4136" w:rsidRDefault="00862F82" w:rsidP="00862F82">
            <w:pPr>
              <w:spacing w:before="0"/>
            </w:pPr>
            <w:r w:rsidRPr="003F4136">
              <w:t>ćwiczenia/</w:t>
            </w:r>
          </w:p>
          <w:p w14:paraId="7067B428" w14:textId="2E9FCC88" w:rsidR="00EE5B3A" w:rsidRPr="003F4136" w:rsidRDefault="00862F82" w:rsidP="00862F82">
            <w:pPr>
              <w:spacing w:before="0"/>
            </w:pPr>
            <w:r w:rsidRPr="003F4136">
              <w:t>lektorat</w:t>
            </w:r>
            <w:r w:rsidR="00F825BD">
              <w:t>, samokształcenie</w:t>
            </w:r>
          </w:p>
        </w:tc>
      </w:tr>
      <w:tr w:rsidR="00FC240F" w:rsidRPr="003F4136" w14:paraId="7067B42F" w14:textId="77777777" w:rsidTr="002F44D7">
        <w:tc>
          <w:tcPr>
            <w:tcW w:w="0" w:type="auto"/>
            <w:hideMark/>
          </w:tcPr>
          <w:p w14:paraId="7067B42A" w14:textId="77777777" w:rsidR="00EE5B3A" w:rsidRPr="003F4136" w:rsidRDefault="00EE5B3A" w:rsidP="00EE5B3A">
            <w:pPr>
              <w:spacing w:before="0"/>
            </w:pPr>
            <w:r w:rsidRPr="003F4136">
              <w:t>4.</w:t>
            </w:r>
          </w:p>
        </w:tc>
        <w:tc>
          <w:tcPr>
            <w:tcW w:w="0" w:type="auto"/>
            <w:hideMark/>
          </w:tcPr>
          <w:p w14:paraId="7067B42B" w14:textId="77777777" w:rsidR="00EE5B3A" w:rsidRPr="003F4136" w:rsidRDefault="00EE5B3A" w:rsidP="00EE5B3A">
            <w:pPr>
              <w:spacing w:before="0"/>
            </w:pPr>
            <w:r w:rsidRPr="003F4136">
              <w:t>SEMESTR 2 język specjalistyczny tematyka - słownictwo anatomiczne (terminologia medyczna i potoczna) - opisywanie przypadku - opisywanie choroby - objawy - eufemizmy medyczne - podstawowe skróty medyczne - pielęgniarstwo w: • dermatologii • gastroenterologii • onkologii • neurologii • kardiologii - zasady tworzenia liczby mnogiej i wymowy terminów medycznych, budowa terminów medycznych (</w:t>
            </w:r>
            <w:proofErr w:type="spellStart"/>
            <w:r w:rsidRPr="003F4136">
              <w:t>word</w:t>
            </w:r>
            <w:proofErr w:type="spellEnd"/>
            <w:r w:rsidRPr="003F4136">
              <w:t xml:space="preserve"> </w:t>
            </w:r>
            <w:proofErr w:type="spellStart"/>
            <w:r w:rsidRPr="003F4136">
              <w:t>components</w:t>
            </w:r>
            <w:proofErr w:type="spellEnd"/>
            <w:r w:rsidRPr="003F4136">
              <w:t xml:space="preserve">). sprawności językowe mówienie - opisywania procesów fizjologicznych w mowie i piśmie - opisywanie jednostek chorobowych w mowie i piśmie (z zakresu dermatologii, neurologii i kardiologii) - wypowiadanie się na temat sposobów leczenia chorób nowotworowych - wypowiadanie się na temat Glasgow </w:t>
            </w:r>
            <w:proofErr w:type="spellStart"/>
            <w:r w:rsidRPr="003F4136">
              <w:t>coma</w:t>
            </w:r>
            <w:proofErr w:type="spellEnd"/>
            <w:r w:rsidRPr="003F4136">
              <w:t xml:space="preserve"> </w:t>
            </w:r>
            <w:proofErr w:type="spellStart"/>
            <w:r w:rsidRPr="003F4136">
              <w:t>scale</w:t>
            </w:r>
            <w:proofErr w:type="spellEnd"/>
            <w:r w:rsidRPr="003F4136">
              <w:t xml:space="preserve"> - wypowiadanie się na temat sposobu zapobiegania chorobom układu krążenia - opisywanie przypadku ustnie - przeprowadzenie wywiadu z pacjentem na temat bólu - informowanie pacjenta o opcjach leczenia i odpowiadanie na pytania dotyczące leczenia - tłumaczenie pacjentowi celu badania, wydawanie poleceń w trakcie badania - okazywanie zrozumienia pacjentowi - dyskusja na temat przypadku pacjenta pisanie - napisanie historii pacjenta (w formie </w:t>
            </w:r>
            <w:proofErr w:type="spellStart"/>
            <w:r w:rsidRPr="003F4136">
              <w:t>patient</w:t>
            </w:r>
            <w:proofErr w:type="spellEnd"/>
            <w:r w:rsidRPr="003F4136">
              <w:t xml:space="preserve"> notes) czytanie - czytanie ze zrozumieniem tekstów z podręczników medycznych na temat choroby - czytanie ze zrozumieniem wyników badania laboratoryjnego - czytanie ze zrozumieniem tekstów na tematy specjalistyczne słuchanie - słuchanie ze zrozumieniem opisu przypadku - słuchanie ze zrozumieniem rozmów pomiędzy pracownikami służby zdrowia - słuchanie ze zrozumieniem nagrań rozmów pomiędzy pacjentami a pracownikami służby zdrowia </w:t>
            </w:r>
          </w:p>
        </w:tc>
        <w:tc>
          <w:tcPr>
            <w:tcW w:w="0" w:type="auto"/>
            <w:vAlign w:val="center"/>
            <w:hideMark/>
          </w:tcPr>
          <w:p w14:paraId="7067B42C" w14:textId="77777777" w:rsidR="00EE5B3A" w:rsidRPr="003F4136" w:rsidRDefault="00EE5B3A" w:rsidP="002F44D7">
            <w:pPr>
              <w:spacing w:before="0"/>
            </w:pPr>
            <w:r w:rsidRPr="003F4136">
              <w:rPr>
                <w:rStyle w:val="popup"/>
              </w:rPr>
              <w:t xml:space="preserve">U1, K1 </w:t>
            </w:r>
          </w:p>
        </w:tc>
        <w:tc>
          <w:tcPr>
            <w:tcW w:w="0" w:type="auto"/>
            <w:vAlign w:val="center"/>
            <w:hideMark/>
          </w:tcPr>
          <w:p w14:paraId="7067B42D" w14:textId="77777777" w:rsidR="00862F82" w:rsidRPr="003F4136" w:rsidRDefault="00862F82" w:rsidP="00862F82">
            <w:pPr>
              <w:spacing w:before="0"/>
            </w:pPr>
            <w:r w:rsidRPr="003F4136">
              <w:t>ćwiczenia/</w:t>
            </w:r>
          </w:p>
          <w:p w14:paraId="7067B42E" w14:textId="0458DCBC" w:rsidR="00EE5B3A" w:rsidRPr="003F4136" w:rsidRDefault="00862F82" w:rsidP="00862F82">
            <w:pPr>
              <w:spacing w:before="0"/>
            </w:pPr>
            <w:r w:rsidRPr="003F4136">
              <w:t>lektorat</w:t>
            </w:r>
            <w:r w:rsidR="00F825BD">
              <w:t>, samokształcenie</w:t>
            </w:r>
          </w:p>
        </w:tc>
      </w:tr>
      <w:tr w:rsidR="00FC240F" w:rsidRPr="003F4136" w14:paraId="7067B435" w14:textId="77777777" w:rsidTr="002F44D7">
        <w:tc>
          <w:tcPr>
            <w:tcW w:w="0" w:type="auto"/>
            <w:hideMark/>
          </w:tcPr>
          <w:p w14:paraId="7067B430" w14:textId="77777777" w:rsidR="00EE5B3A" w:rsidRPr="003F4136" w:rsidRDefault="00EE5B3A" w:rsidP="00EE5B3A">
            <w:pPr>
              <w:spacing w:before="0"/>
            </w:pPr>
            <w:r w:rsidRPr="003F4136">
              <w:t>5.</w:t>
            </w:r>
          </w:p>
        </w:tc>
        <w:tc>
          <w:tcPr>
            <w:tcW w:w="0" w:type="auto"/>
            <w:hideMark/>
          </w:tcPr>
          <w:p w14:paraId="7067B431" w14:textId="77777777" w:rsidR="00EE5B3A" w:rsidRPr="003F4136" w:rsidRDefault="00EE5B3A" w:rsidP="00EE5B3A">
            <w:pPr>
              <w:spacing w:before="0"/>
            </w:pPr>
            <w:r w:rsidRPr="003F4136">
              <w:t xml:space="preserve">SEMESTR 2 język akademicki tematyka - wykłady słuchanie - słuchanie ze zrozumieniem wykładów - sporządzanie notatek z wysłuchanego wykładu </w:t>
            </w:r>
          </w:p>
        </w:tc>
        <w:tc>
          <w:tcPr>
            <w:tcW w:w="0" w:type="auto"/>
            <w:vAlign w:val="center"/>
            <w:hideMark/>
          </w:tcPr>
          <w:p w14:paraId="7067B432" w14:textId="77777777" w:rsidR="00EE5B3A" w:rsidRPr="003F4136" w:rsidRDefault="00EE5B3A" w:rsidP="002F44D7">
            <w:pPr>
              <w:spacing w:before="0"/>
            </w:pPr>
            <w:r w:rsidRPr="003F4136">
              <w:rPr>
                <w:rStyle w:val="popup"/>
              </w:rPr>
              <w:t xml:space="preserve">U1, K1 </w:t>
            </w:r>
          </w:p>
        </w:tc>
        <w:tc>
          <w:tcPr>
            <w:tcW w:w="0" w:type="auto"/>
            <w:vAlign w:val="center"/>
            <w:hideMark/>
          </w:tcPr>
          <w:p w14:paraId="7067B433" w14:textId="77777777" w:rsidR="00862F82" w:rsidRPr="003F4136" w:rsidRDefault="00862F82" w:rsidP="00862F82">
            <w:pPr>
              <w:spacing w:before="0"/>
            </w:pPr>
            <w:r w:rsidRPr="003F4136">
              <w:t>ćwiczenia/</w:t>
            </w:r>
          </w:p>
          <w:p w14:paraId="7067B434" w14:textId="77777777" w:rsidR="00EE5B3A" w:rsidRPr="003F4136" w:rsidRDefault="00862F82" w:rsidP="00862F82">
            <w:pPr>
              <w:spacing w:before="0"/>
            </w:pPr>
            <w:r w:rsidRPr="003F4136">
              <w:t>lektorat</w:t>
            </w:r>
          </w:p>
        </w:tc>
      </w:tr>
      <w:tr w:rsidR="00FC240F" w:rsidRPr="003F4136" w14:paraId="7067B43B" w14:textId="77777777" w:rsidTr="002F44D7">
        <w:tc>
          <w:tcPr>
            <w:tcW w:w="0" w:type="auto"/>
            <w:hideMark/>
          </w:tcPr>
          <w:p w14:paraId="7067B436" w14:textId="77777777" w:rsidR="00EE5B3A" w:rsidRPr="003F4136" w:rsidRDefault="00EE5B3A" w:rsidP="00EE5B3A">
            <w:pPr>
              <w:spacing w:before="0"/>
            </w:pPr>
            <w:r w:rsidRPr="003F4136">
              <w:t>6.</w:t>
            </w:r>
          </w:p>
        </w:tc>
        <w:tc>
          <w:tcPr>
            <w:tcW w:w="0" w:type="auto"/>
            <w:hideMark/>
          </w:tcPr>
          <w:p w14:paraId="7067B437" w14:textId="77777777" w:rsidR="00EE5B3A" w:rsidRPr="003F4136" w:rsidRDefault="00EE5B3A" w:rsidP="00EE5B3A">
            <w:pPr>
              <w:spacing w:before="0"/>
            </w:pPr>
            <w:r w:rsidRPr="003F4136">
              <w:t xml:space="preserve">SEMESTR 2 język ogólny gramatyka - czasowniki wyrażające umiejętności: </w:t>
            </w:r>
            <w:proofErr w:type="spellStart"/>
            <w:r w:rsidRPr="003F4136">
              <w:t>manage</w:t>
            </w:r>
            <w:proofErr w:type="spellEnd"/>
            <w:r w:rsidRPr="003F4136">
              <w:t xml:space="preserve">, </w:t>
            </w:r>
            <w:proofErr w:type="spellStart"/>
            <w:r w:rsidRPr="003F4136">
              <w:t>can</w:t>
            </w:r>
            <w:proofErr w:type="spellEnd"/>
            <w:r w:rsidRPr="003F4136">
              <w:t xml:space="preserve">, </w:t>
            </w:r>
            <w:proofErr w:type="spellStart"/>
            <w:r w:rsidRPr="003F4136">
              <w:t>could</w:t>
            </w:r>
            <w:proofErr w:type="spellEnd"/>
            <w:r w:rsidRPr="003F4136">
              <w:t xml:space="preserve">, - be </w:t>
            </w:r>
            <w:proofErr w:type="spellStart"/>
            <w:r w:rsidRPr="003F4136">
              <w:t>able</w:t>
            </w:r>
            <w:proofErr w:type="spellEnd"/>
            <w:r w:rsidRPr="003F4136">
              <w:t xml:space="preserve"> to - przysłówki modyfikujące i intensyfikujące znaczenie przymiotników - rodzajniki - wyrażanie celu i przyczyny - I </w:t>
            </w:r>
            <w:proofErr w:type="spellStart"/>
            <w:r w:rsidRPr="003F4136">
              <w:t>i</w:t>
            </w:r>
            <w:proofErr w:type="spellEnd"/>
            <w:r w:rsidRPr="003F4136">
              <w:t xml:space="preserve"> II tryb warunkowy tematyka - wiadomości oraz audycje radiowe - wyjaśnianie celu i przyczyny </w:t>
            </w:r>
            <w:r w:rsidRPr="003F4136">
              <w:lastRenderedPageBreak/>
              <w:t xml:space="preserve">sprawności językowe mówienie - wypowiedź na temat wysłuchanej audycji pisanie - napisanie listu opisującego przyczyny czytanie - czytanie artykułu prasowego słuchanie - słuchanie audycji radiowej (wiadomości, audycja dokumentalna) w standardowym języku angielskim </w:t>
            </w:r>
          </w:p>
        </w:tc>
        <w:tc>
          <w:tcPr>
            <w:tcW w:w="0" w:type="auto"/>
            <w:vAlign w:val="center"/>
            <w:hideMark/>
          </w:tcPr>
          <w:p w14:paraId="7067B438" w14:textId="77777777" w:rsidR="00EE5B3A" w:rsidRPr="003F4136" w:rsidRDefault="00EE5B3A" w:rsidP="002F44D7">
            <w:pPr>
              <w:spacing w:before="0"/>
            </w:pPr>
            <w:r w:rsidRPr="003F4136">
              <w:rPr>
                <w:rStyle w:val="popup"/>
              </w:rPr>
              <w:lastRenderedPageBreak/>
              <w:t xml:space="preserve">W1, U1, K1 </w:t>
            </w:r>
          </w:p>
        </w:tc>
        <w:tc>
          <w:tcPr>
            <w:tcW w:w="0" w:type="auto"/>
            <w:vAlign w:val="center"/>
            <w:hideMark/>
          </w:tcPr>
          <w:p w14:paraId="7067B439" w14:textId="77777777" w:rsidR="00862F82" w:rsidRPr="003F4136" w:rsidRDefault="00862F82" w:rsidP="00862F82">
            <w:pPr>
              <w:spacing w:before="0"/>
            </w:pPr>
            <w:r w:rsidRPr="003F4136">
              <w:t>ćwiczenia/</w:t>
            </w:r>
          </w:p>
          <w:p w14:paraId="7067B43A" w14:textId="21945F82" w:rsidR="00EE5B3A" w:rsidRPr="003F4136" w:rsidRDefault="00862F82" w:rsidP="00862F82">
            <w:pPr>
              <w:spacing w:before="0"/>
            </w:pPr>
            <w:r w:rsidRPr="003F4136">
              <w:lastRenderedPageBreak/>
              <w:t>lektorat</w:t>
            </w:r>
            <w:r w:rsidR="00F825BD">
              <w:t>, samokształcenie</w:t>
            </w:r>
          </w:p>
        </w:tc>
      </w:tr>
      <w:tr w:rsidR="00FC240F" w:rsidRPr="003F4136" w14:paraId="7067B441" w14:textId="77777777" w:rsidTr="002F44D7">
        <w:tc>
          <w:tcPr>
            <w:tcW w:w="0" w:type="auto"/>
            <w:hideMark/>
          </w:tcPr>
          <w:p w14:paraId="7067B43C" w14:textId="77777777" w:rsidR="00EE5B3A" w:rsidRPr="003F4136" w:rsidRDefault="00EE5B3A" w:rsidP="00EE5B3A">
            <w:pPr>
              <w:spacing w:before="0"/>
            </w:pPr>
            <w:r w:rsidRPr="003F4136">
              <w:lastRenderedPageBreak/>
              <w:t>7.</w:t>
            </w:r>
          </w:p>
        </w:tc>
        <w:tc>
          <w:tcPr>
            <w:tcW w:w="0" w:type="auto"/>
            <w:hideMark/>
          </w:tcPr>
          <w:p w14:paraId="7067B43D" w14:textId="77777777" w:rsidR="00EE5B3A" w:rsidRPr="003F4136" w:rsidRDefault="00EE5B3A" w:rsidP="00EE5B3A">
            <w:pPr>
              <w:spacing w:before="0"/>
            </w:pPr>
            <w:r w:rsidRPr="003F4136">
              <w:t xml:space="preserve">SEMESTR 3 język specjalistyczny tematyka • chirurgia, wyposażenie sali operacyjnej • choroby zakaźne • praca pielęgniarska w przychodni • pielęgniarstwo w: o urologii o psychiatrii sprawności językowe mówienie • opisywanie struktury układu (moczowego) • wypowiadanie się na temat przygotowania pacjenta przed zabiegiem • wypowiadanie się na temat możliwych powikłań zabiegu chirurgicznego • wypowiadanie się na temat transplantacji • wypowiadanie się na temat </w:t>
            </w:r>
            <w:proofErr w:type="spellStart"/>
            <w:r w:rsidRPr="003F4136">
              <w:t>keyhole</w:t>
            </w:r>
            <w:proofErr w:type="spellEnd"/>
            <w:r w:rsidRPr="003F4136">
              <w:t xml:space="preserve"> </w:t>
            </w:r>
            <w:proofErr w:type="spellStart"/>
            <w:r w:rsidRPr="003F4136">
              <w:t>surgery</w:t>
            </w:r>
            <w:proofErr w:type="spellEnd"/>
            <w:r w:rsidRPr="003F4136">
              <w:t xml:space="preserve"> • wypowiadanie się na temat wyników badania laboratoryjnego • opisywanie przypadku pacjenta ustnie i pisemnie • instruowanie pacjenta na temat zmiany opatrunku i na temat wykonywania dializy w domu • zachęcanie pacjenta do wypowiadania się • wyznaczanie terminu wizyty • dyskusja na temat wyboru odpowiedniego leczenia pisanie • napisanie historii choroby • napisanie powiadomienia do pacjentów • napisanie listu elektronicznego w sprawie terminu wizyty czytanie • czytanie ze zrozumieniem karty opieki pooperacyjnej • czytanie ze zrozumieniem tekstów na tematy specjalistyczne słuchanie • słuchanie ze zrozumieniem nagrań rozmów pomiędzy pacjentami a pracownikami służby zdrowia • słuchanie ze zrozumieniem dyskusji na temat przypadku </w:t>
            </w:r>
          </w:p>
        </w:tc>
        <w:tc>
          <w:tcPr>
            <w:tcW w:w="0" w:type="auto"/>
            <w:vAlign w:val="center"/>
            <w:hideMark/>
          </w:tcPr>
          <w:p w14:paraId="7067B43E" w14:textId="77777777" w:rsidR="00EE5B3A" w:rsidRPr="003F4136" w:rsidRDefault="00EE5B3A" w:rsidP="002F44D7">
            <w:pPr>
              <w:spacing w:before="0"/>
            </w:pPr>
            <w:r w:rsidRPr="003F4136">
              <w:rPr>
                <w:rStyle w:val="popup"/>
              </w:rPr>
              <w:t xml:space="preserve">U1, K1 </w:t>
            </w:r>
          </w:p>
        </w:tc>
        <w:tc>
          <w:tcPr>
            <w:tcW w:w="0" w:type="auto"/>
            <w:vAlign w:val="center"/>
            <w:hideMark/>
          </w:tcPr>
          <w:p w14:paraId="7067B43F" w14:textId="77777777" w:rsidR="00862F82" w:rsidRPr="003F4136" w:rsidRDefault="00862F82" w:rsidP="00862F82">
            <w:pPr>
              <w:spacing w:before="0"/>
            </w:pPr>
            <w:r w:rsidRPr="003F4136">
              <w:t>ćwiczenia/</w:t>
            </w:r>
          </w:p>
          <w:p w14:paraId="7067B440" w14:textId="1DA78360" w:rsidR="00EE5B3A" w:rsidRPr="003F4136" w:rsidRDefault="00862F82" w:rsidP="00862F82">
            <w:pPr>
              <w:spacing w:before="0"/>
            </w:pPr>
            <w:r w:rsidRPr="003F4136">
              <w:t>lektorat</w:t>
            </w:r>
            <w:r w:rsidR="00F825BD">
              <w:t>, samokształcenie</w:t>
            </w:r>
          </w:p>
        </w:tc>
      </w:tr>
      <w:tr w:rsidR="00FC240F" w:rsidRPr="003F4136" w14:paraId="7067B447" w14:textId="77777777" w:rsidTr="002F44D7">
        <w:tc>
          <w:tcPr>
            <w:tcW w:w="0" w:type="auto"/>
            <w:hideMark/>
          </w:tcPr>
          <w:p w14:paraId="7067B442" w14:textId="77777777" w:rsidR="00EE5B3A" w:rsidRPr="003F4136" w:rsidRDefault="00EE5B3A" w:rsidP="00EE5B3A">
            <w:pPr>
              <w:spacing w:before="0"/>
            </w:pPr>
            <w:r w:rsidRPr="003F4136">
              <w:t>8.</w:t>
            </w:r>
          </w:p>
        </w:tc>
        <w:tc>
          <w:tcPr>
            <w:tcW w:w="0" w:type="auto"/>
            <w:hideMark/>
          </w:tcPr>
          <w:p w14:paraId="7067B443" w14:textId="77777777" w:rsidR="00EE5B3A" w:rsidRPr="003F4136" w:rsidRDefault="00EE5B3A" w:rsidP="00EE5B3A">
            <w:pPr>
              <w:spacing w:before="0"/>
            </w:pPr>
            <w:r w:rsidRPr="003F4136">
              <w:t xml:space="preserve">SEMESTR 3 język akademicki tematyka • prezentacje sprawności językowe czytanie i mówienie • wygłoszenie prezentacji (wybór tematu, zebranie materiału, wygłoszenie krótkiej wypowiedzi, udział w dyskusji) pisanie • sporządzenie notatki z wysłuchanej prezentacji słuchanie • słuchanie ze zrozumieniem informacji zawartych w prelekcji </w:t>
            </w:r>
          </w:p>
        </w:tc>
        <w:tc>
          <w:tcPr>
            <w:tcW w:w="0" w:type="auto"/>
            <w:vAlign w:val="center"/>
            <w:hideMark/>
          </w:tcPr>
          <w:p w14:paraId="7067B444" w14:textId="77777777" w:rsidR="00EE5B3A" w:rsidRPr="003F4136" w:rsidRDefault="00EE5B3A" w:rsidP="002F44D7">
            <w:pPr>
              <w:spacing w:before="0"/>
            </w:pPr>
            <w:r w:rsidRPr="003F4136">
              <w:rPr>
                <w:rStyle w:val="popup"/>
              </w:rPr>
              <w:t xml:space="preserve">U1, K1 </w:t>
            </w:r>
          </w:p>
        </w:tc>
        <w:tc>
          <w:tcPr>
            <w:tcW w:w="0" w:type="auto"/>
            <w:vAlign w:val="center"/>
            <w:hideMark/>
          </w:tcPr>
          <w:p w14:paraId="7067B445" w14:textId="77777777" w:rsidR="00862F82" w:rsidRPr="003F4136" w:rsidRDefault="00862F82" w:rsidP="00862F82">
            <w:pPr>
              <w:spacing w:before="0"/>
            </w:pPr>
            <w:r w:rsidRPr="003F4136">
              <w:t>ćwiczenia/</w:t>
            </w:r>
          </w:p>
          <w:p w14:paraId="7067B446" w14:textId="004340E1" w:rsidR="00EE5B3A" w:rsidRPr="003F4136" w:rsidRDefault="00862F82" w:rsidP="00862F82">
            <w:pPr>
              <w:spacing w:before="0"/>
            </w:pPr>
            <w:r w:rsidRPr="003F4136">
              <w:t>lektorat</w:t>
            </w:r>
            <w:r w:rsidR="00F825BD">
              <w:t>, samokształcenie</w:t>
            </w:r>
          </w:p>
        </w:tc>
      </w:tr>
      <w:tr w:rsidR="00FC240F" w:rsidRPr="003F4136" w14:paraId="7067B44D" w14:textId="77777777" w:rsidTr="002F44D7">
        <w:tc>
          <w:tcPr>
            <w:tcW w:w="0" w:type="auto"/>
            <w:hideMark/>
          </w:tcPr>
          <w:p w14:paraId="7067B448" w14:textId="77777777" w:rsidR="00EE5B3A" w:rsidRPr="003F4136" w:rsidRDefault="00EE5B3A" w:rsidP="00EE5B3A">
            <w:pPr>
              <w:spacing w:before="0"/>
            </w:pPr>
            <w:r w:rsidRPr="003F4136">
              <w:t>9.</w:t>
            </w:r>
          </w:p>
        </w:tc>
        <w:tc>
          <w:tcPr>
            <w:tcW w:w="0" w:type="auto"/>
            <w:hideMark/>
          </w:tcPr>
          <w:p w14:paraId="7067B449" w14:textId="77777777" w:rsidR="00EE5B3A" w:rsidRPr="003F4136" w:rsidRDefault="00EE5B3A" w:rsidP="00EE5B3A">
            <w:pPr>
              <w:spacing w:before="0"/>
            </w:pPr>
            <w:r w:rsidRPr="003F4136">
              <w:t>SEMESTR 3 język ogólny gramatyka • formy czasownika (</w:t>
            </w:r>
            <w:proofErr w:type="spellStart"/>
            <w:r w:rsidRPr="003F4136">
              <w:t>infinitive</w:t>
            </w:r>
            <w:proofErr w:type="spellEnd"/>
            <w:r w:rsidRPr="003F4136">
              <w:t>/</w:t>
            </w:r>
            <w:proofErr w:type="spellStart"/>
            <w:r w:rsidRPr="003F4136">
              <w:t>gerund</w:t>
            </w:r>
            <w:proofErr w:type="spellEnd"/>
            <w:r w:rsidRPr="003F4136">
              <w:t>) • czasy gramatyczne (</w:t>
            </w:r>
            <w:proofErr w:type="spellStart"/>
            <w:r w:rsidRPr="003F4136">
              <w:t>Present</w:t>
            </w:r>
            <w:proofErr w:type="spellEnd"/>
            <w:r w:rsidRPr="003F4136">
              <w:t xml:space="preserve"> Perfect Simple i </w:t>
            </w:r>
            <w:proofErr w:type="spellStart"/>
            <w:r w:rsidRPr="003F4136">
              <w:t>Present</w:t>
            </w:r>
            <w:proofErr w:type="spellEnd"/>
            <w:r w:rsidRPr="003F4136">
              <w:t xml:space="preserve"> Perfect </w:t>
            </w:r>
            <w:proofErr w:type="spellStart"/>
            <w:r w:rsidRPr="003F4136">
              <w:t>Continuous</w:t>
            </w:r>
            <w:proofErr w:type="spellEnd"/>
            <w:r w:rsidRPr="003F4136">
              <w:t xml:space="preserve"> ) • wrażanie przyszłości: </w:t>
            </w:r>
            <w:proofErr w:type="spellStart"/>
            <w:r w:rsidRPr="003F4136">
              <w:t>will</w:t>
            </w:r>
            <w:proofErr w:type="spellEnd"/>
            <w:r w:rsidRPr="003F4136">
              <w:t xml:space="preserve">/be </w:t>
            </w:r>
            <w:proofErr w:type="spellStart"/>
            <w:r w:rsidRPr="003F4136">
              <w:t>going</w:t>
            </w:r>
            <w:proofErr w:type="spellEnd"/>
            <w:r w:rsidRPr="003F4136">
              <w:t xml:space="preserve"> to • strona bierna • zdania względne • </w:t>
            </w:r>
            <w:proofErr w:type="spellStart"/>
            <w:r w:rsidRPr="003F4136">
              <w:t>used</w:t>
            </w:r>
            <w:proofErr w:type="spellEnd"/>
            <w:r w:rsidRPr="003F4136">
              <w:t xml:space="preserve"> to do, be </w:t>
            </w:r>
            <w:proofErr w:type="spellStart"/>
            <w:r w:rsidRPr="003F4136">
              <w:t>used</w:t>
            </w:r>
            <w:proofErr w:type="spellEnd"/>
            <w:r w:rsidRPr="003F4136">
              <w:t xml:space="preserve"> to </w:t>
            </w:r>
            <w:proofErr w:type="spellStart"/>
            <w:r w:rsidRPr="003F4136">
              <w:t>doing</w:t>
            </w:r>
            <w:proofErr w:type="spellEnd"/>
            <w:r w:rsidRPr="003F4136">
              <w:t xml:space="preserve">, </w:t>
            </w:r>
            <w:proofErr w:type="spellStart"/>
            <w:r w:rsidRPr="003F4136">
              <w:t>get</w:t>
            </w:r>
            <w:proofErr w:type="spellEnd"/>
            <w:r w:rsidRPr="003F4136">
              <w:t xml:space="preserve"> </w:t>
            </w:r>
            <w:proofErr w:type="spellStart"/>
            <w:r w:rsidRPr="003F4136">
              <w:t>used</w:t>
            </w:r>
            <w:proofErr w:type="spellEnd"/>
            <w:r w:rsidRPr="003F4136">
              <w:t xml:space="preserve"> to </w:t>
            </w:r>
            <w:proofErr w:type="spellStart"/>
            <w:r w:rsidRPr="003F4136">
              <w:t>doing</w:t>
            </w:r>
            <w:proofErr w:type="spellEnd"/>
            <w:r w:rsidRPr="003F4136">
              <w:t xml:space="preserve"> tematyka • filmy dokumentalne, wiadomości telewizyjne • listy nieformalne sprawności językowe mówienie • wypowiedź na temat oglądniętego filmu pisanie • pisanie listu nieformalnego • słuchanie • podążanie za fabułą filmu w standardowym języku angielskim </w:t>
            </w:r>
          </w:p>
        </w:tc>
        <w:tc>
          <w:tcPr>
            <w:tcW w:w="0" w:type="auto"/>
            <w:vAlign w:val="center"/>
            <w:hideMark/>
          </w:tcPr>
          <w:p w14:paraId="7067B44A" w14:textId="77777777" w:rsidR="00EE5B3A" w:rsidRPr="003F4136" w:rsidRDefault="00EE5B3A" w:rsidP="002F44D7">
            <w:pPr>
              <w:spacing w:before="0"/>
            </w:pPr>
            <w:r w:rsidRPr="003F413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vAlign w:val="center"/>
            <w:hideMark/>
          </w:tcPr>
          <w:p w14:paraId="7067B44B" w14:textId="77777777" w:rsidR="00862F82" w:rsidRPr="003F4136" w:rsidRDefault="00862F82" w:rsidP="00862F82">
            <w:pPr>
              <w:spacing w:before="0"/>
            </w:pPr>
            <w:r w:rsidRPr="003F4136">
              <w:t>ćwiczenia/</w:t>
            </w:r>
          </w:p>
          <w:p w14:paraId="7067B44C" w14:textId="1D856EB4" w:rsidR="00EE5B3A" w:rsidRPr="003F4136" w:rsidRDefault="00862F82" w:rsidP="00862F82">
            <w:pPr>
              <w:spacing w:before="0"/>
            </w:pPr>
            <w:r w:rsidRPr="003F4136">
              <w:t>lektorat</w:t>
            </w:r>
            <w:r w:rsidR="00F825BD">
              <w:t>, samokształcenie</w:t>
            </w:r>
          </w:p>
        </w:tc>
      </w:tr>
    </w:tbl>
    <w:p w14:paraId="7067B44E" w14:textId="77777777" w:rsidR="00EE5B3A" w:rsidRPr="003F4136" w:rsidRDefault="00EE5B3A" w:rsidP="00A9092F">
      <w:pPr>
        <w:pStyle w:val="Nagwek1"/>
      </w:pPr>
      <w:r w:rsidRPr="00A9092F">
        <w:t>Literatura</w:t>
      </w:r>
      <w:r w:rsidRPr="003F4136">
        <w:t xml:space="preserve"> </w:t>
      </w:r>
    </w:p>
    <w:p w14:paraId="7067B44F" w14:textId="77777777" w:rsidR="00EE5B3A" w:rsidRPr="003F4136" w:rsidRDefault="00EE5B3A" w:rsidP="009E792D">
      <w:pPr>
        <w:pStyle w:val="Nagwek5"/>
        <w:rPr>
          <w:rFonts w:asciiTheme="minorHAnsi" w:hAnsiTheme="minorHAnsi"/>
        </w:rPr>
      </w:pPr>
      <w:r w:rsidRPr="003F4136">
        <w:rPr>
          <w:rStyle w:val="Pogrubienie"/>
          <w:rFonts w:asciiTheme="minorHAnsi" w:hAnsiTheme="minorHAnsi"/>
        </w:rPr>
        <w:t xml:space="preserve">Obowiązkowa </w:t>
      </w:r>
    </w:p>
    <w:p w14:paraId="7067B450" w14:textId="77777777" w:rsidR="00EE5B3A" w:rsidRPr="003F4136" w:rsidRDefault="00EE5B3A" w:rsidP="002E3FD1">
      <w:pPr>
        <w:numPr>
          <w:ilvl w:val="0"/>
          <w:numId w:val="9"/>
        </w:numPr>
        <w:spacing w:before="0" w:after="0" w:line="240" w:lineRule="auto"/>
      </w:pPr>
      <w:proofErr w:type="spellStart"/>
      <w:r w:rsidRPr="003F4136">
        <w:t>Grice</w:t>
      </w:r>
      <w:proofErr w:type="spellEnd"/>
      <w:r w:rsidRPr="003F4136">
        <w:t xml:space="preserve">, T., </w:t>
      </w:r>
      <w:proofErr w:type="spellStart"/>
      <w:r w:rsidRPr="003F4136">
        <w:t>Greenam</w:t>
      </w:r>
      <w:proofErr w:type="spellEnd"/>
      <w:r w:rsidRPr="003F4136">
        <w:t xml:space="preserve">, J. </w:t>
      </w:r>
      <w:proofErr w:type="spellStart"/>
      <w:r w:rsidRPr="003F4136">
        <w:t>Nursing</w:t>
      </w:r>
      <w:proofErr w:type="spellEnd"/>
      <w:r w:rsidRPr="003F4136">
        <w:t xml:space="preserve"> 2. Oxford English for </w:t>
      </w:r>
      <w:proofErr w:type="spellStart"/>
      <w:r w:rsidRPr="003F4136">
        <w:t>Careers</w:t>
      </w:r>
      <w:proofErr w:type="spellEnd"/>
      <w:r w:rsidRPr="003F4136">
        <w:t xml:space="preserve">. Oxford University Press, 2012. </w:t>
      </w:r>
    </w:p>
    <w:p w14:paraId="7067B451" w14:textId="77777777" w:rsidR="00EE5B3A" w:rsidRPr="003F4136" w:rsidRDefault="00EE5B3A" w:rsidP="002E3FD1">
      <w:pPr>
        <w:numPr>
          <w:ilvl w:val="0"/>
          <w:numId w:val="9"/>
        </w:numPr>
        <w:spacing w:before="0" w:after="0" w:line="240" w:lineRule="auto"/>
      </w:pPr>
      <w:proofErr w:type="spellStart"/>
      <w:r w:rsidRPr="003F4136">
        <w:t>Donesch-Jeżo</w:t>
      </w:r>
      <w:proofErr w:type="spellEnd"/>
      <w:r w:rsidRPr="003F4136">
        <w:t xml:space="preserve"> E., English for </w:t>
      </w:r>
      <w:proofErr w:type="spellStart"/>
      <w:r w:rsidRPr="003F4136">
        <w:t>Nurses</w:t>
      </w:r>
      <w:proofErr w:type="spellEnd"/>
      <w:r w:rsidRPr="003F4136">
        <w:t xml:space="preserve">, Przegląd Lekarski, 2002. </w:t>
      </w:r>
    </w:p>
    <w:p w14:paraId="7067B452" w14:textId="77777777" w:rsidR="00EE5B3A" w:rsidRPr="003F4136" w:rsidRDefault="00EE5B3A" w:rsidP="009E792D">
      <w:pPr>
        <w:pStyle w:val="Nagwek5"/>
        <w:rPr>
          <w:rFonts w:asciiTheme="minorHAnsi" w:hAnsiTheme="minorHAnsi"/>
        </w:rPr>
      </w:pPr>
      <w:r w:rsidRPr="003F4136">
        <w:rPr>
          <w:rStyle w:val="Pogrubienie"/>
          <w:rFonts w:asciiTheme="minorHAnsi" w:hAnsiTheme="minorHAnsi"/>
        </w:rPr>
        <w:t xml:space="preserve">Dodatkowa </w:t>
      </w:r>
    </w:p>
    <w:p w14:paraId="7067B453" w14:textId="77777777" w:rsidR="00EE5B3A" w:rsidRPr="003F4136" w:rsidRDefault="00EE5B3A" w:rsidP="002E3FD1">
      <w:pPr>
        <w:numPr>
          <w:ilvl w:val="0"/>
          <w:numId w:val="10"/>
        </w:numPr>
        <w:spacing w:before="0" w:after="0" w:line="240" w:lineRule="auto"/>
      </w:pPr>
      <w:proofErr w:type="spellStart"/>
      <w:r w:rsidRPr="003F4136">
        <w:t>Craven</w:t>
      </w:r>
      <w:proofErr w:type="spellEnd"/>
      <w:r w:rsidRPr="003F4136">
        <w:t xml:space="preserve">, M. Real </w:t>
      </w:r>
      <w:proofErr w:type="spellStart"/>
      <w:r w:rsidRPr="003F4136">
        <w:t>Listening</w:t>
      </w:r>
      <w:proofErr w:type="spellEnd"/>
      <w:r w:rsidRPr="003F4136">
        <w:t xml:space="preserve"> and </w:t>
      </w:r>
      <w:proofErr w:type="spellStart"/>
      <w:r w:rsidRPr="003F4136">
        <w:t>Speaking</w:t>
      </w:r>
      <w:proofErr w:type="spellEnd"/>
      <w:r w:rsidRPr="003F4136">
        <w:t xml:space="preserve"> 3. Cambridge University Press, 2013. </w:t>
      </w:r>
    </w:p>
    <w:p w14:paraId="7067B454" w14:textId="77777777" w:rsidR="00EE5B3A" w:rsidRPr="003F4136" w:rsidRDefault="00EE5B3A" w:rsidP="002E3FD1">
      <w:pPr>
        <w:numPr>
          <w:ilvl w:val="0"/>
          <w:numId w:val="10"/>
        </w:numPr>
        <w:spacing w:before="0" w:after="0" w:line="240" w:lineRule="auto"/>
      </w:pPr>
      <w:proofErr w:type="spellStart"/>
      <w:r w:rsidRPr="003F4136">
        <w:t>Glendinning</w:t>
      </w:r>
      <w:proofErr w:type="spellEnd"/>
      <w:r w:rsidRPr="003F4136">
        <w:t xml:space="preserve">, E.H., Howard, R. Professional English in </w:t>
      </w:r>
      <w:proofErr w:type="spellStart"/>
      <w:r w:rsidRPr="003F4136">
        <w:t>Use</w:t>
      </w:r>
      <w:proofErr w:type="spellEnd"/>
      <w:r w:rsidRPr="003F4136">
        <w:t xml:space="preserve">. </w:t>
      </w:r>
      <w:proofErr w:type="spellStart"/>
      <w:r w:rsidRPr="003F4136">
        <w:t>Medicine</w:t>
      </w:r>
      <w:proofErr w:type="spellEnd"/>
      <w:r w:rsidRPr="003F4136">
        <w:t xml:space="preserve">. Cambridge University Press, 2007. </w:t>
      </w:r>
    </w:p>
    <w:p w14:paraId="7067B455" w14:textId="77777777" w:rsidR="00EE5B3A" w:rsidRPr="003F4136" w:rsidRDefault="00EE5B3A" w:rsidP="002E3FD1">
      <w:pPr>
        <w:numPr>
          <w:ilvl w:val="0"/>
          <w:numId w:val="10"/>
        </w:numPr>
        <w:spacing w:before="0" w:after="0" w:line="240" w:lineRule="auto"/>
      </w:pPr>
      <w:proofErr w:type="spellStart"/>
      <w:r w:rsidRPr="003F4136">
        <w:lastRenderedPageBreak/>
        <w:t>Milner</w:t>
      </w:r>
      <w:proofErr w:type="spellEnd"/>
      <w:r w:rsidRPr="003F4136">
        <w:t xml:space="preserve">, M. English for </w:t>
      </w:r>
      <w:proofErr w:type="spellStart"/>
      <w:r w:rsidRPr="003F4136">
        <w:t>Health</w:t>
      </w:r>
      <w:proofErr w:type="spellEnd"/>
      <w:r w:rsidRPr="003F4136">
        <w:t xml:space="preserve"> </w:t>
      </w:r>
      <w:proofErr w:type="spellStart"/>
      <w:r w:rsidRPr="003F4136">
        <w:t>Sciences</w:t>
      </w:r>
      <w:proofErr w:type="spellEnd"/>
      <w:r w:rsidRPr="003F4136">
        <w:t xml:space="preserve">. Thompson ELT, 2006. </w:t>
      </w:r>
    </w:p>
    <w:p w14:paraId="7067B456" w14:textId="77777777" w:rsidR="00EE5B3A" w:rsidRPr="003F4136" w:rsidRDefault="00EE5B3A" w:rsidP="002E3FD1">
      <w:pPr>
        <w:numPr>
          <w:ilvl w:val="0"/>
          <w:numId w:val="10"/>
        </w:numPr>
        <w:spacing w:before="0" w:after="0" w:line="240" w:lineRule="auto"/>
      </w:pPr>
      <w:r w:rsidRPr="003F4136">
        <w:t>Lipińska, A., Wiśniewska-</w:t>
      </w:r>
      <w:proofErr w:type="spellStart"/>
      <w:r w:rsidRPr="003F4136">
        <w:t>Leśków</w:t>
      </w:r>
      <w:proofErr w:type="spellEnd"/>
      <w:r w:rsidRPr="003F4136">
        <w:t xml:space="preserve">, S., Szczepankiewicz, Z. English for </w:t>
      </w:r>
      <w:proofErr w:type="spellStart"/>
      <w:r w:rsidRPr="003F4136">
        <w:t>Medical</w:t>
      </w:r>
      <w:proofErr w:type="spellEnd"/>
      <w:r w:rsidRPr="003F4136">
        <w:t xml:space="preserve"> </w:t>
      </w:r>
      <w:proofErr w:type="spellStart"/>
      <w:r w:rsidRPr="003F4136">
        <w:t>Sciences</w:t>
      </w:r>
      <w:proofErr w:type="spellEnd"/>
      <w:r w:rsidRPr="003F4136">
        <w:t xml:space="preserve">. </w:t>
      </w:r>
      <w:proofErr w:type="spellStart"/>
      <w:r w:rsidRPr="003F4136">
        <w:t>MedPharm</w:t>
      </w:r>
      <w:proofErr w:type="spellEnd"/>
      <w:r w:rsidRPr="003F4136">
        <w:t xml:space="preserve"> Polska, 2013. </w:t>
      </w:r>
    </w:p>
    <w:p w14:paraId="7067B457" w14:textId="77777777" w:rsidR="00EE5B3A" w:rsidRPr="003F4136" w:rsidRDefault="00EE5B3A" w:rsidP="00A9092F">
      <w:pPr>
        <w:pStyle w:val="Nagwek1"/>
      </w:pPr>
      <w:r w:rsidRPr="00A9092F">
        <w:t>Informacje</w:t>
      </w:r>
      <w:r w:rsidRPr="003F4136">
        <w:t xml:space="preserve"> rozszerzone </w:t>
      </w:r>
    </w:p>
    <w:p w14:paraId="7067B458" w14:textId="77777777" w:rsidR="00EE5B3A" w:rsidRPr="003F4136" w:rsidRDefault="00EE5B3A" w:rsidP="00EE5B3A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Semestr </w:t>
      </w:r>
      <w:r w:rsidR="00862F82" w:rsidRPr="003F4136">
        <w:rPr>
          <w:rFonts w:asciiTheme="minorHAnsi" w:hAnsiTheme="minorHAnsi"/>
        </w:rPr>
        <w:t>1</w:t>
      </w:r>
      <w:r w:rsidRPr="003F4136">
        <w:rPr>
          <w:rFonts w:asciiTheme="minorHAnsi" w:hAnsiTheme="minorHAnsi"/>
        </w:rPr>
        <w:t xml:space="preserve"> </w:t>
      </w:r>
    </w:p>
    <w:p w14:paraId="7067B459" w14:textId="77777777" w:rsidR="00EE5B3A" w:rsidRPr="003F4136" w:rsidRDefault="00EE5B3A" w:rsidP="00EE5B3A">
      <w:pPr>
        <w:pStyle w:val="Nagwek3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>Metody nauczania:</w:t>
      </w:r>
    </w:p>
    <w:p w14:paraId="7067B45A" w14:textId="77777777" w:rsidR="00EE5B3A" w:rsidRPr="003F4136" w:rsidRDefault="00EE5B3A" w:rsidP="00EE5B3A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Lektorat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023"/>
        <w:gridCol w:w="1805"/>
        <w:gridCol w:w="6189"/>
      </w:tblGrid>
      <w:tr w:rsidR="00FC240F" w:rsidRPr="003F4136" w14:paraId="7067B45E" w14:textId="77777777" w:rsidTr="001D30EE">
        <w:tc>
          <w:tcPr>
            <w:tcW w:w="626" w:type="pct"/>
            <w:vAlign w:val="center"/>
            <w:hideMark/>
          </w:tcPr>
          <w:p w14:paraId="7067B45B" w14:textId="77777777" w:rsidR="00EE5B3A" w:rsidRPr="003F4136" w:rsidRDefault="00EE5B3A" w:rsidP="002F44D7">
            <w:pPr>
              <w:spacing w:before="0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Rodzaj zajęć </w:t>
            </w:r>
          </w:p>
        </w:tc>
        <w:tc>
          <w:tcPr>
            <w:tcW w:w="884" w:type="pct"/>
            <w:noWrap/>
            <w:vAlign w:val="center"/>
            <w:hideMark/>
          </w:tcPr>
          <w:p w14:paraId="7067B45C" w14:textId="77777777" w:rsidR="00EE5B3A" w:rsidRPr="003F4136" w:rsidRDefault="00EE5B3A" w:rsidP="002F44D7">
            <w:pPr>
              <w:spacing w:before="0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Formy zaliczenia </w:t>
            </w:r>
          </w:p>
        </w:tc>
        <w:tc>
          <w:tcPr>
            <w:tcW w:w="0" w:type="auto"/>
            <w:vAlign w:val="center"/>
            <w:hideMark/>
          </w:tcPr>
          <w:p w14:paraId="7067B45D" w14:textId="40865B66" w:rsidR="00EE5B3A" w:rsidRPr="003F4136" w:rsidRDefault="00BB0380" w:rsidP="002F44D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  <w:r w:rsidR="00EE5B3A" w:rsidRPr="003F4136">
              <w:rPr>
                <w:b/>
                <w:bCs/>
              </w:rPr>
              <w:t xml:space="preserve"> </w:t>
            </w:r>
          </w:p>
        </w:tc>
      </w:tr>
      <w:tr w:rsidR="00FC240F" w:rsidRPr="003F4136" w14:paraId="7067B462" w14:textId="77777777" w:rsidTr="001D30EE">
        <w:tc>
          <w:tcPr>
            <w:tcW w:w="626" w:type="pct"/>
            <w:vAlign w:val="center"/>
            <w:hideMark/>
          </w:tcPr>
          <w:p w14:paraId="7067B45F" w14:textId="77777777" w:rsidR="00EE5B3A" w:rsidRPr="003F4136" w:rsidRDefault="00EE5B3A" w:rsidP="002F44D7">
            <w:pPr>
              <w:spacing w:before="0"/>
            </w:pPr>
            <w:r w:rsidRPr="003F4136">
              <w:t xml:space="preserve">lektorat </w:t>
            </w:r>
          </w:p>
        </w:tc>
        <w:tc>
          <w:tcPr>
            <w:tcW w:w="884" w:type="pct"/>
            <w:vAlign w:val="center"/>
            <w:hideMark/>
          </w:tcPr>
          <w:p w14:paraId="7067B460" w14:textId="77777777" w:rsidR="00EE5B3A" w:rsidRPr="003F4136" w:rsidRDefault="00EE5B3A" w:rsidP="00081C2D">
            <w:pPr>
              <w:spacing w:before="0"/>
            </w:pPr>
            <w:r w:rsidRPr="003F4136">
              <w:t xml:space="preserve">odpowiedź ustna </w:t>
            </w:r>
          </w:p>
        </w:tc>
        <w:tc>
          <w:tcPr>
            <w:tcW w:w="0" w:type="auto"/>
            <w:vAlign w:val="center"/>
            <w:hideMark/>
          </w:tcPr>
          <w:p w14:paraId="7067B461" w14:textId="77777777" w:rsidR="00EE5B3A" w:rsidRPr="003F4136" w:rsidRDefault="00EE5B3A" w:rsidP="00081C2D">
            <w:pPr>
              <w:spacing w:before="0"/>
            </w:pPr>
            <w:r w:rsidRPr="003F4136">
              <w:t xml:space="preserve">Warunkiem zaliczenia przedmiotu jest obecność na wszystkich zajęciach oraz uzyskanie pozytywnych ocen </w:t>
            </w:r>
            <w:r w:rsidR="0089197F" w:rsidRPr="003F4136">
              <w:t>etapowych z</w:t>
            </w:r>
            <w:r w:rsidRPr="003F4136">
              <w:t xml:space="preserve"> odpowiedzi ustnych </w:t>
            </w:r>
            <w:r w:rsidR="0089197F" w:rsidRPr="003F4136">
              <w:t>w danym semestrze</w:t>
            </w:r>
          </w:p>
        </w:tc>
      </w:tr>
    </w:tbl>
    <w:p w14:paraId="7067B463" w14:textId="77777777" w:rsidR="00EE5B3A" w:rsidRPr="003F4136" w:rsidRDefault="00EE5B3A" w:rsidP="00EE5B3A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Semestr </w:t>
      </w:r>
      <w:r w:rsidR="00862F82" w:rsidRPr="003F4136">
        <w:rPr>
          <w:rFonts w:asciiTheme="minorHAnsi" w:hAnsiTheme="minorHAnsi"/>
        </w:rPr>
        <w:t>2</w:t>
      </w:r>
      <w:r w:rsidRPr="003F4136">
        <w:rPr>
          <w:rFonts w:asciiTheme="minorHAnsi" w:hAnsiTheme="minorHAnsi"/>
        </w:rPr>
        <w:t xml:space="preserve"> </w:t>
      </w:r>
    </w:p>
    <w:p w14:paraId="7067B464" w14:textId="77777777" w:rsidR="00EE5B3A" w:rsidRPr="003F4136" w:rsidRDefault="00EE5B3A" w:rsidP="00EE5B3A">
      <w:pPr>
        <w:pStyle w:val="Nagwek3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>Metody nauczania:</w:t>
      </w:r>
    </w:p>
    <w:p w14:paraId="7067B465" w14:textId="77777777" w:rsidR="00EE5B3A" w:rsidRPr="003F4136" w:rsidRDefault="00EE5B3A" w:rsidP="00EE5B3A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Lektorat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023"/>
        <w:gridCol w:w="1805"/>
        <w:gridCol w:w="6189"/>
      </w:tblGrid>
      <w:tr w:rsidR="00FC240F" w:rsidRPr="003F4136" w14:paraId="7067B469" w14:textId="77777777" w:rsidTr="001D30EE">
        <w:tc>
          <w:tcPr>
            <w:tcW w:w="626" w:type="pct"/>
            <w:hideMark/>
          </w:tcPr>
          <w:p w14:paraId="7067B466" w14:textId="77777777" w:rsidR="00EE5B3A" w:rsidRPr="003F4136" w:rsidRDefault="00EE5B3A" w:rsidP="00EE5B3A">
            <w:pPr>
              <w:spacing w:before="0"/>
              <w:jc w:val="center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Rodzaj zajęć </w:t>
            </w:r>
          </w:p>
        </w:tc>
        <w:tc>
          <w:tcPr>
            <w:tcW w:w="884" w:type="pct"/>
            <w:noWrap/>
            <w:vAlign w:val="center"/>
            <w:hideMark/>
          </w:tcPr>
          <w:p w14:paraId="7067B467" w14:textId="77777777" w:rsidR="00EE5B3A" w:rsidRPr="003F4136" w:rsidRDefault="00EE5B3A" w:rsidP="002F44D7">
            <w:pPr>
              <w:spacing w:before="0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Formy zaliczenia </w:t>
            </w:r>
          </w:p>
        </w:tc>
        <w:tc>
          <w:tcPr>
            <w:tcW w:w="0" w:type="auto"/>
            <w:vAlign w:val="center"/>
            <w:hideMark/>
          </w:tcPr>
          <w:p w14:paraId="7067B468" w14:textId="5E656F4A" w:rsidR="00EE5B3A" w:rsidRPr="003F4136" w:rsidRDefault="00BB0380" w:rsidP="002F44D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  <w:r w:rsidR="00EE5B3A" w:rsidRPr="003F4136">
              <w:rPr>
                <w:b/>
                <w:bCs/>
              </w:rPr>
              <w:t xml:space="preserve"> </w:t>
            </w:r>
          </w:p>
        </w:tc>
      </w:tr>
      <w:tr w:rsidR="00FC240F" w:rsidRPr="003F4136" w14:paraId="7067B46D" w14:textId="77777777" w:rsidTr="001D30EE">
        <w:tc>
          <w:tcPr>
            <w:tcW w:w="626" w:type="pct"/>
            <w:hideMark/>
          </w:tcPr>
          <w:p w14:paraId="7067B46A" w14:textId="77777777" w:rsidR="00EE5B3A" w:rsidRPr="003F4136" w:rsidRDefault="00EE5B3A" w:rsidP="00EE5B3A">
            <w:pPr>
              <w:spacing w:before="0"/>
            </w:pPr>
            <w:r w:rsidRPr="003F4136">
              <w:t xml:space="preserve">lektorat </w:t>
            </w:r>
          </w:p>
        </w:tc>
        <w:tc>
          <w:tcPr>
            <w:tcW w:w="884" w:type="pct"/>
            <w:vAlign w:val="center"/>
            <w:hideMark/>
          </w:tcPr>
          <w:p w14:paraId="7067B46B" w14:textId="77777777" w:rsidR="00EE5B3A" w:rsidRPr="003F4136" w:rsidRDefault="00EE5B3A" w:rsidP="00081C2D">
            <w:pPr>
              <w:spacing w:before="0"/>
            </w:pPr>
            <w:r w:rsidRPr="003F4136">
              <w:t>odpowiedź ustna</w:t>
            </w:r>
          </w:p>
        </w:tc>
        <w:tc>
          <w:tcPr>
            <w:tcW w:w="0" w:type="auto"/>
            <w:vAlign w:val="center"/>
            <w:hideMark/>
          </w:tcPr>
          <w:p w14:paraId="7067B46C" w14:textId="77777777" w:rsidR="00EE5B3A" w:rsidRPr="003F4136" w:rsidRDefault="0089197F" w:rsidP="00081C2D">
            <w:pPr>
              <w:spacing w:before="0"/>
            </w:pPr>
            <w:r w:rsidRPr="003F4136">
              <w:t>Warunkiem zaliczenia przedmiotu jest obecność na wszystkich zajęciach oraz uzyskanie pozytywnych ocen etapowych z odpowiedzi ustnych  w danym semestrze</w:t>
            </w:r>
          </w:p>
        </w:tc>
      </w:tr>
    </w:tbl>
    <w:p w14:paraId="7067B46E" w14:textId="77777777" w:rsidR="00EE5B3A" w:rsidRPr="003F4136" w:rsidRDefault="00EE5B3A" w:rsidP="00EE5B3A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Semestr </w:t>
      </w:r>
      <w:r w:rsidR="00862F82" w:rsidRPr="003F4136">
        <w:rPr>
          <w:rFonts w:asciiTheme="minorHAnsi" w:hAnsiTheme="minorHAnsi"/>
        </w:rPr>
        <w:t>3</w:t>
      </w:r>
      <w:r w:rsidRPr="003F4136">
        <w:rPr>
          <w:rFonts w:asciiTheme="minorHAnsi" w:hAnsiTheme="minorHAnsi"/>
        </w:rPr>
        <w:t xml:space="preserve"> </w:t>
      </w:r>
    </w:p>
    <w:p w14:paraId="7067B46F" w14:textId="77777777" w:rsidR="00EE5B3A" w:rsidRPr="003F4136" w:rsidRDefault="00EE5B3A" w:rsidP="00EE5B3A">
      <w:pPr>
        <w:pStyle w:val="Nagwek3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>Metody nauczania:</w:t>
      </w:r>
    </w:p>
    <w:p w14:paraId="7067B470" w14:textId="77777777" w:rsidR="00EE5B3A" w:rsidRPr="003F4136" w:rsidRDefault="00EE5B3A" w:rsidP="00EE5B3A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Lektorat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037"/>
        <w:gridCol w:w="2361"/>
        <w:gridCol w:w="5619"/>
      </w:tblGrid>
      <w:tr w:rsidR="00FC240F" w:rsidRPr="003F4136" w14:paraId="7067B474" w14:textId="77777777" w:rsidTr="0089197F">
        <w:tc>
          <w:tcPr>
            <w:tcW w:w="0" w:type="auto"/>
            <w:vAlign w:val="center"/>
            <w:hideMark/>
          </w:tcPr>
          <w:p w14:paraId="7067B471" w14:textId="77777777" w:rsidR="00EE5B3A" w:rsidRPr="003F4136" w:rsidRDefault="00EE5B3A" w:rsidP="002F44D7">
            <w:pPr>
              <w:spacing w:before="0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Rodzaj zajęć </w:t>
            </w:r>
          </w:p>
        </w:tc>
        <w:tc>
          <w:tcPr>
            <w:tcW w:w="1309" w:type="pct"/>
            <w:noWrap/>
            <w:vAlign w:val="center"/>
            <w:hideMark/>
          </w:tcPr>
          <w:p w14:paraId="7067B472" w14:textId="77777777" w:rsidR="00EE5B3A" w:rsidRPr="003F4136" w:rsidRDefault="00EE5B3A" w:rsidP="002F44D7">
            <w:pPr>
              <w:spacing w:before="0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Formy zaliczenia </w:t>
            </w:r>
          </w:p>
        </w:tc>
        <w:tc>
          <w:tcPr>
            <w:tcW w:w="3116" w:type="pct"/>
            <w:vAlign w:val="center"/>
            <w:hideMark/>
          </w:tcPr>
          <w:p w14:paraId="7067B473" w14:textId="529BDBAC" w:rsidR="00EE5B3A" w:rsidRPr="003F4136" w:rsidRDefault="00BB0380" w:rsidP="002F44D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  <w:r w:rsidR="00EE5B3A" w:rsidRPr="003F4136">
              <w:rPr>
                <w:b/>
                <w:bCs/>
              </w:rPr>
              <w:t xml:space="preserve"> </w:t>
            </w:r>
          </w:p>
        </w:tc>
      </w:tr>
      <w:tr w:rsidR="00FC240F" w:rsidRPr="003F4136" w14:paraId="7067B479" w14:textId="77777777" w:rsidTr="0089197F">
        <w:tc>
          <w:tcPr>
            <w:tcW w:w="0" w:type="auto"/>
            <w:vAlign w:val="center"/>
            <w:hideMark/>
          </w:tcPr>
          <w:p w14:paraId="7067B475" w14:textId="77777777" w:rsidR="00EE5B3A" w:rsidRPr="003F4136" w:rsidRDefault="00EE5B3A" w:rsidP="002F44D7">
            <w:pPr>
              <w:spacing w:before="0"/>
            </w:pPr>
            <w:r w:rsidRPr="003F4136">
              <w:t xml:space="preserve">lektorat </w:t>
            </w:r>
          </w:p>
        </w:tc>
        <w:tc>
          <w:tcPr>
            <w:tcW w:w="1309" w:type="pct"/>
            <w:vAlign w:val="center"/>
            <w:hideMark/>
          </w:tcPr>
          <w:p w14:paraId="7067B476" w14:textId="77777777" w:rsidR="00EE5B3A" w:rsidRPr="003F4136" w:rsidRDefault="00EE5B3A" w:rsidP="00240B38">
            <w:pPr>
              <w:spacing w:before="0"/>
            </w:pPr>
            <w:r w:rsidRPr="003F4136">
              <w:t>egzamin pisemny</w:t>
            </w:r>
          </w:p>
        </w:tc>
        <w:tc>
          <w:tcPr>
            <w:tcW w:w="3116" w:type="pct"/>
            <w:vAlign w:val="center"/>
            <w:hideMark/>
          </w:tcPr>
          <w:p w14:paraId="7067B477" w14:textId="77777777" w:rsidR="0089197F" w:rsidRPr="003F4136" w:rsidRDefault="0089197F" w:rsidP="0089197F">
            <w:pPr>
              <w:spacing w:before="0"/>
            </w:pPr>
            <w:r w:rsidRPr="003F4136">
              <w:t xml:space="preserve">Warunkiem zaliczenia przedmiotu jest obecność na wszystkich zajęciach oraz uzyskanie pozytywnych ocen etapowych z odpowiedzi ustnych i prac pisemnych w danym semestrze. </w:t>
            </w:r>
          </w:p>
          <w:p w14:paraId="7067B478" w14:textId="77777777" w:rsidR="00EE5B3A" w:rsidRPr="003F4136" w:rsidRDefault="00EE5B3A" w:rsidP="0089197F">
            <w:pPr>
              <w:spacing w:before="0"/>
            </w:pPr>
            <w:r w:rsidRPr="003F4136">
              <w:t xml:space="preserve">Warunkiem przystąpienia do egzaminu jest uzyskanie zaliczenia z wszystkich semestrów. </w:t>
            </w:r>
          </w:p>
        </w:tc>
      </w:tr>
    </w:tbl>
    <w:p w14:paraId="7067B47A" w14:textId="77777777" w:rsidR="00EE5B3A" w:rsidRPr="003F4136" w:rsidRDefault="00EE5B3A" w:rsidP="00EE5B3A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Dodatkowy opis </w:t>
      </w:r>
    </w:p>
    <w:p w14:paraId="7067B47B" w14:textId="77777777" w:rsidR="00EE5B3A" w:rsidRPr="003F4136" w:rsidRDefault="00EE5B3A" w:rsidP="00EE5B3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Nieobecności z jednego semestru nie mogą być przenoszone na inny semestr. Student, który nie zaliczył poprzedniej części lektoratu z jakiegokolwiek powodu może uczestniczyć w kolejnej części lektoratu i jednocześnie powtarzać niezaliczoną część. Powtarzanie lektoratu oznacza ponowne uczestnictwo we wszystkich zajęciach i </w:t>
      </w:r>
      <w:r w:rsidR="0089197F" w:rsidRPr="003F4136">
        <w:rPr>
          <w:rFonts w:asciiTheme="minorHAnsi" w:hAnsiTheme="minorHAnsi"/>
          <w:sz w:val="22"/>
          <w:szCs w:val="22"/>
        </w:rPr>
        <w:t xml:space="preserve">różnych formach </w:t>
      </w:r>
      <w:r w:rsidR="00767D56" w:rsidRPr="003F4136">
        <w:rPr>
          <w:rFonts w:asciiTheme="minorHAnsi" w:hAnsiTheme="minorHAnsi"/>
          <w:sz w:val="22"/>
          <w:szCs w:val="22"/>
        </w:rPr>
        <w:t>zaliczeń</w:t>
      </w:r>
      <w:r w:rsidRPr="003F4136">
        <w:rPr>
          <w:rFonts w:asciiTheme="minorHAnsi" w:hAnsiTheme="minorHAnsi"/>
          <w:sz w:val="22"/>
          <w:szCs w:val="22"/>
        </w:rPr>
        <w:t>. Student musi powtarzać tylko ten semestr, z którego nie otrzymał zaliczenia.</w:t>
      </w:r>
    </w:p>
    <w:p w14:paraId="7067B47C" w14:textId="77777777" w:rsidR="00240B38" w:rsidRPr="003F4136" w:rsidRDefault="00240B38" w:rsidP="00EE5B3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47D" w14:textId="77777777" w:rsidR="00240B38" w:rsidRPr="003F4136" w:rsidRDefault="00240B38" w:rsidP="00EE5B3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47E" w14:textId="77777777" w:rsidR="00240B38" w:rsidRPr="003F4136" w:rsidRDefault="00240B38" w:rsidP="00EE5B3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47F" w14:textId="77777777" w:rsidR="00240B38" w:rsidRPr="003F4136" w:rsidRDefault="00240B38" w:rsidP="00EE5B3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480" w14:textId="77777777" w:rsidR="00240B38" w:rsidRPr="003F4136" w:rsidRDefault="00240B38" w:rsidP="00EE5B3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481" w14:textId="77777777" w:rsidR="00240B38" w:rsidRPr="003F4136" w:rsidRDefault="00240B38" w:rsidP="00EE5B3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485" w14:textId="77777777" w:rsidR="006B1CBA" w:rsidRPr="003F4136" w:rsidRDefault="006B1CBA" w:rsidP="00EE5B3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48A" w14:textId="77777777" w:rsidR="00767B43" w:rsidRPr="003F4136" w:rsidRDefault="00767B43" w:rsidP="00A9092F">
      <w:pPr>
        <w:pStyle w:val="Nagwek1"/>
      </w:pPr>
      <w:r w:rsidRPr="00A9092F">
        <w:lastRenderedPageBreak/>
        <w:t>nakład</w:t>
      </w:r>
      <w:r w:rsidRPr="003F4136">
        <w:t xml:space="preserve"> pracy </w:t>
      </w:r>
      <w:r w:rsidR="00AE4FBB" w:rsidRPr="003F4136">
        <w:t>STUDENTA</w:t>
      </w:r>
      <w:r w:rsidRPr="003F4136">
        <w:t xml:space="preserve"> (Bilans godzin i punktów ECTS)</w:t>
      </w:r>
    </w:p>
    <w:p w14:paraId="7067B48B" w14:textId="77777777" w:rsidR="00767B43" w:rsidRPr="003F4136" w:rsidRDefault="00767B43" w:rsidP="00767B43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Semestr 1 </w:t>
      </w:r>
    </w:p>
    <w:p w14:paraId="7067B48C" w14:textId="77777777" w:rsidR="00767B43" w:rsidRPr="003F4136" w:rsidRDefault="00767B43" w:rsidP="00767B43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3"/>
        <w:gridCol w:w="2735"/>
        <w:gridCol w:w="1152"/>
        <w:gridCol w:w="1295"/>
        <w:gridCol w:w="1135"/>
        <w:gridCol w:w="1297"/>
      </w:tblGrid>
      <w:tr w:rsidR="00FC240F" w:rsidRPr="003F4136" w14:paraId="7067B490" w14:textId="77777777" w:rsidTr="00E30EDA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7067B48D" w14:textId="77777777" w:rsidR="00767B43" w:rsidRPr="003F4136" w:rsidRDefault="00767B43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7067B48E" w14:textId="77777777" w:rsidR="00767B43" w:rsidRPr="003F4136" w:rsidRDefault="00767B43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7067B48F" w14:textId="77777777" w:rsidR="00767B43" w:rsidRPr="003F4136" w:rsidRDefault="00767B43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niestacjonarne</w:t>
            </w:r>
          </w:p>
        </w:tc>
      </w:tr>
      <w:tr w:rsidR="00FC240F" w:rsidRPr="003F4136" w14:paraId="7067B496" w14:textId="77777777" w:rsidTr="00E30EDA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7067B491" w14:textId="77777777" w:rsidR="00767B43" w:rsidRPr="003F4136" w:rsidRDefault="00767B43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7067B492" w14:textId="77777777" w:rsidR="00767B43" w:rsidRPr="003F4136" w:rsidRDefault="00767B43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7067B493" w14:textId="77777777" w:rsidR="00767B43" w:rsidRPr="003F4136" w:rsidRDefault="00767B43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7067B494" w14:textId="77777777" w:rsidR="00767B43" w:rsidRPr="003F4136" w:rsidRDefault="00767B43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7067B495" w14:textId="77777777" w:rsidR="00767B43" w:rsidRPr="003F4136" w:rsidRDefault="00767B43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</w:tr>
      <w:tr w:rsidR="00FC240F" w:rsidRPr="003F4136" w14:paraId="7067B49D" w14:textId="77777777" w:rsidTr="00E30EDA">
        <w:trPr>
          <w:trHeight w:val="406"/>
        </w:trPr>
        <w:tc>
          <w:tcPr>
            <w:tcW w:w="802" w:type="pct"/>
            <w:vAlign w:val="center"/>
          </w:tcPr>
          <w:p w14:paraId="7067B497" w14:textId="77777777" w:rsidR="00767B43" w:rsidRPr="003F4136" w:rsidRDefault="00E30EDA" w:rsidP="00E30EDA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kontaktowe</w:t>
            </w:r>
          </w:p>
        </w:tc>
        <w:tc>
          <w:tcPr>
            <w:tcW w:w="1508" w:type="pct"/>
            <w:vAlign w:val="center"/>
          </w:tcPr>
          <w:p w14:paraId="7067B498" w14:textId="77777777" w:rsidR="00767B43" w:rsidRPr="003F4136" w:rsidRDefault="00767B43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635" w:type="pct"/>
            <w:vAlign w:val="center"/>
          </w:tcPr>
          <w:p w14:paraId="7067B499" w14:textId="77777777" w:rsidR="00767B43" w:rsidRPr="003F4136" w:rsidRDefault="006608BC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30</w:t>
            </w:r>
          </w:p>
        </w:tc>
        <w:tc>
          <w:tcPr>
            <w:tcW w:w="714" w:type="pct"/>
            <w:vAlign w:val="center"/>
          </w:tcPr>
          <w:p w14:paraId="7067B49A" w14:textId="77777777" w:rsidR="00767B43" w:rsidRPr="003F4136" w:rsidRDefault="006608BC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2</w:t>
            </w:r>
          </w:p>
        </w:tc>
        <w:tc>
          <w:tcPr>
            <w:tcW w:w="626" w:type="pct"/>
          </w:tcPr>
          <w:p w14:paraId="7067B49B" w14:textId="77777777" w:rsidR="00767B43" w:rsidRPr="003F4136" w:rsidRDefault="00767B43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14:paraId="7067B49C" w14:textId="77777777" w:rsidR="00767B43" w:rsidRPr="003F4136" w:rsidRDefault="00767B43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C240F" w:rsidRPr="003F4136" w14:paraId="7067B4A4" w14:textId="77777777" w:rsidTr="00E30EDA">
        <w:trPr>
          <w:trHeight w:val="406"/>
        </w:trPr>
        <w:tc>
          <w:tcPr>
            <w:tcW w:w="802" w:type="pct"/>
            <w:vMerge w:val="restart"/>
            <w:vAlign w:val="center"/>
          </w:tcPr>
          <w:p w14:paraId="7067B49E" w14:textId="77777777" w:rsidR="00767B43" w:rsidRPr="003F4136" w:rsidRDefault="00767B43" w:rsidP="00E30EDA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bez kontaktu z nauczycielem</w:t>
            </w:r>
          </w:p>
        </w:tc>
        <w:tc>
          <w:tcPr>
            <w:tcW w:w="1508" w:type="pct"/>
          </w:tcPr>
          <w:p w14:paraId="7067B49F" w14:textId="77777777" w:rsidR="00767B43" w:rsidRPr="003F4136" w:rsidRDefault="00767B43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zajęć</w:t>
            </w:r>
          </w:p>
        </w:tc>
        <w:tc>
          <w:tcPr>
            <w:tcW w:w="635" w:type="pct"/>
          </w:tcPr>
          <w:p w14:paraId="7067B4A0" w14:textId="13F46FFC" w:rsidR="00767B43" w:rsidRPr="003F4136" w:rsidRDefault="00913ED7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15</w:t>
            </w:r>
          </w:p>
        </w:tc>
        <w:tc>
          <w:tcPr>
            <w:tcW w:w="714" w:type="pct"/>
            <w:vMerge w:val="restart"/>
            <w:vAlign w:val="center"/>
          </w:tcPr>
          <w:p w14:paraId="7067B4A1" w14:textId="77777777" w:rsidR="00767B43" w:rsidRPr="003F4136" w:rsidRDefault="00767B43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7067B4A2" w14:textId="77777777" w:rsidR="00767B43" w:rsidRPr="003F4136" w:rsidRDefault="00767B43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</w:tcPr>
          <w:p w14:paraId="7067B4A3" w14:textId="77777777" w:rsidR="00767B43" w:rsidRPr="003F4136" w:rsidRDefault="00767B43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C240F" w:rsidRPr="003F4136" w14:paraId="7067B4AB" w14:textId="77777777" w:rsidTr="00E30EDA">
        <w:trPr>
          <w:trHeight w:val="567"/>
        </w:trPr>
        <w:tc>
          <w:tcPr>
            <w:tcW w:w="802" w:type="pct"/>
            <w:vMerge/>
          </w:tcPr>
          <w:p w14:paraId="7067B4A5" w14:textId="77777777" w:rsidR="00767B43" w:rsidRPr="003F4136" w:rsidRDefault="00767B43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7067B4A6" w14:textId="77777777" w:rsidR="00767B43" w:rsidRPr="003F4136" w:rsidRDefault="00767B43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zaliczenia</w:t>
            </w:r>
          </w:p>
        </w:tc>
        <w:tc>
          <w:tcPr>
            <w:tcW w:w="635" w:type="pct"/>
          </w:tcPr>
          <w:p w14:paraId="7067B4A7" w14:textId="6B895E3F" w:rsidR="00767B43" w:rsidRPr="003F4136" w:rsidRDefault="00913ED7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15</w:t>
            </w:r>
          </w:p>
        </w:tc>
        <w:tc>
          <w:tcPr>
            <w:tcW w:w="714" w:type="pct"/>
            <w:vMerge/>
          </w:tcPr>
          <w:p w14:paraId="7067B4A8" w14:textId="77777777" w:rsidR="00767B43" w:rsidRPr="003F4136" w:rsidRDefault="00767B43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7067B4A9" w14:textId="77777777" w:rsidR="00767B43" w:rsidRPr="003F4136" w:rsidRDefault="00767B43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7067B4AA" w14:textId="77777777" w:rsidR="00767B43" w:rsidRPr="003F4136" w:rsidRDefault="00767B43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7067B4AC" w14:textId="77777777" w:rsidR="00767B43" w:rsidRPr="003F4136" w:rsidRDefault="00767B43" w:rsidP="00767B4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7067B4AD" w14:textId="77777777" w:rsidR="00EE5B3A" w:rsidRPr="003F4136" w:rsidRDefault="00EE5B3A" w:rsidP="00A9092F">
      <w:pPr>
        <w:pStyle w:val="Nagwek1"/>
      </w:pPr>
      <w:r w:rsidRPr="00A9092F">
        <w:t>Bilans</w:t>
      </w:r>
      <w:r w:rsidRPr="003F4136">
        <w:t xml:space="preserve"> punktów ECTS</w:t>
      </w:r>
    </w:p>
    <w:p w14:paraId="7067B4AE" w14:textId="77777777" w:rsidR="00EE5B3A" w:rsidRPr="003F4136" w:rsidRDefault="00EE5B3A" w:rsidP="00EE5B3A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Semestr 2 </w:t>
      </w: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3"/>
        <w:gridCol w:w="2735"/>
        <w:gridCol w:w="1152"/>
        <w:gridCol w:w="1295"/>
        <w:gridCol w:w="1135"/>
        <w:gridCol w:w="1297"/>
      </w:tblGrid>
      <w:tr w:rsidR="00FC240F" w:rsidRPr="003F4136" w14:paraId="7067B4B2" w14:textId="77777777" w:rsidTr="00CA13EF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7067B4AF" w14:textId="77777777" w:rsidR="00E30EDA" w:rsidRPr="003F4136" w:rsidRDefault="00E30EDA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7067B4B0" w14:textId="77777777" w:rsidR="00E30EDA" w:rsidRPr="003F4136" w:rsidRDefault="00E30EDA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7067B4B1" w14:textId="77777777" w:rsidR="00E30EDA" w:rsidRPr="003F4136" w:rsidRDefault="00E30EDA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niestacjonarne</w:t>
            </w:r>
          </w:p>
        </w:tc>
      </w:tr>
      <w:tr w:rsidR="00FC240F" w:rsidRPr="003F4136" w14:paraId="7067B4B8" w14:textId="77777777" w:rsidTr="00CA13EF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7067B4B3" w14:textId="77777777" w:rsidR="00E30EDA" w:rsidRPr="003F4136" w:rsidRDefault="00E30EDA" w:rsidP="00CA13EF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7067B4B4" w14:textId="77777777" w:rsidR="00E30EDA" w:rsidRPr="003F4136" w:rsidRDefault="00E30EDA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7067B4B5" w14:textId="77777777" w:rsidR="00E30EDA" w:rsidRPr="003F4136" w:rsidRDefault="00E30EDA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7067B4B6" w14:textId="77777777" w:rsidR="00E30EDA" w:rsidRPr="003F4136" w:rsidRDefault="00E30EDA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7067B4B7" w14:textId="77777777" w:rsidR="00E30EDA" w:rsidRPr="003F4136" w:rsidRDefault="00E30EDA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</w:tr>
      <w:tr w:rsidR="00FC240F" w:rsidRPr="003F4136" w14:paraId="7067B4BF" w14:textId="77777777" w:rsidTr="00CA13EF">
        <w:trPr>
          <w:trHeight w:val="406"/>
        </w:trPr>
        <w:tc>
          <w:tcPr>
            <w:tcW w:w="802" w:type="pct"/>
            <w:vAlign w:val="center"/>
          </w:tcPr>
          <w:p w14:paraId="7067B4B9" w14:textId="77777777" w:rsidR="00E30EDA" w:rsidRPr="003F4136" w:rsidRDefault="00E30EDA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kontaktowe</w:t>
            </w:r>
          </w:p>
        </w:tc>
        <w:tc>
          <w:tcPr>
            <w:tcW w:w="1508" w:type="pct"/>
            <w:vAlign w:val="center"/>
          </w:tcPr>
          <w:p w14:paraId="7067B4BA" w14:textId="77777777" w:rsidR="00E30EDA" w:rsidRPr="003F4136" w:rsidRDefault="00E30EDA" w:rsidP="00CA13E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635" w:type="pct"/>
            <w:vAlign w:val="center"/>
          </w:tcPr>
          <w:p w14:paraId="7067B4BB" w14:textId="77777777" w:rsidR="00E30EDA" w:rsidRPr="003F4136" w:rsidRDefault="006608BC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30</w:t>
            </w:r>
          </w:p>
        </w:tc>
        <w:tc>
          <w:tcPr>
            <w:tcW w:w="714" w:type="pct"/>
            <w:vAlign w:val="center"/>
          </w:tcPr>
          <w:p w14:paraId="7067B4BC" w14:textId="77777777" w:rsidR="00E30EDA" w:rsidRPr="003F4136" w:rsidRDefault="006608BC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2</w:t>
            </w:r>
          </w:p>
        </w:tc>
        <w:tc>
          <w:tcPr>
            <w:tcW w:w="626" w:type="pct"/>
          </w:tcPr>
          <w:p w14:paraId="7067B4BD" w14:textId="77777777" w:rsidR="00E30EDA" w:rsidRPr="003F4136" w:rsidRDefault="00E30EDA" w:rsidP="00CA1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14:paraId="7067B4BE" w14:textId="77777777" w:rsidR="00E30EDA" w:rsidRPr="003F4136" w:rsidRDefault="00E30EDA" w:rsidP="00CA1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C240F" w:rsidRPr="003F4136" w14:paraId="7067B4C6" w14:textId="77777777" w:rsidTr="00CA13EF">
        <w:trPr>
          <w:trHeight w:val="406"/>
        </w:trPr>
        <w:tc>
          <w:tcPr>
            <w:tcW w:w="802" w:type="pct"/>
            <w:vMerge w:val="restart"/>
            <w:vAlign w:val="center"/>
          </w:tcPr>
          <w:p w14:paraId="7067B4C0" w14:textId="77777777" w:rsidR="00E30EDA" w:rsidRPr="003F4136" w:rsidRDefault="00E30EDA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bez kontaktu z nauczycielem</w:t>
            </w:r>
          </w:p>
        </w:tc>
        <w:tc>
          <w:tcPr>
            <w:tcW w:w="1508" w:type="pct"/>
          </w:tcPr>
          <w:p w14:paraId="7067B4C1" w14:textId="77777777" w:rsidR="00E30EDA" w:rsidRPr="003F4136" w:rsidRDefault="00E30EDA" w:rsidP="00CA13E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zajęć</w:t>
            </w:r>
          </w:p>
        </w:tc>
        <w:tc>
          <w:tcPr>
            <w:tcW w:w="635" w:type="pct"/>
          </w:tcPr>
          <w:p w14:paraId="7067B4C2" w14:textId="402D36E6" w:rsidR="00E30EDA" w:rsidRPr="003F4136" w:rsidRDefault="00913ED7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15</w:t>
            </w:r>
          </w:p>
        </w:tc>
        <w:tc>
          <w:tcPr>
            <w:tcW w:w="714" w:type="pct"/>
            <w:vMerge w:val="restart"/>
            <w:vAlign w:val="center"/>
          </w:tcPr>
          <w:p w14:paraId="7067B4C3" w14:textId="77777777" w:rsidR="00E30EDA" w:rsidRPr="003F4136" w:rsidRDefault="00E30EDA" w:rsidP="00CA1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7067B4C4" w14:textId="77777777" w:rsidR="00E30EDA" w:rsidRPr="003F4136" w:rsidRDefault="00E30EDA" w:rsidP="00CA1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</w:tcPr>
          <w:p w14:paraId="7067B4C5" w14:textId="77777777" w:rsidR="00E30EDA" w:rsidRPr="003F4136" w:rsidRDefault="00E30EDA" w:rsidP="00CA1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C240F" w:rsidRPr="003F4136" w14:paraId="7067B4CD" w14:textId="77777777" w:rsidTr="00CA13EF">
        <w:trPr>
          <w:trHeight w:val="567"/>
        </w:trPr>
        <w:tc>
          <w:tcPr>
            <w:tcW w:w="802" w:type="pct"/>
            <w:vMerge/>
          </w:tcPr>
          <w:p w14:paraId="7067B4C7" w14:textId="77777777" w:rsidR="00E30EDA" w:rsidRPr="003F4136" w:rsidRDefault="00E30EDA" w:rsidP="00CA1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7067B4C8" w14:textId="77777777" w:rsidR="00E30EDA" w:rsidRPr="003F4136" w:rsidRDefault="00E30EDA" w:rsidP="00CA13E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zaliczenia</w:t>
            </w:r>
          </w:p>
        </w:tc>
        <w:tc>
          <w:tcPr>
            <w:tcW w:w="635" w:type="pct"/>
          </w:tcPr>
          <w:p w14:paraId="7067B4C9" w14:textId="0F50EBA2" w:rsidR="00E30EDA" w:rsidRPr="003F4136" w:rsidRDefault="00913ED7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15</w:t>
            </w:r>
          </w:p>
        </w:tc>
        <w:tc>
          <w:tcPr>
            <w:tcW w:w="714" w:type="pct"/>
            <w:vMerge/>
          </w:tcPr>
          <w:p w14:paraId="7067B4CA" w14:textId="77777777" w:rsidR="00E30EDA" w:rsidRPr="003F4136" w:rsidRDefault="00E30EDA" w:rsidP="00CA1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7067B4CB" w14:textId="77777777" w:rsidR="00E30EDA" w:rsidRPr="003F4136" w:rsidRDefault="00E30EDA" w:rsidP="00CA1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7067B4CC" w14:textId="77777777" w:rsidR="00E30EDA" w:rsidRPr="003F4136" w:rsidRDefault="00E30EDA" w:rsidP="00CA1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7067B4CE" w14:textId="77777777" w:rsidR="00E30EDA" w:rsidRPr="003F4136" w:rsidRDefault="00E30EDA" w:rsidP="00E30ED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7067B4CF" w14:textId="77777777" w:rsidR="00767B43" w:rsidRPr="003F4136" w:rsidRDefault="00767B43" w:rsidP="00E30EDA">
      <w:pPr>
        <w:spacing w:before="0" w:after="0"/>
      </w:pPr>
    </w:p>
    <w:p w14:paraId="7067B4D0" w14:textId="77777777" w:rsidR="00EE5B3A" w:rsidRPr="003F4136" w:rsidRDefault="00EE5B3A" w:rsidP="00EE5B3A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Semestr 3 </w:t>
      </w:r>
    </w:p>
    <w:p w14:paraId="7067B4D1" w14:textId="77777777" w:rsidR="00767B43" w:rsidRPr="003F4136" w:rsidRDefault="00767B43" w:rsidP="00767B43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3"/>
        <w:gridCol w:w="2735"/>
        <w:gridCol w:w="1152"/>
        <w:gridCol w:w="1295"/>
        <w:gridCol w:w="1135"/>
        <w:gridCol w:w="1297"/>
      </w:tblGrid>
      <w:tr w:rsidR="00FC240F" w:rsidRPr="003F4136" w14:paraId="7067B4D5" w14:textId="77777777" w:rsidTr="00CA13EF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7067B4D2" w14:textId="77777777" w:rsidR="00E30EDA" w:rsidRPr="003F4136" w:rsidRDefault="00E30EDA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7067B4D3" w14:textId="77777777" w:rsidR="00E30EDA" w:rsidRPr="003F4136" w:rsidRDefault="00E30EDA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7067B4D4" w14:textId="77777777" w:rsidR="00E30EDA" w:rsidRPr="003F4136" w:rsidRDefault="00E30EDA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niestacjonarne</w:t>
            </w:r>
          </w:p>
        </w:tc>
      </w:tr>
      <w:tr w:rsidR="00FC240F" w:rsidRPr="003F4136" w14:paraId="7067B4DB" w14:textId="77777777" w:rsidTr="00CA13EF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7067B4D6" w14:textId="77777777" w:rsidR="00E30EDA" w:rsidRPr="003F4136" w:rsidRDefault="00E30EDA" w:rsidP="00CA13EF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7067B4D7" w14:textId="77777777" w:rsidR="00E30EDA" w:rsidRPr="003F4136" w:rsidRDefault="00E30EDA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7067B4D8" w14:textId="77777777" w:rsidR="00E30EDA" w:rsidRPr="003F4136" w:rsidRDefault="00E30EDA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7067B4D9" w14:textId="77777777" w:rsidR="00E30EDA" w:rsidRPr="003F4136" w:rsidRDefault="00E30EDA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7067B4DA" w14:textId="77777777" w:rsidR="00E30EDA" w:rsidRPr="003F4136" w:rsidRDefault="00E30EDA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</w:tr>
      <w:tr w:rsidR="00FC240F" w:rsidRPr="003F4136" w14:paraId="7067B4E2" w14:textId="77777777" w:rsidTr="00CA13EF">
        <w:trPr>
          <w:trHeight w:val="406"/>
        </w:trPr>
        <w:tc>
          <w:tcPr>
            <w:tcW w:w="802" w:type="pct"/>
            <w:vAlign w:val="center"/>
          </w:tcPr>
          <w:p w14:paraId="7067B4DC" w14:textId="77777777" w:rsidR="00E30EDA" w:rsidRPr="003F4136" w:rsidRDefault="00E30EDA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kontaktowe</w:t>
            </w:r>
          </w:p>
        </w:tc>
        <w:tc>
          <w:tcPr>
            <w:tcW w:w="1508" w:type="pct"/>
            <w:vAlign w:val="center"/>
          </w:tcPr>
          <w:p w14:paraId="7067B4DD" w14:textId="77777777" w:rsidR="00E30EDA" w:rsidRPr="003F4136" w:rsidRDefault="00E30EDA" w:rsidP="00CA13E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635" w:type="pct"/>
            <w:vAlign w:val="center"/>
          </w:tcPr>
          <w:p w14:paraId="7067B4DE" w14:textId="77777777" w:rsidR="00E30EDA" w:rsidRPr="003F4136" w:rsidRDefault="006608BC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30</w:t>
            </w:r>
          </w:p>
        </w:tc>
        <w:tc>
          <w:tcPr>
            <w:tcW w:w="714" w:type="pct"/>
            <w:vAlign w:val="center"/>
          </w:tcPr>
          <w:p w14:paraId="7067B4DF" w14:textId="77777777" w:rsidR="00E30EDA" w:rsidRPr="003F4136" w:rsidRDefault="006608BC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2</w:t>
            </w:r>
          </w:p>
        </w:tc>
        <w:tc>
          <w:tcPr>
            <w:tcW w:w="626" w:type="pct"/>
          </w:tcPr>
          <w:p w14:paraId="7067B4E0" w14:textId="77777777" w:rsidR="00E30EDA" w:rsidRPr="003F4136" w:rsidRDefault="00E30EDA" w:rsidP="00CA1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14:paraId="7067B4E1" w14:textId="77777777" w:rsidR="00E30EDA" w:rsidRPr="003F4136" w:rsidRDefault="00E30EDA" w:rsidP="00CA1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C240F" w:rsidRPr="003F4136" w14:paraId="7067B4E9" w14:textId="77777777" w:rsidTr="00CA13EF">
        <w:trPr>
          <w:trHeight w:val="406"/>
        </w:trPr>
        <w:tc>
          <w:tcPr>
            <w:tcW w:w="802" w:type="pct"/>
            <w:vMerge w:val="restart"/>
            <w:vAlign w:val="center"/>
          </w:tcPr>
          <w:p w14:paraId="7067B4E3" w14:textId="77777777" w:rsidR="00E30EDA" w:rsidRPr="003F4136" w:rsidRDefault="00E30EDA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bez kontaktu z nauczycielem</w:t>
            </w:r>
          </w:p>
        </w:tc>
        <w:tc>
          <w:tcPr>
            <w:tcW w:w="1508" w:type="pct"/>
          </w:tcPr>
          <w:p w14:paraId="7067B4E4" w14:textId="77777777" w:rsidR="00E30EDA" w:rsidRPr="003F4136" w:rsidRDefault="00E30EDA" w:rsidP="00CA13E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zajęć</w:t>
            </w:r>
          </w:p>
        </w:tc>
        <w:tc>
          <w:tcPr>
            <w:tcW w:w="635" w:type="pct"/>
          </w:tcPr>
          <w:p w14:paraId="7067B4E5" w14:textId="10BC79E2" w:rsidR="00E30EDA" w:rsidRPr="003F4136" w:rsidRDefault="00913ED7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15</w:t>
            </w:r>
          </w:p>
        </w:tc>
        <w:tc>
          <w:tcPr>
            <w:tcW w:w="714" w:type="pct"/>
            <w:vMerge w:val="restart"/>
            <w:vAlign w:val="center"/>
          </w:tcPr>
          <w:p w14:paraId="7067B4E6" w14:textId="77777777" w:rsidR="00E30EDA" w:rsidRPr="003F4136" w:rsidRDefault="00E30EDA" w:rsidP="00CA1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7067B4E7" w14:textId="77777777" w:rsidR="00E30EDA" w:rsidRPr="003F4136" w:rsidRDefault="00E30EDA" w:rsidP="00CA1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</w:tcPr>
          <w:p w14:paraId="7067B4E8" w14:textId="77777777" w:rsidR="00E30EDA" w:rsidRPr="003F4136" w:rsidRDefault="00E30EDA" w:rsidP="00CA1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C240F" w:rsidRPr="003F4136" w14:paraId="7067B4F0" w14:textId="77777777" w:rsidTr="00CA13EF">
        <w:trPr>
          <w:trHeight w:val="567"/>
        </w:trPr>
        <w:tc>
          <w:tcPr>
            <w:tcW w:w="802" w:type="pct"/>
            <w:vMerge/>
          </w:tcPr>
          <w:p w14:paraId="7067B4EA" w14:textId="77777777" w:rsidR="00E30EDA" w:rsidRPr="003F4136" w:rsidRDefault="00E30EDA" w:rsidP="00CA1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7067B4EB" w14:textId="77777777" w:rsidR="00E30EDA" w:rsidRPr="003F4136" w:rsidRDefault="00E30EDA" w:rsidP="00CA13E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zaliczenia</w:t>
            </w:r>
          </w:p>
        </w:tc>
        <w:tc>
          <w:tcPr>
            <w:tcW w:w="635" w:type="pct"/>
          </w:tcPr>
          <w:p w14:paraId="7067B4EC" w14:textId="78B22198" w:rsidR="00E30EDA" w:rsidRPr="003F4136" w:rsidRDefault="00913ED7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15</w:t>
            </w:r>
          </w:p>
        </w:tc>
        <w:tc>
          <w:tcPr>
            <w:tcW w:w="714" w:type="pct"/>
            <w:vMerge/>
          </w:tcPr>
          <w:p w14:paraId="7067B4ED" w14:textId="77777777" w:rsidR="00E30EDA" w:rsidRPr="003F4136" w:rsidRDefault="00E30EDA" w:rsidP="00CA1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7067B4EE" w14:textId="77777777" w:rsidR="00E30EDA" w:rsidRPr="003F4136" w:rsidRDefault="00E30EDA" w:rsidP="00CA1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7067B4EF" w14:textId="77777777" w:rsidR="00E30EDA" w:rsidRPr="003F4136" w:rsidRDefault="00E30EDA" w:rsidP="00CA1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7067B4F1" w14:textId="77777777" w:rsidR="00E30EDA" w:rsidRPr="003F4136" w:rsidRDefault="00E30EDA" w:rsidP="00E30ED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7067B4F2" w14:textId="77777777" w:rsidR="00C561FA" w:rsidRPr="003F4136" w:rsidRDefault="00C561FA" w:rsidP="00EE5B3A">
      <w:pPr>
        <w:pStyle w:val="Tytu"/>
        <w:rPr>
          <w:rFonts w:asciiTheme="minorHAnsi" w:hAnsiTheme="minorHAnsi"/>
          <w:color w:val="auto"/>
          <w:sz w:val="22"/>
          <w:szCs w:val="22"/>
        </w:rPr>
      </w:pPr>
    </w:p>
    <w:p w14:paraId="7067B4F3" w14:textId="77777777" w:rsidR="00C561FA" w:rsidRPr="003F4136" w:rsidRDefault="00C561FA" w:rsidP="00A9092F">
      <w:pPr>
        <w:pStyle w:val="Nagwek1"/>
      </w:pPr>
      <w:r w:rsidRPr="00A9092F">
        <w:lastRenderedPageBreak/>
        <w:t>Opis</w:t>
      </w:r>
      <w:r w:rsidRPr="003F4136">
        <w:t xml:space="preserve"> sposobu sprawdzenia osiągnięcia efektów uczenia się </w:t>
      </w:r>
    </w:p>
    <w:p w14:paraId="7067B4F4" w14:textId="77777777" w:rsidR="00984EB2" w:rsidRPr="003F4136" w:rsidRDefault="00984EB2" w:rsidP="00984EB2">
      <w:pPr>
        <w:spacing w:before="0" w:after="0"/>
      </w:pPr>
    </w:p>
    <w:p w14:paraId="7067B4F5" w14:textId="77777777" w:rsidR="00240B38" w:rsidRPr="003F4136" w:rsidRDefault="00240B38" w:rsidP="00984EB2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4676"/>
        <w:gridCol w:w="2218"/>
      </w:tblGrid>
      <w:tr w:rsidR="00FC240F" w:rsidRPr="003F4136" w14:paraId="7067B4F9" w14:textId="77777777" w:rsidTr="00B97181">
        <w:tc>
          <w:tcPr>
            <w:tcW w:w="1177" w:type="pct"/>
            <w:vMerge w:val="restart"/>
            <w:vAlign w:val="center"/>
            <w:hideMark/>
          </w:tcPr>
          <w:p w14:paraId="7067B4F7" w14:textId="77777777" w:rsidR="00240B38" w:rsidRPr="003F4136" w:rsidRDefault="00240B38" w:rsidP="003F4136">
            <w:pPr>
              <w:spacing w:before="0"/>
              <w:jc w:val="center"/>
            </w:pPr>
            <w:r w:rsidRPr="003F4136">
              <w:t>Kod efektu uczenia się dla przedmiotu</w:t>
            </w:r>
          </w:p>
        </w:tc>
        <w:tc>
          <w:tcPr>
            <w:tcW w:w="3823" w:type="pct"/>
            <w:gridSpan w:val="2"/>
          </w:tcPr>
          <w:p w14:paraId="7067B4F8" w14:textId="77777777" w:rsidR="00240B38" w:rsidRPr="003F4136" w:rsidRDefault="00240B38" w:rsidP="003F4136">
            <w:pPr>
              <w:spacing w:before="0"/>
              <w:jc w:val="center"/>
            </w:pPr>
            <w:r w:rsidRPr="003F4136">
              <w:t>Metody sprawdzenia</w:t>
            </w:r>
          </w:p>
        </w:tc>
      </w:tr>
      <w:tr w:rsidR="00FC240F" w:rsidRPr="003F4136" w14:paraId="7067B4FD" w14:textId="77777777" w:rsidTr="003F4136">
        <w:tc>
          <w:tcPr>
            <w:tcW w:w="1177" w:type="pct"/>
            <w:vMerge/>
            <w:vAlign w:val="center"/>
            <w:hideMark/>
          </w:tcPr>
          <w:p w14:paraId="7067B4FA" w14:textId="77777777" w:rsidR="00240B38" w:rsidRPr="003F4136" w:rsidRDefault="00240B38" w:rsidP="003F4136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pct"/>
            <w:vAlign w:val="center"/>
          </w:tcPr>
          <w:p w14:paraId="7067B4FB" w14:textId="184C92F8" w:rsidR="00240B38" w:rsidRPr="003F4136" w:rsidRDefault="003F26CF" w:rsidP="003F413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Formatywne metody weryfikacji (Kryteria weryfikacji osiągnięcia zamierzonych efektów uczenia podano w </w:t>
            </w:r>
            <w:r w:rsidRPr="003F4136">
              <w:rPr>
                <w:rFonts w:cs="Times New Roman"/>
                <w:i/>
              </w:rPr>
              <w:t>Aneksie</w:t>
            </w:r>
            <w:r w:rsidRPr="003F4136">
              <w:rPr>
                <w:rFonts w:cs="Times New Roman"/>
              </w:rPr>
              <w:t xml:space="preserve"> na końcu zbioru kart opisu przedmiotu na dany semestr)</w:t>
            </w:r>
          </w:p>
        </w:tc>
        <w:tc>
          <w:tcPr>
            <w:tcW w:w="1230" w:type="pct"/>
            <w:vAlign w:val="center"/>
          </w:tcPr>
          <w:p w14:paraId="7067B4FC" w14:textId="2C5EDD75" w:rsidR="00240B38" w:rsidRPr="003F4136" w:rsidRDefault="00DA5D67" w:rsidP="003F413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Ocena </w:t>
            </w:r>
            <w:proofErr w:type="spellStart"/>
            <w:r w:rsidRPr="003F4136">
              <w:rPr>
                <w:rFonts w:cs="Times New Roman"/>
              </w:rPr>
              <w:t>sumatywna</w:t>
            </w:r>
            <w:proofErr w:type="spellEnd"/>
          </w:p>
        </w:tc>
      </w:tr>
      <w:tr w:rsidR="00744A2E" w:rsidRPr="003F4136" w14:paraId="7067B501" w14:textId="77777777" w:rsidTr="003F4136">
        <w:tc>
          <w:tcPr>
            <w:tcW w:w="1177" w:type="pct"/>
            <w:vAlign w:val="center"/>
            <w:hideMark/>
          </w:tcPr>
          <w:p w14:paraId="7067B4FE" w14:textId="77777777" w:rsidR="00744A2E" w:rsidRPr="003F4136" w:rsidRDefault="00744A2E" w:rsidP="003F4136">
            <w:pPr>
              <w:spacing w:before="0"/>
              <w:jc w:val="center"/>
            </w:pPr>
            <w:r w:rsidRPr="003F4136">
              <w:rPr>
                <w:rStyle w:val="popup"/>
              </w:rPr>
              <w:t>W1-04</w:t>
            </w:r>
          </w:p>
        </w:tc>
        <w:tc>
          <w:tcPr>
            <w:tcW w:w="2593" w:type="pct"/>
          </w:tcPr>
          <w:p w14:paraId="7067B4FF" w14:textId="5C5BCD3E" w:rsidR="00744A2E" w:rsidRPr="003F4136" w:rsidRDefault="00744A2E" w:rsidP="003F4136">
            <w:pPr>
              <w:jc w:val="center"/>
            </w:pPr>
            <w:r w:rsidRPr="003F4136">
              <w:rPr>
                <w:rFonts w:cs="Times New Roman"/>
              </w:rPr>
              <w:t>Test pisemny - test jednokrotnego wyboru –śródroczny; Ocena wypowiedzi ustnej w dyskusji w czasie zajęć, bieżącej informacji zwrotnej; Obserwacja pracy studenta pod-czas zajęć wymagających wiedzy i umiejętności; Ocena prezentacji, Zaliczenie cząstkowe –  weryfikacji)</w:t>
            </w:r>
          </w:p>
        </w:tc>
        <w:tc>
          <w:tcPr>
            <w:tcW w:w="1230" w:type="pct"/>
            <w:vMerge w:val="restart"/>
            <w:vAlign w:val="center"/>
          </w:tcPr>
          <w:p w14:paraId="53C2D84C" w14:textId="11FD4F9C" w:rsidR="00744A2E" w:rsidRPr="003F4136" w:rsidRDefault="00744A2E" w:rsidP="003F4136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test jednokrotnego wyboru</w:t>
            </w:r>
          </w:p>
          <w:p w14:paraId="7067B500" w14:textId="74F0B5D2" w:rsidR="00744A2E" w:rsidRPr="003F4136" w:rsidRDefault="00744A2E" w:rsidP="003F413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(Kryteria weryfikacji osiągnięcia zamierzonych efektów uczenia podano w </w:t>
            </w:r>
            <w:r w:rsidRPr="003F4136">
              <w:rPr>
                <w:rFonts w:cs="Times New Roman"/>
                <w:i/>
              </w:rPr>
              <w:t>Aneksie</w:t>
            </w:r>
            <w:r w:rsidRPr="003F4136">
              <w:rPr>
                <w:rFonts w:cs="Times New Roman"/>
              </w:rPr>
              <w:t xml:space="preserve"> na końcu zbioru kart opisu przedmiotu na dany semestr)</w:t>
            </w:r>
          </w:p>
        </w:tc>
      </w:tr>
      <w:tr w:rsidR="00744A2E" w:rsidRPr="003F4136" w14:paraId="7067B505" w14:textId="77777777" w:rsidTr="003F4136">
        <w:tc>
          <w:tcPr>
            <w:tcW w:w="1177" w:type="pct"/>
            <w:vAlign w:val="center"/>
            <w:hideMark/>
          </w:tcPr>
          <w:p w14:paraId="7067B502" w14:textId="77777777" w:rsidR="00744A2E" w:rsidRPr="003F4136" w:rsidRDefault="00744A2E" w:rsidP="00240B38">
            <w:pPr>
              <w:spacing w:before="0"/>
              <w:jc w:val="center"/>
            </w:pPr>
            <w:r w:rsidRPr="003F4136">
              <w:rPr>
                <w:rStyle w:val="popup"/>
              </w:rPr>
              <w:t>U1-04</w:t>
            </w:r>
          </w:p>
        </w:tc>
        <w:tc>
          <w:tcPr>
            <w:tcW w:w="2593" w:type="pct"/>
          </w:tcPr>
          <w:p w14:paraId="7067B503" w14:textId="3F0EB3D2" w:rsidR="00744A2E" w:rsidRPr="003F4136" w:rsidRDefault="00744A2E" w:rsidP="006203C5">
            <w:pPr>
              <w:spacing w:before="0"/>
              <w:jc w:val="center"/>
            </w:pPr>
            <w:r w:rsidRPr="003F4136">
              <w:rPr>
                <w:rFonts w:cs="Times New Roman"/>
              </w:rPr>
              <w:t>Realizacja zleconego zadania; Ocena przy-gotowania praktycznego do zajęć; Obserwacja pracy studenta podczas zajęć wymagających wiedzy i umiejętności; Ocena prezentacji</w:t>
            </w:r>
          </w:p>
        </w:tc>
        <w:tc>
          <w:tcPr>
            <w:tcW w:w="1230" w:type="pct"/>
            <w:vMerge/>
            <w:vAlign w:val="center"/>
          </w:tcPr>
          <w:p w14:paraId="7067B504" w14:textId="5AEDE104" w:rsidR="00744A2E" w:rsidRPr="003F4136" w:rsidRDefault="00744A2E" w:rsidP="00B97181">
            <w:pPr>
              <w:spacing w:before="0"/>
              <w:jc w:val="center"/>
            </w:pPr>
          </w:p>
        </w:tc>
      </w:tr>
      <w:tr w:rsidR="00744A2E" w:rsidRPr="003F4136" w14:paraId="7067B509" w14:textId="77777777" w:rsidTr="003F4136">
        <w:tc>
          <w:tcPr>
            <w:tcW w:w="1177" w:type="pct"/>
            <w:vAlign w:val="center"/>
            <w:hideMark/>
          </w:tcPr>
          <w:p w14:paraId="7067B506" w14:textId="77777777" w:rsidR="00744A2E" w:rsidRPr="003F4136" w:rsidRDefault="00744A2E" w:rsidP="00B97181">
            <w:pPr>
              <w:spacing w:before="0"/>
              <w:jc w:val="center"/>
              <w:rPr>
                <w:sz w:val="24"/>
                <w:szCs w:val="24"/>
              </w:rPr>
            </w:pPr>
            <w:r w:rsidRPr="003F4136">
              <w:rPr>
                <w:rStyle w:val="popup"/>
              </w:rPr>
              <w:t>K1</w:t>
            </w:r>
          </w:p>
        </w:tc>
        <w:tc>
          <w:tcPr>
            <w:tcW w:w="2593" w:type="pct"/>
          </w:tcPr>
          <w:p w14:paraId="7067B507" w14:textId="51AA8B58" w:rsidR="00744A2E" w:rsidRPr="003F4136" w:rsidRDefault="00744A2E" w:rsidP="00B97181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Obserwacja pracy studenta podczas zajęć wymagających wiedzy i umiejętności </w:t>
            </w:r>
          </w:p>
        </w:tc>
        <w:tc>
          <w:tcPr>
            <w:tcW w:w="1230" w:type="pct"/>
            <w:vMerge/>
            <w:vAlign w:val="center"/>
          </w:tcPr>
          <w:p w14:paraId="7067B508" w14:textId="5A4A624A" w:rsidR="00744A2E" w:rsidRPr="003F4136" w:rsidRDefault="00744A2E" w:rsidP="00B97181">
            <w:pPr>
              <w:spacing w:before="0"/>
              <w:jc w:val="center"/>
            </w:pPr>
          </w:p>
        </w:tc>
      </w:tr>
    </w:tbl>
    <w:p w14:paraId="7067B50A" w14:textId="77777777" w:rsidR="00240B38" w:rsidRPr="003F4136" w:rsidRDefault="00240B38" w:rsidP="00240B38">
      <w:pPr>
        <w:spacing w:before="0" w:after="0"/>
      </w:pPr>
    </w:p>
    <w:p w14:paraId="7067B50B" w14:textId="77777777" w:rsidR="00240B38" w:rsidRPr="003F4136" w:rsidRDefault="00240B38" w:rsidP="00240B3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50C" w14:textId="77777777" w:rsidR="00240B38" w:rsidRPr="003F4136" w:rsidRDefault="00240B38" w:rsidP="00240B38">
      <w:pPr>
        <w:rPr>
          <w:rFonts w:eastAsiaTheme="majorEastAsia" w:cstheme="majorBidi"/>
          <w:caps/>
          <w:spacing w:val="10"/>
          <w:sz w:val="52"/>
          <w:szCs w:val="52"/>
        </w:rPr>
      </w:pPr>
      <w:r w:rsidRPr="003F4136">
        <w:br w:type="page"/>
      </w:r>
    </w:p>
    <w:p w14:paraId="7067B50D" w14:textId="77777777" w:rsidR="00FA62E2" w:rsidRPr="003F4136" w:rsidRDefault="00FA62E2" w:rsidP="00FA62E2">
      <w:pPr>
        <w:pStyle w:val="Tytu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lastRenderedPageBreak/>
        <w:t>KARTA OPISU PRZEDMIOTU</w:t>
      </w:r>
    </w:p>
    <w:p w14:paraId="7067B50E" w14:textId="77777777" w:rsidR="00FA62E2" w:rsidRPr="003F4136" w:rsidRDefault="00FA62E2" w:rsidP="00FA62E2">
      <w:pPr>
        <w:pStyle w:val="Nagwek1"/>
        <w:rPr>
          <w:rFonts w:asciiTheme="minorHAnsi" w:hAnsiTheme="minorHAnsi"/>
          <w:color w:val="auto"/>
          <w:sz w:val="32"/>
          <w:szCs w:val="32"/>
        </w:rPr>
      </w:pPr>
      <w:r w:rsidRPr="003F4136">
        <w:rPr>
          <w:rFonts w:asciiTheme="minorHAnsi" w:eastAsia="Times New Roman" w:hAnsiTheme="minorHAnsi" w:cs="Calibri"/>
          <w:sz w:val="32"/>
          <w:szCs w:val="32"/>
          <w:lang w:eastAsia="pl-PL"/>
        </w:rPr>
        <w:t>Pielęgniarstwo w perspektywie międzynarodowej</w:t>
      </w:r>
    </w:p>
    <w:p w14:paraId="7067B50F" w14:textId="77777777" w:rsidR="00FA62E2" w:rsidRPr="003F4136" w:rsidRDefault="00FA62E2" w:rsidP="00FA62E2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151"/>
        <w:gridCol w:w="2007"/>
        <w:gridCol w:w="2050"/>
        <w:gridCol w:w="1809"/>
      </w:tblGrid>
      <w:tr w:rsidR="00FC240F" w:rsidRPr="003F4136" w14:paraId="7067B512" w14:textId="77777777" w:rsidTr="008D7545">
        <w:tc>
          <w:tcPr>
            <w:tcW w:w="5000" w:type="pct"/>
            <w:gridSpan w:val="4"/>
            <w:hideMark/>
          </w:tcPr>
          <w:p w14:paraId="7067B510" w14:textId="77777777" w:rsidR="008D7545" w:rsidRPr="003F4136" w:rsidRDefault="008D7545" w:rsidP="008D7545">
            <w:pPr>
              <w:spacing w:before="0"/>
            </w:pPr>
            <w:r w:rsidRPr="003F4136">
              <w:t>Nazwa przedmiotu</w:t>
            </w:r>
          </w:p>
          <w:p w14:paraId="7067B511" w14:textId="77777777" w:rsidR="008D7545" w:rsidRPr="003F4136" w:rsidRDefault="008D7545" w:rsidP="008D7545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Pielęgniarstwo w perspektywie międzynarodowej </w:t>
            </w:r>
          </w:p>
        </w:tc>
      </w:tr>
      <w:tr w:rsidR="00FC240F" w:rsidRPr="003F4136" w14:paraId="7067B517" w14:textId="77777777" w:rsidTr="008D7545">
        <w:tc>
          <w:tcPr>
            <w:tcW w:w="2860" w:type="pct"/>
            <w:gridSpan w:val="2"/>
            <w:hideMark/>
          </w:tcPr>
          <w:p w14:paraId="7067B513" w14:textId="77777777" w:rsidR="008D7545" w:rsidRPr="003F4136" w:rsidRDefault="008D7545" w:rsidP="008D7545">
            <w:pPr>
              <w:spacing w:before="0"/>
            </w:pPr>
            <w:r w:rsidRPr="003F4136">
              <w:t xml:space="preserve">Forma weryfikacji uzyskanych efektów uczenia się </w:t>
            </w:r>
          </w:p>
          <w:p w14:paraId="7067B514" w14:textId="77777777" w:rsidR="008D7545" w:rsidRPr="003F4136" w:rsidRDefault="008D7545" w:rsidP="008D7545">
            <w:pPr>
              <w:spacing w:before="0"/>
            </w:pPr>
            <w:r w:rsidRPr="003F4136">
              <w:t xml:space="preserve">zaliczenie na ocenę </w:t>
            </w:r>
          </w:p>
        </w:tc>
        <w:tc>
          <w:tcPr>
            <w:tcW w:w="2140" w:type="pct"/>
            <w:gridSpan w:val="2"/>
            <w:hideMark/>
          </w:tcPr>
          <w:p w14:paraId="7067B515" w14:textId="77777777" w:rsidR="008D7545" w:rsidRPr="003F4136" w:rsidRDefault="008D7545" w:rsidP="008D7545">
            <w:pPr>
              <w:spacing w:before="0"/>
            </w:pPr>
            <w:r w:rsidRPr="003F4136">
              <w:t xml:space="preserve">Blok zajęciowy </w:t>
            </w:r>
          </w:p>
          <w:p w14:paraId="7067B516" w14:textId="77777777" w:rsidR="008D7545" w:rsidRPr="003F4136" w:rsidRDefault="008D7545" w:rsidP="008D7545">
            <w:pPr>
              <w:spacing w:before="0"/>
            </w:pPr>
            <w:r w:rsidRPr="003F4136">
              <w:t xml:space="preserve">obowiązkowy do zaliczenia roku </w:t>
            </w:r>
          </w:p>
        </w:tc>
      </w:tr>
      <w:tr w:rsidR="00FC240F" w:rsidRPr="003F4136" w14:paraId="7067B51E" w14:textId="77777777" w:rsidTr="001B782B">
        <w:tc>
          <w:tcPr>
            <w:tcW w:w="2860" w:type="pct"/>
            <w:gridSpan w:val="2"/>
            <w:hideMark/>
          </w:tcPr>
          <w:p w14:paraId="7067B518" w14:textId="77777777" w:rsidR="008D7545" w:rsidRPr="003F4136" w:rsidRDefault="008D7545" w:rsidP="008D7545">
            <w:pPr>
              <w:spacing w:before="0"/>
            </w:pPr>
            <w:r w:rsidRPr="003F4136">
              <w:t xml:space="preserve">Kierunek studiów </w:t>
            </w:r>
          </w:p>
          <w:p w14:paraId="7067B519" w14:textId="77777777" w:rsidR="008D7545" w:rsidRPr="003F4136" w:rsidRDefault="008D7545" w:rsidP="008D7545">
            <w:pPr>
              <w:spacing w:before="0"/>
            </w:pPr>
            <w:r w:rsidRPr="003F4136">
              <w:t xml:space="preserve">Pielęgniarstwo </w:t>
            </w:r>
          </w:p>
        </w:tc>
        <w:tc>
          <w:tcPr>
            <w:tcW w:w="1137" w:type="pct"/>
            <w:hideMark/>
          </w:tcPr>
          <w:p w14:paraId="7067B51A" w14:textId="77777777" w:rsidR="008D7545" w:rsidRPr="003F4136" w:rsidRDefault="008D7545" w:rsidP="008D7545">
            <w:pPr>
              <w:spacing w:before="0"/>
            </w:pPr>
            <w:r w:rsidRPr="003F4136">
              <w:t xml:space="preserve">Cykl dydaktyczny </w:t>
            </w:r>
          </w:p>
          <w:p w14:paraId="7067B51B" w14:textId="529E275C" w:rsidR="008D7545" w:rsidRPr="003F4136" w:rsidRDefault="0085742E" w:rsidP="008D7545">
            <w:pPr>
              <w:spacing w:before="0"/>
            </w:pPr>
            <w:r w:rsidRPr="003F4136">
              <w:t>2023/25</w:t>
            </w:r>
            <w:r w:rsidR="008D7545" w:rsidRPr="003F4136">
              <w:t xml:space="preserve"> </w:t>
            </w:r>
          </w:p>
        </w:tc>
        <w:tc>
          <w:tcPr>
            <w:tcW w:w="1003" w:type="pct"/>
            <w:hideMark/>
          </w:tcPr>
          <w:p w14:paraId="7067B51C" w14:textId="77777777" w:rsidR="008D7545" w:rsidRPr="003F4136" w:rsidRDefault="008D7545" w:rsidP="008D7545">
            <w:pPr>
              <w:spacing w:before="0"/>
            </w:pPr>
            <w:r w:rsidRPr="003F4136">
              <w:t xml:space="preserve">Okres </w:t>
            </w:r>
          </w:p>
          <w:p w14:paraId="7067B51D" w14:textId="77777777" w:rsidR="008D7545" w:rsidRPr="003F4136" w:rsidRDefault="008D7545" w:rsidP="003A4713">
            <w:pPr>
              <w:spacing w:before="0"/>
            </w:pPr>
            <w:r w:rsidRPr="003F4136">
              <w:t xml:space="preserve">Semestr </w:t>
            </w:r>
            <w:r w:rsidR="003A4713" w:rsidRPr="003F4136">
              <w:t>1</w:t>
            </w:r>
            <w:r w:rsidRPr="003F4136">
              <w:t xml:space="preserve"> </w:t>
            </w:r>
          </w:p>
        </w:tc>
      </w:tr>
      <w:tr w:rsidR="00FC240F" w:rsidRPr="003F4136" w14:paraId="7067B525" w14:textId="77777777" w:rsidTr="001B782B">
        <w:tc>
          <w:tcPr>
            <w:tcW w:w="2860" w:type="pct"/>
            <w:gridSpan w:val="2"/>
            <w:hideMark/>
          </w:tcPr>
          <w:p w14:paraId="7067B51F" w14:textId="77777777" w:rsidR="008D7545" w:rsidRPr="003F4136" w:rsidRDefault="008D7545" w:rsidP="008D7545">
            <w:pPr>
              <w:spacing w:before="0"/>
            </w:pPr>
            <w:r w:rsidRPr="003F4136">
              <w:t xml:space="preserve">Języki wykładowe </w:t>
            </w:r>
          </w:p>
          <w:p w14:paraId="7067B520" w14:textId="77777777" w:rsidR="008D7545" w:rsidRPr="003F4136" w:rsidRDefault="008D7545" w:rsidP="008D7545">
            <w:pPr>
              <w:spacing w:before="0"/>
            </w:pPr>
            <w:r w:rsidRPr="003F4136">
              <w:t xml:space="preserve">Polski </w:t>
            </w:r>
          </w:p>
        </w:tc>
        <w:tc>
          <w:tcPr>
            <w:tcW w:w="1137" w:type="pct"/>
            <w:hideMark/>
          </w:tcPr>
          <w:p w14:paraId="7067B521" w14:textId="77777777" w:rsidR="008D7545" w:rsidRPr="003F4136" w:rsidRDefault="008D7545" w:rsidP="008D7545">
            <w:pPr>
              <w:spacing w:before="0"/>
            </w:pPr>
            <w:r w:rsidRPr="003F4136">
              <w:t xml:space="preserve">Profil studiów </w:t>
            </w:r>
          </w:p>
          <w:p w14:paraId="7067B522" w14:textId="77777777" w:rsidR="008D7545" w:rsidRPr="003F4136" w:rsidRDefault="00E77D3C" w:rsidP="008D7545">
            <w:pPr>
              <w:spacing w:before="0"/>
            </w:pPr>
            <w:r w:rsidRPr="003F4136">
              <w:t>praktyczny</w:t>
            </w:r>
            <w:r w:rsidR="008D7545" w:rsidRPr="003F4136">
              <w:t xml:space="preserve"> </w:t>
            </w:r>
          </w:p>
        </w:tc>
        <w:tc>
          <w:tcPr>
            <w:tcW w:w="1003" w:type="pct"/>
            <w:hideMark/>
          </w:tcPr>
          <w:p w14:paraId="7067B523" w14:textId="77777777" w:rsidR="008D7545" w:rsidRPr="003F4136" w:rsidRDefault="008D7545" w:rsidP="008D7545">
            <w:pPr>
              <w:spacing w:before="0"/>
            </w:pPr>
            <w:r w:rsidRPr="003F4136">
              <w:t xml:space="preserve">Obligatoryjność </w:t>
            </w:r>
          </w:p>
          <w:p w14:paraId="7067B524" w14:textId="77777777" w:rsidR="008D7545" w:rsidRPr="003F4136" w:rsidRDefault="008D7545" w:rsidP="008D7545">
            <w:pPr>
              <w:spacing w:before="0"/>
            </w:pPr>
            <w:r w:rsidRPr="003F4136">
              <w:t xml:space="preserve">obowiązkowy </w:t>
            </w:r>
          </w:p>
        </w:tc>
      </w:tr>
      <w:tr w:rsidR="00FC240F" w:rsidRPr="003F4136" w14:paraId="7067B52A" w14:textId="77777777" w:rsidTr="008D7545">
        <w:tc>
          <w:tcPr>
            <w:tcW w:w="2860" w:type="pct"/>
            <w:gridSpan w:val="2"/>
            <w:hideMark/>
          </w:tcPr>
          <w:p w14:paraId="7067B526" w14:textId="77777777" w:rsidR="008D7545" w:rsidRPr="003F4136" w:rsidRDefault="008D7545" w:rsidP="008D7545">
            <w:pPr>
              <w:spacing w:before="0"/>
            </w:pPr>
            <w:r w:rsidRPr="003F4136">
              <w:t xml:space="preserve">Sposób realizacji i godziny zajęć </w:t>
            </w:r>
          </w:p>
          <w:p w14:paraId="7067B527" w14:textId="77777777" w:rsidR="008D7545" w:rsidRPr="003F4136" w:rsidRDefault="00767D56" w:rsidP="00364371">
            <w:pPr>
              <w:spacing w:before="0"/>
            </w:pPr>
            <w:r w:rsidRPr="003F4136">
              <w:t>Wykład</w:t>
            </w:r>
            <w:r w:rsidR="008D7545" w:rsidRPr="003F4136">
              <w:t>: 1</w:t>
            </w:r>
            <w:r w:rsidR="00364371" w:rsidRPr="003F4136">
              <w:t>5</w:t>
            </w:r>
            <w:r w:rsidR="008D7545" w:rsidRPr="003F4136">
              <w:t xml:space="preserve">, </w:t>
            </w:r>
            <w:r w:rsidR="00364371" w:rsidRPr="003F4136">
              <w:t xml:space="preserve">e-learning: 10, </w:t>
            </w:r>
            <w:r w:rsidR="008D7545" w:rsidRPr="003F4136">
              <w:t>ćwiczenia: 1</w:t>
            </w:r>
            <w:r w:rsidR="00364371" w:rsidRPr="003F4136">
              <w:t>0</w:t>
            </w:r>
          </w:p>
        </w:tc>
        <w:tc>
          <w:tcPr>
            <w:tcW w:w="2140" w:type="pct"/>
            <w:gridSpan w:val="2"/>
            <w:hideMark/>
          </w:tcPr>
          <w:p w14:paraId="7067B528" w14:textId="77777777" w:rsidR="008D7545" w:rsidRPr="003F4136" w:rsidRDefault="008D7545" w:rsidP="008D7545">
            <w:pPr>
              <w:spacing w:before="0"/>
            </w:pPr>
            <w:r w:rsidRPr="003F4136">
              <w:t xml:space="preserve">Liczba punktów ECTS </w:t>
            </w:r>
          </w:p>
          <w:p w14:paraId="7067B529" w14:textId="77777777" w:rsidR="008D7545" w:rsidRPr="003F4136" w:rsidRDefault="008D7545" w:rsidP="008D7545">
            <w:pPr>
              <w:spacing w:before="0"/>
            </w:pPr>
            <w:r w:rsidRPr="003F4136">
              <w:t xml:space="preserve">3 </w:t>
            </w:r>
          </w:p>
        </w:tc>
      </w:tr>
      <w:tr w:rsidR="00FC240F" w:rsidRPr="003F4136" w14:paraId="7067B531" w14:textId="77777777" w:rsidTr="008D7545">
        <w:tc>
          <w:tcPr>
            <w:tcW w:w="1747" w:type="pct"/>
            <w:hideMark/>
          </w:tcPr>
          <w:p w14:paraId="7067B52B" w14:textId="77777777" w:rsidR="008D7545" w:rsidRPr="003F4136" w:rsidRDefault="008D7545" w:rsidP="008D7545">
            <w:pPr>
              <w:spacing w:before="0"/>
            </w:pPr>
            <w:r w:rsidRPr="003F4136">
              <w:t xml:space="preserve">Poziom kształcenia </w:t>
            </w:r>
          </w:p>
          <w:p w14:paraId="7067B52C" w14:textId="77777777" w:rsidR="008D7545" w:rsidRPr="003F4136" w:rsidRDefault="008D7545" w:rsidP="008D7545">
            <w:pPr>
              <w:spacing w:before="0"/>
            </w:pPr>
            <w:r w:rsidRPr="003F4136">
              <w:t xml:space="preserve">drugiego stopnia </w:t>
            </w:r>
          </w:p>
        </w:tc>
        <w:tc>
          <w:tcPr>
            <w:tcW w:w="1113" w:type="pct"/>
            <w:hideMark/>
          </w:tcPr>
          <w:p w14:paraId="7067B52D" w14:textId="77777777" w:rsidR="008D7545" w:rsidRPr="003F4136" w:rsidRDefault="008D7545" w:rsidP="008D7545">
            <w:pPr>
              <w:spacing w:before="0"/>
            </w:pPr>
            <w:r w:rsidRPr="003F4136">
              <w:t xml:space="preserve">Forma studiów </w:t>
            </w:r>
          </w:p>
          <w:p w14:paraId="7067B52E" w14:textId="77777777" w:rsidR="008D7545" w:rsidRPr="003F4136" w:rsidRDefault="008D7545" w:rsidP="008D7545">
            <w:pPr>
              <w:spacing w:before="0"/>
            </w:pPr>
            <w:r w:rsidRPr="003F4136">
              <w:t xml:space="preserve">stacjonarne </w:t>
            </w:r>
          </w:p>
        </w:tc>
        <w:tc>
          <w:tcPr>
            <w:tcW w:w="2140" w:type="pct"/>
            <w:gridSpan w:val="2"/>
            <w:hideMark/>
          </w:tcPr>
          <w:p w14:paraId="7067B52F" w14:textId="77777777" w:rsidR="008D7545" w:rsidRPr="003F4136" w:rsidRDefault="008D7545" w:rsidP="008D7545">
            <w:pPr>
              <w:spacing w:before="0"/>
            </w:pPr>
            <w:r w:rsidRPr="003F4136">
              <w:t xml:space="preserve">Dyscypliny </w:t>
            </w:r>
          </w:p>
          <w:p w14:paraId="7067B530" w14:textId="77BA9B45" w:rsidR="008D7545" w:rsidRPr="003F4136" w:rsidRDefault="00B73125" w:rsidP="008D7545">
            <w:pPr>
              <w:spacing w:before="0"/>
            </w:pPr>
            <w:r w:rsidRPr="003F4136">
              <w:t>Nauki o zdrowiu i nauki medyczne</w:t>
            </w:r>
            <w:r w:rsidR="008D7545" w:rsidRPr="003F4136">
              <w:t xml:space="preserve"> </w:t>
            </w:r>
          </w:p>
        </w:tc>
      </w:tr>
      <w:tr w:rsidR="00FC240F" w:rsidRPr="003F4136" w14:paraId="7067B534" w14:textId="77777777" w:rsidTr="008D7545">
        <w:tc>
          <w:tcPr>
            <w:tcW w:w="1747" w:type="pct"/>
            <w:hideMark/>
          </w:tcPr>
          <w:p w14:paraId="7067B532" w14:textId="77777777" w:rsidR="008D7545" w:rsidRPr="003F4136" w:rsidRDefault="008D7545" w:rsidP="008D7545">
            <w:pPr>
              <w:spacing w:before="0"/>
            </w:pPr>
            <w:r w:rsidRPr="003F4136">
              <w:t xml:space="preserve">Koordynator przedmiotu </w:t>
            </w:r>
          </w:p>
        </w:tc>
        <w:tc>
          <w:tcPr>
            <w:tcW w:w="3253" w:type="pct"/>
            <w:gridSpan w:val="3"/>
            <w:hideMark/>
          </w:tcPr>
          <w:p w14:paraId="7067B533" w14:textId="1380B9FB" w:rsidR="008D7545" w:rsidRPr="003F4136" w:rsidRDefault="00916109" w:rsidP="00916109">
            <w:pPr>
              <w:spacing w:before="0"/>
            </w:pPr>
            <w:r w:rsidRPr="003F4136">
              <w:t>Barbara Stawarz</w:t>
            </w:r>
          </w:p>
        </w:tc>
      </w:tr>
      <w:tr w:rsidR="00FC240F" w:rsidRPr="003F4136" w14:paraId="7067B537" w14:textId="77777777" w:rsidTr="008D7545">
        <w:tc>
          <w:tcPr>
            <w:tcW w:w="1747" w:type="pct"/>
            <w:hideMark/>
          </w:tcPr>
          <w:p w14:paraId="7067B535" w14:textId="77777777" w:rsidR="008D7545" w:rsidRPr="003F4136" w:rsidRDefault="008D7545" w:rsidP="008D7545">
            <w:pPr>
              <w:spacing w:before="0"/>
            </w:pPr>
            <w:r w:rsidRPr="003F4136">
              <w:t xml:space="preserve">Prowadzący zajęcia </w:t>
            </w:r>
          </w:p>
        </w:tc>
        <w:tc>
          <w:tcPr>
            <w:tcW w:w="3253" w:type="pct"/>
            <w:gridSpan w:val="3"/>
            <w:hideMark/>
          </w:tcPr>
          <w:p w14:paraId="7067B536" w14:textId="23A3D65D" w:rsidR="008D7545" w:rsidRPr="003F4136" w:rsidRDefault="00916109" w:rsidP="005E4917">
            <w:pPr>
              <w:spacing w:before="0"/>
            </w:pPr>
            <w:r w:rsidRPr="003F4136">
              <w:t>Barbara Stawarz</w:t>
            </w:r>
            <w:r w:rsidR="00AE0F79" w:rsidRPr="003F4136">
              <w:t xml:space="preserve">, Zofia </w:t>
            </w:r>
            <w:proofErr w:type="spellStart"/>
            <w:r w:rsidR="00AE0F79" w:rsidRPr="003F4136">
              <w:t>Kruba</w:t>
            </w:r>
            <w:proofErr w:type="spellEnd"/>
            <w:r w:rsidR="000431CE" w:rsidRPr="003F4136">
              <w:t xml:space="preserve">, Teresa Hop, Marzena </w:t>
            </w:r>
            <w:proofErr w:type="spellStart"/>
            <w:r w:rsidR="000431CE" w:rsidRPr="003F4136">
              <w:t>Kohyt</w:t>
            </w:r>
            <w:proofErr w:type="spellEnd"/>
            <w:r w:rsidR="0022266C" w:rsidRPr="003F4136">
              <w:t xml:space="preserve">, Nina </w:t>
            </w:r>
            <w:proofErr w:type="spellStart"/>
            <w:r w:rsidR="0022266C" w:rsidRPr="003F4136">
              <w:t>Komasiak</w:t>
            </w:r>
            <w:proofErr w:type="spellEnd"/>
          </w:p>
        </w:tc>
      </w:tr>
      <w:tr w:rsidR="00FC240F" w:rsidRPr="003F4136" w14:paraId="7067B53A" w14:textId="77777777" w:rsidTr="008D7545">
        <w:tc>
          <w:tcPr>
            <w:tcW w:w="5000" w:type="pct"/>
            <w:gridSpan w:val="4"/>
            <w:hideMark/>
          </w:tcPr>
          <w:p w14:paraId="7067B538" w14:textId="77777777" w:rsidR="008D7545" w:rsidRPr="003F4136" w:rsidRDefault="008D7545" w:rsidP="008D7545">
            <w:pPr>
              <w:spacing w:before="0"/>
            </w:pPr>
            <w:r w:rsidRPr="003F4136">
              <w:t>Grupa zajęć standardu</w:t>
            </w:r>
          </w:p>
          <w:p w14:paraId="7067B539" w14:textId="77777777" w:rsidR="008D7545" w:rsidRPr="003F4136" w:rsidRDefault="008D7545" w:rsidP="008D754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F4136">
              <w:rPr>
                <w:rFonts w:asciiTheme="minorHAnsi" w:hAnsiTheme="minorHAnsi"/>
                <w:sz w:val="22"/>
                <w:szCs w:val="22"/>
              </w:rPr>
              <w:t>C. Badania naukowe i rozwój pielęgniarstwa</w:t>
            </w:r>
          </w:p>
        </w:tc>
      </w:tr>
    </w:tbl>
    <w:p w14:paraId="7067B53B" w14:textId="77777777" w:rsidR="008D7545" w:rsidRPr="003F4136" w:rsidRDefault="008D7545" w:rsidP="00A9092F">
      <w:pPr>
        <w:pStyle w:val="Nagwek1"/>
      </w:pPr>
      <w:r w:rsidRPr="00A9092F">
        <w:t>Wymagania</w:t>
      </w:r>
      <w:r w:rsidRPr="003F4136">
        <w:t xml:space="preserve"> wstępne i dodatkowe </w:t>
      </w:r>
    </w:p>
    <w:p w14:paraId="7067B53C" w14:textId="77777777" w:rsidR="008D7545" w:rsidRPr="003F4136" w:rsidRDefault="008D7545" w:rsidP="008D754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Znajomość podstawowych zagadnień z zakresu prawa w praktyce pielęgniarskiej. Obowiązkowa obecność na zajęciach. </w:t>
      </w:r>
    </w:p>
    <w:p w14:paraId="7067B53D" w14:textId="77777777" w:rsidR="008D7545" w:rsidRPr="003F4136" w:rsidRDefault="008D7545" w:rsidP="00A9092F">
      <w:pPr>
        <w:pStyle w:val="Nagwek1"/>
      </w:pPr>
      <w:r w:rsidRPr="00A9092F">
        <w:t>Cele</w:t>
      </w:r>
      <w:r w:rsidRPr="003F4136">
        <w:t xml:space="preserve">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9"/>
        <w:gridCol w:w="8558"/>
      </w:tblGrid>
      <w:tr w:rsidR="00FC240F" w:rsidRPr="003F4136" w14:paraId="7067B540" w14:textId="77777777" w:rsidTr="00017B03">
        <w:tc>
          <w:tcPr>
            <w:tcW w:w="0" w:type="auto"/>
            <w:hideMark/>
          </w:tcPr>
          <w:p w14:paraId="7067B53E" w14:textId="77777777" w:rsidR="008D7545" w:rsidRPr="003F4136" w:rsidRDefault="008D7545" w:rsidP="008D7545">
            <w:pPr>
              <w:spacing w:before="0"/>
            </w:pPr>
            <w:r w:rsidRPr="003F4136">
              <w:t xml:space="preserve">C1 </w:t>
            </w:r>
          </w:p>
        </w:tc>
        <w:tc>
          <w:tcPr>
            <w:tcW w:w="0" w:type="auto"/>
            <w:hideMark/>
          </w:tcPr>
          <w:p w14:paraId="7067B53F" w14:textId="77777777" w:rsidR="008D7545" w:rsidRPr="003F4136" w:rsidRDefault="008D7545" w:rsidP="008D7545">
            <w:pPr>
              <w:spacing w:before="0"/>
            </w:pPr>
            <w:r w:rsidRPr="003F4136">
              <w:t xml:space="preserve">Zapoznanie studentów z uwarunkowaniami kształcenia, uznawania kwalifikacji zawodowych pielęgniarek w państwach członkowskich Unii Europejskiej </w:t>
            </w:r>
          </w:p>
        </w:tc>
      </w:tr>
      <w:tr w:rsidR="00FC240F" w:rsidRPr="003F4136" w14:paraId="7067B543" w14:textId="77777777" w:rsidTr="00017B03">
        <w:tc>
          <w:tcPr>
            <w:tcW w:w="0" w:type="auto"/>
            <w:hideMark/>
          </w:tcPr>
          <w:p w14:paraId="7067B541" w14:textId="77777777" w:rsidR="008D7545" w:rsidRPr="003F4136" w:rsidRDefault="008D7545" w:rsidP="008D7545">
            <w:pPr>
              <w:spacing w:before="0"/>
            </w:pPr>
            <w:r w:rsidRPr="003F4136">
              <w:t xml:space="preserve">C2 </w:t>
            </w:r>
          </w:p>
        </w:tc>
        <w:tc>
          <w:tcPr>
            <w:tcW w:w="0" w:type="auto"/>
            <w:hideMark/>
          </w:tcPr>
          <w:p w14:paraId="7067B542" w14:textId="77777777" w:rsidR="008D7545" w:rsidRPr="003F4136" w:rsidRDefault="008D7545" w:rsidP="008D7545">
            <w:pPr>
              <w:spacing w:before="0"/>
            </w:pPr>
            <w:r w:rsidRPr="003F4136">
              <w:t xml:space="preserve">Przekazanie wiedzy z zakresu systemów opieki pielęgniarskiej, zasad dostępu do świadczeń zdrowotnych według prawa Unii Europejskiej i priorytetów polityki zdrowotnej </w:t>
            </w:r>
          </w:p>
        </w:tc>
      </w:tr>
      <w:tr w:rsidR="00FC240F" w:rsidRPr="003F4136" w14:paraId="7067B546" w14:textId="77777777" w:rsidTr="00017B03">
        <w:tc>
          <w:tcPr>
            <w:tcW w:w="0" w:type="auto"/>
            <w:hideMark/>
          </w:tcPr>
          <w:p w14:paraId="7067B544" w14:textId="77777777" w:rsidR="008D7545" w:rsidRPr="003F4136" w:rsidRDefault="008D7545" w:rsidP="008D7545">
            <w:pPr>
              <w:spacing w:before="0"/>
            </w:pPr>
            <w:r w:rsidRPr="003F4136">
              <w:t xml:space="preserve">C3 </w:t>
            </w:r>
          </w:p>
        </w:tc>
        <w:tc>
          <w:tcPr>
            <w:tcW w:w="0" w:type="auto"/>
            <w:hideMark/>
          </w:tcPr>
          <w:p w14:paraId="7067B545" w14:textId="77777777" w:rsidR="008D7545" w:rsidRPr="003F4136" w:rsidRDefault="008D7545" w:rsidP="008D7545">
            <w:pPr>
              <w:spacing w:before="0"/>
            </w:pPr>
            <w:r w:rsidRPr="003F4136">
              <w:t xml:space="preserve">Uświadomienie studentom zmian zachodzących we współczesnym pielęgniarstwie i czynników, które je warunkują </w:t>
            </w:r>
          </w:p>
        </w:tc>
      </w:tr>
    </w:tbl>
    <w:p w14:paraId="7067B547" w14:textId="77777777" w:rsidR="008D7545" w:rsidRPr="003F4136" w:rsidRDefault="008D7545" w:rsidP="00A9092F">
      <w:pPr>
        <w:pStyle w:val="Nagwek1"/>
      </w:pPr>
      <w:r w:rsidRPr="003F4136">
        <w:t xml:space="preserve">Efekty </w:t>
      </w:r>
      <w:r w:rsidRPr="00A9092F">
        <w:t>uczenia</w:t>
      </w:r>
      <w:r w:rsidRPr="003F4136">
        <w:t xml:space="preserve">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614"/>
        <w:gridCol w:w="1818"/>
      </w:tblGrid>
      <w:tr w:rsidR="00FC240F" w:rsidRPr="003F4136" w14:paraId="7067B54B" w14:textId="77777777" w:rsidTr="00017B03">
        <w:tc>
          <w:tcPr>
            <w:tcW w:w="0" w:type="auto"/>
            <w:hideMark/>
          </w:tcPr>
          <w:p w14:paraId="7067B548" w14:textId="77777777" w:rsidR="008D7545" w:rsidRPr="003F4136" w:rsidRDefault="008D7545" w:rsidP="008D7545">
            <w:pPr>
              <w:spacing w:before="0"/>
            </w:pPr>
            <w:r w:rsidRPr="003F4136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7067B549" w14:textId="77777777" w:rsidR="008D7545" w:rsidRPr="003F4136" w:rsidRDefault="008D7545" w:rsidP="00017B03">
            <w:pPr>
              <w:spacing w:before="0"/>
            </w:pPr>
            <w:r w:rsidRPr="003F4136">
              <w:t xml:space="preserve">Efekty w zakresie </w:t>
            </w:r>
          </w:p>
        </w:tc>
        <w:tc>
          <w:tcPr>
            <w:tcW w:w="0" w:type="auto"/>
            <w:vAlign w:val="center"/>
            <w:hideMark/>
          </w:tcPr>
          <w:p w14:paraId="7067B54A" w14:textId="77777777" w:rsidR="008D7545" w:rsidRPr="003F4136" w:rsidRDefault="008D7545" w:rsidP="00017B03">
            <w:pPr>
              <w:spacing w:before="0"/>
            </w:pPr>
            <w:r w:rsidRPr="003F4136">
              <w:t xml:space="preserve">Kierunkowe efekty uczenia się </w:t>
            </w:r>
          </w:p>
        </w:tc>
      </w:tr>
      <w:tr w:rsidR="00FC240F" w:rsidRPr="003F4136" w14:paraId="7067B54D" w14:textId="77777777" w:rsidTr="00017B03">
        <w:tc>
          <w:tcPr>
            <w:tcW w:w="0" w:type="auto"/>
            <w:gridSpan w:val="3"/>
            <w:vAlign w:val="center"/>
            <w:hideMark/>
          </w:tcPr>
          <w:p w14:paraId="7067B54C" w14:textId="77777777" w:rsidR="008D7545" w:rsidRPr="003F4136" w:rsidRDefault="008D7545" w:rsidP="00017B03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Wiedzy – Student zna i rozumie: </w:t>
            </w:r>
          </w:p>
        </w:tc>
      </w:tr>
      <w:tr w:rsidR="00FC240F" w:rsidRPr="003F4136" w14:paraId="7067B551" w14:textId="77777777" w:rsidTr="00017B03">
        <w:tc>
          <w:tcPr>
            <w:tcW w:w="0" w:type="auto"/>
            <w:hideMark/>
          </w:tcPr>
          <w:p w14:paraId="7067B54E" w14:textId="77777777" w:rsidR="008D7545" w:rsidRPr="003F4136" w:rsidRDefault="008D7545" w:rsidP="008D7545">
            <w:pPr>
              <w:spacing w:before="0"/>
            </w:pPr>
            <w:r w:rsidRPr="003F4136">
              <w:t xml:space="preserve">W1 </w:t>
            </w:r>
          </w:p>
        </w:tc>
        <w:tc>
          <w:tcPr>
            <w:tcW w:w="0" w:type="auto"/>
            <w:vAlign w:val="center"/>
            <w:hideMark/>
          </w:tcPr>
          <w:p w14:paraId="7067B54F" w14:textId="77777777" w:rsidR="008D7545" w:rsidRPr="003F4136" w:rsidRDefault="008D7545" w:rsidP="00017B03">
            <w:pPr>
              <w:spacing w:before="0"/>
            </w:pPr>
            <w:r w:rsidRPr="003F4136">
              <w:t xml:space="preserve">systemy kształcenia </w:t>
            </w:r>
            <w:proofErr w:type="spellStart"/>
            <w:r w:rsidRPr="003F4136">
              <w:t>przeddyplomowego</w:t>
            </w:r>
            <w:proofErr w:type="spellEnd"/>
            <w:r w:rsidRPr="003F4136">
              <w:t xml:space="preserve"> i podyplomowego pielęgniarek w wybranych państwach członkowskich Unii Europejskiej </w:t>
            </w:r>
          </w:p>
        </w:tc>
        <w:tc>
          <w:tcPr>
            <w:tcW w:w="0" w:type="auto"/>
            <w:vAlign w:val="center"/>
            <w:hideMark/>
          </w:tcPr>
          <w:p w14:paraId="7067B550" w14:textId="77777777" w:rsidR="008D7545" w:rsidRPr="003F4136" w:rsidRDefault="008D7545" w:rsidP="00017B03">
            <w:pPr>
              <w:spacing w:before="0"/>
            </w:pPr>
            <w:r w:rsidRPr="003F4136">
              <w:rPr>
                <w:rStyle w:val="popup"/>
              </w:rPr>
              <w:t xml:space="preserve">C.W9 </w:t>
            </w:r>
          </w:p>
        </w:tc>
      </w:tr>
      <w:tr w:rsidR="00FC240F" w:rsidRPr="003F4136" w14:paraId="7067B555" w14:textId="77777777" w:rsidTr="00017B03">
        <w:tc>
          <w:tcPr>
            <w:tcW w:w="0" w:type="auto"/>
            <w:hideMark/>
          </w:tcPr>
          <w:p w14:paraId="7067B552" w14:textId="77777777" w:rsidR="008D7545" w:rsidRPr="003F4136" w:rsidRDefault="008D7545" w:rsidP="008D7545">
            <w:pPr>
              <w:spacing w:before="0"/>
            </w:pPr>
            <w:r w:rsidRPr="003F4136">
              <w:t xml:space="preserve">W2 </w:t>
            </w:r>
          </w:p>
        </w:tc>
        <w:tc>
          <w:tcPr>
            <w:tcW w:w="0" w:type="auto"/>
            <w:vAlign w:val="center"/>
            <w:hideMark/>
          </w:tcPr>
          <w:p w14:paraId="7067B553" w14:textId="77777777" w:rsidR="008D7545" w:rsidRPr="003F4136" w:rsidRDefault="008D7545" w:rsidP="00017B03">
            <w:pPr>
              <w:spacing w:before="0"/>
            </w:pPr>
            <w:r w:rsidRPr="003F4136">
              <w:t xml:space="preserve">procedurę uznawania kwalifikacji zawodowych pielęgniarek w Rzeczypospolitej Polskiej i innych państwach członkowskich Unii Europejskiej </w:t>
            </w:r>
          </w:p>
        </w:tc>
        <w:tc>
          <w:tcPr>
            <w:tcW w:w="0" w:type="auto"/>
            <w:vAlign w:val="center"/>
            <w:hideMark/>
          </w:tcPr>
          <w:p w14:paraId="7067B554" w14:textId="77777777" w:rsidR="008D7545" w:rsidRPr="003F4136" w:rsidRDefault="008D7545" w:rsidP="00017B03">
            <w:pPr>
              <w:spacing w:before="0"/>
            </w:pPr>
            <w:r w:rsidRPr="003F4136">
              <w:rPr>
                <w:rStyle w:val="popup"/>
              </w:rPr>
              <w:t xml:space="preserve">C.W10 </w:t>
            </w:r>
          </w:p>
        </w:tc>
      </w:tr>
      <w:tr w:rsidR="00FC240F" w:rsidRPr="003F4136" w14:paraId="7067B559" w14:textId="77777777" w:rsidTr="00017B03">
        <w:tc>
          <w:tcPr>
            <w:tcW w:w="0" w:type="auto"/>
            <w:hideMark/>
          </w:tcPr>
          <w:p w14:paraId="7067B556" w14:textId="77777777" w:rsidR="008D7545" w:rsidRPr="003F4136" w:rsidRDefault="008D7545" w:rsidP="008D7545">
            <w:pPr>
              <w:spacing w:before="0"/>
            </w:pPr>
            <w:r w:rsidRPr="003F4136">
              <w:t xml:space="preserve">W3 </w:t>
            </w:r>
          </w:p>
        </w:tc>
        <w:tc>
          <w:tcPr>
            <w:tcW w:w="0" w:type="auto"/>
            <w:vAlign w:val="center"/>
            <w:hideMark/>
          </w:tcPr>
          <w:p w14:paraId="7067B557" w14:textId="77777777" w:rsidR="008D7545" w:rsidRPr="003F4136" w:rsidRDefault="008D7545" w:rsidP="00017B03">
            <w:pPr>
              <w:spacing w:before="0"/>
            </w:pPr>
            <w:r w:rsidRPr="003F4136">
              <w:t xml:space="preserve">systemy opieki pielęgniarskiej i współczesne kierunki rozwoju opieki pielęgniarskiej </w:t>
            </w:r>
          </w:p>
        </w:tc>
        <w:tc>
          <w:tcPr>
            <w:tcW w:w="0" w:type="auto"/>
            <w:vAlign w:val="center"/>
            <w:hideMark/>
          </w:tcPr>
          <w:p w14:paraId="7067B558" w14:textId="77777777" w:rsidR="008D7545" w:rsidRPr="003F4136" w:rsidRDefault="008D7545" w:rsidP="00017B03">
            <w:pPr>
              <w:spacing w:before="0"/>
            </w:pPr>
            <w:r w:rsidRPr="003F4136">
              <w:rPr>
                <w:rStyle w:val="popup"/>
              </w:rPr>
              <w:t xml:space="preserve">C.W11 </w:t>
            </w:r>
          </w:p>
        </w:tc>
      </w:tr>
      <w:tr w:rsidR="00FC240F" w:rsidRPr="003F4136" w14:paraId="7067B55D" w14:textId="77777777" w:rsidTr="00017B03">
        <w:tc>
          <w:tcPr>
            <w:tcW w:w="0" w:type="auto"/>
            <w:hideMark/>
          </w:tcPr>
          <w:p w14:paraId="7067B55A" w14:textId="77777777" w:rsidR="008D7545" w:rsidRPr="003F4136" w:rsidRDefault="008D7545" w:rsidP="008D7545">
            <w:pPr>
              <w:spacing w:before="0"/>
            </w:pPr>
            <w:r w:rsidRPr="003F4136">
              <w:t xml:space="preserve">W4 </w:t>
            </w:r>
          </w:p>
        </w:tc>
        <w:tc>
          <w:tcPr>
            <w:tcW w:w="0" w:type="auto"/>
            <w:vAlign w:val="center"/>
            <w:hideMark/>
          </w:tcPr>
          <w:p w14:paraId="7067B55B" w14:textId="77777777" w:rsidR="008D7545" w:rsidRPr="003F4136" w:rsidRDefault="008D7545" w:rsidP="00017B03">
            <w:pPr>
              <w:spacing w:before="0"/>
            </w:pPr>
            <w:r w:rsidRPr="003F4136">
              <w:t xml:space="preserve">zasady dostępu obywateli państw członkowskich Unii Europejskiej do świadczeń zdrowotnych w świetle prawa Unii Europejskiej </w:t>
            </w:r>
          </w:p>
        </w:tc>
        <w:tc>
          <w:tcPr>
            <w:tcW w:w="0" w:type="auto"/>
            <w:vAlign w:val="center"/>
            <w:hideMark/>
          </w:tcPr>
          <w:p w14:paraId="7067B55C" w14:textId="77777777" w:rsidR="008D7545" w:rsidRPr="003F4136" w:rsidRDefault="008D7545" w:rsidP="00017B03">
            <w:pPr>
              <w:spacing w:before="0"/>
            </w:pPr>
            <w:r w:rsidRPr="003F4136">
              <w:rPr>
                <w:rStyle w:val="popup"/>
              </w:rPr>
              <w:t xml:space="preserve">C.W12 </w:t>
            </w:r>
          </w:p>
        </w:tc>
      </w:tr>
      <w:tr w:rsidR="008D7545" w:rsidRPr="003F4136" w14:paraId="7067B561" w14:textId="77777777" w:rsidTr="00017B03">
        <w:tc>
          <w:tcPr>
            <w:tcW w:w="0" w:type="auto"/>
            <w:hideMark/>
          </w:tcPr>
          <w:p w14:paraId="7067B55E" w14:textId="77777777" w:rsidR="008D7545" w:rsidRPr="003F4136" w:rsidRDefault="008D7545" w:rsidP="008D7545">
            <w:pPr>
              <w:spacing w:before="0"/>
            </w:pPr>
            <w:r w:rsidRPr="003F4136">
              <w:lastRenderedPageBreak/>
              <w:t xml:space="preserve">W5 </w:t>
            </w:r>
          </w:p>
        </w:tc>
        <w:tc>
          <w:tcPr>
            <w:tcW w:w="0" w:type="auto"/>
            <w:vAlign w:val="center"/>
            <w:hideMark/>
          </w:tcPr>
          <w:p w14:paraId="7067B55F" w14:textId="77777777" w:rsidR="008D7545" w:rsidRPr="003F4136" w:rsidRDefault="008D7545" w:rsidP="00017B03">
            <w:pPr>
              <w:spacing w:before="0"/>
            </w:pPr>
            <w:r w:rsidRPr="003F4136">
              <w:t xml:space="preserve">rolę i priorytety polityki zdrowotnej Światowej Organizacji Zdrowia oraz Komisji Europejskiej. </w:t>
            </w:r>
          </w:p>
        </w:tc>
        <w:tc>
          <w:tcPr>
            <w:tcW w:w="0" w:type="auto"/>
            <w:vAlign w:val="center"/>
            <w:hideMark/>
          </w:tcPr>
          <w:p w14:paraId="7067B560" w14:textId="77777777" w:rsidR="008D7545" w:rsidRPr="003F4136" w:rsidRDefault="008D7545" w:rsidP="00017B03">
            <w:pPr>
              <w:spacing w:before="0"/>
            </w:pPr>
            <w:r w:rsidRPr="003F4136">
              <w:rPr>
                <w:rStyle w:val="popup"/>
              </w:rPr>
              <w:t xml:space="preserve">C.W13 </w:t>
            </w:r>
          </w:p>
        </w:tc>
      </w:tr>
    </w:tbl>
    <w:p w14:paraId="7067B562" w14:textId="77777777" w:rsidR="003B4250" w:rsidRPr="003F4136" w:rsidRDefault="003B4250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63"/>
        <w:gridCol w:w="7873"/>
        <w:gridCol w:w="681"/>
      </w:tblGrid>
      <w:tr w:rsidR="00FC240F" w:rsidRPr="003F4136" w14:paraId="7067B564" w14:textId="77777777" w:rsidTr="00017B03">
        <w:tc>
          <w:tcPr>
            <w:tcW w:w="0" w:type="auto"/>
            <w:gridSpan w:val="3"/>
            <w:vAlign w:val="center"/>
            <w:hideMark/>
          </w:tcPr>
          <w:p w14:paraId="7067B563" w14:textId="77777777" w:rsidR="008D7545" w:rsidRPr="003F4136" w:rsidRDefault="008D7545" w:rsidP="00017B03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Umiejętności – Student potrafi: </w:t>
            </w:r>
          </w:p>
        </w:tc>
      </w:tr>
      <w:tr w:rsidR="00FC240F" w:rsidRPr="003F4136" w14:paraId="7067B568" w14:textId="77777777" w:rsidTr="00017B03">
        <w:tc>
          <w:tcPr>
            <w:tcW w:w="0" w:type="auto"/>
            <w:hideMark/>
          </w:tcPr>
          <w:p w14:paraId="7067B565" w14:textId="77777777" w:rsidR="008D7545" w:rsidRPr="003F4136" w:rsidRDefault="008D7545" w:rsidP="008D7545">
            <w:pPr>
              <w:spacing w:before="0"/>
            </w:pPr>
            <w:r w:rsidRPr="003F4136">
              <w:t xml:space="preserve">U1 </w:t>
            </w:r>
          </w:p>
        </w:tc>
        <w:tc>
          <w:tcPr>
            <w:tcW w:w="0" w:type="auto"/>
            <w:vAlign w:val="center"/>
            <w:hideMark/>
          </w:tcPr>
          <w:p w14:paraId="7067B566" w14:textId="77777777" w:rsidR="008D7545" w:rsidRPr="003F4136" w:rsidRDefault="008D7545" w:rsidP="00017B03">
            <w:pPr>
              <w:spacing w:before="0"/>
            </w:pPr>
            <w:r w:rsidRPr="003F4136">
              <w:t xml:space="preserve">korzystać ze specjalistycznej literatury naukowej krajowej i zagranicznej, naukowych baz danych oraz informacji i danych przekazywanych przez międzynarodowe organizacje i stowarzyszenia pielęgniarskie </w:t>
            </w:r>
          </w:p>
        </w:tc>
        <w:tc>
          <w:tcPr>
            <w:tcW w:w="0" w:type="auto"/>
            <w:vAlign w:val="center"/>
            <w:hideMark/>
          </w:tcPr>
          <w:p w14:paraId="7067B567" w14:textId="77777777" w:rsidR="008D7545" w:rsidRPr="003F4136" w:rsidRDefault="008D7545" w:rsidP="00017B03">
            <w:pPr>
              <w:spacing w:before="0"/>
            </w:pPr>
            <w:r w:rsidRPr="003F4136">
              <w:rPr>
                <w:rStyle w:val="popup"/>
              </w:rPr>
              <w:t xml:space="preserve">C.U6 </w:t>
            </w:r>
          </w:p>
        </w:tc>
      </w:tr>
      <w:tr w:rsidR="00FC240F" w:rsidRPr="003F4136" w14:paraId="7067B56A" w14:textId="77777777" w:rsidTr="00017B03">
        <w:tc>
          <w:tcPr>
            <w:tcW w:w="0" w:type="auto"/>
            <w:gridSpan w:val="3"/>
            <w:vAlign w:val="center"/>
            <w:hideMark/>
          </w:tcPr>
          <w:p w14:paraId="7067B569" w14:textId="77777777" w:rsidR="008D7545" w:rsidRPr="003F4136" w:rsidRDefault="008D7545" w:rsidP="00017B03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Kompetencji społecznych – Student jest gotów do: </w:t>
            </w:r>
          </w:p>
        </w:tc>
      </w:tr>
      <w:tr w:rsidR="00FC240F" w:rsidRPr="003F4136" w14:paraId="7067B56E" w14:textId="77777777" w:rsidTr="00017B03">
        <w:tc>
          <w:tcPr>
            <w:tcW w:w="0" w:type="auto"/>
            <w:hideMark/>
          </w:tcPr>
          <w:p w14:paraId="7067B56B" w14:textId="77777777" w:rsidR="008D7545" w:rsidRPr="003F4136" w:rsidRDefault="008D7545" w:rsidP="008D7545">
            <w:pPr>
              <w:spacing w:before="0"/>
            </w:pPr>
            <w:r w:rsidRPr="003F4136">
              <w:t xml:space="preserve">K1 </w:t>
            </w:r>
          </w:p>
        </w:tc>
        <w:tc>
          <w:tcPr>
            <w:tcW w:w="0" w:type="auto"/>
            <w:vAlign w:val="center"/>
            <w:hideMark/>
          </w:tcPr>
          <w:p w14:paraId="7067B56C" w14:textId="77777777" w:rsidR="008D7545" w:rsidRPr="003F4136" w:rsidRDefault="008D7545" w:rsidP="00017B03">
            <w:pPr>
              <w:spacing w:before="0"/>
            </w:pPr>
            <w:r w:rsidRPr="003F4136">
              <w:t xml:space="preserve">formułowania opinii dotyczących różnych aspektów działalności zawodowej i zasięgania porad ekspertów w przypadku trudności z samodzielnym rozwiązaniem problemu </w:t>
            </w:r>
          </w:p>
        </w:tc>
        <w:tc>
          <w:tcPr>
            <w:tcW w:w="0" w:type="auto"/>
            <w:vAlign w:val="center"/>
            <w:hideMark/>
          </w:tcPr>
          <w:p w14:paraId="7067B56D" w14:textId="77777777" w:rsidR="008D7545" w:rsidRPr="003F4136" w:rsidRDefault="008D7545" w:rsidP="00017B03">
            <w:pPr>
              <w:spacing w:before="0"/>
            </w:pPr>
            <w:r w:rsidRPr="003F4136">
              <w:rPr>
                <w:rStyle w:val="popup"/>
              </w:rPr>
              <w:t xml:space="preserve">O.K2 </w:t>
            </w:r>
          </w:p>
        </w:tc>
      </w:tr>
      <w:tr w:rsidR="00FC240F" w:rsidRPr="003F4136" w14:paraId="7067B572" w14:textId="77777777" w:rsidTr="00017B03">
        <w:tc>
          <w:tcPr>
            <w:tcW w:w="0" w:type="auto"/>
            <w:hideMark/>
          </w:tcPr>
          <w:p w14:paraId="7067B56F" w14:textId="77777777" w:rsidR="008D7545" w:rsidRPr="003F4136" w:rsidRDefault="008D7545" w:rsidP="008D7545">
            <w:pPr>
              <w:spacing w:before="0"/>
            </w:pPr>
            <w:r w:rsidRPr="003F4136">
              <w:t xml:space="preserve">K2 </w:t>
            </w:r>
          </w:p>
        </w:tc>
        <w:tc>
          <w:tcPr>
            <w:tcW w:w="0" w:type="auto"/>
            <w:vAlign w:val="center"/>
            <w:hideMark/>
          </w:tcPr>
          <w:p w14:paraId="7067B570" w14:textId="77777777" w:rsidR="008D7545" w:rsidRPr="003F4136" w:rsidRDefault="008D7545" w:rsidP="00017B03">
            <w:pPr>
              <w:spacing w:before="0"/>
            </w:pPr>
            <w:r w:rsidRPr="003F4136">
              <w:t xml:space="preserve">okazywania dbałości o prestiż związany z wykonywaniem zawodu pielęgniarki i solidarność zawodową </w:t>
            </w:r>
          </w:p>
        </w:tc>
        <w:tc>
          <w:tcPr>
            <w:tcW w:w="0" w:type="auto"/>
            <w:vAlign w:val="center"/>
            <w:hideMark/>
          </w:tcPr>
          <w:p w14:paraId="7067B571" w14:textId="77777777" w:rsidR="008D7545" w:rsidRPr="003F4136" w:rsidRDefault="008D7545" w:rsidP="00017B03">
            <w:pPr>
              <w:spacing w:before="0"/>
            </w:pPr>
            <w:r w:rsidRPr="003F4136">
              <w:rPr>
                <w:rStyle w:val="popup"/>
              </w:rPr>
              <w:t xml:space="preserve">O.K3 </w:t>
            </w:r>
          </w:p>
        </w:tc>
      </w:tr>
    </w:tbl>
    <w:p w14:paraId="7067B573" w14:textId="77777777" w:rsidR="008D7545" w:rsidRPr="003F4136" w:rsidRDefault="008D7545" w:rsidP="00A9092F">
      <w:pPr>
        <w:pStyle w:val="Nagwek1"/>
      </w:pPr>
      <w:r w:rsidRPr="00A9092F">
        <w:t>Treści</w:t>
      </w:r>
      <w:r w:rsidRPr="003F4136">
        <w:t xml:space="preserve">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301"/>
        <w:gridCol w:w="1276"/>
        <w:gridCol w:w="1934"/>
      </w:tblGrid>
      <w:tr w:rsidR="00FC240F" w:rsidRPr="003F4136" w14:paraId="7067B578" w14:textId="77777777" w:rsidTr="00F825BD">
        <w:tc>
          <w:tcPr>
            <w:tcW w:w="0" w:type="auto"/>
            <w:vAlign w:val="center"/>
            <w:hideMark/>
          </w:tcPr>
          <w:p w14:paraId="7067B574" w14:textId="77777777" w:rsidR="008D7545" w:rsidRPr="003F4136" w:rsidRDefault="008D7545" w:rsidP="00017B03">
            <w:pPr>
              <w:spacing w:before="0"/>
            </w:pPr>
            <w:r w:rsidRPr="003F4136">
              <w:t xml:space="preserve">Lp. </w:t>
            </w:r>
          </w:p>
        </w:tc>
        <w:tc>
          <w:tcPr>
            <w:tcW w:w="5301" w:type="dxa"/>
            <w:vAlign w:val="center"/>
            <w:hideMark/>
          </w:tcPr>
          <w:p w14:paraId="7067B575" w14:textId="77777777" w:rsidR="008D7545" w:rsidRPr="003F4136" w:rsidRDefault="008D7545" w:rsidP="00017B03">
            <w:pPr>
              <w:spacing w:before="0"/>
            </w:pPr>
            <w:r w:rsidRPr="003F4136">
              <w:t xml:space="preserve">Treści programowe </w:t>
            </w:r>
          </w:p>
        </w:tc>
        <w:tc>
          <w:tcPr>
            <w:tcW w:w="1276" w:type="dxa"/>
            <w:vAlign w:val="center"/>
            <w:hideMark/>
          </w:tcPr>
          <w:p w14:paraId="7067B576" w14:textId="77777777" w:rsidR="008D7545" w:rsidRPr="003F4136" w:rsidRDefault="008D7545" w:rsidP="00017B03">
            <w:pPr>
              <w:spacing w:before="0"/>
            </w:pPr>
            <w:r w:rsidRPr="003F4136">
              <w:t xml:space="preserve">Efekty uczenia się dla przedmiotu </w:t>
            </w:r>
          </w:p>
        </w:tc>
        <w:tc>
          <w:tcPr>
            <w:tcW w:w="1934" w:type="dxa"/>
            <w:vAlign w:val="center"/>
            <w:hideMark/>
          </w:tcPr>
          <w:p w14:paraId="7067B577" w14:textId="77777777" w:rsidR="008D7545" w:rsidRPr="003F4136" w:rsidRDefault="008D7545" w:rsidP="00017B03">
            <w:pPr>
              <w:spacing w:before="0"/>
            </w:pPr>
            <w:r w:rsidRPr="003F4136">
              <w:t xml:space="preserve">Formy prowadzenia zajęć </w:t>
            </w:r>
          </w:p>
        </w:tc>
      </w:tr>
      <w:tr w:rsidR="00FC240F" w:rsidRPr="003F4136" w14:paraId="7067B57D" w14:textId="77777777" w:rsidTr="00F825BD">
        <w:tc>
          <w:tcPr>
            <w:tcW w:w="0" w:type="auto"/>
            <w:hideMark/>
          </w:tcPr>
          <w:p w14:paraId="7067B579" w14:textId="77777777" w:rsidR="00C15A10" w:rsidRPr="003F4136" w:rsidRDefault="00C15A10" w:rsidP="00C15A10">
            <w:pPr>
              <w:spacing w:before="0"/>
            </w:pPr>
            <w:r w:rsidRPr="003F4136">
              <w:t>1.</w:t>
            </w:r>
          </w:p>
        </w:tc>
        <w:tc>
          <w:tcPr>
            <w:tcW w:w="5301" w:type="dxa"/>
            <w:hideMark/>
          </w:tcPr>
          <w:p w14:paraId="7067B57A" w14:textId="77777777" w:rsidR="00C15A10" w:rsidRPr="003F4136" w:rsidRDefault="00C15A10" w:rsidP="00C15A10">
            <w:pPr>
              <w:spacing w:before="0"/>
            </w:pPr>
            <w:r w:rsidRPr="003F4136">
              <w:rPr>
                <w:bCs/>
              </w:rPr>
              <w:t>Zawód pielęgniarski w Polsce historycznie</w:t>
            </w:r>
          </w:p>
        </w:tc>
        <w:tc>
          <w:tcPr>
            <w:tcW w:w="1276" w:type="dxa"/>
            <w:vAlign w:val="center"/>
            <w:hideMark/>
          </w:tcPr>
          <w:p w14:paraId="7067B57B" w14:textId="77777777" w:rsidR="00C15A10" w:rsidRPr="003F4136" w:rsidRDefault="00C15A10" w:rsidP="00C15A10">
            <w:pPr>
              <w:spacing w:before="0"/>
            </w:pPr>
          </w:p>
        </w:tc>
        <w:tc>
          <w:tcPr>
            <w:tcW w:w="1934" w:type="dxa"/>
            <w:vAlign w:val="center"/>
            <w:hideMark/>
          </w:tcPr>
          <w:p w14:paraId="7067B57C" w14:textId="5F2ACEC7" w:rsidR="00C15A10" w:rsidRPr="003F4136" w:rsidRDefault="00C15A10" w:rsidP="00C15A10">
            <w:pPr>
              <w:spacing w:before="0"/>
            </w:pPr>
            <w:r w:rsidRPr="003F4136">
              <w:t>e-learning</w:t>
            </w:r>
            <w:r w:rsidR="00F825BD">
              <w:t>, samokształcenie</w:t>
            </w:r>
          </w:p>
        </w:tc>
      </w:tr>
      <w:tr w:rsidR="00FC240F" w:rsidRPr="003F4136" w14:paraId="7067B582" w14:textId="77777777" w:rsidTr="00F825BD">
        <w:tc>
          <w:tcPr>
            <w:tcW w:w="0" w:type="auto"/>
            <w:hideMark/>
          </w:tcPr>
          <w:p w14:paraId="7067B57E" w14:textId="77777777" w:rsidR="00C15A10" w:rsidRPr="003F4136" w:rsidRDefault="00C15A10" w:rsidP="00C15A10">
            <w:pPr>
              <w:spacing w:before="0"/>
            </w:pPr>
            <w:r w:rsidRPr="003F4136">
              <w:t>2.</w:t>
            </w:r>
          </w:p>
        </w:tc>
        <w:tc>
          <w:tcPr>
            <w:tcW w:w="5301" w:type="dxa"/>
            <w:hideMark/>
          </w:tcPr>
          <w:p w14:paraId="7067B57F" w14:textId="77777777" w:rsidR="00C15A10" w:rsidRPr="003F4136" w:rsidRDefault="00C15A10" w:rsidP="00C15A10">
            <w:pPr>
              <w:spacing w:before="0"/>
            </w:pPr>
            <w:r w:rsidRPr="003F4136">
              <w:rPr>
                <w:rFonts w:eastAsia="Times New Roman" w:cs="Times New Roman"/>
                <w:lang w:eastAsia="pl-PL"/>
              </w:rPr>
              <w:t xml:space="preserve">Rola i priorytety polityki zdrowotnej Światowej Organizacji Zdrowia </w:t>
            </w:r>
          </w:p>
        </w:tc>
        <w:tc>
          <w:tcPr>
            <w:tcW w:w="1276" w:type="dxa"/>
            <w:vAlign w:val="center"/>
            <w:hideMark/>
          </w:tcPr>
          <w:p w14:paraId="7067B580" w14:textId="77777777" w:rsidR="00C15A10" w:rsidRPr="003F4136" w:rsidRDefault="00C15A10" w:rsidP="00C15A10">
            <w:pPr>
              <w:spacing w:before="0"/>
            </w:pPr>
            <w:r w:rsidRPr="003F4136">
              <w:rPr>
                <w:rStyle w:val="popup"/>
              </w:rPr>
              <w:t xml:space="preserve">W5 </w:t>
            </w:r>
          </w:p>
        </w:tc>
        <w:tc>
          <w:tcPr>
            <w:tcW w:w="1934" w:type="dxa"/>
            <w:vAlign w:val="center"/>
            <w:hideMark/>
          </w:tcPr>
          <w:p w14:paraId="7067B581" w14:textId="6D4BBAA2" w:rsidR="00C15A10" w:rsidRPr="003F4136" w:rsidRDefault="00C15A10" w:rsidP="00C15A10">
            <w:r w:rsidRPr="003F4136">
              <w:t>e-learning</w:t>
            </w:r>
            <w:r w:rsidR="00F825BD">
              <w:t>, samokształcenie</w:t>
            </w:r>
          </w:p>
        </w:tc>
      </w:tr>
      <w:tr w:rsidR="00FC240F" w:rsidRPr="003F4136" w14:paraId="7067B587" w14:textId="77777777" w:rsidTr="00F825BD">
        <w:tc>
          <w:tcPr>
            <w:tcW w:w="0" w:type="auto"/>
            <w:hideMark/>
          </w:tcPr>
          <w:p w14:paraId="7067B583" w14:textId="77777777" w:rsidR="00C15A10" w:rsidRPr="003F4136" w:rsidRDefault="00C15A10" w:rsidP="00C15A10">
            <w:pPr>
              <w:spacing w:before="0"/>
            </w:pPr>
            <w:r w:rsidRPr="003F4136">
              <w:t>3.</w:t>
            </w:r>
          </w:p>
        </w:tc>
        <w:tc>
          <w:tcPr>
            <w:tcW w:w="5301" w:type="dxa"/>
            <w:hideMark/>
          </w:tcPr>
          <w:p w14:paraId="7067B584" w14:textId="77777777" w:rsidR="00C15A10" w:rsidRPr="003F4136" w:rsidRDefault="00C15A10" w:rsidP="00C15A10">
            <w:pPr>
              <w:spacing w:before="0"/>
              <w:rPr>
                <w:rFonts w:eastAsia="Times New Roman" w:cs="Times New Roman"/>
                <w:lang w:eastAsia="pl-PL"/>
              </w:rPr>
            </w:pPr>
            <w:r w:rsidRPr="003F4136">
              <w:rPr>
                <w:rFonts w:eastAsia="Times New Roman" w:cs="Times New Roman"/>
                <w:lang w:eastAsia="pl-PL"/>
              </w:rPr>
              <w:t>Rola i priorytety polityki zdrowotnej Komisji Europejskiej</w:t>
            </w:r>
          </w:p>
        </w:tc>
        <w:tc>
          <w:tcPr>
            <w:tcW w:w="1276" w:type="dxa"/>
            <w:vAlign w:val="center"/>
            <w:hideMark/>
          </w:tcPr>
          <w:p w14:paraId="7067B585" w14:textId="77777777" w:rsidR="00C15A10" w:rsidRPr="003F4136" w:rsidRDefault="00C15A10" w:rsidP="00EF7D73">
            <w:pPr>
              <w:spacing w:before="0"/>
            </w:pPr>
            <w:r w:rsidRPr="003F4136">
              <w:rPr>
                <w:rStyle w:val="popup"/>
              </w:rPr>
              <w:t>W</w:t>
            </w:r>
            <w:r w:rsidR="00EF7D73" w:rsidRPr="003F4136">
              <w:rPr>
                <w:rStyle w:val="popup"/>
              </w:rPr>
              <w:t>5</w:t>
            </w:r>
          </w:p>
        </w:tc>
        <w:tc>
          <w:tcPr>
            <w:tcW w:w="1934" w:type="dxa"/>
            <w:vAlign w:val="center"/>
            <w:hideMark/>
          </w:tcPr>
          <w:p w14:paraId="7067B586" w14:textId="17E5B826" w:rsidR="00C15A10" w:rsidRPr="003F4136" w:rsidRDefault="00C15A10" w:rsidP="00C15A10">
            <w:r w:rsidRPr="003F4136">
              <w:t>e-learning</w:t>
            </w:r>
            <w:r w:rsidR="00F825BD">
              <w:t>, samokształcenie</w:t>
            </w:r>
          </w:p>
        </w:tc>
      </w:tr>
      <w:tr w:rsidR="00FC240F" w:rsidRPr="003F4136" w14:paraId="7067B58C" w14:textId="77777777" w:rsidTr="00F825BD">
        <w:tc>
          <w:tcPr>
            <w:tcW w:w="0" w:type="auto"/>
            <w:hideMark/>
          </w:tcPr>
          <w:p w14:paraId="7067B588" w14:textId="77777777" w:rsidR="00C15A10" w:rsidRPr="003F4136" w:rsidRDefault="00C15A10" w:rsidP="00C15A10">
            <w:pPr>
              <w:spacing w:before="0"/>
            </w:pPr>
            <w:r w:rsidRPr="003F4136">
              <w:t>4.</w:t>
            </w:r>
          </w:p>
        </w:tc>
        <w:tc>
          <w:tcPr>
            <w:tcW w:w="5301" w:type="dxa"/>
            <w:hideMark/>
          </w:tcPr>
          <w:p w14:paraId="7067B589" w14:textId="77777777" w:rsidR="00C15A10" w:rsidRPr="003F4136" w:rsidRDefault="00C15A10" w:rsidP="00C15A10">
            <w:pPr>
              <w:spacing w:before="0"/>
              <w:rPr>
                <w:rFonts w:cs="Times New Roman"/>
              </w:rPr>
            </w:pPr>
            <w:r w:rsidRPr="003F4136">
              <w:rPr>
                <w:rFonts w:cs="Times New Roman"/>
              </w:rPr>
              <w:t>Uznawanie kwalifikacji zawodowych pielęgniarek w Polsce i w UE</w:t>
            </w:r>
          </w:p>
        </w:tc>
        <w:tc>
          <w:tcPr>
            <w:tcW w:w="1276" w:type="dxa"/>
            <w:vAlign w:val="center"/>
            <w:hideMark/>
          </w:tcPr>
          <w:p w14:paraId="7067B58A" w14:textId="77777777" w:rsidR="00C15A10" w:rsidRPr="003F4136" w:rsidRDefault="00EF7D73" w:rsidP="00C15A10">
            <w:pPr>
              <w:spacing w:before="0"/>
            </w:pPr>
            <w:r w:rsidRPr="003F4136">
              <w:rPr>
                <w:rStyle w:val="popup"/>
              </w:rPr>
              <w:t>W2</w:t>
            </w:r>
          </w:p>
        </w:tc>
        <w:tc>
          <w:tcPr>
            <w:tcW w:w="1934" w:type="dxa"/>
            <w:vAlign w:val="center"/>
            <w:hideMark/>
          </w:tcPr>
          <w:p w14:paraId="7067B58B" w14:textId="73781120" w:rsidR="00C15A10" w:rsidRPr="003F4136" w:rsidRDefault="00C15A10" w:rsidP="00C15A10">
            <w:r w:rsidRPr="003F4136">
              <w:t>e-learning</w:t>
            </w:r>
            <w:r w:rsidR="00F825BD">
              <w:t>, samokształcenie</w:t>
            </w:r>
          </w:p>
        </w:tc>
      </w:tr>
      <w:tr w:rsidR="00FC240F" w:rsidRPr="003F4136" w14:paraId="7067B591" w14:textId="77777777" w:rsidTr="00F825BD">
        <w:tc>
          <w:tcPr>
            <w:tcW w:w="0" w:type="auto"/>
            <w:hideMark/>
          </w:tcPr>
          <w:p w14:paraId="7067B58D" w14:textId="77777777" w:rsidR="00C15A10" w:rsidRPr="003F4136" w:rsidRDefault="00C15A10" w:rsidP="00C15A10">
            <w:pPr>
              <w:spacing w:before="0"/>
            </w:pPr>
            <w:r w:rsidRPr="003F4136">
              <w:t>5.</w:t>
            </w:r>
          </w:p>
        </w:tc>
        <w:tc>
          <w:tcPr>
            <w:tcW w:w="5301" w:type="dxa"/>
            <w:hideMark/>
          </w:tcPr>
          <w:p w14:paraId="7067B58E" w14:textId="77777777" w:rsidR="00C15A10" w:rsidRPr="003F4136" w:rsidRDefault="00C15A10" w:rsidP="00C15A10">
            <w:pPr>
              <w:spacing w:before="0"/>
            </w:pPr>
            <w:r w:rsidRPr="003F4136">
              <w:rPr>
                <w:rFonts w:eastAsia="Times New Roman" w:cs="Times New Roman"/>
                <w:lang w:eastAsia="pl-PL"/>
              </w:rPr>
              <w:t xml:space="preserve">Systemy kształcenia </w:t>
            </w:r>
            <w:proofErr w:type="spellStart"/>
            <w:r w:rsidRPr="003F4136">
              <w:rPr>
                <w:rFonts w:eastAsia="Times New Roman" w:cs="Times New Roman"/>
                <w:lang w:eastAsia="pl-PL"/>
              </w:rPr>
              <w:t>przeddyplomowego</w:t>
            </w:r>
            <w:proofErr w:type="spellEnd"/>
            <w:r w:rsidRPr="003F4136">
              <w:rPr>
                <w:rFonts w:eastAsia="Times New Roman" w:cs="Times New Roman"/>
                <w:lang w:eastAsia="pl-PL"/>
              </w:rPr>
              <w:t xml:space="preserve"> i podyplomowego pielęgniarek w Polsce</w:t>
            </w:r>
          </w:p>
        </w:tc>
        <w:tc>
          <w:tcPr>
            <w:tcW w:w="1276" w:type="dxa"/>
            <w:vAlign w:val="center"/>
            <w:hideMark/>
          </w:tcPr>
          <w:p w14:paraId="7067B58F" w14:textId="77777777" w:rsidR="00C15A10" w:rsidRPr="003F4136" w:rsidRDefault="00C15A10" w:rsidP="00C15A10">
            <w:pPr>
              <w:spacing w:before="0"/>
            </w:pPr>
            <w:r w:rsidRPr="003F4136">
              <w:rPr>
                <w:rStyle w:val="popup"/>
              </w:rPr>
              <w:t xml:space="preserve">W1 </w:t>
            </w:r>
          </w:p>
        </w:tc>
        <w:tc>
          <w:tcPr>
            <w:tcW w:w="1934" w:type="dxa"/>
            <w:vAlign w:val="center"/>
            <w:hideMark/>
          </w:tcPr>
          <w:p w14:paraId="7067B590" w14:textId="2C58816D" w:rsidR="00C15A10" w:rsidRPr="003F4136" w:rsidRDefault="00C15A10" w:rsidP="00C15A10">
            <w:r w:rsidRPr="003F4136">
              <w:t>e-learning</w:t>
            </w:r>
            <w:r w:rsidR="00F825BD">
              <w:t>, samokształcenie</w:t>
            </w:r>
          </w:p>
        </w:tc>
      </w:tr>
      <w:tr w:rsidR="00FC240F" w:rsidRPr="003F4136" w14:paraId="7067B596" w14:textId="77777777" w:rsidTr="00F825BD">
        <w:tc>
          <w:tcPr>
            <w:tcW w:w="0" w:type="auto"/>
            <w:hideMark/>
          </w:tcPr>
          <w:p w14:paraId="7067B592" w14:textId="77777777" w:rsidR="00C15A10" w:rsidRPr="003F4136" w:rsidRDefault="00C15A10" w:rsidP="00C15A10">
            <w:pPr>
              <w:spacing w:before="0"/>
            </w:pPr>
            <w:r w:rsidRPr="003F4136">
              <w:t>6.</w:t>
            </w:r>
          </w:p>
        </w:tc>
        <w:tc>
          <w:tcPr>
            <w:tcW w:w="5301" w:type="dxa"/>
            <w:hideMark/>
          </w:tcPr>
          <w:p w14:paraId="7067B593" w14:textId="77777777" w:rsidR="00C15A10" w:rsidRPr="003F4136" w:rsidRDefault="00C15A10" w:rsidP="00EF7D73">
            <w:pPr>
              <w:spacing w:before="0"/>
            </w:pPr>
            <w:r w:rsidRPr="003F4136">
              <w:rPr>
                <w:rFonts w:eastAsia="Times New Roman" w:cs="Times New Roman"/>
                <w:lang w:eastAsia="pl-PL"/>
              </w:rPr>
              <w:t xml:space="preserve">Systemy kształcenia </w:t>
            </w:r>
            <w:proofErr w:type="spellStart"/>
            <w:r w:rsidRPr="003F4136">
              <w:rPr>
                <w:rFonts w:eastAsia="Times New Roman" w:cs="Times New Roman"/>
                <w:lang w:eastAsia="pl-PL"/>
              </w:rPr>
              <w:t>przeddyplomowego</w:t>
            </w:r>
            <w:proofErr w:type="spellEnd"/>
            <w:r w:rsidRPr="003F4136">
              <w:rPr>
                <w:rFonts w:eastAsia="Times New Roman" w:cs="Times New Roman"/>
                <w:lang w:eastAsia="pl-PL"/>
              </w:rPr>
              <w:t xml:space="preserve"> i podyplomowego pielęgniarek w wybranych państwach członkowskich Unii Europejskiej</w:t>
            </w:r>
          </w:p>
        </w:tc>
        <w:tc>
          <w:tcPr>
            <w:tcW w:w="1276" w:type="dxa"/>
            <w:vAlign w:val="center"/>
            <w:hideMark/>
          </w:tcPr>
          <w:p w14:paraId="7067B594" w14:textId="77777777" w:rsidR="00C15A10" w:rsidRPr="003F4136" w:rsidRDefault="00EF7D73" w:rsidP="00C15A10">
            <w:pPr>
              <w:spacing w:before="0"/>
            </w:pPr>
            <w:r w:rsidRPr="003F4136">
              <w:rPr>
                <w:rStyle w:val="popup"/>
              </w:rPr>
              <w:t>W1</w:t>
            </w:r>
          </w:p>
        </w:tc>
        <w:tc>
          <w:tcPr>
            <w:tcW w:w="1934" w:type="dxa"/>
            <w:vAlign w:val="center"/>
            <w:hideMark/>
          </w:tcPr>
          <w:p w14:paraId="7067B595" w14:textId="0ABD8A2F" w:rsidR="00C15A10" w:rsidRPr="003F4136" w:rsidRDefault="00C15A10" w:rsidP="00C15A10">
            <w:r w:rsidRPr="003F4136">
              <w:t>e-learning</w:t>
            </w:r>
            <w:r w:rsidR="00F825BD">
              <w:t>, samokształcenie</w:t>
            </w:r>
          </w:p>
        </w:tc>
      </w:tr>
      <w:tr w:rsidR="00FC240F" w:rsidRPr="003F4136" w14:paraId="7067B59B" w14:textId="77777777" w:rsidTr="00F825BD">
        <w:tc>
          <w:tcPr>
            <w:tcW w:w="0" w:type="auto"/>
            <w:hideMark/>
          </w:tcPr>
          <w:p w14:paraId="7067B597" w14:textId="77777777" w:rsidR="00CC0F2D" w:rsidRPr="003F4136" w:rsidRDefault="00CC0F2D" w:rsidP="00CC0F2D">
            <w:pPr>
              <w:spacing w:before="0"/>
            </w:pPr>
            <w:r w:rsidRPr="003F4136">
              <w:t>7.</w:t>
            </w:r>
          </w:p>
        </w:tc>
        <w:tc>
          <w:tcPr>
            <w:tcW w:w="5301" w:type="dxa"/>
            <w:hideMark/>
          </w:tcPr>
          <w:p w14:paraId="7067B598" w14:textId="77777777" w:rsidR="00CC0F2D" w:rsidRPr="003F4136" w:rsidRDefault="00CC0F2D" w:rsidP="00CC0F2D">
            <w:pPr>
              <w:spacing w:before="0"/>
            </w:pPr>
            <w:r w:rsidRPr="003F4136">
              <w:rPr>
                <w:rFonts w:eastAsia="Times New Roman" w:cs="Times New Roman"/>
                <w:lang w:eastAsia="pl-PL"/>
              </w:rPr>
              <w:t>Systemy opieki pielęgniarskiej i współczesne kierunki rozwoju opieki pielęgniarskiej</w:t>
            </w:r>
          </w:p>
        </w:tc>
        <w:tc>
          <w:tcPr>
            <w:tcW w:w="1276" w:type="dxa"/>
            <w:vAlign w:val="center"/>
            <w:hideMark/>
          </w:tcPr>
          <w:p w14:paraId="7067B599" w14:textId="77777777" w:rsidR="00CC0F2D" w:rsidRPr="003F4136" w:rsidRDefault="00CC0F2D" w:rsidP="00CC0F2D">
            <w:pPr>
              <w:spacing w:before="0"/>
            </w:pPr>
            <w:r w:rsidRPr="003F4136">
              <w:rPr>
                <w:rStyle w:val="popup"/>
              </w:rPr>
              <w:t xml:space="preserve">W3 </w:t>
            </w:r>
          </w:p>
        </w:tc>
        <w:tc>
          <w:tcPr>
            <w:tcW w:w="1934" w:type="dxa"/>
            <w:vAlign w:val="center"/>
            <w:hideMark/>
          </w:tcPr>
          <w:p w14:paraId="7067B59A" w14:textId="77777777" w:rsidR="00CC0F2D" w:rsidRPr="003F4136" w:rsidRDefault="00CC0F2D" w:rsidP="00CC0F2D">
            <w:pPr>
              <w:spacing w:before="0"/>
            </w:pPr>
            <w:r w:rsidRPr="003F4136">
              <w:t xml:space="preserve">wykład </w:t>
            </w:r>
          </w:p>
        </w:tc>
      </w:tr>
      <w:tr w:rsidR="00FC240F" w:rsidRPr="003F4136" w14:paraId="7067B5A0" w14:textId="77777777" w:rsidTr="00F825BD">
        <w:tc>
          <w:tcPr>
            <w:tcW w:w="0" w:type="auto"/>
            <w:hideMark/>
          </w:tcPr>
          <w:p w14:paraId="7067B59C" w14:textId="77777777" w:rsidR="00CC0F2D" w:rsidRPr="003F4136" w:rsidRDefault="00CC0F2D" w:rsidP="00CC0F2D">
            <w:pPr>
              <w:spacing w:before="0"/>
            </w:pPr>
            <w:r w:rsidRPr="003F4136">
              <w:t>8.</w:t>
            </w:r>
          </w:p>
        </w:tc>
        <w:tc>
          <w:tcPr>
            <w:tcW w:w="5301" w:type="dxa"/>
            <w:hideMark/>
          </w:tcPr>
          <w:p w14:paraId="7067B59D" w14:textId="77777777" w:rsidR="00CC0F2D" w:rsidRPr="003F4136" w:rsidRDefault="00CC0F2D" w:rsidP="00CC0F2D">
            <w:pPr>
              <w:spacing w:before="0"/>
            </w:pPr>
            <w:r w:rsidRPr="003F4136">
              <w:rPr>
                <w:rFonts w:eastAsia="Times New Roman" w:cs="Times New Roman"/>
                <w:lang w:eastAsia="pl-PL"/>
              </w:rPr>
              <w:t>Zasady dostępu obywateli państw członkowskich Unii Europejskiej do świadczeń zdrowotnych w świetle prawa Unii Europejskiej</w:t>
            </w:r>
          </w:p>
        </w:tc>
        <w:tc>
          <w:tcPr>
            <w:tcW w:w="1276" w:type="dxa"/>
            <w:vAlign w:val="center"/>
            <w:hideMark/>
          </w:tcPr>
          <w:p w14:paraId="7067B59E" w14:textId="77777777" w:rsidR="00CC0F2D" w:rsidRPr="003F4136" w:rsidRDefault="00CC0F2D" w:rsidP="00CC0F2D">
            <w:pPr>
              <w:spacing w:before="0"/>
            </w:pPr>
            <w:r w:rsidRPr="003F4136">
              <w:rPr>
                <w:rStyle w:val="popup"/>
              </w:rPr>
              <w:t>W4</w:t>
            </w:r>
          </w:p>
        </w:tc>
        <w:tc>
          <w:tcPr>
            <w:tcW w:w="1934" w:type="dxa"/>
            <w:vAlign w:val="center"/>
            <w:hideMark/>
          </w:tcPr>
          <w:p w14:paraId="7067B59F" w14:textId="77777777" w:rsidR="00CC0F2D" w:rsidRPr="003F4136" w:rsidRDefault="00CC0F2D" w:rsidP="00CC0F2D">
            <w:pPr>
              <w:spacing w:before="0"/>
            </w:pPr>
            <w:r w:rsidRPr="003F4136">
              <w:t>wykład</w:t>
            </w:r>
          </w:p>
        </w:tc>
      </w:tr>
      <w:tr w:rsidR="00FC240F" w:rsidRPr="003F4136" w14:paraId="7067B5A5" w14:textId="77777777" w:rsidTr="00F825BD">
        <w:tc>
          <w:tcPr>
            <w:tcW w:w="0" w:type="auto"/>
            <w:hideMark/>
          </w:tcPr>
          <w:p w14:paraId="7067B5A1" w14:textId="77777777" w:rsidR="008D7545" w:rsidRPr="003F4136" w:rsidRDefault="008D7545" w:rsidP="008D7545">
            <w:pPr>
              <w:spacing w:before="0"/>
            </w:pPr>
            <w:r w:rsidRPr="003F4136">
              <w:t>9.</w:t>
            </w:r>
          </w:p>
        </w:tc>
        <w:tc>
          <w:tcPr>
            <w:tcW w:w="5301" w:type="dxa"/>
            <w:vAlign w:val="center"/>
            <w:hideMark/>
          </w:tcPr>
          <w:p w14:paraId="7067B5A2" w14:textId="77777777" w:rsidR="008D7545" w:rsidRPr="003F4136" w:rsidRDefault="00492A9E" w:rsidP="00492A9E">
            <w:pPr>
              <w:spacing w:before="0"/>
            </w:pPr>
            <w:r w:rsidRPr="003F4136">
              <w:t xml:space="preserve">Korzystanie </w:t>
            </w:r>
            <w:r w:rsidR="00CC0F2D" w:rsidRPr="003F4136">
              <w:t>ze specjalistycznej literatury naukowej krajowej i zagranicznej, naukowych baz danych oraz informacji i danych przekazywanych przez międzynarodowe organizacje i stowarzyszenia pielęgniarskie</w:t>
            </w:r>
          </w:p>
        </w:tc>
        <w:tc>
          <w:tcPr>
            <w:tcW w:w="1276" w:type="dxa"/>
            <w:vAlign w:val="center"/>
            <w:hideMark/>
          </w:tcPr>
          <w:p w14:paraId="7067B5A3" w14:textId="77777777" w:rsidR="008D7545" w:rsidRPr="003F4136" w:rsidRDefault="008D7545" w:rsidP="00017B03">
            <w:pPr>
              <w:spacing w:before="0"/>
            </w:pPr>
            <w:r w:rsidRPr="003F4136">
              <w:rPr>
                <w:rStyle w:val="popup"/>
              </w:rPr>
              <w:t>U1, K1</w:t>
            </w:r>
            <w:r w:rsidR="00CC0F2D" w:rsidRPr="003F4136">
              <w:rPr>
                <w:rStyle w:val="popup"/>
              </w:rPr>
              <w:t>, K2</w:t>
            </w:r>
            <w:r w:rsidRPr="003F4136">
              <w:rPr>
                <w:rStyle w:val="popup"/>
              </w:rPr>
              <w:t xml:space="preserve"> </w:t>
            </w:r>
          </w:p>
        </w:tc>
        <w:tc>
          <w:tcPr>
            <w:tcW w:w="1934" w:type="dxa"/>
            <w:vAlign w:val="center"/>
            <w:hideMark/>
          </w:tcPr>
          <w:p w14:paraId="7067B5A4" w14:textId="77777777" w:rsidR="008D7545" w:rsidRPr="003F4136" w:rsidRDefault="008D7545" w:rsidP="00017B03">
            <w:pPr>
              <w:spacing w:before="0"/>
            </w:pPr>
            <w:r w:rsidRPr="003F4136">
              <w:t xml:space="preserve">ćwiczenia </w:t>
            </w:r>
          </w:p>
        </w:tc>
      </w:tr>
    </w:tbl>
    <w:p w14:paraId="7067B5A6" w14:textId="77777777" w:rsidR="008D7545" w:rsidRPr="003F4136" w:rsidRDefault="008D7545" w:rsidP="00A9092F">
      <w:pPr>
        <w:pStyle w:val="Nagwek1"/>
      </w:pPr>
      <w:r w:rsidRPr="00A9092F">
        <w:t>Literatura</w:t>
      </w:r>
      <w:r w:rsidRPr="003F4136">
        <w:t xml:space="preserve"> </w:t>
      </w:r>
    </w:p>
    <w:p w14:paraId="7067B5A7" w14:textId="77777777" w:rsidR="008D7545" w:rsidRPr="003F4136" w:rsidRDefault="008D7545" w:rsidP="009E792D">
      <w:pPr>
        <w:pStyle w:val="Nagwek5"/>
        <w:rPr>
          <w:rFonts w:asciiTheme="minorHAnsi" w:hAnsiTheme="minorHAnsi"/>
        </w:rPr>
      </w:pPr>
      <w:r w:rsidRPr="003F4136">
        <w:rPr>
          <w:rStyle w:val="Pogrubienie"/>
          <w:rFonts w:asciiTheme="minorHAnsi" w:hAnsiTheme="minorHAnsi"/>
        </w:rPr>
        <w:t xml:space="preserve">Obowiązkowa </w:t>
      </w:r>
    </w:p>
    <w:p w14:paraId="7067B5A8" w14:textId="77777777" w:rsidR="008D7545" w:rsidRPr="003F4136" w:rsidRDefault="008D7545" w:rsidP="002E3FD1">
      <w:pPr>
        <w:numPr>
          <w:ilvl w:val="0"/>
          <w:numId w:val="15"/>
        </w:numPr>
        <w:spacing w:before="0" w:after="0" w:line="240" w:lineRule="auto"/>
      </w:pPr>
      <w:proofErr w:type="spellStart"/>
      <w:r w:rsidRPr="003F4136">
        <w:t>Rafferty</w:t>
      </w:r>
      <w:proofErr w:type="spellEnd"/>
      <w:r w:rsidR="00991E2D" w:rsidRPr="003F4136">
        <w:t xml:space="preserve"> A. M.</w:t>
      </w:r>
      <w:r w:rsidRPr="003F4136">
        <w:t>, Busse</w:t>
      </w:r>
      <w:r w:rsidR="00991E2D" w:rsidRPr="003F4136">
        <w:t xml:space="preserve"> R.</w:t>
      </w:r>
      <w:r w:rsidRPr="003F4136">
        <w:t xml:space="preserve">, </w:t>
      </w:r>
      <w:proofErr w:type="spellStart"/>
      <w:r w:rsidRPr="003F4136">
        <w:t>Zander-Jentsch</w:t>
      </w:r>
      <w:proofErr w:type="spellEnd"/>
      <w:r w:rsidR="00991E2D" w:rsidRPr="003F4136">
        <w:t xml:space="preserve"> B.</w:t>
      </w:r>
      <w:r w:rsidRPr="003F4136">
        <w:t xml:space="preserve">, </w:t>
      </w:r>
      <w:proofErr w:type="spellStart"/>
      <w:r w:rsidRPr="003F4136">
        <w:t>Sermeus</w:t>
      </w:r>
      <w:proofErr w:type="spellEnd"/>
      <w:r w:rsidR="00991E2D" w:rsidRPr="003F4136">
        <w:t xml:space="preserve"> W.</w:t>
      </w:r>
      <w:r w:rsidRPr="003F4136">
        <w:t xml:space="preserve">, </w:t>
      </w:r>
      <w:proofErr w:type="spellStart"/>
      <w:r w:rsidRPr="003F4136">
        <w:t>Bruyneel</w:t>
      </w:r>
      <w:proofErr w:type="spellEnd"/>
      <w:r w:rsidR="00991E2D" w:rsidRPr="003F4136">
        <w:t xml:space="preserve"> L.</w:t>
      </w:r>
      <w:r w:rsidRPr="003F4136">
        <w:t xml:space="preserve">: </w:t>
      </w:r>
      <w:proofErr w:type="spellStart"/>
      <w:r w:rsidRPr="003F4136">
        <w:t>Strengthening</w:t>
      </w:r>
      <w:proofErr w:type="spellEnd"/>
      <w:r w:rsidRPr="003F4136">
        <w:t xml:space="preserve"> </w:t>
      </w:r>
      <w:proofErr w:type="spellStart"/>
      <w:r w:rsidRPr="003F4136">
        <w:t>health</w:t>
      </w:r>
      <w:proofErr w:type="spellEnd"/>
      <w:r w:rsidRPr="003F4136">
        <w:t xml:space="preserve"> </w:t>
      </w:r>
      <w:proofErr w:type="spellStart"/>
      <w:r w:rsidRPr="003F4136">
        <w:t>systems</w:t>
      </w:r>
      <w:proofErr w:type="spellEnd"/>
      <w:r w:rsidRPr="003F4136">
        <w:t xml:space="preserve"> </w:t>
      </w:r>
      <w:proofErr w:type="spellStart"/>
      <w:r w:rsidRPr="003F4136">
        <w:t>through</w:t>
      </w:r>
      <w:proofErr w:type="spellEnd"/>
      <w:r w:rsidRPr="003F4136">
        <w:t xml:space="preserve"> </w:t>
      </w:r>
      <w:proofErr w:type="spellStart"/>
      <w:r w:rsidRPr="003F4136">
        <w:t>nursing</w:t>
      </w:r>
      <w:proofErr w:type="spellEnd"/>
      <w:r w:rsidRPr="003F4136">
        <w:t xml:space="preserve">: </w:t>
      </w:r>
      <w:proofErr w:type="spellStart"/>
      <w:r w:rsidRPr="003F4136">
        <w:t>Evidence</w:t>
      </w:r>
      <w:proofErr w:type="spellEnd"/>
      <w:r w:rsidRPr="003F4136">
        <w:t xml:space="preserve"> from 14 </w:t>
      </w:r>
      <w:proofErr w:type="spellStart"/>
      <w:r w:rsidRPr="003F4136">
        <w:t>European</w:t>
      </w:r>
      <w:proofErr w:type="spellEnd"/>
      <w:r w:rsidRPr="003F4136">
        <w:t xml:space="preserve"> </w:t>
      </w:r>
      <w:proofErr w:type="spellStart"/>
      <w:r w:rsidRPr="003F4136">
        <w:t>countries</w:t>
      </w:r>
      <w:proofErr w:type="spellEnd"/>
      <w:r w:rsidRPr="003F4136">
        <w:t xml:space="preserve">. World </w:t>
      </w:r>
      <w:proofErr w:type="spellStart"/>
      <w:r w:rsidRPr="003F4136">
        <w:t>Health</w:t>
      </w:r>
      <w:proofErr w:type="spellEnd"/>
      <w:r w:rsidRPr="003F4136">
        <w:t xml:space="preserve"> Organization 2019 </w:t>
      </w:r>
    </w:p>
    <w:p w14:paraId="7067B5A9" w14:textId="77777777" w:rsidR="008D7545" w:rsidRPr="003F4136" w:rsidRDefault="008D7545" w:rsidP="002E3FD1">
      <w:pPr>
        <w:numPr>
          <w:ilvl w:val="0"/>
          <w:numId w:val="15"/>
        </w:numPr>
        <w:spacing w:before="0" w:after="0" w:line="240" w:lineRule="auto"/>
      </w:pPr>
      <w:r w:rsidRPr="003F4136">
        <w:lastRenderedPageBreak/>
        <w:t xml:space="preserve">DYREKTYWA PARLAMENTU EUROPEJSKIEGO I RADY 2013/55/UE z dnia 20 listopada 2013 r. zmieniająca dyrektywę 2005/36/WE w sprawie uznawania kwalifikacji zawodowych i rozporządzenie (UE) nr 1024/2012 w sprawie współpracy administracyjnej za pośrednictwem systemu wymiany informacji na rynku wewnętrznym („rozporządzenie w sprawie IMI”) </w:t>
      </w:r>
    </w:p>
    <w:p w14:paraId="7067B5AA" w14:textId="77777777" w:rsidR="008D7545" w:rsidRPr="003F4136" w:rsidRDefault="008D7545" w:rsidP="002E3FD1">
      <w:pPr>
        <w:numPr>
          <w:ilvl w:val="0"/>
          <w:numId w:val="15"/>
        </w:numPr>
        <w:spacing w:before="0" w:after="0" w:line="240" w:lineRule="auto"/>
      </w:pPr>
      <w:r w:rsidRPr="003F4136">
        <w:t xml:space="preserve">Akty prawne wskazane przez prowadzącego zajęcia; http://isap.sejm.gov.pl/isap.nsf/bykeyword.xsp?Key=piel%C4%99gniarstwo </w:t>
      </w:r>
    </w:p>
    <w:p w14:paraId="7067B5AB" w14:textId="77777777" w:rsidR="008D7545" w:rsidRPr="003F4136" w:rsidRDefault="008D7545" w:rsidP="002E3FD1">
      <w:pPr>
        <w:numPr>
          <w:ilvl w:val="0"/>
          <w:numId w:val="15"/>
        </w:numPr>
        <w:spacing w:before="0" w:after="0" w:line="240" w:lineRule="auto"/>
      </w:pPr>
      <w:proofErr w:type="spellStart"/>
      <w:r w:rsidRPr="003F4136">
        <w:t>Kilańska</w:t>
      </w:r>
      <w:proofErr w:type="spellEnd"/>
      <w:r w:rsidR="00991E2D" w:rsidRPr="003F4136">
        <w:t xml:space="preserve"> D.</w:t>
      </w:r>
      <w:r w:rsidRPr="003F4136">
        <w:t xml:space="preserve">: Międzynarodowa Klasyfikacja Praktyki Pielęgniarskiej, ICNP w praktyce pielęgniarskiej. PZWL, Warszawa 2014. </w:t>
      </w:r>
    </w:p>
    <w:p w14:paraId="7067B5AC" w14:textId="77777777" w:rsidR="008D7545" w:rsidRPr="003F4136" w:rsidRDefault="008D7545" w:rsidP="002E3FD1">
      <w:pPr>
        <w:numPr>
          <w:ilvl w:val="0"/>
          <w:numId w:val="15"/>
        </w:numPr>
        <w:spacing w:before="0" w:after="0" w:line="240" w:lineRule="auto"/>
      </w:pPr>
      <w:r w:rsidRPr="003F4136">
        <w:t xml:space="preserve">Wrońska I. Krajewska-Kułak E. (red.): Wybrane zagadnienia z pielęgniarstwa europejskiego. Wydawnictwo </w:t>
      </w:r>
      <w:proofErr w:type="spellStart"/>
      <w:r w:rsidRPr="003F4136">
        <w:t>Czelej</w:t>
      </w:r>
      <w:proofErr w:type="spellEnd"/>
      <w:r w:rsidRPr="003F4136">
        <w:t xml:space="preserve">, Lublin 2007. </w:t>
      </w:r>
    </w:p>
    <w:p w14:paraId="7067B5AE" w14:textId="77777777" w:rsidR="008D7545" w:rsidRPr="003F4136" w:rsidRDefault="008D7545" w:rsidP="009E792D">
      <w:pPr>
        <w:pStyle w:val="Nagwek5"/>
        <w:rPr>
          <w:rFonts w:asciiTheme="minorHAnsi" w:hAnsiTheme="minorHAnsi"/>
        </w:rPr>
      </w:pPr>
      <w:r w:rsidRPr="003F4136">
        <w:rPr>
          <w:rStyle w:val="Pogrubienie"/>
          <w:rFonts w:asciiTheme="minorHAnsi" w:hAnsiTheme="minorHAnsi"/>
        </w:rPr>
        <w:t xml:space="preserve">Dodatkowa </w:t>
      </w:r>
    </w:p>
    <w:p w14:paraId="7067B5AF" w14:textId="77777777" w:rsidR="008D7545" w:rsidRPr="003F4136" w:rsidRDefault="008D7545" w:rsidP="002E3FD1">
      <w:pPr>
        <w:numPr>
          <w:ilvl w:val="0"/>
          <w:numId w:val="16"/>
        </w:numPr>
        <w:spacing w:before="0" w:after="0" w:line="240" w:lineRule="auto"/>
      </w:pPr>
      <w:r w:rsidRPr="003F4136">
        <w:t xml:space="preserve">DYREKTYWA 2005/36/WE PARLAMENTU EUROPEJSKIEGO I RADY z dnia 7 września 2005 r. w sprawie uznawania kwalifikacji zawodowych </w:t>
      </w:r>
    </w:p>
    <w:p w14:paraId="7067B5B0" w14:textId="77777777" w:rsidR="008D7545" w:rsidRPr="003F4136" w:rsidRDefault="008D7545" w:rsidP="002E3FD1">
      <w:pPr>
        <w:numPr>
          <w:ilvl w:val="0"/>
          <w:numId w:val="16"/>
        </w:numPr>
        <w:spacing w:before="0" w:after="0" w:line="240" w:lineRule="auto"/>
      </w:pPr>
      <w:r w:rsidRPr="003F4136">
        <w:t xml:space="preserve">Artykuły w czasopismach naukowych wskazane przez prowadzącego zajęcia, dostosowane do tematyki zajęć </w:t>
      </w:r>
    </w:p>
    <w:p w14:paraId="7067B5B1" w14:textId="77777777" w:rsidR="008D7545" w:rsidRPr="003F4136" w:rsidRDefault="008D7545" w:rsidP="002E3FD1">
      <w:pPr>
        <w:numPr>
          <w:ilvl w:val="0"/>
          <w:numId w:val="16"/>
        </w:numPr>
        <w:spacing w:before="0" w:after="0" w:line="240" w:lineRule="auto"/>
      </w:pPr>
      <w:r w:rsidRPr="003F4136">
        <w:t xml:space="preserve">Pielęgniarki są siłą na rzecz zmian, Efektywna opieka i racjonalne koszty http://www.ptp.na1.pl/pliki/ICN/20150909_ICN_Pielegniarki_sa_sila_na_rzecz_zmian.pdf </w:t>
      </w:r>
    </w:p>
    <w:p w14:paraId="7067B5B2" w14:textId="77777777" w:rsidR="008D7545" w:rsidRPr="003F4136" w:rsidRDefault="008D7545" w:rsidP="00A9092F">
      <w:pPr>
        <w:pStyle w:val="Nagwek1"/>
      </w:pPr>
      <w:r w:rsidRPr="00A9092F">
        <w:t>Informacje</w:t>
      </w:r>
      <w:r w:rsidRPr="003F4136">
        <w:t xml:space="preserve"> rozszerzone </w:t>
      </w:r>
    </w:p>
    <w:p w14:paraId="7067B5B3" w14:textId="77777777" w:rsidR="008D7545" w:rsidRPr="003F4136" w:rsidRDefault="008D7545" w:rsidP="008D7545">
      <w:pPr>
        <w:pStyle w:val="Nagwek3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>Metody nauczania:</w:t>
      </w:r>
    </w:p>
    <w:p w14:paraId="7067B5B4" w14:textId="77777777" w:rsidR="008D7545" w:rsidRPr="003F4136" w:rsidRDefault="00566A08" w:rsidP="008D754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E-learning, </w:t>
      </w:r>
      <w:r w:rsidR="008D7545" w:rsidRPr="003F4136">
        <w:rPr>
          <w:rFonts w:asciiTheme="minorHAnsi" w:hAnsiTheme="minorHAnsi"/>
          <w:sz w:val="22"/>
          <w:szCs w:val="22"/>
        </w:rPr>
        <w:t xml:space="preserve">Burza mózgów, Ćwiczenia, Dyskusja, Praca w grupie, Wykład z prezentacją multimedialną, Zajęcia typu PBL – „Problem </w:t>
      </w:r>
      <w:proofErr w:type="spellStart"/>
      <w:r w:rsidR="008D7545" w:rsidRPr="003F4136">
        <w:rPr>
          <w:rFonts w:asciiTheme="minorHAnsi" w:hAnsiTheme="minorHAnsi"/>
          <w:sz w:val="22"/>
          <w:szCs w:val="22"/>
        </w:rPr>
        <w:t>Based</w:t>
      </w:r>
      <w:proofErr w:type="spellEnd"/>
      <w:r w:rsidR="008D7545" w:rsidRPr="003F4136">
        <w:rPr>
          <w:rFonts w:asciiTheme="minorHAnsi" w:hAnsiTheme="minorHAnsi"/>
          <w:sz w:val="22"/>
          <w:szCs w:val="22"/>
        </w:rPr>
        <w:t xml:space="preserve"> Learning” </w:t>
      </w:r>
    </w:p>
    <w:p w14:paraId="7067B5B5" w14:textId="77777777" w:rsidR="0077179E" w:rsidRPr="003F4136" w:rsidRDefault="0077179E" w:rsidP="008D754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30" w:type="pct"/>
        <w:tblLook w:val="04A0" w:firstRow="1" w:lastRow="0" w:firstColumn="1" w:lastColumn="0" w:noHBand="0" w:noVBand="1"/>
      </w:tblPr>
      <w:tblGrid>
        <w:gridCol w:w="908"/>
        <w:gridCol w:w="3990"/>
        <w:gridCol w:w="1877"/>
        <w:gridCol w:w="2296"/>
      </w:tblGrid>
      <w:tr w:rsidR="00FC240F" w:rsidRPr="003F4136" w14:paraId="7067B5B9" w14:textId="77777777" w:rsidTr="00DF34B8">
        <w:tc>
          <w:tcPr>
            <w:tcW w:w="500" w:type="pct"/>
            <w:vAlign w:val="center"/>
            <w:hideMark/>
          </w:tcPr>
          <w:p w14:paraId="7067B5B6" w14:textId="143B5B99" w:rsidR="0077179E" w:rsidRPr="003F4136" w:rsidRDefault="0077179E" w:rsidP="00DF34B8">
            <w:pPr>
              <w:spacing w:before="0"/>
              <w:jc w:val="center"/>
              <w:rPr>
                <w:b/>
                <w:bCs/>
              </w:rPr>
            </w:pPr>
            <w:r w:rsidRPr="003F4136">
              <w:rPr>
                <w:b/>
                <w:bCs/>
              </w:rPr>
              <w:t>Rodzaj zajęć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14:paraId="7067B5B7" w14:textId="77777777" w:rsidR="0077179E" w:rsidRPr="003F4136" w:rsidRDefault="0077179E" w:rsidP="00F05F19">
            <w:pPr>
              <w:spacing w:before="0"/>
              <w:jc w:val="center"/>
              <w:rPr>
                <w:b/>
                <w:bCs/>
              </w:rPr>
            </w:pPr>
            <w:r w:rsidRPr="003F4136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vAlign w:val="center"/>
          </w:tcPr>
          <w:p w14:paraId="7067B5B8" w14:textId="04FDDFB1" w:rsidR="0077179E" w:rsidRPr="003F4136" w:rsidRDefault="00BB0380" w:rsidP="00F05F19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</w:p>
        </w:tc>
      </w:tr>
      <w:tr w:rsidR="00FC240F" w:rsidRPr="003F4136" w14:paraId="7067B5BE" w14:textId="77777777" w:rsidTr="00DF34B8">
        <w:trPr>
          <w:cantSplit/>
          <w:trHeight w:val="1644"/>
        </w:trPr>
        <w:tc>
          <w:tcPr>
            <w:tcW w:w="0" w:type="auto"/>
            <w:textDirection w:val="btLr"/>
            <w:vAlign w:val="center"/>
            <w:hideMark/>
          </w:tcPr>
          <w:p w14:paraId="7067B5BA" w14:textId="77777777" w:rsidR="0077179E" w:rsidRPr="003F4136" w:rsidRDefault="0077179E" w:rsidP="00F05F19">
            <w:pPr>
              <w:spacing w:before="0"/>
              <w:ind w:left="113" w:right="113"/>
              <w:jc w:val="center"/>
            </w:pPr>
            <w:r w:rsidRPr="003F4136">
              <w:t>wykłady,</w:t>
            </w:r>
          </w:p>
          <w:p w14:paraId="7067B5BB" w14:textId="77777777" w:rsidR="0077179E" w:rsidRPr="003F4136" w:rsidRDefault="0077179E" w:rsidP="00F05F19">
            <w:pPr>
              <w:spacing w:before="0"/>
              <w:ind w:left="113" w:right="113"/>
              <w:jc w:val="center"/>
            </w:pPr>
            <w:r w:rsidRPr="003F4136">
              <w:t>e-learning</w:t>
            </w:r>
          </w:p>
        </w:tc>
        <w:tc>
          <w:tcPr>
            <w:tcW w:w="0" w:type="auto"/>
            <w:vAlign w:val="center"/>
            <w:hideMark/>
          </w:tcPr>
          <w:p w14:paraId="7067B5BC" w14:textId="60D37E35" w:rsidR="0077179E" w:rsidRPr="003F4136" w:rsidRDefault="00345D02" w:rsidP="00F05F19">
            <w:pPr>
              <w:spacing w:before="0"/>
            </w:pPr>
            <w:r>
              <w:t xml:space="preserve">test jednokrotnego wyboru </w:t>
            </w:r>
            <w:r w:rsidR="0077179E" w:rsidRPr="003F4136"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7067B5BD" w14:textId="77777777" w:rsidR="0077179E" w:rsidRPr="003F4136" w:rsidRDefault="0077179E" w:rsidP="00693D73">
            <w:pPr>
              <w:spacing w:before="0"/>
            </w:pPr>
            <w:r w:rsidRPr="003F4136">
              <w:rPr>
                <w:rFonts w:cs="Times New Roman"/>
              </w:rPr>
              <w:t xml:space="preserve">Wykazał się wiedzą i prawidłowo odpowiedział na min. 60% zakresu pytań </w:t>
            </w:r>
          </w:p>
        </w:tc>
      </w:tr>
      <w:tr w:rsidR="00FC240F" w:rsidRPr="003F4136" w14:paraId="7067B5C7" w14:textId="77777777" w:rsidTr="00DF34B8">
        <w:tc>
          <w:tcPr>
            <w:tcW w:w="0" w:type="auto"/>
            <w:vMerge w:val="restart"/>
            <w:textDirection w:val="btLr"/>
            <w:vAlign w:val="center"/>
            <w:hideMark/>
          </w:tcPr>
          <w:p w14:paraId="7067B5BF" w14:textId="77777777" w:rsidR="0077179E" w:rsidRPr="003F4136" w:rsidRDefault="0077179E" w:rsidP="00F05F19">
            <w:pPr>
              <w:spacing w:before="0"/>
              <w:ind w:left="113" w:right="113"/>
              <w:jc w:val="center"/>
            </w:pPr>
            <w:r w:rsidRPr="003F4136">
              <w:t>ćwiczenia</w:t>
            </w:r>
          </w:p>
        </w:tc>
        <w:tc>
          <w:tcPr>
            <w:tcW w:w="0" w:type="auto"/>
            <w:vAlign w:val="center"/>
          </w:tcPr>
          <w:p w14:paraId="7067B5C0" w14:textId="77777777" w:rsidR="0077179E" w:rsidRPr="003F4136" w:rsidRDefault="00693D73" w:rsidP="00F05F19">
            <w:pPr>
              <w:spacing w:before="0"/>
            </w:pPr>
            <w:r w:rsidRPr="003F4136">
              <w:t>Zaliczenie efektów uczenia się w zakresie :Umiejętności – Student potrafi: Realizacja zleconego zdania,</w:t>
            </w:r>
            <w:r w:rsidRPr="003F4136">
              <w:rPr>
                <w:rFonts w:cs="Times New Roman"/>
                <w:sz w:val="16"/>
                <w:szCs w:val="16"/>
              </w:rPr>
              <w:t xml:space="preserve"> </w:t>
            </w:r>
            <w:r w:rsidRPr="003F4136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7067B5C1" w14:textId="77777777" w:rsidR="0077179E" w:rsidRPr="003F4136" w:rsidRDefault="0077179E" w:rsidP="00F05F19">
            <w:p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 xml:space="preserve">Dopuszczenie do zaliczenia przedmiotu wymaga spełnienia następujących warunków: </w:t>
            </w:r>
          </w:p>
          <w:p w14:paraId="7067B5C2" w14:textId="77777777" w:rsidR="0077179E" w:rsidRPr="003F4136" w:rsidRDefault="0077179E" w:rsidP="002E3FD1">
            <w:pPr>
              <w:pStyle w:val="Akapitzlist"/>
              <w:numPr>
                <w:ilvl w:val="0"/>
                <w:numId w:val="26"/>
              </w:num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>obecność na zajęciach;</w:t>
            </w:r>
          </w:p>
          <w:p w14:paraId="7067B5C3" w14:textId="77777777" w:rsidR="0077179E" w:rsidRPr="003F4136" w:rsidRDefault="0077179E" w:rsidP="002E3FD1">
            <w:pPr>
              <w:pStyle w:val="Akapitzlist"/>
              <w:numPr>
                <w:ilvl w:val="0"/>
                <w:numId w:val="26"/>
              </w:num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 xml:space="preserve">aktywny udział w zajęciach; </w:t>
            </w:r>
          </w:p>
          <w:p w14:paraId="7067B5C4" w14:textId="77777777" w:rsidR="0077179E" w:rsidRPr="003F4136" w:rsidRDefault="0077179E" w:rsidP="002E3FD1">
            <w:pPr>
              <w:pStyle w:val="Akapitzlist"/>
              <w:numPr>
                <w:ilvl w:val="0"/>
                <w:numId w:val="26"/>
              </w:num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>zaliczenie zadań przydzielonych na zajęciach</w:t>
            </w:r>
          </w:p>
          <w:p w14:paraId="7067B5C5" w14:textId="77777777" w:rsidR="0077179E" w:rsidRPr="003F4136" w:rsidRDefault="0077179E" w:rsidP="00F05F19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67B5C6" w14:textId="77777777" w:rsidR="0077179E" w:rsidRPr="003F4136" w:rsidRDefault="0077179E" w:rsidP="00693D73">
            <w:pPr>
              <w:spacing w:before="0"/>
              <w:rPr>
                <w:sz w:val="20"/>
                <w:szCs w:val="20"/>
              </w:rPr>
            </w:pPr>
            <w:r w:rsidRPr="003F4136">
              <w:rPr>
                <w:rFonts w:cs="Times New Roman"/>
                <w:sz w:val="20"/>
                <w:szCs w:val="20"/>
              </w:rPr>
              <w:t>Uzyskał  min. 60% punktów</w:t>
            </w:r>
          </w:p>
        </w:tc>
      </w:tr>
      <w:tr w:rsidR="00693D73" w:rsidRPr="003F4136" w14:paraId="7067B5CC" w14:textId="77777777" w:rsidTr="00DF34B8">
        <w:tc>
          <w:tcPr>
            <w:tcW w:w="0" w:type="auto"/>
            <w:vMerge/>
            <w:vAlign w:val="center"/>
          </w:tcPr>
          <w:p w14:paraId="7067B5C8" w14:textId="77777777" w:rsidR="0077179E" w:rsidRPr="003F4136" w:rsidRDefault="0077179E" w:rsidP="00F05F19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7067B5C9" w14:textId="77777777" w:rsidR="0077179E" w:rsidRPr="003F4136" w:rsidRDefault="0077179E" w:rsidP="00F05F19">
            <w:r w:rsidRPr="003F4136">
              <w:t xml:space="preserve">Zaliczenie efektów uczenia się w zakresie : Kompetencji społecznych – Student jest gotów do: </w:t>
            </w:r>
            <w:r w:rsidR="00CE5819" w:rsidRPr="003F4136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7067B5CA" w14:textId="77777777" w:rsidR="0077179E" w:rsidRPr="003F4136" w:rsidRDefault="0077179E" w:rsidP="00F05F19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67B5CB" w14:textId="77777777" w:rsidR="0077179E" w:rsidRPr="003F4136" w:rsidRDefault="0077179E" w:rsidP="00693D73">
            <w:pPr>
              <w:spacing w:before="0"/>
              <w:rPr>
                <w:sz w:val="20"/>
                <w:szCs w:val="20"/>
              </w:rPr>
            </w:pPr>
            <w:r w:rsidRPr="003F4136">
              <w:rPr>
                <w:rFonts w:cs="Times New Roman"/>
                <w:sz w:val="20"/>
                <w:szCs w:val="20"/>
              </w:rPr>
              <w:t>Uzyskał min. 60% punktów</w:t>
            </w:r>
          </w:p>
        </w:tc>
      </w:tr>
    </w:tbl>
    <w:p w14:paraId="7067B5CD" w14:textId="783A5FAB" w:rsidR="00FE3C5B" w:rsidRDefault="00FE3C5B" w:rsidP="008D754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2752738" w14:textId="63DF9BBB" w:rsidR="00DF34B8" w:rsidRDefault="00DF34B8" w:rsidP="008D754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146650A5" w14:textId="770BB87A" w:rsidR="00DF34B8" w:rsidRDefault="00DF34B8" w:rsidP="008D754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17B12AB7" w14:textId="77777777" w:rsidR="00DF34B8" w:rsidRPr="003F4136" w:rsidRDefault="00DF34B8" w:rsidP="008D754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067B5CE" w14:textId="77777777" w:rsidR="00706812" w:rsidRPr="003F4136" w:rsidRDefault="00706812" w:rsidP="00706812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Dodatkowy opis </w:t>
      </w:r>
    </w:p>
    <w:p w14:paraId="7067B5CF" w14:textId="77777777" w:rsidR="00706812" w:rsidRPr="003F4136" w:rsidRDefault="00706812" w:rsidP="008D754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067B5D0" w14:textId="6BFAE75A" w:rsidR="00706812" w:rsidRPr="003F4136" w:rsidRDefault="00706812" w:rsidP="004B2995">
      <w:pPr>
        <w:pStyle w:val="Akapitzlist"/>
        <w:numPr>
          <w:ilvl w:val="0"/>
          <w:numId w:val="34"/>
        </w:numPr>
        <w:spacing w:before="0" w:after="0" w:line="259" w:lineRule="auto"/>
        <w:rPr>
          <w:rFonts w:cs="Arial"/>
          <w:sz w:val="23"/>
          <w:szCs w:val="23"/>
        </w:rPr>
      </w:pPr>
      <w:r w:rsidRPr="003F4136">
        <w:rPr>
          <w:rFonts w:cs="Arial"/>
          <w:sz w:val="23"/>
          <w:szCs w:val="23"/>
        </w:rPr>
        <w:t>Każdy student jest oceniany (</w:t>
      </w:r>
      <w:r w:rsidRPr="003F4136">
        <w:rPr>
          <w:rFonts w:cstheme="minorHAnsi"/>
        </w:rPr>
        <w:t xml:space="preserve">ewaluacja </w:t>
      </w:r>
      <w:r w:rsidR="00345D02">
        <w:rPr>
          <w:rFonts w:cstheme="minorHAnsi"/>
        </w:rPr>
        <w:t>formatywna</w:t>
      </w:r>
      <w:r w:rsidRPr="003F4136">
        <w:rPr>
          <w:rFonts w:cs="Arial"/>
          <w:sz w:val="23"/>
          <w:szCs w:val="23"/>
        </w:rPr>
        <w:t>) systematycznie przez nauczycieli w trakcie wszystkich zajęć ujętych w karcie przedmiotu.</w:t>
      </w:r>
    </w:p>
    <w:p w14:paraId="7067B5D3" w14:textId="1839BEBD" w:rsidR="00706812" w:rsidRPr="003F4136" w:rsidRDefault="00706812" w:rsidP="003F4D21">
      <w:pPr>
        <w:pStyle w:val="Akapitzlist"/>
        <w:numPr>
          <w:ilvl w:val="0"/>
          <w:numId w:val="34"/>
        </w:numPr>
        <w:spacing w:before="0" w:after="0" w:line="259" w:lineRule="auto"/>
      </w:pPr>
      <w:r w:rsidRPr="00EA0D2E">
        <w:rPr>
          <w:rFonts w:cs="Arial"/>
          <w:sz w:val="23"/>
          <w:szCs w:val="23"/>
        </w:rPr>
        <w:t xml:space="preserve">Każdy student jest zobowiązany do uzyskania pozytywnej oceny z każdego testu </w:t>
      </w:r>
      <w:proofErr w:type="spellStart"/>
      <w:r w:rsidR="00345D02" w:rsidRPr="00EA0D2E">
        <w:rPr>
          <w:rFonts w:cs="Arial"/>
          <w:sz w:val="23"/>
          <w:szCs w:val="23"/>
        </w:rPr>
        <w:t>śródsemestralnego</w:t>
      </w:r>
      <w:proofErr w:type="spellEnd"/>
      <w:r w:rsidRPr="00EA0D2E">
        <w:rPr>
          <w:rFonts w:cs="Arial"/>
          <w:sz w:val="23"/>
          <w:szCs w:val="23"/>
        </w:rPr>
        <w:t>.</w:t>
      </w:r>
    </w:p>
    <w:p w14:paraId="7067B5D5" w14:textId="77777777" w:rsidR="00706812" w:rsidRPr="003F4136" w:rsidRDefault="00706812" w:rsidP="008D754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067B5D6" w14:textId="77777777" w:rsidR="0003374D" w:rsidRPr="003F4136" w:rsidRDefault="0003374D" w:rsidP="00A9092F">
      <w:pPr>
        <w:pStyle w:val="Nagwek1"/>
      </w:pPr>
      <w:r w:rsidRPr="00A9092F">
        <w:t>nakład</w:t>
      </w:r>
      <w:r w:rsidRPr="003F4136">
        <w:t xml:space="preserve"> pracy </w:t>
      </w:r>
      <w:r w:rsidR="00AE4FBB" w:rsidRPr="003F4136">
        <w:t>STUDENTA</w:t>
      </w:r>
      <w:r w:rsidRPr="003F4136">
        <w:t xml:space="preserve"> (Bilans godzin i punktów ECTS)</w:t>
      </w:r>
    </w:p>
    <w:p w14:paraId="7067B5D7" w14:textId="77777777" w:rsidR="0003374D" w:rsidRPr="003F4136" w:rsidRDefault="0003374D" w:rsidP="0003374D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3"/>
        <w:gridCol w:w="2735"/>
        <w:gridCol w:w="1152"/>
        <w:gridCol w:w="1295"/>
        <w:gridCol w:w="1135"/>
        <w:gridCol w:w="1297"/>
      </w:tblGrid>
      <w:tr w:rsidR="00FC240F" w:rsidRPr="003F4136" w14:paraId="7067B5DB" w14:textId="77777777" w:rsidTr="0089197F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7067B5D8" w14:textId="77777777" w:rsidR="0003374D" w:rsidRPr="003F4136" w:rsidRDefault="0003374D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7067B5D9" w14:textId="77777777" w:rsidR="0003374D" w:rsidRPr="003F4136" w:rsidRDefault="0003374D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7067B5DA" w14:textId="77777777" w:rsidR="0003374D" w:rsidRPr="003F4136" w:rsidRDefault="0003374D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niestacjonarne</w:t>
            </w:r>
          </w:p>
        </w:tc>
      </w:tr>
      <w:tr w:rsidR="00FC240F" w:rsidRPr="003F4136" w14:paraId="7067B5E1" w14:textId="77777777" w:rsidTr="0089197F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7067B5DC" w14:textId="77777777" w:rsidR="0003374D" w:rsidRPr="003F4136" w:rsidRDefault="0003374D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7067B5DD" w14:textId="77777777" w:rsidR="0003374D" w:rsidRPr="003F4136" w:rsidRDefault="0003374D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7067B5DE" w14:textId="77777777" w:rsidR="0003374D" w:rsidRPr="003F4136" w:rsidRDefault="0003374D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7067B5DF" w14:textId="77777777" w:rsidR="0003374D" w:rsidRPr="003F4136" w:rsidRDefault="0003374D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7067B5E0" w14:textId="77777777" w:rsidR="0003374D" w:rsidRPr="003F4136" w:rsidRDefault="0003374D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</w:tr>
      <w:tr w:rsidR="00FC240F" w:rsidRPr="003F4136" w14:paraId="7067B5E8" w14:textId="77777777" w:rsidTr="00C576B6">
        <w:trPr>
          <w:cantSplit/>
          <w:trHeight w:val="283"/>
        </w:trPr>
        <w:tc>
          <w:tcPr>
            <w:tcW w:w="801" w:type="pct"/>
            <w:vMerge w:val="restart"/>
            <w:vAlign w:val="center"/>
          </w:tcPr>
          <w:p w14:paraId="7067B5E2" w14:textId="77777777" w:rsidR="0003374D" w:rsidRPr="003F4136" w:rsidRDefault="0003374D" w:rsidP="0089197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kontaktowe</w:t>
            </w:r>
          </w:p>
        </w:tc>
        <w:tc>
          <w:tcPr>
            <w:tcW w:w="1508" w:type="pct"/>
          </w:tcPr>
          <w:p w14:paraId="7067B5E3" w14:textId="77777777" w:rsidR="0003374D" w:rsidRPr="003F4136" w:rsidRDefault="0003374D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Wykład</w:t>
            </w:r>
          </w:p>
        </w:tc>
        <w:tc>
          <w:tcPr>
            <w:tcW w:w="635" w:type="pct"/>
            <w:vMerge w:val="restart"/>
            <w:vAlign w:val="center"/>
          </w:tcPr>
          <w:p w14:paraId="7067B5E4" w14:textId="77777777" w:rsidR="0003374D" w:rsidRPr="003F4136" w:rsidRDefault="0003374D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25</w:t>
            </w:r>
          </w:p>
        </w:tc>
        <w:tc>
          <w:tcPr>
            <w:tcW w:w="714" w:type="pct"/>
            <w:vMerge w:val="restart"/>
            <w:vAlign w:val="center"/>
          </w:tcPr>
          <w:p w14:paraId="7067B5E5" w14:textId="12EA2F0D" w:rsidR="0003374D" w:rsidRPr="003F4136" w:rsidRDefault="00D67793" w:rsidP="00862F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2,6</w:t>
            </w:r>
          </w:p>
        </w:tc>
        <w:tc>
          <w:tcPr>
            <w:tcW w:w="626" w:type="pct"/>
            <w:vMerge w:val="restart"/>
          </w:tcPr>
          <w:p w14:paraId="7067B5E6" w14:textId="77777777" w:rsidR="0003374D" w:rsidRPr="003F4136" w:rsidRDefault="0003374D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</w:tcPr>
          <w:p w14:paraId="7067B5E7" w14:textId="77777777" w:rsidR="0003374D" w:rsidRPr="003F4136" w:rsidRDefault="0003374D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C240F" w:rsidRPr="003F4136" w14:paraId="7067B5EF" w14:textId="77777777" w:rsidTr="00C576B6">
        <w:trPr>
          <w:trHeight w:val="406"/>
        </w:trPr>
        <w:tc>
          <w:tcPr>
            <w:tcW w:w="801" w:type="pct"/>
            <w:vMerge/>
            <w:vAlign w:val="center"/>
          </w:tcPr>
          <w:p w14:paraId="7067B5E9" w14:textId="77777777" w:rsidR="0003374D" w:rsidRPr="003F4136" w:rsidRDefault="0003374D" w:rsidP="0089197F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pct"/>
            <w:vAlign w:val="center"/>
          </w:tcPr>
          <w:p w14:paraId="7067B5EA" w14:textId="77777777" w:rsidR="0003374D" w:rsidRPr="003F4136" w:rsidRDefault="0003374D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635" w:type="pct"/>
            <w:vMerge/>
            <w:vAlign w:val="center"/>
          </w:tcPr>
          <w:p w14:paraId="7067B5EB" w14:textId="77777777" w:rsidR="0003374D" w:rsidRPr="003F4136" w:rsidRDefault="0003374D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pct"/>
            <w:vMerge/>
            <w:vAlign w:val="center"/>
          </w:tcPr>
          <w:p w14:paraId="7067B5EC" w14:textId="77777777" w:rsidR="0003374D" w:rsidRPr="003F4136" w:rsidRDefault="0003374D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626" w:type="pct"/>
            <w:vMerge/>
          </w:tcPr>
          <w:p w14:paraId="7067B5ED" w14:textId="77777777" w:rsidR="0003374D" w:rsidRPr="003F4136" w:rsidRDefault="0003374D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7067B5EE" w14:textId="77777777" w:rsidR="0003374D" w:rsidRPr="003F4136" w:rsidRDefault="0003374D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C240F" w:rsidRPr="003F4136" w14:paraId="7067B5F6" w14:textId="77777777" w:rsidTr="00C576B6">
        <w:trPr>
          <w:trHeight w:val="283"/>
        </w:trPr>
        <w:tc>
          <w:tcPr>
            <w:tcW w:w="801" w:type="pct"/>
            <w:vMerge/>
            <w:vAlign w:val="center"/>
          </w:tcPr>
          <w:p w14:paraId="7067B5F0" w14:textId="77777777" w:rsidR="0003374D" w:rsidRPr="003F4136" w:rsidRDefault="0003374D" w:rsidP="0089197F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pct"/>
            <w:vAlign w:val="center"/>
          </w:tcPr>
          <w:p w14:paraId="7067B5F1" w14:textId="77777777" w:rsidR="0003374D" w:rsidRPr="003F4136" w:rsidRDefault="0003374D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Praktyki zawodowe</w:t>
            </w:r>
          </w:p>
        </w:tc>
        <w:tc>
          <w:tcPr>
            <w:tcW w:w="635" w:type="pct"/>
            <w:vMerge/>
          </w:tcPr>
          <w:p w14:paraId="7067B5F2" w14:textId="77777777" w:rsidR="0003374D" w:rsidRPr="003F4136" w:rsidRDefault="0003374D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pct"/>
            <w:vMerge/>
          </w:tcPr>
          <w:p w14:paraId="7067B5F3" w14:textId="77777777" w:rsidR="0003374D" w:rsidRPr="003F4136" w:rsidRDefault="0003374D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  <w:vMerge/>
          </w:tcPr>
          <w:p w14:paraId="7067B5F4" w14:textId="77777777" w:rsidR="0003374D" w:rsidRPr="003F4136" w:rsidRDefault="0003374D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7067B5F5" w14:textId="77777777" w:rsidR="0003374D" w:rsidRPr="003F4136" w:rsidRDefault="0003374D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76B6" w:rsidRPr="003F4136" w14:paraId="7067B5FD" w14:textId="77777777" w:rsidTr="00C576B6">
        <w:trPr>
          <w:trHeight w:val="406"/>
        </w:trPr>
        <w:tc>
          <w:tcPr>
            <w:tcW w:w="801" w:type="pct"/>
            <w:vMerge w:val="restart"/>
            <w:vAlign w:val="center"/>
          </w:tcPr>
          <w:p w14:paraId="7067B5F7" w14:textId="77777777" w:rsidR="00C576B6" w:rsidRPr="003F4136" w:rsidRDefault="00C576B6" w:rsidP="0089197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bez kontaktu z nauczycielem</w:t>
            </w:r>
          </w:p>
        </w:tc>
        <w:tc>
          <w:tcPr>
            <w:tcW w:w="1508" w:type="pct"/>
          </w:tcPr>
          <w:p w14:paraId="7067B5F8" w14:textId="77777777" w:rsidR="00C576B6" w:rsidRPr="003F4136" w:rsidRDefault="00C576B6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zajęć</w:t>
            </w:r>
          </w:p>
        </w:tc>
        <w:tc>
          <w:tcPr>
            <w:tcW w:w="635" w:type="pct"/>
          </w:tcPr>
          <w:p w14:paraId="7067B5F9" w14:textId="3F1FD55E" w:rsidR="00C576B6" w:rsidRPr="003F4136" w:rsidRDefault="00C576B6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25</w:t>
            </w:r>
          </w:p>
        </w:tc>
        <w:tc>
          <w:tcPr>
            <w:tcW w:w="714" w:type="pct"/>
            <w:vMerge w:val="restart"/>
            <w:vAlign w:val="center"/>
          </w:tcPr>
          <w:p w14:paraId="7067B5FA" w14:textId="21551BE8" w:rsidR="00C576B6" w:rsidRPr="003F4136" w:rsidRDefault="00C576B6" w:rsidP="00862F82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  <w:r w:rsidRPr="00D67793">
              <w:rPr>
                <w:rFonts w:cs="Times New Roman"/>
              </w:rPr>
              <w:t>0,4</w:t>
            </w:r>
          </w:p>
        </w:tc>
        <w:tc>
          <w:tcPr>
            <w:tcW w:w="626" w:type="pct"/>
          </w:tcPr>
          <w:p w14:paraId="7067B5FB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</w:tcPr>
          <w:p w14:paraId="7067B5FC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76B6" w:rsidRPr="003F4136" w14:paraId="7067B604" w14:textId="77777777" w:rsidTr="00C576B6">
        <w:trPr>
          <w:trHeight w:val="567"/>
        </w:trPr>
        <w:tc>
          <w:tcPr>
            <w:tcW w:w="801" w:type="pct"/>
            <w:vMerge/>
          </w:tcPr>
          <w:p w14:paraId="7067B5FE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7067B5FF" w14:textId="77777777" w:rsidR="00C576B6" w:rsidRPr="003F4136" w:rsidRDefault="00C576B6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zaliczenia</w:t>
            </w:r>
          </w:p>
        </w:tc>
        <w:tc>
          <w:tcPr>
            <w:tcW w:w="635" w:type="pct"/>
          </w:tcPr>
          <w:p w14:paraId="7067B600" w14:textId="090F4E38" w:rsidR="00C576B6" w:rsidRPr="003F4136" w:rsidRDefault="00C576B6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30</w:t>
            </w:r>
          </w:p>
        </w:tc>
        <w:tc>
          <w:tcPr>
            <w:tcW w:w="714" w:type="pct"/>
            <w:vMerge/>
          </w:tcPr>
          <w:p w14:paraId="7067B601" w14:textId="03CB179A" w:rsidR="00C576B6" w:rsidRPr="003F4136" w:rsidRDefault="00C576B6" w:rsidP="00862F82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7067B602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7067B603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76B6" w:rsidRPr="003F4136" w14:paraId="7067B60B" w14:textId="77777777" w:rsidTr="00C576B6">
        <w:trPr>
          <w:trHeight w:val="283"/>
        </w:trPr>
        <w:tc>
          <w:tcPr>
            <w:tcW w:w="801" w:type="pct"/>
            <w:vMerge/>
          </w:tcPr>
          <w:p w14:paraId="7067B605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7067B606" w14:textId="77777777" w:rsidR="00C576B6" w:rsidRPr="003F4136" w:rsidRDefault="00C576B6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E-learning</w:t>
            </w:r>
          </w:p>
        </w:tc>
        <w:tc>
          <w:tcPr>
            <w:tcW w:w="635" w:type="pct"/>
          </w:tcPr>
          <w:p w14:paraId="7067B607" w14:textId="77777777" w:rsidR="00C576B6" w:rsidRPr="003F4136" w:rsidRDefault="00C576B6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10</w:t>
            </w:r>
          </w:p>
        </w:tc>
        <w:tc>
          <w:tcPr>
            <w:tcW w:w="714" w:type="pct"/>
            <w:vMerge/>
            <w:vAlign w:val="center"/>
          </w:tcPr>
          <w:p w14:paraId="7067B608" w14:textId="6930DC90" w:rsidR="00C576B6" w:rsidRPr="00D67793" w:rsidRDefault="00C576B6" w:rsidP="00862F82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626" w:type="pct"/>
          </w:tcPr>
          <w:p w14:paraId="7067B609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7067B60A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7067B60C" w14:textId="77777777" w:rsidR="0003374D" w:rsidRPr="003F4136" w:rsidRDefault="0003374D" w:rsidP="0003374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7067B60D" w14:textId="77777777" w:rsidR="00FE3C5B" w:rsidRPr="003F4136" w:rsidRDefault="00FE3C5B" w:rsidP="008D754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067B60E" w14:textId="77777777" w:rsidR="00C561FA" w:rsidRPr="003F4136" w:rsidRDefault="00C561FA" w:rsidP="00A9092F">
      <w:pPr>
        <w:pStyle w:val="Nagwek1"/>
      </w:pPr>
      <w:r w:rsidRPr="00A9092F">
        <w:t>Opis</w:t>
      </w:r>
      <w:r w:rsidRPr="003F4136">
        <w:t xml:space="preserve"> sposobu sprawdzenia osiągnięcia efektów uczenia się </w:t>
      </w:r>
    </w:p>
    <w:p w14:paraId="7067B60F" w14:textId="77777777" w:rsidR="009C7EA6" w:rsidRPr="003F4136" w:rsidRDefault="009C7EA6" w:rsidP="006C0DCE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4676"/>
        <w:gridCol w:w="2218"/>
      </w:tblGrid>
      <w:tr w:rsidR="00FC240F" w:rsidRPr="003F4136" w14:paraId="7067B612" w14:textId="77777777" w:rsidTr="00E62576">
        <w:tc>
          <w:tcPr>
            <w:tcW w:w="1177" w:type="pct"/>
            <w:vMerge w:val="restart"/>
            <w:vAlign w:val="center"/>
            <w:hideMark/>
          </w:tcPr>
          <w:p w14:paraId="7067B610" w14:textId="77777777" w:rsidR="003060B8" w:rsidRPr="003F4136" w:rsidRDefault="003060B8" w:rsidP="00E62576">
            <w:pPr>
              <w:spacing w:before="0"/>
              <w:jc w:val="center"/>
            </w:pPr>
            <w:r w:rsidRPr="003F4136">
              <w:t>Kod efektu uczenia się dla przedmiotu</w:t>
            </w:r>
          </w:p>
        </w:tc>
        <w:tc>
          <w:tcPr>
            <w:tcW w:w="3823" w:type="pct"/>
            <w:gridSpan w:val="2"/>
          </w:tcPr>
          <w:p w14:paraId="7067B611" w14:textId="77777777" w:rsidR="003060B8" w:rsidRPr="003F4136" w:rsidRDefault="003060B8" w:rsidP="00E62576">
            <w:pPr>
              <w:spacing w:before="0"/>
              <w:jc w:val="center"/>
            </w:pPr>
            <w:r w:rsidRPr="003F4136">
              <w:t>Metody sprawdzenia</w:t>
            </w:r>
          </w:p>
        </w:tc>
      </w:tr>
      <w:tr w:rsidR="00FC240F" w:rsidRPr="003F4136" w14:paraId="7067B616" w14:textId="77777777" w:rsidTr="003F4136">
        <w:tc>
          <w:tcPr>
            <w:tcW w:w="1177" w:type="pct"/>
            <w:vMerge/>
            <w:vAlign w:val="center"/>
            <w:hideMark/>
          </w:tcPr>
          <w:p w14:paraId="7067B613" w14:textId="77777777" w:rsidR="003060B8" w:rsidRPr="003F4136" w:rsidRDefault="003060B8" w:rsidP="00E62576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pct"/>
            <w:vAlign w:val="center"/>
          </w:tcPr>
          <w:p w14:paraId="7067B614" w14:textId="01395D1B" w:rsidR="003060B8" w:rsidRPr="003F4136" w:rsidRDefault="003F26CF" w:rsidP="00E6257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Formatywne metody weryfikacji (Kryteria weryfikacji osiągnięcia zamierzonych efektów uczenia podano w </w:t>
            </w:r>
            <w:r w:rsidRPr="003F4136">
              <w:rPr>
                <w:rFonts w:cs="Times New Roman"/>
                <w:i/>
              </w:rPr>
              <w:t>Aneksie</w:t>
            </w:r>
            <w:r w:rsidRPr="003F4136">
              <w:rPr>
                <w:rFonts w:cs="Times New Roman"/>
              </w:rPr>
              <w:t xml:space="preserve"> na końcu zbioru kart opisu przedmiotu na dany semestr)</w:t>
            </w:r>
          </w:p>
        </w:tc>
        <w:tc>
          <w:tcPr>
            <w:tcW w:w="1230" w:type="pct"/>
            <w:vAlign w:val="center"/>
          </w:tcPr>
          <w:p w14:paraId="7067B615" w14:textId="36718D63" w:rsidR="003060B8" w:rsidRPr="003F4136" w:rsidRDefault="00DA5D67" w:rsidP="003F413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Ocena </w:t>
            </w:r>
            <w:proofErr w:type="spellStart"/>
            <w:r w:rsidRPr="003F4136">
              <w:rPr>
                <w:rFonts w:cs="Times New Roman"/>
              </w:rPr>
              <w:t>sumatywna</w:t>
            </w:r>
            <w:proofErr w:type="spellEnd"/>
          </w:p>
        </w:tc>
      </w:tr>
      <w:tr w:rsidR="00744A2E" w:rsidRPr="003F4136" w14:paraId="7067B61A" w14:textId="77777777" w:rsidTr="003F4136">
        <w:tc>
          <w:tcPr>
            <w:tcW w:w="1177" w:type="pct"/>
            <w:vAlign w:val="center"/>
            <w:hideMark/>
          </w:tcPr>
          <w:p w14:paraId="7067B617" w14:textId="77777777" w:rsidR="00744A2E" w:rsidRPr="003F4136" w:rsidRDefault="00744A2E" w:rsidP="00E62576">
            <w:pPr>
              <w:spacing w:before="0"/>
              <w:jc w:val="center"/>
            </w:pPr>
            <w:r w:rsidRPr="003F4136">
              <w:rPr>
                <w:rStyle w:val="popup"/>
              </w:rPr>
              <w:t>W1-05</w:t>
            </w:r>
          </w:p>
        </w:tc>
        <w:tc>
          <w:tcPr>
            <w:tcW w:w="2593" w:type="pct"/>
          </w:tcPr>
          <w:p w14:paraId="7067B618" w14:textId="47599226" w:rsidR="00744A2E" w:rsidRPr="003F4136" w:rsidRDefault="00744A2E" w:rsidP="00E62576">
            <w:pPr>
              <w:jc w:val="center"/>
            </w:pPr>
            <w:r w:rsidRPr="003F4136">
              <w:rPr>
                <w:rFonts w:cs="Times New Roman"/>
              </w:rPr>
              <w:t>Test pisemny - test jednokrotnego wyboru –śródroczny; Ocena wypowiedzi ustnej w dyskusji w czasie zajęć, bieżącej informacji zwrotnej; Obserwacja pracy studenta podczas zajęć wymagających wiedzy i umiejętności; Ocena prezentacji, Zaliczenie cząstkowe – spośród wymienionych nauczyciel dokonuje wybory metod weryfikacji</w:t>
            </w:r>
          </w:p>
        </w:tc>
        <w:tc>
          <w:tcPr>
            <w:tcW w:w="1230" w:type="pct"/>
            <w:vMerge w:val="restart"/>
            <w:vAlign w:val="center"/>
          </w:tcPr>
          <w:p w14:paraId="122839CD" w14:textId="4A549708" w:rsidR="00744A2E" w:rsidRPr="003F4136" w:rsidRDefault="00744A2E" w:rsidP="003F4136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test jednokrotnego wyboru</w:t>
            </w:r>
          </w:p>
          <w:p w14:paraId="7067B619" w14:textId="2C3E3B66" w:rsidR="00744A2E" w:rsidRPr="003F4136" w:rsidRDefault="00744A2E" w:rsidP="003F413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(Kryteria weryfikacji osiągnięcia zamierzonych efektów uczenia podano w </w:t>
            </w:r>
            <w:r w:rsidRPr="003F4136">
              <w:rPr>
                <w:rFonts w:cs="Times New Roman"/>
                <w:i/>
              </w:rPr>
              <w:t>Aneksie</w:t>
            </w:r>
            <w:r w:rsidRPr="003F4136">
              <w:rPr>
                <w:rFonts w:cs="Times New Roman"/>
              </w:rPr>
              <w:t xml:space="preserve"> na końcu zbioru kart opisu przedmiotu na dany semestr)</w:t>
            </w:r>
          </w:p>
        </w:tc>
      </w:tr>
      <w:tr w:rsidR="00744A2E" w:rsidRPr="003F4136" w14:paraId="7067B61F" w14:textId="77777777" w:rsidTr="003F4136">
        <w:tc>
          <w:tcPr>
            <w:tcW w:w="1177" w:type="pct"/>
            <w:vAlign w:val="center"/>
            <w:hideMark/>
          </w:tcPr>
          <w:p w14:paraId="7067B61B" w14:textId="77777777" w:rsidR="00744A2E" w:rsidRPr="003F4136" w:rsidRDefault="00744A2E" w:rsidP="003060B8">
            <w:pPr>
              <w:spacing w:before="0"/>
              <w:jc w:val="center"/>
            </w:pPr>
            <w:r w:rsidRPr="003F4136">
              <w:rPr>
                <w:rStyle w:val="popup"/>
              </w:rPr>
              <w:t>U1</w:t>
            </w:r>
          </w:p>
        </w:tc>
        <w:tc>
          <w:tcPr>
            <w:tcW w:w="2593" w:type="pct"/>
          </w:tcPr>
          <w:p w14:paraId="7067B61D" w14:textId="22ABDB66" w:rsidR="00744A2E" w:rsidRPr="003F4136" w:rsidRDefault="00744A2E" w:rsidP="00E62576">
            <w:pPr>
              <w:spacing w:before="0"/>
              <w:jc w:val="center"/>
            </w:pPr>
            <w:r w:rsidRPr="003F4136">
              <w:rPr>
                <w:rFonts w:cs="Times New Roman"/>
              </w:rPr>
              <w:t>Realizacja zleconego zadania; Ocena przygotowania praktycznego do zajęć; Obserwacja pracy studenta podczas zajęć wymagających wiedzy i umiejętności; Ocena prezentacji</w:t>
            </w:r>
          </w:p>
        </w:tc>
        <w:tc>
          <w:tcPr>
            <w:tcW w:w="1230" w:type="pct"/>
            <w:vMerge/>
            <w:vAlign w:val="center"/>
          </w:tcPr>
          <w:p w14:paraId="7067B61E" w14:textId="0C2FF5F9" w:rsidR="00744A2E" w:rsidRPr="003F4136" w:rsidRDefault="00744A2E" w:rsidP="00E62576">
            <w:pPr>
              <w:spacing w:before="0"/>
              <w:jc w:val="center"/>
            </w:pPr>
          </w:p>
        </w:tc>
      </w:tr>
      <w:tr w:rsidR="00744A2E" w:rsidRPr="003F4136" w14:paraId="7067B624" w14:textId="77777777" w:rsidTr="003F4136">
        <w:tc>
          <w:tcPr>
            <w:tcW w:w="1177" w:type="pct"/>
            <w:vAlign w:val="center"/>
            <w:hideMark/>
          </w:tcPr>
          <w:p w14:paraId="7067B620" w14:textId="77777777" w:rsidR="00744A2E" w:rsidRPr="003F4136" w:rsidRDefault="00744A2E" w:rsidP="00E62576">
            <w:pPr>
              <w:spacing w:before="0"/>
              <w:jc w:val="center"/>
              <w:rPr>
                <w:sz w:val="24"/>
                <w:szCs w:val="24"/>
              </w:rPr>
            </w:pPr>
            <w:r w:rsidRPr="003F4136">
              <w:rPr>
                <w:rStyle w:val="popup"/>
              </w:rPr>
              <w:lastRenderedPageBreak/>
              <w:t>K1-02</w:t>
            </w:r>
          </w:p>
        </w:tc>
        <w:tc>
          <w:tcPr>
            <w:tcW w:w="2593" w:type="pct"/>
          </w:tcPr>
          <w:p w14:paraId="7067B621" w14:textId="77777777" w:rsidR="00744A2E" w:rsidRPr="003F4136" w:rsidRDefault="00744A2E" w:rsidP="00E62576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Obserwacja pracy studenta podczas zajęć</w:t>
            </w:r>
          </w:p>
          <w:p w14:paraId="7067B622" w14:textId="16B08ECE" w:rsidR="00744A2E" w:rsidRPr="003F4136" w:rsidRDefault="00744A2E" w:rsidP="00E6257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wymagających wiedzy i umiejętności </w:t>
            </w:r>
          </w:p>
        </w:tc>
        <w:tc>
          <w:tcPr>
            <w:tcW w:w="1230" w:type="pct"/>
            <w:vMerge/>
            <w:vAlign w:val="center"/>
          </w:tcPr>
          <w:p w14:paraId="7067B623" w14:textId="211955BA" w:rsidR="00744A2E" w:rsidRPr="003F4136" w:rsidRDefault="00744A2E" w:rsidP="00E62576">
            <w:pPr>
              <w:spacing w:before="0"/>
              <w:jc w:val="center"/>
            </w:pPr>
          </w:p>
        </w:tc>
      </w:tr>
    </w:tbl>
    <w:p w14:paraId="2DBD82A0" w14:textId="77777777" w:rsidR="00F825BD" w:rsidRDefault="00F825BD" w:rsidP="00F547FE">
      <w:pPr>
        <w:pStyle w:val="Tytu"/>
        <w:rPr>
          <w:rFonts w:asciiTheme="minorHAnsi" w:hAnsiTheme="minorHAnsi"/>
          <w:color w:val="auto"/>
        </w:rPr>
      </w:pPr>
    </w:p>
    <w:p w14:paraId="3EF7566C" w14:textId="77777777" w:rsidR="00F825BD" w:rsidRDefault="00F825BD">
      <w:pPr>
        <w:rPr>
          <w:rFonts w:eastAsiaTheme="majorEastAsia" w:cstheme="majorBidi"/>
          <w:caps/>
          <w:spacing w:val="10"/>
          <w:sz w:val="52"/>
          <w:szCs w:val="52"/>
        </w:rPr>
      </w:pPr>
      <w:r>
        <w:br w:type="page"/>
      </w:r>
    </w:p>
    <w:p w14:paraId="7067B62A" w14:textId="5A490951" w:rsidR="00F547FE" w:rsidRPr="003F4136" w:rsidRDefault="00F547FE" w:rsidP="00F547FE">
      <w:pPr>
        <w:pStyle w:val="Tytu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lastRenderedPageBreak/>
        <w:t>KARTA OPISU PRZEDMIOTU</w:t>
      </w:r>
    </w:p>
    <w:p w14:paraId="7067B62B" w14:textId="77777777" w:rsidR="00F547FE" w:rsidRPr="003F4136" w:rsidRDefault="00F547FE" w:rsidP="00F547FE">
      <w:pPr>
        <w:pStyle w:val="Nagwek1"/>
        <w:rPr>
          <w:rFonts w:asciiTheme="minorHAnsi" w:hAnsiTheme="minorHAnsi"/>
          <w:sz w:val="32"/>
          <w:szCs w:val="32"/>
        </w:rPr>
      </w:pPr>
      <w:r w:rsidRPr="003F4136">
        <w:rPr>
          <w:rFonts w:asciiTheme="minorHAnsi" w:eastAsia="Times New Roman" w:hAnsiTheme="minorHAnsi" w:cs="Calibri"/>
          <w:sz w:val="32"/>
          <w:szCs w:val="32"/>
          <w:lang w:eastAsia="pl-PL"/>
        </w:rPr>
        <w:t>Pielęgniarstwo wielokulturowe</w:t>
      </w:r>
    </w:p>
    <w:p w14:paraId="7067B62C" w14:textId="77777777" w:rsidR="00F547FE" w:rsidRPr="003F4136" w:rsidRDefault="00F547FE" w:rsidP="00F547FE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183"/>
        <w:gridCol w:w="2027"/>
        <w:gridCol w:w="1980"/>
        <w:gridCol w:w="1827"/>
      </w:tblGrid>
      <w:tr w:rsidR="00FC240F" w:rsidRPr="003F4136" w14:paraId="7067B62F" w14:textId="77777777" w:rsidTr="003F4136">
        <w:tc>
          <w:tcPr>
            <w:tcW w:w="5000" w:type="pct"/>
            <w:gridSpan w:val="4"/>
            <w:hideMark/>
          </w:tcPr>
          <w:p w14:paraId="7067B62D" w14:textId="77777777" w:rsidR="0063257C" w:rsidRPr="003F4136" w:rsidRDefault="0063257C" w:rsidP="0063257C">
            <w:pPr>
              <w:spacing w:before="0"/>
            </w:pPr>
            <w:r w:rsidRPr="003F4136">
              <w:t>Nazwa przedmiotu</w:t>
            </w:r>
          </w:p>
          <w:p w14:paraId="7067B62E" w14:textId="77777777" w:rsidR="0063257C" w:rsidRPr="003F4136" w:rsidRDefault="0063257C" w:rsidP="0063257C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Pielęgniarstwo wielokulturowe </w:t>
            </w:r>
          </w:p>
        </w:tc>
      </w:tr>
      <w:tr w:rsidR="00FC240F" w:rsidRPr="003F4136" w14:paraId="7067B634" w14:textId="77777777" w:rsidTr="003F4136">
        <w:tc>
          <w:tcPr>
            <w:tcW w:w="2889" w:type="pct"/>
            <w:gridSpan w:val="2"/>
            <w:vAlign w:val="center"/>
            <w:hideMark/>
          </w:tcPr>
          <w:p w14:paraId="7067B630" w14:textId="77777777" w:rsidR="0063257C" w:rsidRPr="003F4136" w:rsidRDefault="0063257C" w:rsidP="00017B03">
            <w:pPr>
              <w:spacing w:before="0"/>
            </w:pPr>
            <w:r w:rsidRPr="003F4136">
              <w:t xml:space="preserve">Forma weryfikacji uzyskanych efektów uczenia się </w:t>
            </w:r>
          </w:p>
          <w:p w14:paraId="7067B631" w14:textId="77777777" w:rsidR="0063257C" w:rsidRPr="003F4136" w:rsidRDefault="0063257C" w:rsidP="00017B03">
            <w:pPr>
              <w:spacing w:before="0"/>
            </w:pPr>
            <w:r w:rsidRPr="003F4136">
              <w:t xml:space="preserve">zaliczenie na ocenę </w:t>
            </w:r>
          </w:p>
        </w:tc>
        <w:tc>
          <w:tcPr>
            <w:tcW w:w="2111" w:type="pct"/>
            <w:gridSpan w:val="2"/>
            <w:vAlign w:val="center"/>
            <w:hideMark/>
          </w:tcPr>
          <w:p w14:paraId="7067B632" w14:textId="77777777" w:rsidR="0063257C" w:rsidRPr="003F4136" w:rsidRDefault="0063257C" w:rsidP="00017B03">
            <w:pPr>
              <w:spacing w:before="0"/>
            </w:pPr>
            <w:r w:rsidRPr="003F4136">
              <w:t xml:space="preserve">Blok zajęciowy </w:t>
            </w:r>
          </w:p>
          <w:p w14:paraId="7067B633" w14:textId="77777777" w:rsidR="0063257C" w:rsidRPr="003F4136" w:rsidRDefault="0063257C" w:rsidP="00017B03">
            <w:pPr>
              <w:spacing w:before="0"/>
            </w:pPr>
            <w:r w:rsidRPr="003F4136">
              <w:t xml:space="preserve">obowiązkowy do zaliczenia roku </w:t>
            </w:r>
          </w:p>
        </w:tc>
      </w:tr>
      <w:tr w:rsidR="00FC240F" w:rsidRPr="003F4136" w14:paraId="7067B63B" w14:textId="77777777" w:rsidTr="003F4136">
        <w:tc>
          <w:tcPr>
            <w:tcW w:w="2889" w:type="pct"/>
            <w:gridSpan w:val="2"/>
            <w:vAlign w:val="center"/>
            <w:hideMark/>
          </w:tcPr>
          <w:p w14:paraId="7067B635" w14:textId="77777777" w:rsidR="0063257C" w:rsidRPr="003F4136" w:rsidRDefault="0063257C" w:rsidP="00017B03">
            <w:pPr>
              <w:spacing w:before="0"/>
            </w:pPr>
            <w:r w:rsidRPr="003F4136">
              <w:t xml:space="preserve">Kierunek studiów </w:t>
            </w:r>
          </w:p>
          <w:p w14:paraId="7067B636" w14:textId="77777777" w:rsidR="0063257C" w:rsidRPr="003F4136" w:rsidRDefault="0063257C" w:rsidP="00017B03">
            <w:pPr>
              <w:spacing w:before="0"/>
            </w:pPr>
            <w:r w:rsidRPr="003F4136">
              <w:t xml:space="preserve">Pielęgniarstwo </w:t>
            </w:r>
          </w:p>
        </w:tc>
        <w:tc>
          <w:tcPr>
            <w:tcW w:w="1098" w:type="pct"/>
            <w:vAlign w:val="center"/>
            <w:hideMark/>
          </w:tcPr>
          <w:p w14:paraId="7067B637" w14:textId="77777777" w:rsidR="0063257C" w:rsidRPr="003F4136" w:rsidRDefault="0063257C" w:rsidP="00017B03">
            <w:pPr>
              <w:spacing w:before="0"/>
            </w:pPr>
            <w:r w:rsidRPr="003F4136">
              <w:t xml:space="preserve">Cykl dydaktyczny </w:t>
            </w:r>
          </w:p>
          <w:p w14:paraId="7067B638" w14:textId="22FEC5BA" w:rsidR="0063257C" w:rsidRPr="003F4136" w:rsidRDefault="0085742E" w:rsidP="00017B03">
            <w:pPr>
              <w:spacing w:before="0"/>
            </w:pPr>
            <w:r w:rsidRPr="003F4136">
              <w:t>2023/25</w:t>
            </w:r>
            <w:r w:rsidR="0063257C" w:rsidRPr="003F4136"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7067B639" w14:textId="77777777" w:rsidR="0063257C" w:rsidRPr="003F4136" w:rsidRDefault="0063257C" w:rsidP="00017B03">
            <w:pPr>
              <w:spacing w:before="0"/>
            </w:pPr>
            <w:r w:rsidRPr="003F4136">
              <w:t xml:space="preserve">Okres </w:t>
            </w:r>
          </w:p>
          <w:p w14:paraId="7067B63A" w14:textId="77777777" w:rsidR="0063257C" w:rsidRPr="003F4136" w:rsidRDefault="0063257C" w:rsidP="003A4713">
            <w:pPr>
              <w:spacing w:before="0"/>
            </w:pPr>
            <w:r w:rsidRPr="003F4136">
              <w:t xml:space="preserve">Semestr </w:t>
            </w:r>
            <w:r w:rsidR="003A4713" w:rsidRPr="003F4136">
              <w:t>1</w:t>
            </w:r>
            <w:r w:rsidRPr="003F4136">
              <w:t xml:space="preserve"> </w:t>
            </w:r>
          </w:p>
        </w:tc>
      </w:tr>
      <w:tr w:rsidR="00FC240F" w:rsidRPr="003F4136" w14:paraId="7067B642" w14:textId="77777777" w:rsidTr="003F4136">
        <w:tc>
          <w:tcPr>
            <w:tcW w:w="2889" w:type="pct"/>
            <w:gridSpan w:val="2"/>
            <w:vAlign w:val="center"/>
            <w:hideMark/>
          </w:tcPr>
          <w:p w14:paraId="7067B63C" w14:textId="77777777" w:rsidR="0063257C" w:rsidRPr="003F4136" w:rsidRDefault="0063257C" w:rsidP="00017B03">
            <w:pPr>
              <w:spacing w:before="0"/>
            </w:pPr>
            <w:r w:rsidRPr="003F4136">
              <w:t xml:space="preserve">Języki wykładowe </w:t>
            </w:r>
          </w:p>
          <w:p w14:paraId="7067B63D" w14:textId="77777777" w:rsidR="0063257C" w:rsidRPr="003F4136" w:rsidRDefault="0063257C" w:rsidP="00017B03">
            <w:pPr>
              <w:spacing w:before="0"/>
            </w:pPr>
            <w:r w:rsidRPr="003F4136">
              <w:t xml:space="preserve">Polski </w:t>
            </w:r>
          </w:p>
        </w:tc>
        <w:tc>
          <w:tcPr>
            <w:tcW w:w="1098" w:type="pct"/>
            <w:vAlign w:val="center"/>
            <w:hideMark/>
          </w:tcPr>
          <w:p w14:paraId="7067B63E" w14:textId="77777777" w:rsidR="0063257C" w:rsidRPr="003F4136" w:rsidRDefault="0063257C" w:rsidP="00017B03">
            <w:pPr>
              <w:spacing w:before="0"/>
            </w:pPr>
            <w:r w:rsidRPr="003F4136">
              <w:t xml:space="preserve">Profil studiów </w:t>
            </w:r>
          </w:p>
          <w:p w14:paraId="7067B63F" w14:textId="77777777" w:rsidR="0063257C" w:rsidRPr="003F4136" w:rsidRDefault="00E77D3C" w:rsidP="00017B03">
            <w:pPr>
              <w:spacing w:before="0"/>
            </w:pPr>
            <w:r w:rsidRPr="003F4136">
              <w:t>praktyczny</w:t>
            </w:r>
            <w:r w:rsidR="0063257C" w:rsidRPr="003F4136"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7067B640" w14:textId="77777777" w:rsidR="0063257C" w:rsidRPr="003F4136" w:rsidRDefault="0063257C" w:rsidP="00017B03">
            <w:pPr>
              <w:spacing w:before="0"/>
            </w:pPr>
            <w:r w:rsidRPr="003F4136">
              <w:t xml:space="preserve">Obligatoryjność </w:t>
            </w:r>
          </w:p>
          <w:p w14:paraId="7067B641" w14:textId="77777777" w:rsidR="0063257C" w:rsidRPr="003F4136" w:rsidRDefault="0063257C" w:rsidP="00017B03">
            <w:pPr>
              <w:spacing w:before="0"/>
            </w:pPr>
            <w:r w:rsidRPr="003F4136">
              <w:t xml:space="preserve">obowiązkowy </w:t>
            </w:r>
          </w:p>
        </w:tc>
      </w:tr>
      <w:tr w:rsidR="00FC240F" w:rsidRPr="003F4136" w14:paraId="7067B647" w14:textId="77777777" w:rsidTr="003F4136">
        <w:tc>
          <w:tcPr>
            <w:tcW w:w="2889" w:type="pct"/>
            <w:gridSpan w:val="2"/>
            <w:vAlign w:val="center"/>
            <w:hideMark/>
          </w:tcPr>
          <w:p w14:paraId="7067B643" w14:textId="77777777" w:rsidR="0063257C" w:rsidRPr="003F4136" w:rsidRDefault="0063257C" w:rsidP="00017B03">
            <w:pPr>
              <w:spacing w:before="0"/>
            </w:pPr>
            <w:r w:rsidRPr="003F4136">
              <w:t xml:space="preserve">Sposób realizacji i godziny zajęć </w:t>
            </w:r>
          </w:p>
          <w:p w14:paraId="7067B644" w14:textId="77777777" w:rsidR="0063257C" w:rsidRPr="003F4136" w:rsidRDefault="0063257C" w:rsidP="00D37791">
            <w:pPr>
              <w:spacing w:before="0"/>
            </w:pPr>
            <w:r w:rsidRPr="003F4136">
              <w:t xml:space="preserve">wykład: </w:t>
            </w:r>
            <w:r w:rsidR="00D37791" w:rsidRPr="003F4136">
              <w:t>10</w:t>
            </w:r>
            <w:r w:rsidRPr="003F4136">
              <w:t xml:space="preserve">, </w:t>
            </w:r>
            <w:r w:rsidR="00D37791" w:rsidRPr="003F4136">
              <w:t xml:space="preserve">e-learning: 10, </w:t>
            </w:r>
            <w:r w:rsidRPr="003F4136">
              <w:t xml:space="preserve">ćwiczenia: </w:t>
            </w:r>
            <w:r w:rsidR="00D37791" w:rsidRPr="003F4136">
              <w:t>10</w:t>
            </w:r>
            <w:r w:rsidRPr="003F4136">
              <w:t xml:space="preserve"> </w:t>
            </w:r>
          </w:p>
        </w:tc>
        <w:tc>
          <w:tcPr>
            <w:tcW w:w="2111" w:type="pct"/>
            <w:gridSpan w:val="2"/>
            <w:vAlign w:val="center"/>
            <w:hideMark/>
          </w:tcPr>
          <w:p w14:paraId="7067B645" w14:textId="77777777" w:rsidR="0063257C" w:rsidRPr="003F4136" w:rsidRDefault="0063257C" w:rsidP="00017B03">
            <w:pPr>
              <w:spacing w:before="0"/>
            </w:pPr>
            <w:r w:rsidRPr="003F4136">
              <w:t xml:space="preserve">Liczba punktów ECTS </w:t>
            </w:r>
          </w:p>
          <w:p w14:paraId="7067B646" w14:textId="77777777" w:rsidR="0063257C" w:rsidRPr="003F4136" w:rsidRDefault="0063257C" w:rsidP="00017B03">
            <w:pPr>
              <w:spacing w:before="0"/>
            </w:pPr>
            <w:r w:rsidRPr="003F4136">
              <w:t xml:space="preserve">3 </w:t>
            </w:r>
          </w:p>
        </w:tc>
      </w:tr>
      <w:tr w:rsidR="00FC240F" w:rsidRPr="003F4136" w14:paraId="7067B64E" w14:textId="77777777" w:rsidTr="003F4136">
        <w:tc>
          <w:tcPr>
            <w:tcW w:w="1765" w:type="pct"/>
            <w:vAlign w:val="center"/>
            <w:hideMark/>
          </w:tcPr>
          <w:p w14:paraId="7067B648" w14:textId="77777777" w:rsidR="0063257C" w:rsidRPr="003F4136" w:rsidRDefault="0063257C" w:rsidP="00017B03">
            <w:pPr>
              <w:spacing w:before="0"/>
            </w:pPr>
            <w:r w:rsidRPr="003F4136">
              <w:t xml:space="preserve">Poziom kształcenia </w:t>
            </w:r>
          </w:p>
          <w:p w14:paraId="7067B649" w14:textId="77777777" w:rsidR="0063257C" w:rsidRPr="003F4136" w:rsidRDefault="0063257C" w:rsidP="00017B03">
            <w:pPr>
              <w:spacing w:before="0"/>
            </w:pPr>
            <w:r w:rsidRPr="003F4136">
              <w:t xml:space="preserve">drugiego stopnia </w:t>
            </w:r>
          </w:p>
        </w:tc>
        <w:tc>
          <w:tcPr>
            <w:tcW w:w="1124" w:type="pct"/>
            <w:vAlign w:val="center"/>
            <w:hideMark/>
          </w:tcPr>
          <w:p w14:paraId="7067B64A" w14:textId="77777777" w:rsidR="0063257C" w:rsidRPr="003F4136" w:rsidRDefault="0063257C" w:rsidP="00017B03">
            <w:pPr>
              <w:spacing w:before="0"/>
            </w:pPr>
            <w:r w:rsidRPr="003F4136">
              <w:t xml:space="preserve">Forma studiów </w:t>
            </w:r>
          </w:p>
          <w:p w14:paraId="7067B64B" w14:textId="77777777" w:rsidR="0063257C" w:rsidRPr="003F4136" w:rsidRDefault="0063257C" w:rsidP="00017B03">
            <w:pPr>
              <w:spacing w:before="0"/>
            </w:pPr>
            <w:r w:rsidRPr="003F4136">
              <w:t xml:space="preserve">stacjonarne </w:t>
            </w:r>
          </w:p>
        </w:tc>
        <w:tc>
          <w:tcPr>
            <w:tcW w:w="2111" w:type="pct"/>
            <w:gridSpan w:val="2"/>
            <w:vAlign w:val="center"/>
            <w:hideMark/>
          </w:tcPr>
          <w:p w14:paraId="7067B64C" w14:textId="77777777" w:rsidR="0063257C" w:rsidRPr="003F4136" w:rsidRDefault="0063257C" w:rsidP="00017B03">
            <w:pPr>
              <w:spacing w:before="0"/>
            </w:pPr>
            <w:r w:rsidRPr="003F4136">
              <w:t xml:space="preserve">Dyscypliny </w:t>
            </w:r>
          </w:p>
          <w:p w14:paraId="7067B64D" w14:textId="5399CBEC" w:rsidR="0063257C" w:rsidRPr="003F4136" w:rsidRDefault="00B73125" w:rsidP="00017B03">
            <w:pPr>
              <w:spacing w:before="0"/>
            </w:pPr>
            <w:r w:rsidRPr="003F4136">
              <w:t>Nauki o zdrowiu i nauki medyczne</w:t>
            </w:r>
            <w:r w:rsidR="0063257C" w:rsidRPr="003F4136">
              <w:t xml:space="preserve"> </w:t>
            </w:r>
          </w:p>
        </w:tc>
      </w:tr>
      <w:tr w:rsidR="00FC240F" w:rsidRPr="003F4136" w14:paraId="7067B651" w14:textId="77777777" w:rsidTr="003F4136">
        <w:tc>
          <w:tcPr>
            <w:tcW w:w="1765" w:type="pct"/>
            <w:vAlign w:val="center"/>
            <w:hideMark/>
          </w:tcPr>
          <w:p w14:paraId="7067B64F" w14:textId="77777777" w:rsidR="0063257C" w:rsidRPr="003F4136" w:rsidRDefault="0063257C" w:rsidP="00017B03">
            <w:pPr>
              <w:spacing w:before="0"/>
            </w:pPr>
            <w:r w:rsidRPr="003F4136">
              <w:t xml:space="preserve">Koordynator przedmiotu </w:t>
            </w:r>
          </w:p>
        </w:tc>
        <w:tc>
          <w:tcPr>
            <w:tcW w:w="3235" w:type="pct"/>
            <w:gridSpan w:val="3"/>
            <w:vAlign w:val="center"/>
            <w:hideMark/>
          </w:tcPr>
          <w:p w14:paraId="7067B650" w14:textId="6911C1C5" w:rsidR="0063257C" w:rsidRPr="003F4136" w:rsidRDefault="00EE70A9" w:rsidP="00017B03">
            <w:pPr>
              <w:spacing w:before="0"/>
            </w:pPr>
            <w:r w:rsidRPr="003F4136">
              <w:t xml:space="preserve">Irena </w:t>
            </w:r>
            <w:proofErr w:type="spellStart"/>
            <w:r w:rsidRPr="003F4136">
              <w:t>Brukwicka</w:t>
            </w:r>
            <w:proofErr w:type="spellEnd"/>
          </w:p>
        </w:tc>
      </w:tr>
      <w:tr w:rsidR="00FC240F" w:rsidRPr="003F4136" w14:paraId="7067B654" w14:textId="77777777" w:rsidTr="003F4136">
        <w:tc>
          <w:tcPr>
            <w:tcW w:w="1765" w:type="pct"/>
            <w:vAlign w:val="center"/>
            <w:hideMark/>
          </w:tcPr>
          <w:p w14:paraId="7067B652" w14:textId="77777777" w:rsidR="0063257C" w:rsidRPr="003F4136" w:rsidRDefault="0063257C" w:rsidP="00017B03">
            <w:pPr>
              <w:spacing w:before="0"/>
            </w:pPr>
            <w:r w:rsidRPr="003F4136">
              <w:t xml:space="preserve">Prowadzący zajęcia </w:t>
            </w:r>
          </w:p>
        </w:tc>
        <w:tc>
          <w:tcPr>
            <w:tcW w:w="3235" w:type="pct"/>
            <w:gridSpan w:val="3"/>
            <w:vAlign w:val="center"/>
            <w:hideMark/>
          </w:tcPr>
          <w:p w14:paraId="7067B653" w14:textId="489596DB" w:rsidR="0063257C" w:rsidRPr="003F4136" w:rsidRDefault="00F520A0" w:rsidP="00F520A0">
            <w:pPr>
              <w:spacing w:before="0"/>
            </w:pPr>
            <w:r w:rsidRPr="003F4136">
              <w:t xml:space="preserve">Irena </w:t>
            </w:r>
            <w:proofErr w:type="spellStart"/>
            <w:r w:rsidRPr="003F4136">
              <w:t>Brukwicka</w:t>
            </w:r>
            <w:proofErr w:type="spellEnd"/>
            <w:r w:rsidRPr="003F4136">
              <w:t>, Grażyna Wicińska</w:t>
            </w:r>
          </w:p>
        </w:tc>
      </w:tr>
      <w:tr w:rsidR="00FC240F" w:rsidRPr="003F4136" w14:paraId="7067B657" w14:textId="77777777" w:rsidTr="003F4136">
        <w:tc>
          <w:tcPr>
            <w:tcW w:w="5000" w:type="pct"/>
            <w:gridSpan w:val="4"/>
            <w:vAlign w:val="center"/>
            <w:hideMark/>
          </w:tcPr>
          <w:p w14:paraId="7067B655" w14:textId="77777777" w:rsidR="0063257C" w:rsidRPr="003F4136" w:rsidRDefault="0063257C" w:rsidP="00017B03">
            <w:pPr>
              <w:spacing w:before="0"/>
            </w:pPr>
            <w:r w:rsidRPr="003F4136">
              <w:t>Grupa zajęć standardu</w:t>
            </w:r>
          </w:p>
          <w:p w14:paraId="7067B656" w14:textId="77777777" w:rsidR="0063257C" w:rsidRPr="003F4136" w:rsidRDefault="001A61DB" w:rsidP="00017B0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F4136">
              <w:rPr>
                <w:rFonts w:asciiTheme="minorHAnsi" w:hAnsiTheme="minorHAnsi"/>
                <w:sz w:val="22"/>
                <w:szCs w:val="22"/>
              </w:rPr>
              <w:t>A. Nauki społeczne i humanistyczne</w:t>
            </w:r>
            <w:r w:rsidR="0063257C" w:rsidRPr="003F4136">
              <w:rPr>
                <w:rFonts w:asciiTheme="minorHAnsi" w:hAnsiTheme="minorHAnsi"/>
                <w:sz w:val="22"/>
                <w:szCs w:val="22"/>
              </w:rPr>
              <w:t>, w tym język angielski</w:t>
            </w:r>
          </w:p>
        </w:tc>
      </w:tr>
    </w:tbl>
    <w:p w14:paraId="7067B658" w14:textId="77777777" w:rsidR="0063257C" w:rsidRPr="003F4136" w:rsidRDefault="0063257C" w:rsidP="00A9092F">
      <w:pPr>
        <w:pStyle w:val="Nagwek1"/>
      </w:pPr>
      <w:r w:rsidRPr="00A9092F">
        <w:t>Wymagania</w:t>
      </w:r>
      <w:r w:rsidRPr="003F4136">
        <w:t xml:space="preserve"> wstępne i dodatkowe </w:t>
      </w:r>
    </w:p>
    <w:p w14:paraId="7067B659" w14:textId="77777777" w:rsidR="0063257C" w:rsidRPr="003F4136" w:rsidRDefault="0063257C" w:rsidP="0063257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zaliczenie wymaganych programem nauczania przedmiotów z I roku studiów drugiego stopnia </w:t>
      </w:r>
    </w:p>
    <w:p w14:paraId="7067B65A" w14:textId="77777777" w:rsidR="0063257C" w:rsidRPr="003F4136" w:rsidRDefault="0063257C" w:rsidP="00A9092F">
      <w:pPr>
        <w:pStyle w:val="Nagwek1"/>
      </w:pPr>
      <w:r w:rsidRPr="00A9092F">
        <w:t>Cele</w:t>
      </w:r>
      <w:r w:rsidRPr="003F4136">
        <w:t xml:space="preserve">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9"/>
        <w:gridCol w:w="8558"/>
      </w:tblGrid>
      <w:tr w:rsidR="00FC240F" w:rsidRPr="003F4136" w14:paraId="7067B65D" w14:textId="77777777" w:rsidTr="00017B03">
        <w:tc>
          <w:tcPr>
            <w:tcW w:w="0" w:type="auto"/>
            <w:hideMark/>
          </w:tcPr>
          <w:p w14:paraId="7067B65B" w14:textId="77777777" w:rsidR="0063257C" w:rsidRPr="003F4136" w:rsidRDefault="0063257C" w:rsidP="0063257C">
            <w:pPr>
              <w:spacing w:before="0"/>
            </w:pPr>
            <w:r w:rsidRPr="003F4136">
              <w:t xml:space="preserve">C1 </w:t>
            </w:r>
          </w:p>
        </w:tc>
        <w:tc>
          <w:tcPr>
            <w:tcW w:w="0" w:type="auto"/>
            <w:hideMark/>
          </w:tcPr>
          <w:p w14:paraId="7067B65C" w14:textId="77777777" w:rsidR="0063257C" w:rsidRPr="003F4136" w:rsidRDefault="0063257C" w:rsidP="0063257C">
            <w:pPr>
              <w:spacing w:before="0"/>
            </w:pPr>
            <w:r w:rsidRPr="003F4136">
              <w:t xml:space="preserve">Zapoznanie studentów z  odrębnościami </w:t>
            </w:r>
            <w:proofErr w:type="spellStart"/>
            <w:r w:rsidRPr="003F4136">
              <w:t>zachowań</w:t>
            </w:r>
            <w:proofErr w:type="spellEnd"/>
            <w:r w:rsidRPr="003F4136">
              <w:t xml:space="preserve"> zdrowotnych i opieki nad pacjentami w wybranych religiach/kulturach. </w:t>
            </w:r>
          </w:p>
        </w:tc>
      </w:tr>
      <w:tr w:rsidR="00FC240F" w:rsidRPr="003F4136" w14:paraId="7067B660" w14:textId="77777777" w:rsidTr="00017B03">
        <w:tc>
          <w:tcPr>
            <w:tcW w:w="0" w:type="auto"/>
            <w:hideMark/>
          </w:tcPr>
          <w:p w14:paraId="7067B65E" w14:textId="77777777" w:rsidR="0063257C" w:rsidRPr="003F4136" w:rsidRDefault="0063257C" w:rsidP="0063257C">
            <w:pPr>
              <w:spacing w:before="0"/>
            </w:pPr>
            <w:r w:rsidRPr="003F4136">
              <w:t xml:space="preserve">C2 </w:t>
            </w:r>
          </w:p>
        </w:tc>
        <w:tc>
          <w:tcPr>
            <w:tcW w:w="0" w:type="auto"/>
            <w:hideMark/>
          </w:tcPr>
          <w:p w14:paraId="7067B65F" w14:textId="77777777" w:rsidR="0063257C" w:rsidRPr="003F4136" w:rsidRDefault="0063257C" w:rsidP="0063257C">
            <w:pPr>
              <w:spacing w:before="0"/>
            </w:pPr>
            <w:r w:rsidRPr="003F4136">
              <w:t xml:space="preserve">Kształtowanie umiejętności niezbędnych do świadczenia uwarunkowanej kulturowo opieki nad pacjentami w różnych etapach życia i w różnym stanie zdrowia </w:t>
            </w:r>
          </w:p>
        </w:tc>
      </w:tr>
    </w:tbl>
    <w:p w14:paraId="7067B661" w14:textId="77777777" w:rsidR="0063257C" w:rsidRPr="003F4136" w:rsidRDefault="0063257C" w:rsidP="00A9092F">
      <w:pPr>
        <w:pStyle w:val="Nagwek1"/>
      </w:pPr>
      <w:r w:rsidRPr="00A9092F">
        <w:t>Efekty</w:t>
      </w:r>
      <w:r w:rsidRPr="003F4136">
        <w:t xml:space="preserve">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711"/>
        <w:gridCol w:w="1721"/>
      </w:tblGrid>
      <w:tr w:rsidR="00FC240F" w:rsidRPr="003F4136" w14:paraId="7067B665" w14:textId="77777777" w:rsidTr="00017B03">
        <w:tc>
          <w:tcPr>
            <w:tcW w:w="0" w:type="auto"/>
            <w:vAlign w:val="center"/>
            <w:hideMark/>
          </w:tcPr>
          <w:p w14:paraId="7067B662" w14:textId="77777777" w:rsidR="0063257C" w:rsidRPr="003F4136" w:rsidRDefault="0063257C" w:rsidP="00017B03">
            <w:pPr>
              <w:spacing w:before="0"/>
            </w:pPr>
            <w:r w:rsidRPr="003F4136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7067B663" w14:textId="77777777" w:rsidR="0063257C" w:rsidRPr="003F4136" w:rsidRDefault="0063257C" w:rsidP="00017B03">
            <w:pPr>
              <w:spacing w:before="0"/>
            </w:pPr>
            <w:r w:rsidRPr="003F4136">
              <w:t xml:space="preserve">Efekty w zakresie </w:t>
            </w:r>
          </w:p>
        </w:tc>
        <w:tc>
          <w:tcPr>
            <w:tcW w:w="0" w:type="auto"/>
            <w:hideMark/>
          </w:tcPr>
          <w:p w14:paraId="7067B664" w14:textId="77777777" w:rsidR="0063257C" w:rsidRPr="003F4136" w:rsidRDefault="0063257C" w:rsidP="0063257C">
            <w:pPr>
              <w:spacing w:before="0"/>
              <w:jc w:val="center"/>
            </w:pPr>
            <w:r w:rsidRPr="003F4136">
              <w:t xml:space="preserve">Kierunkowe efekty uczenia się </w:t>
            </w:r>
          </w:p>
        </w:tc>
      </w:tr>
      <w:tr w:rsidR="00FC240F" w:rsidRPr="003F4136" w14:paraId="7067B667" w14:textId="77777777" w:rsidTr="00017B03">
        <w:tc>
          <w:tcPr>
            <w:tcW w:w="0" w:type="auto"/>
            <w:gridSpan w:val="3"/>
            <w:hideMark/>
          </w:tcPr>
          <w:p w14:paraId="7067B666" w14:textId="77777777" w:rsidR="0063257C" w:rsidRPr="003F4136" w:rsidRDefault="0063257C" w:rsidP="0063257C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Wiedzy – Student zna i rozumie: </w:t>
            </w:r>
          </w:p>
        </w:tc>
      </w:tr>
      <w:tr w:rsidR="00FC240F" w:rsidRPr="003F4136" w14:paraId="7067B66B" w14:textId="77777777" w:rsidTr="00017B03">
        <w:tc>
          <w:tcPr>
            <w:tcW w:w="0" w:type="auto"/>
            <w:hideMark/>
          </w:tcPr>
          <w:p w14:paraId="7067B668" w14:textId="77777777" w:rsidR="0063257C" w:rsidRPr="003F4136" w:rsidRDefault="0063257C" w:rsidP="0063257C">
            <w:pPr>
              <w:spacing w:before="0"/>
            </w:pPr>
            <w:r w:rsidRPr="003F4136">
              <w:t xml:space="preserve">W1 </w:t>
            </w:r>
          </w:p>
        </w:tc>
        <w:tc>
          <w:tcPr>
            <w:tcW w:w="0" w:type="auto"/>
            <w:hideMark/>
          </w:tcPr>
          <w:p w14:paraId="7067B669" w14:textId="77777777" w:rsidR="0063257C" w:rsidRPr="003F4136" w:rsidRDefault="0063257C" w:rsidP="0063257C">
            <w:pPr>
              <w:spacing w:before="0"/>
            </w:pPr>
            <w:r w:rsidRPr="003F4136">
              <w:t xml:space="preserve">uwarunkowania kulturowe i religijne sprawowania opieki pielęgniarskiej nad pacjentami różnych narodowości i wyznań </w:t>
            </w:r>
          </w:p>
        </w:tc>
        <w:tc>
          <w:tcPr>
            <w:tcW w:w="0" w:type="auto"/>
            <w:vAlign w:val="center"/>
            <w:hideMark/>
          </w:tcPr>
          <w:p w14:paraId="7067B66A" w14:textId="77777777" w:rsidR="0063257C" w:rsidRPr="003F4136" w:rsidRDefault="0063257C" w:rsidP="00A72B09">
            <w:pPr>
              <w:spacing w:before="0"/>
              <w:jc w:val="center"/>
            </w:pPr>
            <w:r w:rsidRPr="003F4136">
              <w:rPr>
                <w:rStyle w:val="popup"/>
              </w:rPr>
              <w:t>O.W14</w:t>
            </w:r>
          </w:p>
        </w:tc>
      </w:tr>
      <w:tr w:rsidR="00FC240F" w:rsidRPr="003F4136" w14:paraId="7067B66F" w14:textId="77777777" w:rsidTr="00017B03">
        <w:tc>
          <w:tcPr>
            <w:tcW w:w="0" w:type="auto"/>
            <w:hideMark/>
          </w:tcPr>
          <w:p w14:paraId="7067B66C" w14:textId="77777777" w:rsidR="0063257C" w:rsidRPr="003F4136" w:rsidRDefault="0063257C" w:rsidP="0063257C">
            <w:pPr>
              <w:spacing w:before="0"/>
            </w:pPr>
            <w:r w:rsidRPr="003F4136">
              <w:t xml:space="preserve">W2 </w:t>
            </w:r>
          </w:p>
        </w:tc>
        <w:tc>
          <w:tcPr>
            <w:tcW w:w="0" w:type="auto"/>
            <w:hideMark/>
          </w:tcPr>
          <w:p w14:paraId="7067B66D" w14:textId="77777777" w:rsidR="0063257C" w:rsidRPr="003F4136" w:rsidRDefault="0063257C" w:rsidP="0063257C">
            <w:pPr>
              <w:spacing w:before="0"/>
            </w:pPr>
            <w:r w:rsidRPr="003F4136">
              <w:t xml:space="preserve">teorię pielęgniarstwa wielokulturowego Madeleine </w:t>
            </w:r>
            <w:proofErr w:type="spellStart"/>
            <w:r w:rsidRPr="003F4136">
              <w:t>Leininger</w:t>
            </w:r>
            <w:proofErr w:type="spellEnd"/>
            <w:r w:rsidRPr="003F413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67B66E" w14:textId="77777777" w:rsidR="0063257C" w:rsidRPr="003F4136" w:rsidRDefault="0063257C" w:rsidP="00A72B09">
            <w:pPr>
              <w:spacing w:before="0"/>
              <w:jc w:val="center"/>
            </w:pPr>
            <w:r w:rsidRPr="003F4136">
              <w:rPr>
                <w:rStyle w:val="popup"/>
              </w:rPr>
              <w:t>A.W27</w:t>
            </w:r>
          </w:p>
        </w:tc>
      </w:tr>
      <w:tr w:rsidR="00FC240F" w:rsidRPr="003F4136" w14:paraId="7067B673" w14:textId="77777777" w:rsidTr="00017B03">
        <w:tc>
          <w:tcPr>
            <w:tcW w:w="0" w:type="auto"/>
            <w:hideMark/>
          </w:tcPr>
          <w:p w14:paraId="7067B670" w14:textId="77777777" w:rsidR="0063257C" w:rsidRPr="003F4136" w:rsidRDefault="0063257C" w:rsidP="0063257C">
            <w:pPr>
              <w:spacing w:before="0"/>
            </w:pPr>
            <w:r w:rsidRPr="003F4136">
              <w:t xml:space="preserve">W3 </w:t>
            </w:r>
          </w:p>
        </w:tc>
        <w:tc>
          <w:tcPr>
            <w:tcW w:w="0" w:type="auto"/>
            <w:hideMark/>
          </w:tcPr>
          <w:p w14:paraId="7067B671" w14:textId="77777777" w:rsidR="0063257C" w:rsidRPr="003F4136" w:rsidRDefault="0063257C" w:rsidP="0063257C">
            <w:pPr>
              <w:spacing w:before="0"/>
            </w:pPr>
            <w:r w:rsidRPr="003F4136">
              <w:t xml:space="preserve">kulturowe uwarunkowania zapewnienia opieki z uwzględnieniem </w:t>
            </w:r>
            <w:proofErr w:type="spellStart"/>
            <w:r w:rsidRPr="003F4136">
              <w:t>zachowań</w:t>
            </w:r>
            <w:proofErr w:type="spellEnd"/>
            <w:r w:rsidRPr="003F4136">
              <w:t xml:space="preserve"> zdrowotnych i podejścia do leczenia </w:t>
            </w:r>
          </w:p>
        </w:tc>
        <w:tc>
          <w:tcPr>
            <w:tcW w:w="0" w:type="auto"/>
            <w:vAlign w:val="center"/>
            <w:hideMark/>
          </w:tcPr>
          <w:p w14:paraId="7067B672" w14:textId="77777777" w:rsidR="0063257C" w:rsidRPr="003F4136" w:rsidRDefault="0063257C" w:rsidP="00A72B09">
            <w:pPr>
              <w:spacing w:before="0"/>
              <w:jc w:val="center"/>
            </w:pPr>
            <w:r w:rsidRPr="003F4136">
              <w:rPr>
                <w:rStyle w:val="popup"/>
              </w:rPr>
              <w:t>A.W28</w:t>
            </w:r>
          </w:p>
        </w:tc>
      </w:tr>
      <w:tr w:rsidR="00FC240F" w:rsidRPr="003F4136" w14:paraId="7067B677" w14:textId="77777777" w:rsidTr="00017B03">
        <w:tc>
          <w:tcPr>
            <w:tcW w:w="0" w:type="auto"/>
            <w:hideMark/>
          </w:tcPr>
          <w:p w14:paraId="7067B674" w14:textId="77777777" w:rsidR="0063257C" w:rsidRPr="003F4136" w:rsidRDefault="0063257C" w:rsidP="0063257C">
            <w:pPr>
              <w:spacing w:before="0"/>
            </w:pPr>
            <w:r w:rsidRPr="003F4136">
              <w:t xml:space="preserve">W4 </w:t>
            </w:r>
          </w:p>
        </w:tc>
        <w:tc>
          <w:tcPr>
            <w:tcW w:w="0" w:type="auto"/>
            <w:hideMark/>
          </w:tcPr>
          <w:p w14:paraId="7067B675" w14:textId="77777777" w:rsidR="0063257C" w:rsidRPr="003F4136" w:rsidRDefault="0063257C" w:rsidP="0063257C">
            <w:pPr>
              <w:spacing w:before="0"/>
            </w:pPr>
            <w:r w:rsidRPr="003F4136">
              <w:t xml:space="preserve">różnice kulturowe i religijne w postrzeganiu człowieka i w komunikacji międzykulturowej. </w:t>
            </w:r>
          </w:p>
        </w:tc>
        <w:tc>
          <w:tcPr>
            <w:tcW w:w="0" w:type="auto"/>
            <w:vAlign w:val="center"/>
            <w:hideMark/>
          </w:tcPr>
          <w:p w14:paraId="7067B676" w14:textId="77777777" w:rsidR="0063257C" w:rsidRPr="003F4136" w:rsidRDefault="0063257C" w:rsidP="00A72B09">
            <w:pPr>
              <w:spacing w:before="0"/>
              <w:jc w:val="center"/>
            </w:pPr>
            <w:r w:rsidRPr="003F4136">
              <w:rPr>
                <w:rStyle w:val="popup"/>
              </w:rPr>
              <w:t>A.W29</w:t>
            </w:r>
          </w:p>
        </w:tc>
      </w:tr>
      <w:tr w:rsidR="00FC240F" w:rsidRPr="003F4136" w14:paraId="7067B67B" w14:textId="77777777" w:rsidTr="00017B03">
        <w:tc>
          <w:tcPr>
            <w:tcW w:w="0" w:type="auto"/>
            <w:hideMark/>
          </w:tcPr>
          <w:p w14:paraId="7067B678" w14:textId="77777777" w:rsidR="0063257C" w:rsidRPr="003F4136" w:rsidRDefault="0063257C" w:rsidP="0063257C">
            <w:pPr>
              <w:spacing w:before="0"/>
            </w:pPr>
            <w:r w:rsidRPr="003F4136">
              <w:t xml:space="preserve">W5 </w:t>
            </w:r>
          </w:p>
        </w:tc>
        <w:tc>
          <w:tcPr>
            <w:tcW w:w="0" w:type="auto"/>
            <w:hideMark/>
          </w:tcPr>
          <w:p w14:paraId="7067B679" w14:textId="77777777" w:rsidR="004A3CFD" w:rsidRPr="003F4136" w:rsidRDefault="0063257C" w:rsidP="00767D56">
            <w:pPr>
              <w:spacing w:before="0"/>
            </w:pPr>
            <w:r w:rsidRPr="003F4136">
              <w:t xml:space="preserve">Europejską Konwencję o Ochronie Praw Człowieka i Podstawowych Wolności </w:t>
            </w:r>
          </w:p>
        </w:tc>
        <w:tc>
          <w:tcPr>
            <w:tcW w:w="0" w:type="auto"/>
            <w:vAlign w:val="center"/>
            <w:hideMark/>
          </w:tcPr>
          <w:p w14:paraId="7067B67A" w14:textId="77777777" w:rsidR="0063257C" w:rsidRPr="003F4136" w:rsidRDefault="0063257C" w:rsidP="00A72B09">
            <w:pPr>
              <w:spacing w:before="0"/>
              <w:jc w:val="center"/>
            </w:pPr>
            <w:r w:rsidRPr="003F4136">
              <w:rPr>
                <w:rStyle w:val="popup"/>
              </w:rPr>
              <w:t>A.W26</w:t>
            </w:r>
          </w:p>
        </w:tc>
      </w:tr>
      <w:tr w:rsidR="00FC240F" w:rsidRPr="003F4136" w14:paraId="7067B67D" w14:textId="77777777" w:rsidTr="00017B03">
        <w:tc>
          <w:tcPr>
            <w:tcW w:w="0" w:type="auto"/>
            <w:gridSpan w:val="3"/>
            <w:hideMark/>
          </w:tcPr>
          <w:p w14:paraId="7067B67C" w14:textId="77777777" w:rsidR="0063257C" w:rsidRPr="003F4136" w:rsidRDefault="0063257C" w:rsidP="0063257C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Umiejętności – Student potrafi: </w:t>
            </w:r>
          </w:p>
        </w:tc>
      </w:tr>
      <w:tr w:rsidR="00FC240F" w:rsidRPr="003F4136" w14:paraId="7067B681" w14:textId="77777777" w:rsidTr="00017B03">
        <w:tc>
          <w:tcPr>
            <w:tcW w:w="0" w:type="auto"/>
            <w:hideMark/>
          </w:tcPr>
          <w:p w14:paraId="7067B67E" w14:textId="77777777" w:rsidR="0063257C" w:rsidRPr="003F4136" w:rsidRDefault="0063257C" w:rsidP="0063257C">
            <w:pPr>
              <w:spacing w:before="0"/>
            </w:pPr>
            <w:r w:rsidRPr="003F4136">
              <w:t xml:space="preserve">U1 </w:t>
            </w:r>
          </w:p>
        </w:tc>
        <w:tc>
          <w:tcPr>
            <w:tcW w:w="0" w:type="auto"/>
            <w:vAlign w:val="center"/>
            <w:hideMark/>
          </w:tcPr>
          <w:p w14:paraId="7067B67F" w14:textId="77777777" w:rsidR="0063257C" w:rsidRPr="003F4136" w:rsidRDefault="0063257C" w:rsidP="00017B03">
            <w:pPr>
              <w:spacing w:before="0"/>
            </w:pPr>
            <w:r w:rsidRPr="003F4136">
              <w:t xml:space="preserve">komunikować się z pacjentem, uwzględniając uwarunkowania kulturowe i wyznaniowe </w:t>
            </w:r>
          </w:p>
        </w:tc>
        <w:tc>
          <w:tcPr>
            <w:tcW w:w="0" w:type="auto"/>
            <w:vAlign w:val="center"/>
            <w:hideMark/>
          </w:tcPr>
          <w:p w14:paraId="7067B680" w14:textId="77777777" w:rsidR="0063257C" w:rsidRPr="003F4136" w:rsidRDefault="0063257C" w:rsidP="00A72B09">
            <w:pPr>
              <w:spacing w:before="0"/>
              <w:jc w:val="center"/>
            </w:pPr>
            <w:r w:rsidRPr="003F4136">
              <w:rPr>
                <w:rStyle w:val="popup"/>
              </w:rPr>
              <w:t>O.U12</w:t>
            </w:r>
          </w:p>
        </w:tc>
      </w:tr>
      <w:tr w:rsidR="00FC240F" w:rsidRPr="003F4136" w14:paraId="7067B685" w14:textId="77777777" w:rsidTr="00017B03">
        <w:tc>
          <w:tcPr>
            <w:tcW w:w="0" w:type="auto"/>
            <w:hideMark/>
          </w:tcPr>
          <w:p w14:paraId="7067B682" w14:textId="77777777" w:rsidR="0063257C" w:rsidRPr="003F4136" w:rsidRDefault="0063257C" w:rsidP="0063257C">
            <w:pPr>
              <w:spacing w:before="0"/>
            </w:pPr>
            <w:r w:rsidRPr="003F4136">
              <w:lastRenderedPageBreak/>
              <w:t xml:space="preserve">U2 </w:t>
            </w:r>
          </w:p>
        </w:tc>
        <w:tc>
          <w:tcPr>
            <w:tcW w:w="0" w:type="auto"/>
            <w:vAlign w:val="center"/>
            <w:hideMark/>
          </w:tcPr>
          <w:p w14:paraId="7067B683" w14:textId="77777777" w:rsidR="0063257C" w:rsidRPr="003F4136" w:rsidRDefault="0063257C" w:rsidP="00017B03">
            <w:pPr>
              <w:spacing w:before="0"/>
            </w:pPr>
            <w:r w:rsidRPr="003F4136">
              <w:t xml:space="preserve">stosować w praktyce założenia teorii pielęgniarstwa wielokulturowego Madeleine </w:t>
            </w:r>
            <w:proofErr w:type="spellStart"/>
            <w:r w:rsidRPr="003F4136">
              <w:t>Leininger</w:t>
            </w:r>
            <w:proofErr w:type="spellEnd"/>
            <w:r w:rsidRPr="003F413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67B684" w14:textId="77777777" w:rsidR="0063257C" w:rsidRPr="003F4136" w:rsidRDefault="0063257C" w:rsidP="00A72B09">
            <w:pPr>
              <w:spacing w:before="0"/>
              <w:jc w:val="center"/>
            </w:pPr>
            <w:r w:rsidRPr="003F4136">
              <w:rPr>
                <w:rStyle w:val="popup"/>
              </w:rPr>
              <w:t>A.U18</w:t>
            </w:r>
          </w:p>
        </w:tc>
      </w:tr>
      <w:tr w:rsidR="00FC240F" w:rsidRPr="003F4136" w14:paraId="7067B689" w14:textId="77777777" w:rsidTr="00017B03">
        <w:tc>
          <w:tcPr>
            <w:tcW w:w="0" w:type="auto"/>
            <w:hideMark/>
          </w:tcPr>
          <w:p w14:paraId="7067B686" w14:textId="77777777" w:rsidR="0063257C" w:rsidRPr="003F4136" w:rsidRDefault="0063257C" w:rsidP="0063257C">
            <w:pPr>
              <w:spacing w:before="0"/>
            </w:pPr>
            <w:r w:rsidRPr="003F4136">
              <w:t xml:space="preserve">U3 </w:t>
            </w:r>
          </w:p>
        </w:tc>
        <w:tc>
          <w:tcPr>
            <w:tcW w:w="0" w:type="auto"/>
            <w:vAlign w:val="center"/>
            <w:hideMark/>
          </w:tcPr>
          <w:p w14:paraId="7067B687" w14:textId="77777777" w:rsidR="0063257C" w:rsidRPr="003F4136" w:rsidRDefault="0063257C" w:rsidP="00017B03">
            <w:pPr>
              <w:spacing w:before="0"/>
            </w:pPr>
            <w:r w:rsidRPr="003F4136">
              <w:t xml:space="preserve">rozpoznawać kulturowe uwarunkowania żywieniowe i transfuzjologiczne </w:t>
            </w:r>
          </w:p>
        </w:tc>
        <w:tc>
          <w:tcPr>
            <w:tcW w:w="0" w:type="auto"/>
            <w:vAlign w:val="center"/>
            <w:hideMark/>
          </w:tcPr>
          <w:p w14:paraId="7067B688" w14:textId="77777777" w:rsidR="0063257C" w:rsidRPr="003F4136" w:rsidRDefault="0063257C" w:rsidP="00A72B09">
            <w:pPr>
              <w:spacing w:before="0"/>
              <w:jc w:val="center"/>
            </w:pPr>
            <w:r w:rsidRPr="003F4136">
              <w:rPr>
                <w:rStyle w:val="popup"/>
              </w:rPr>
              <w:t>A.U19</w:t>
            </w:r>
          </w:p>
        </w:tc>
      </w:tr>
      <w:tr w:rsidR="00FC240F" w:rsidRPr="003F4136" w14:paraId="7067B68D" w14:textId="77777777" w:rsidTr="00017B03">
        <w:tc>
          <w:tcPr>
            <w:tcW w:w="0" w:type="auto"/>
            <w:hideMark/>
          </w:tcPr>
          <w:p w14:paraId="7067B68A" w14:textId="77777777" w:rsidR="0063257C" w:rsidRPr="003F4136" w:rsidRDefault="0063257C" w:rsidP="0063257C">
            <w:pPr>
              <w:spacing w:before="0"/>
            </w:pPr>
            <w:r w:rsidRPr="003F4136">
              <w:t xml:space="preserve">U4 </w:t>
            </w:r>
          </w:p>
        </w:tc>
        <w:tc>
          <w:tcPr>
            <w:tcW w:w="0" w:type="auto"/>
            <w:vAlign w:val="center"/>
            <w:hideMark/>
          </w:tcPr>
          <w:p w14:paraId="7067B68B" w14:textId="77777777" w:rsidR="0063257C" w:rsidRPr="003F4136" w:rsidRDefault="0063257C" w:rsidP="00017B03">
            <w:pPr>
              <w:spacing w:before="0"/>
            </w:pPr>
            <w:r w:rsidRPr="003F4136">
              <w:t xml:space="preserve">uwzględniać uwarunkowania religijne i kulturowe potrzeb pacjentów w opiece zdrowotnej </w:t>
            </w:r>
          </w:p>
        </w:tc>
        <w:tc>
          <w:tcPr>
            <w:tcW w:w="0" w:type="auto"/>
            <w:vAlign w:val="center"/>
            <w:hideMark/>
          </w:tcPr>
          <w:p w14:paraId="7067B68C" w14:textId="77777777" w:rsidR="0063257C" w:rsidRPr="003F4136" w:rsidRDefault="0063257C" w:rsidP="00A72B09">
            <w:pPr>
              <w:spacing w:before="0"/>
              <w:jc w:val="center"/>
            </w:pPr>
            <w:r w:rsidRPr="003F4136">
              <w:rPr>
                <w:rStyle w:val="popup"/>
              </w:rPr>
              <w:t>A.U20</w:t>
            </w:r>
          </w:p>
        </w:tc>
      </w:tr>
      <w:tr w:rsidR="00FC240F" w:rsidRPr="003F4136" w14:paraId="7067B691" w14:textId="77777777" w:rsidTr="00017B03">
        <w:tc>
          <w:tcPr>
            <w:tcW w:w="0" w:type="auto"/>
            <w:hideMark/>
          </w:tcPr>
          <w:p w14:paraId="7067B68E" w14:textId="77777777" w:rsidR="0063257C" w:rsidRPr="003F4136" w:rsidRDefault="0063257C" w:rsidP="0063257C">
            <w:pPr>
              <w:spacing w:before="0"/>
            </w:pPr>
            <w:r w:rsidRPr="003F4136">
              <w:t xml:space="preserve">U5 </w:t>
            </w:r>
          </w:p>
        </w:tc>
        <w:tc>
          <w:tcPr>
            <w:tcW w:w="0" w:type="auto"/>
            <w:vAlign w:val="center"/>
            <w:hideMark/>
          </w:tcPr>
          <w:p w14:paraId="7067B68F" w14:textId="77777777" w:rsidR="0063257C" w:rsidRPr="003F4136" w:rsidRDefault="0063257C" w:rsidP="00017B03">
            <w:pPr>
              <w:spacing w:before="0"/>
            </w:pPr>
            <w:r w:rsidRPr="003F4136">
              <w:t xml:space="preserve">wykorzystywać w pracy zróżnicowanie w zakresie komunikacji interpersonalnej wynikające z uwarunkowań kulturowych, etnicznych, religijnych i społecznych </w:t>
            </w:r>
          </w:p>
        </w:tc>
        <w:tc>
          <w:tcPr>
            <w:tcW w:w="0" w:type="auto"/>
            <w:vAlign w:val="center"/>
            <w:hideMark/>
          </w:tcPr>
          <w:p w14:paraId="7067B690" w14:textId="77777777" w:rsidR="0063257C" w:rsidRPr="003F4136" w:rsidRDefault="0063257C" w:rsidP="00A72B09">
            <w:pPr>
              <w:spacing w:before="0"/>
              <w:jc w:val="center"/>
            </w:pPr>
            <w:r w:rsidRPr="003F4136">
              <w:rPr>
                <w:rStyle w:val="popup"/>
              </w:rPr>
              <w:t>A.U17</w:t>
            </w:r>
          </w:p>
        </w:tc>
      </w:tr>
      <w:tr w:rsidR="00FC240F" w:rsidRPr="003F4136" w14:paraId="7067B693" w14:textId="77777777" w:rsidTr="00017B03">
        <w:tc>
          <w:tcPr>
            <w:tcW w:w="0" w:type="auto"/>
            <w:gridSpan w:val="3"/>
            <w:hideMark/>
          </w:tcPr>
          <w:p w14:paraId="7067B692" w14:textId="77777777" w:rsidR="0063257C" w:rsidRPr="003F4136" w:rsidRDefault="0063257C" w:rsidP="0063257C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Kompetencji społecznych – Student jest gotów do: </w:t>
            </w:r>
          </w:p>
        </w:tc>
      </w:tr>
      <w:tr w:rsidR="00FC240F" w:rsidRPr="003F4136" w14:paraId="7067B697" w14:textId="77777777" w:rsidTr="00017B03">
        <w:tc>
          <w:tcPr>
            <w:tcW w:w="0" w:type="auto"/>
            <w:hideMark/>
          </w:tcPr>
          <w:p w14:paraId="7067B694" w14:textId="77777777" w:rsidR="0063257C" w:rsidRPr="003F4136" w:rsidRDefault="0063257C" w:rsidP="0063257C">
            <w:pPr>
              <w:spacing w:before="0"/>
            </w:pPr>
            <w:r w:rsidRPr="003F4136">
              <w:t xml:space="preserve">K1 </w:t>
            </w:r>
          </w:p>
        </w:tc>
        <w:tc>
          <w:tcPr>
            <w:tcW w:w="0" w:type="auto"/>
            <w:hideMark/>
          </w:tcPr>
          <w:p w14:paraId="7067B695" w14:textId="77777777" w:rsidR="0063257C" w:rsidRPr="003F4136" w:rsidRDefault="0063257C" w:rsidP="0063257C">
            <w:pPr>
              <w:spacing w:before="0"/>
            </w:pPr>
            <w:r w:rsidRPr="003F4136">
              <w:t xml:space="preserve">dokonywania krytycznej oceny działań własnych i działań współpracowników z poszanowaniem różnic światopoglądowych i kulturowych </w:t>
            </w:r>
          </w:p>
        </w:tc>
        <w:tc>
          <w:tcPr>
            <w:tcW w:w="0" w:type="auto"/>
            <w:vAlign w:val="center"/>
            <w:hideMark/>
          </w:tcPr>
          <w:p w14:paraId="7067B696" w14:textId="77777777" w:rsidR="0063257C" w:rsidRPr="003F4136" w:rsidRDefault="0063257C" w:rsidP="00A72B09">
            <w:pPr>
              <w:spacing w:before="0"/>
              <w:jc w:val="center"/>
            </w:pPr>
            <w:r w:rsidRPr="003F4136">
              <w:rPr>
                <w:rStyle w:val="popup"/>
              </w:rPr>
              <w:t>O.K1</w:t>
            </w:r>
          </w:p>
        </w:tc>
      </w:tr>
    </w:tbl>
    <w:p w14:paraId="7067B698" w14:textId="77777777" w:rsidR="0063257C" w:rsidRPr="003F4136" w:rsidRDefault="0063257C" w:rsidP="00A9092F">
      <w:pPr>
        <w:pStyle w:val="Nagwek1"/>
      </w:pPr>
      <w:r w:rsidRPr="00A9092F">
        <w:t>Treści</w:t>
      </w:r>
      <w:r w:rsidRPr="003F4136">
        <w:t xml:space="preserve">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726"/>
        <w:gridCol w:w="1276"/>
        <w:gridCol w:w="1509"/>
      </w:tblGrid>
      <w:tr w:rsidR="00FC240F" w:rsidRPr="003F4136" w14:paraId="7067B69D" w14:textId="77777777" w:rsidTr="00C576B6">
        <w:tc>
          <w:tcPr>
            <w:tcW w:w="0" w:type="auto"/>
            <w:hideMark/>
          </w:tcPr>
          <w:p w14:paraId="7067B699" w14:textId="77777777" w:rsidR="0063257C" w:rsidRPr="003F4136" w:rsidRDefault="0063257C" w:rsidP="0063257C">
            <w:pPr>
              <w:spacing w:before="0"/>
            </w:pPr>
            <w:r w:rsidRPr="003F4136">
              <w:t xml:space="preserve">Lp. </w:t>
            </w:r>
          </w:p>
        </w:tc>
        <w:tc>
          <w:tcPr>
            <w:tcW w:w="5726" w:type="dxa"/>
            <w:vAlign w:val="center"/>
            <w:hideMark/>
          </w:tcPr>
          <w:p w14:paraId="7067B69A" w14:textId="77777777" w:rsidR="0063257C" w:rsidRPr="003F4136" w:rsidRDefault="0063257C" w:rsidP="00017B03">
            <w:pPr>
              <w:spacing w:before="0"/>
            </w:pPr>
            <w:r w:rsidRPr="003F4136">
              <w:t xml:space="preserve">Treści programowe </w:t>
            </w:r>
          </w:p>
        </w:tc>
        <w:tc>
          <w:tcPr>
            <w:tcW w:w="1276" w:type="dxa"/>
            <w:vAlign w:val="center"/>
            <w:hideMark/>
          </w:tcPr>
          <w:p w14:paraId="7067B69B" w14:textId="77777777" w:rsidR="0063257C" w:rsidRPr="003F4136" w:rsidRDefault="0063257C" w:rsidP="00017B03">
            <w:pPr>
              <w:spacing w:before="0"/>
            </w:pPr>
            <w:r w:rsidRPr="003F4136">
              <w:t xml:space="preserve">Efekty uczenia się dla przedmiotu </w:t>
            </w:r>
          </w:p>
        </w:tc>
        <w:tc>
          <w:tcPr>
            <w:tcW w:w="1509" w:type="dxa"/>
            <w:vAlign w:val="center"/>
            <w:hideMark/>
          </w:tcPr>
          <w:p w14:paraId="7067B69C" w14:textId="77777777" w:rsidR="0063257C" w:rsidRPr="003F4136" w:rsidRDefault="0063257C" w:rsidP="00017B03">
            <w:pPr>
              <w:spacing w:before="0"/>
            </w:pPr>
            <w:r w:rsidRPr="003F4136">
              <w:t xml:space="preserve">Formy prowadzenia zajęć </w:t>
            </w:r>
          </w:p>
        </w:tc>
      </w:tr>
      <w:tr w:rsidR="00FC240F" w:rsidRPr="003F4136" w14:paraId="7067B6A2" w14:textId="77777777" w:rsidTr="00C576B6">
        <w:tc>
          <w:tcPr>
            <w:tcW w:w="0" w:type="auto"/>
            <w:hideMark/>
          </w:tcPr>
          <w:p w14:paraId="7067B69E" w14:textId="77777777" w:rsidR="007925BE" w:rsidRPr="003F4136" w:rsidRDefault="007925BE" w:rsidP="007925BE">
            <w:pPr>
              <w:spacing w:before="0"/>
            </w:pPr>
            <w:r w:rsidRPr="003F4136">
              <w:t>1.</w:t>
            </w:r>
          </w:p>
        </w:tc>
        <w:tc>
          <w:tcPr>
            <w:tcW w:w="5726" w:type="dxa"/>
            <w:hideMark/>
          </w:tcPr>
          <w:p w14:paraId="7067B69F" w14:textId="77777777" w:rsidR="007925BE" w:rsidRPr="003F4136" w:rsidRDefault="007925BE" w:rsidP="007925BE">
            <w:pPr>
              <w:spacing w:before="0"/>
              <w:rPr>
                <w:rFonts w:cstheme="minorHAnsi"/>
              </w:rPr>
            </w:pPr>
            <w:r w:rsidRPr="003F4136">
              <w:rPr>
                <w:rFonts w:cstheme="minorHAnsi"/>
              </w:rPr>
              <w:t xml:space="preserve">Wprowadzenie do wybranych religii/systemów filozoficznych/kultur: chrześcijaństwo </w:t>
            </w:r>
          </w:p>
        </w:tc>
        <w:tc>
          <w:tcPr>
            <w:tcW w:w="1276" w:type="dxa"/>
            <w:vAlign w:val="center"/>
            <w:hideMark/>
          </w:tcPr>
          <w:p w14:paraId="7067B6A0" w14:textId="77777777" w:rsidR="007925BE" w:rsidRPr="003F4136" w:rsidRDefault="00587FF7" w:rsidP="007925BE">
            <w:pPr>
              <w:spacing w:before="0"/>
            </w:pPr>
            <w:r w:rsidRPr="003F4136">
              <w:rPr>
                <w:rStyle w:val="popup"/>
              </w:rPr>
              <w:t>W3</w:t>
            </w:r>
            <w:r w:rsidR="007925BE" w:rsidRPr="003F4136">
              <w:rPr>
                <w:rStyle w:val="popup"/>
              </w:rPr>
              <w:t xml:space="preserve"> </w:t>
            </w:r>
          </w:p>
        </w:tc>
        <w:tc>
          <w:tcPr>
            <w:tcW w:w="1509" w:type="dxa"/>
            <w:vAlign w:val="center"/>
            <w:hideMark/>
          </w:tcPr>
          <w:p w14:paraId="7067B6A1" w14:textId="22573F96" w:rsidR="007925BE" w:rsidRPr="003F4136" w:rsidRDefault="00587FF7" w:rsidP="007925BE">
            <w:pPr>
              <w:spacing w:before="0"/>
            </w:pPr>
            <w:r w:rsidRPr="003F4136">
              <w:t>e-learning</w:t>
            </w:r>
            <w:r w:rsidR="00F825BD">
              <w:t>, samokształcenie</w:t>
            </w:r>
          </w:p>
        </w:tc>
      </w:tr>
      <w:tr w:rsidR="00FC240F" w:rsidRPr="003F4136" w14:paraId="7067B6A7" w14:textId="77777777" w:rsidTr="00C576B6">
        <w:tc>
          <w:tcPr>
            <w:tcW w:w="0" w:type="auto"/>
            <w:hideMark/>
          </w:tcPr>
          <w:p w14:paraId="7067B6A3" w14:textId="77777777" w:rsidR="00587FF7" w:rsidRPr="003F4136" w:rsidRDefault="00587FF7" w:rsidP="00587FF7">
            <w:pPr>
              <w:spacing w:before="0"/>
            </w:pPr>
            <w:r w:rsidRPr="003F4136">
              <w:t>2.</w:t>
            </w:r>
          </w:p>
        </w:tc>
        <w:tc>
          <w:tcPr>
            <w:tcW w:w="5726" w:type="dxa"/>
            <w:hideMark/>
          </w:tcPr>
          <w:p w14:paraId="7067B6A4" w14:textId="77777777" w:rsidR="00587FF7" w:rsidRPr="003F4136" w:rsidRDefault="00587FF7" w:rsidP="00587FF7">
            <w:pPr>
              <w:pStyle w:val="dtz"/>
              <w:spacing w:before="0" w:beforeAutospacing="0" w:after="0" w:afterAutospacing="0" w:line="276" w:lineRule="auto"/>
              <w:outlineLvl w:val="1"/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 w:rsidRPr="003F4136">
              <w:rPr>
                <w:rFonts w:asciiTheme="minorHAnsi" w:hAnsiTheme="minorHAnsi" w:cstheme="minorHAnsi"/>
                <w:sz w:val="22"/>
                <w:szCs w:val="22"/>
              </w:rPr>
              <w:t>Wprowadzenie do wybranych religii/systemów filozoficznych/kultur: prawosławie</w:t>
            </w:r>
          </w:p>
        </w:tc>
        <w:tc>
          <w:tcPr>
            <w:tcW w:w="1276" w:type="dxa"/>
            <w:vAlign w:val="center"/>
            <w:hideMark/>
          </w:tcPr>
          <w:p w14:paraId="7067B6A5" w14:textId="77777777" w:rsidR="00587FF7" w:rsidRPr="003F4136" w:rsidRDefault="00587FF7" w:rsidP="00587FF7">
            <w:pPr>
              <w:spacing w:before="0"/>
            </w:pPr>
            <w:r w:rsidRPr="003F4136">
              <w:rPr>
                <w:rStyle w:val="popup"/>
              </w:rPr>
              <w:t xml:space="preserve">W3 </w:t>
            </w:r>
          </w:p>
        </w:tc>
        <w:tc>
          <w:tcPr>
            <w:tcW w:w="1509" w:type="dxa"/>
            <w:vAlign w:val="center"/>
            <w:hideMark/>
          </w:tcPr>
          <w:p w14:paraId="7067B6A6" w14:textId="61A34ADC" w:rsidR="00587FF7" w:rsidRPr="003F4136" w:rsidRDefault="00587FF7" w:rsidP="00587FF7">
            <w:pPr>
              <w:spacing w:before="0"/>
            </w:pPr>
            <w:r w:rsidRPr="003F4136">
              <w:t>e-learning</w:t>
            </w:r>
            <w:r w:rsidR="00F825BD">
              <w:t>, samokształcenie</w:t>
            </w:r>
          </w:p>
        </w:tc>
      </w:tr>
      <w:tr w:rsidR="00FC240F" w:rsidRPr="003F4136" w14:paraId="7067B6AC" w14:textId="77777777" w:rsidTr="00C576B6">
        <w:tc>
          <w:tcPr>
            <w:tcW w:w="0" w:type="auto"/>
            <w:hideMark/>
          </w:tcPr>
          <w:p w14:paraId="7067B6A8" w14:textId="77777777" w:rsidR="00587FF7" w:rsidRPr="003F4136" w:rsidRDefault="00587FF7" w:rsidP="00587FF7">
            <w:pPr>
              <w:spacing w:before="0"/>
            </w:pPr>
            <w:r w:rsidRPr="003F4136">
              <w:t>3.</w:t>
            </w:r>
          </w:p>
        </w:tc>
        <w:tc>
          <w:tcPr>
            <w:tcW w:w="5726" w:type="dxa"/>
            <w:hideMark/>
          </w:tcPr>
          <w:p w14:paraId="7067B6A9" w14:textId="77777777" w:rsidR="00587FF7" w:rsidRPr="003F4136" w:rsidRDefault="00587FF7" w:rsidP="00587FF7">
            <w:pPr>
              <w:pStyle w:val="dtn"/>
              <w:spacing w:before="0" w:beforeAutospacing="0" w:after="0" w:afterAutospacing="0" w:line="276" w:lineRule="auto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3F4136">
              <w:rPr>
                <w:rFonts w:asciiTheme="minorHAnsi" w:hAnsiTheme="minorHAnsi" w:cstheme="minorHAnsi"/>
                <w:sz w:val="22"/>
                <w:szCs w:val="22"/>
              </w:rPr>
              <w:t>Wprowadzenie do wybranych religii/systemów filozoficznych/kultur: protestantyzm</w:t>
            </w:r>
          </w:p>
        </w:tc>
        <w:tc>
          <w:tcPr>
            <w:tcW w:w="1276" w:type="dxa"/>
            <w:vAlign w:val="center"/>
            <w:hideMark/>
          </w:tcPr>
          <w:p w14:paraId="7067B6AA" w14:textId="77777777" w:rsidR="00587FF7" w:rsidRPr="003F4136" w:rsidRDefault="00587FF7" w:rsidP="00587FF7">
            <w:pPr>
              <w:spacing w:before="0"/>
            </w:pPr>
            <w:r w:rsidRPr="003F4136">
              <w:rPr>
                <w:rStyle w:val="popup"/>
              </w:rPr>
              <w:t xml:space="preserve">W3 </w:t>
            </w:r>
          </w:p>
        </w:tc>
        <w:tc>
          <w:tcPr>
            <w:tcW w:w="1509" w:type="dxa"/>
            <w:vAlign w:val="center"/>
            <w:hideMark/>
          </w:tcPr>
          <w:p w14:paraId="7067B6AB" w14:textId="5C0B14C4" w:rsidR="00587FF7" w:rsidRPr="003F4136" w:rsidRDefault="00587FF7" w:rsidP="00587FF7">
            <w:pPr>
              <w:spacing w:before="0"/>
            </w:pPr>
            <w:r w:rsidRPr="003F4136">
              <w:t>e-learning</w:t>
            </w:r>
            <w:r w:rsidR="00F825BD">
              <w:t>, samokształcenie</w:t>
            </w:r>
          </w:p>
        </w:tc>
      </w:tr>
      <w:tr w:rsidR="00FC240F" w:rsidRPr="003F4136" w14:paraId="7067B6B1" w14:textId="77777777" w:rsidTr="00C576B6">
        <w:tc>
          <w:tcPr>
            <w:tcW w:w="0" w:type="auto"/>
            <w:hideMark/>
          </w:tcPr>
          <w:p w14:paraId="7067B6AD" w14:textId="77777777" w:rsidR="00587FF7" w:rsidRPr="003F4136" w:rsidRDefault="00587FF7" w:rsidP="00587FF7">
            <w:pPr>
              <w:spacing w:before="0"/>
            </w:pPr>
            <w:r w:rsidRPr="003F4136">
              <w:t>4.</w:t>
            </w:r>
          </w:p>
        </w:tc>
        <w:tc>
          <w:tcPr>
            <w:tcW w:w="5726" w:type="dxa"/>
            <w:vAlign w:val="center"/>
            <w:hideMark/>
          </w:tcPr>
          <w:p w14:paraId="7067B6AE" w14:textId="77777777" w:rsidR="00587FF7" w:rsidRPr="003F4136" w:rsidRDefault="00587FF7" w:rsidP="00587FF7">
            <w:pPr>
              <w:spacing w:before="0"/>
              <w:rPr>
                <w:rFonts w:cstheme="minorHAnsi"/>
              </w:rPr>
            </w:pPr>
            <w:r w:rsidRPr="003F4136">
              <w:rPr>
                <w:rFonts w:cstheme="minorHAnsi"/>
              </w:rPr>
              <w:t>Wprowadzenie do wybranych religii/systemów filozoficznych/kultur: Kościół Grekokatolicki</w:t>
            </w:r>
          </w:p>
        </w:tc>
        <w:tc>
          <w:tcPr>
            <w:tcW w:w="1276" w:type="dxa"/>
            <w:vAlign w:val="center"/>
            <w:hideMark/>
          </w:tcPr>
          <w:p w14:paraId="7067B6AF" w14:textId="77777777" w:rsidR="00587FF7" w:rsidRPr="003F4136" w:rsidRDefault="00587FF7" w:rsidP="00587FF7">
            <w:pPr>
              <w:spacing w:before="0"/>
            </w:pPr>
            <w:r w:rsidRPr="003F4136">
              <w:rPr>
                <w:rStyle w:val="popup"/>
              </w:rPr>
              <w:t xml:space="preserve">W3 </w:t>
            </w:r>
          </w:p>
        </w:tc>
        <w:tc>
          <w:tcPr>
            <w:tcW w:w="1509" w:type="dxa"/>
            <w:vAlign w:val="center"/>
            <w:hideMark/>
          </w:tcPr>
          <w:p w14:paraId="7067B6B0" w14:textId="3016436C" w:rsidR="00587FF7" w:rsidRPr="003F4136" w:rsidRDefault="00587FF7" w:rsidP="00587FF7">
            <w:pPr>
              <w:spacing w:before="0"/>
            </w:pPr>
            <w:r w:rsidRPr="003F4136">
              <w:t>e-learning</w:t>
            </w:r>
            <w:r w:rsidR="00F825BD">
              <w:t>, samokształcenie</w:t>
            </w:r>
          </w:p>
        </w:tc>
      </w:tr>
      <w:tr w:rsidR="00FC240F" w:rsidRPr="003F4136" w14:paraId="7067B6B6" w14:textId="77777777" w:rsidTr="00C576B6">
        <w:tc>
          <w:tcPr>
            <w:tcW w:w="0" w:type="auto"/>
            <w:hideMark/>
          </w:tcPr>
          <w:p w14:paraId="7067B6B2" w14:textId="77777777" w:rsidR="00587FF7" w:rsidRPr="003F4136" w:rsidRDefault="00587FF7" w:rsidP="00587FF7">
            <w:pPr>
              <w:spacing w:before="0"/>
            </w:pPr>
            <w:r w:rsidRPr="003F4136">
              <w:t>5.</w:t>
            </w:r>
          </w:p>
        </w:tc>
        <w:tc>
          <w:tcPr>
            <w:tcW w:w="5726" w:type="dxa"/>
            <w:hideMark/>
          </w:tcPr>
          <w:p w14:paraId="7067B6B3" w14:textId="77777777" w:rsidR="00587FF7" w:rsidRPr="003F4136" w:rsidRDefault="00587FF7" w:rsidP="00587FF7">
            <w:pPr>
              <w:spacing w:before="0"/>
              <w:rPr>
                <w:rFonts w:cstheme="minorHAnsi"/>
                <w:b/>
              </w:rPr>
            </w:pPr>
            <w:r w:rsidRPr="003F4136">
              <w:rPr>
                <w:rFonts w:cstheme="minorHAnsi"/>
              </w:rPr>
              <w:t>Wprowadzenie do wybranych religii/systemów filozoficznych/kultur: islam</w:t>
            </w:r>
          </w:p>
        </w:tc>
        <w:tc>
          <w:tcPr>
            <w:tcW w:w="1276" w:type="dxa"/>
            <w:vAlign w:val="center"/>
            <w:hideMark/>
          </w:tcPr>
          <w:p w14:paraId="7067B6B4" w14:textId="77777777" w:rsidR="00587FF7" w:rsidRPr="003F4136" w:rsidRDefault="00587FF7" w:rsidP="00587FF7">
            <w:pPr>
              <w:spacing w:before="0"/>
            </w:pPr>
            <w:r w:rsidRPr="003F4136">
              <w:rPr>
                <w:rStyle w:val="popup"/>
              </w:rPr>
              <w:t xml:space="preserve">W3 </w:t>
            </w:r>
          </w:p>
        </w:tc>
        <w:tc>
          <w:tcPr>
            <w:tcW w:w="1509" w:type="dxa"/>
            <w:vAlign w:val="center"/>
            <w:hideMark/>
          </w:tcPr>
          <w:p w14:paraId="7067B6B5" w14:textId="7EBFB88D" w:rsidR="00587FF7" w:rsidRPr="003F4136" w:rsidRDefault="00587FF7" w:rsidP="00587FF7">
            <w:pPr>
              <w:spacing w:before="0"/>
            </w:pPr>
            <w:r w:rsidRPr="003F4136">
              <w:t>e-learning</w:t>
            </w:r>
            <w:r w:rsidR="00F825BD">
              <w:t>, samokształcenie</w:t>
            </w:r>
          </w:p>
        </w:tc>
      </w:tr>
      <w:tr w:rsidR="00FC240F" w:rsidRPr="003F4136" w14:paraId="7067B6BB" w14:textId="77777777" w:rsidTr="00C576B6">
        <w:tc>
          <w:tcPr>
            <w:tcW w:w="0" w:type="auto"/>
            <w:hideMark/>
          </w:tcPr>
          <w:p w14:paraId="7067B6B7" w14:textId="77777777" w:rsidR="00587FF7" w:rsidRPr="003F4136" w:rsidRDefault="00587FF7" w:rsidP="00587FF7">
            <w:pPr>
              <w:spacing w:before="0"/>
            </w:pPr>
            <w:r w:rsidRPr="003F4136">
              <w:t>6.</w:t>
            </w:r>
          </w:p>
        </w:tc>
        <w:tc>
          <w:tcPr>
            <w:tcW w:w="5726" w:type="dxa"/>
            <w:hideMark/>
          </w:tcPr>
          <w:p w14:paraId="7067B6B8" w14:textId="77777777" w:rsidR="00587FF7" w:rsidRPr="003F4136" w:rsidRDefault="00587FF7" w:rsidP="00587FF7">
            <w:pPr>
              <w:spacing w:before="0"/>
              <w:rPr>
                <w:rFonts w:cstheme="minorHAnsi"/>
                <w:b/>
              </w:rPr>
            </w:pPr>
            <w:r w:rsidRPr="003F4136">
              <w:rPr>
                <w:rFonts w:cstheme="minorHAnsi"/>
              </w:rPr>
              <w:t>Wprowadzenie do wybranych religii/systemów filozoficznych/kultur: hinduizm</w:t>
            </w:r>
          </w:p>
        </w:tc>
        <w:tc>
          <w:tcPr>
            <w:tcW w:w="1276" w:type="dxa"/>
            <w:vAlign w:val="center"/>
            <w:hideMark/>
          </w:tcPr>
          <w:p w14:paraId="7067B6B9" w14:textId="77777777" w:rsidR="00587FF7" w:rsidRPr="003F4136" w:rsidRDefault="00587FF7" w:rsidP="00587FF7">
            <w:pPr>
              <w:spacing w:before="0"/>
            </w:pPr>
            <w:r w:rsidRPr="003F4136">
              <w:rPr>
                <w:rStyle w:val="popup"/>
              </w:rPr>
              <w:t xml:space="preserve">W3 </w:t>
            </w:r>
          </w:p>
        </w:tc>
        <w:tc>
          <w:tcPr>
            <w:tcW w:w="1509" w:type="dxa"/>
            <w:vAlign w:val="center"/>
            <w:hideMark/>
          </w:tcPr>
          <w:p w14:paraId="7067B6BA" w14:textId="47A2821C" w:rsidR="00587FF7" w:rsidRPr="003F4136" w:rsidRDefault="00587FF7" w:rsidP="00587FF7">
            <w:pPr>
              <w:spacing w:before="0"/>
            </w:pPr>
            <w:r w:rsidRPr="003F4136">
              <w:t>e-learning</w:t>
            </w:r>
            <w:r w:rsidR="00F825BD">
              <w:t>, samokształcenie</w:t>
            </w:r>
          </w:p>
        </w:tc>
      </w:tr>
      <w:tr w:rsidR="00FC240F" w:rsidRPr="003F4136" w14:paraId="7067B6C0" w14:textId="77777777" w:rsidTr="00C576B6">
        <w:tc>
          <w:tcPr>
            <w:tcW w:w="0" w:type="auto"/>
            <w:hideMark/>
          </w:tcPr>
          <w:p w14:paraId="7067B6BC" w14:textId="77777777" w:rsidR="00587FF7" w:rsidRPr="003F4136" w:rsidRDefault="00587FF7" w:rsidP="00587FF7">
            <w:pPr>
              <w:spacing w:before="0"/>
            </w:pPr>
            <w:r w:rsidRPr="003F4136">
              <w:t>7.</w:t>
            </w:r>
          </w:p>
        </w:tc>
        <w:tc>
          <w:tcPr>
            <w:tcW w:w="5726" w:type="dxa"/>
            <w:hideMark/>
          </w:tcPr>
          <w:p w14:paraId="7067B6BD" w14:textId="77777777" w:rsidR="00587FF7" w:rsidRPr="003F4136" w:rsidRDefault="00587FF7" w:rsidP="00587FF7">
            <w:pPr>
              <w:spacing w:before="0"/>
              <w:rPr>
                <w:rFonts w:cstheme="minorHAnsi"/>
                <w:b/>
              </w:rPr>
            </w:pPr>
            <w:r w:rsidRPr="003F4136">
              <w:rPr>
                <w:rFonts w:cstheme="minorHAnsi"/>
              </w:rPr>
              <w:t>Wprowadzenie do wybranych religii/systemów filozoficznych/kultur: buddyzm</w:t>
            </w:r>
          </w:p>
        </w:tc>
        <w:tc>
          <w:tcPr>
            <w:tcW w:w="1276" w:type="dxa"/>
            <w:vAlign w:val="center"/>
            <w:hideMark/>
          </w:tcPr>
          <w:p w14:paraId="7067B6BE" w14:textId="77777777" w:rsidR="00587FF7" w:rsidRPr="003F4136" w:rsidRDefault="00587FF7" w:rsidP="00587FF7">
            <w:pPr>
              <w:spacing w:before="0"/>
            </w:pPr>
            <w:r w:rsidRPr="003F4136">
              <w:rPr>
                <w:rStyle w:val="popup"/>
              </w:rPr>
              <w:t xml:space="preserve">W3 </w:t>
            </w:r>
          </w:p>
        </w:tc>
        <w:tc>
          <w:tcPr>
            <w:tcW w:w="1509" w:type="dxa"/>
            <w:vAlign w:val="center"/>
            <w:hideMark/>
          </w:tcPr>
          <w:p w14:paraId="7067B6BF" w14:textId="0F3A0E67" w:rsidR="00587FF7" w:rsidRPr="003F4136" w:rsidRDefault="00587FF7" w:rsidP="00587FF7">
            <w:pPr>
              <w:spacing w:before="0"/>
            </w:pPr>
            <w:r w:rsidRPr="003F4136">
              <w:t>e-learning</w:t>
            </w:r>
            <w:r w:rsidR="00F825BD">
              <w:t>, samokształcenie</w:t>
            </w:r>
          </w:p>
        </w:tc>
      </w:tr>
      <w:tr w:rsidR="00FC240F" w:rsidRPr="003F4136" w14:paraId="7067B6C5" w14:textId="77777777" w:rsidTr="00C576B6">
        <w:tc>
          <w:tcPr>
            <w:tcW w:w="0" w:type="auto"/>
            <w:hideMark/>
          </w:tcPr>
          <w:p w14:paraId="7067B6C1" w14:textId="77777777" w:rsidR="00587FF7" w:rsidRPr="003F4136" w:rsidRDefault="00587FF7" w:rsidP="00587FF7">
            <w:pPr>
              <w:spacing w:before="0"/>
            </w:pPr>
            <w:r w:rsidRPr="003F4136">
              <w:t>8.</w:t>
            </w:r>
          </w:p>
        </w:tc>
        <w:tc>
          <w:tcPr>
            <w:tcW w:w="5726" w:type="dxa"/>
            <w:hideMark/>
          </w:tcPr>
          <w:p w14:paraId="7067B6C2" w14:textId="77777777" w:rsidR="00587FF7" w:rsidRPr="003F4136" w:rsidRDefault="00587FF7" w:rsidP="00587FF7">
            <w:pPr>
              <w:spacing w:before="0"/>
              <w:rPr>
                <w:rFonts w:cstheme="minorHAnsi"/>
              </w:rPr>
            </w:pPr>
            <w:r w:rsidRPr="003F4136">
              <w:rPr>
                <w:rFonts w:cstheme="minorHAnsi"/>
              </w:rPr>
              <w:t>Wprowadzenie do wybranych religii/systemów filozoficznych/kultur: judaizm</w:t>
            </w:r>
          </w:p>
        </w:tc>
        <w:tc>
          <w:tcPr>
            <w:tcW w:w="1276" w:type="dxa"/>
            <w:vAlign w:val="center"/>
            <w:hideMark/>
          </w:tcPr>
          <w:p w14:paraId="7067B6C3" w14:textId="77777777" w:rsidR="00587FF7" w:rsidRPr="003F4136" w:rsidRDefault="00587FF7" w:rsidP="00587FF7">
            <w:pPr>
              <w:spacing w:before="0"/>
            </w:pPr>
            <w:r w:rsidRPr="003F4136">
              <w:rPr>
                <w:rStyle w:val="popup"/>
              </w:rPr>
              <w:t xml:space="preserve">W3 </w:t>
            </w:r>
          </w:p>
        </w:tc>
        <w:tc>
          <w:tcPr>
            <w:tcW w:w="1509" w:type="dxa"/>
            <w:vAlign w:val="center"/>
            <w:hideMark/>
          </w:tcPr>
          <w:p w14:paraId="7067B6C4" w14:textId="7D1ED3A9" w:rsidR="00587FF7" w:rsidRPr="003F4136" w:rsidRDefault="00587FF7" w:rsidP="00587FF7">
            <w:pPr>
              <w:spacing w:before="0"/>
            </w:pPr>
            <w:r w:rsidRPr="003F4136">
              <w:t>e-learning</w:t>
            </w:r>
            <w:r w:rsidR="00F825BD">
              <w:t>, samokształcenie</w:t>
            </w:r>
          </w:p>
        </w:tc>
      </w:tr>
      <w:tr w:rsidR="00FC240F" w:rsidRPr="003F4136" w14:paraId="7067B6CA" w14:textId="77777777" w:rsidTr="00C576B6">
        <w:tc>
          <w:tcPr>
            <w:tcW w:w="0" w:type="auto"/>
            <w:hideMark/>
          </w:tcPr>
          <w:p w14:paraId="7067B6C6" w14:textId="77777777" w:rsidR="00587FF7" w:rsidRPr="003F4136" w:rsidRDefault="00587FF7" w:rsidP="00587FF7">
            <w:pPr>
              <w:spacing w:before="0"/>
            </w:pPr>
            <w:r w:rsidRPr="003F4136">
              <w:t>9.</w:t>
            </w:r>
          </w:p>
        </w:tc>
        <w:tc>
          <w:tcPr>
            <w:tcW w:w="5726" w:type="dxa"/>
            <w:hideMark/>
          </w:tcPr>
          <w:p w14:paraId="7067B6C7" w14:textId="77777777" w:rsidR="00587FF7" w:rsidRPr="003F4136" w:rsidRDefault="00587FF7" w:rsidP="00587FF7">
            <w:pPr>
              <w:spacing w:before="0"/>
              <w:rPr>
                <w:rFonts w:cstheme="minorHAnsi"/>
              </w:rPr>
            </w:pPr>
            <w:r w:rsidRPr="003F4136">
              <w:rPr>
                <w:rFonts w:cstheme="minorHAnsi"/>
              </w:rPr>
              <w:t>Wprowadzenie do wybranych religii/systemów filozoficznych/kultur: Świadkowie Jehowy</w:t>
            </w:r>
          </w:p>
        </w:tc>
        <w:tc>
          <w:tcPr>
            <w:tcW w:w="1276" w:type="dxa"/>
            <w:vAlign w:val="center"/>
            <w:hideMark/>
          </w:tcPr>
          <w:p w14:paraId="7067B6C8" w14:textId="77777777" w:rsidR="00587FF7" w:rsidRPr="003F4136" w:rsidRDefault="00587FF7" w:rsidP="00587FF7">
            <w:pPr>
              <w:spacing w:before="0"/>
            </w:pPr>
            <w:r w:rsidRPr="003F4136">
              <w:rPr>
                <w:rStyle w:val="popup"/>
              </w:rPr>
              <w:t xml:space="preserve">W3 </w:t>
            </w:r>
          </w:p>
        </w:tc>
        <w:tc>
          <w:tcPr>
            <w:tcW w:w="1509" w:type="dxa"/>
            <w:vAlign w:val="center"/>
            <w:hideMark/>
          </w:tcPr>
          <w:p w14:paraId="7067B6C9" w14:textId="4EE69DED" w:rsidR="00587FF7" w:rsidRPr="003F4136" w:rsidRDefault="00587FF7" w:rsidP="00587FF7">
            <w:pPr>
              <w:spacing w:before="0"/>
            </w:pPr>
            <w:r w:rsidRPr="003F4136">
              <w:t>e-learning</w:t>
            </w:r>
            <w:r w:rsidR="00F825BD">
              <w:t>, samokształcenie</w:t>
            </w:r>
          </w:p>
        </w:tc>
      </w:tr>
      <w:tr w:rsidR="00FC240F" w:rsidRPr="003F4136" w14:paraId="7067B6CF" w14:textId="77777777" w:rsidTr="00C576B6">
        <w:tc>
          <w:tcPr>
            <w:tcW w:w="0" w:type="auto"/>
            <w:hideMark/>
          </w:tcPr>
          <w:p w14:paraId="7067B6CB" w14:textId="77777777" w:rsidR="00E071E8" w:rsidRPr="003F4136" w:rsidRDefault="00E071E8" w:rsidP="00E071E8">
            <w:pPr>
              <w:spacing w:before="0"/>
            </w:pPr>
            <w:r w:rsidRPr="003F4136">
              <w:t>10.</w:t>
            </w:r>
          </w:p>
        </w:tc>
        <w:tc>
          <w:tcPr>
            <w:tcW w:w="5726" w:type="dxa"/>
            <w:hideMark/>
          </w:tcPr>
          <w:p w14:paraId="7067B6CC" w14:textId="77777777" w:rsidR="00E071E8" w:rsidRPr="003F4136" w:rsidRDefault="00E071E8" w:rsidP="00E071E8">
            <w:pPr>
              <w:spacing w:before="0"/>
              <w:rPr>
                <w:b/>
              </w:rPr>
            </w:pPr>
            <w:r w:rsidRPr="003F4136">
              <w:t xml:space="preserve">Wprowadzenie do teorii pielęgniarstwa transkulturowego. Teoria M. </w:t>
            </w:r>
            <w:proofErr w:type="spellStart"/>
            <w:r w:rsidRPr="003F4136">
              <w:t>Leininger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7067B6CD" w14:textId="77777777" w:rsidR="00E071E8" w:rsidRPr="003F4136" w:rsidRDefault="007319A7" w:rsidP="00E071E8">
            <w:pPr>
              <w:spacing w:before="0"/>
            </w:pPr>
            <w:r w:rsidRPr="003F4136">
              <w:rPr>
                <w:rStyle w:val="popup"/>
              </w:rPr>
              <w:t>W2</w:t>
            </w:r>
            <w:r w:rsidR="00E071E8" w:rsidRPr="003F4136">
              <w:rPr>
                <w:rStyle w:val="popup"/>
              </w:rPr>
              <w:t xml:space="preserve"> </w:t>
            </w:r>
          </w:p>
        </w:tc>
        <w:tc>
          <w:tcPr>
            <w:tcW w:w="1509" w:type="dxa"/>
            <w:vAlign w:val="center"/>
            <w:hideMark/>
          </w:tcPr>
          <w:p w14:paraId="7067B6CE" w14:textId="77777777" w:rsidR="00E071E8" w:rsidRPr="003F4136" w:rsidRDefault="007319A7" w:rsidP="007319A7">
            <w:pPr>
              <w:spacing w:before="0"/>
            </w:pPr>
            <w:r w:rsidRPr="003F4136">
              <w:t>wykład</w:t>
            </w:r>
            <w:r w:rsidR="00E071E8" w:rsidRPr="003F4136">
              <w:t xml:space="preserve"> </w:t>
            </w:r>
          </w:p>
        </w:tc>
      </w:tr>
      <w:tr w:rsidR="00FC240F" w:rsidRPr="003F4136" w14:paraId="7067B6D4" w14:textId="77777777" w:rsidTr="00C576B6">
        <w:tc>
          <w:tcPr>
            <w:tcW w:w="0" w:type="auto"/>
            <w:hideMark/>
          </w:tcPr>
          <w:p w14:paraId="7067B6D0" w14:textId="77777777" w:rsidR="007319A7" w:rsidRPr="003F4136" w:rsidRDefault="007319A7" w:rsidP="007319A7">
            <w:pPr>
              <w:spacing w:before="0"/>
            </w:pPr>
            <w:r w:rsidRPr="003F4136">
              <w:t>11.</w:t>
            </w:r>
          </w:p>
        </w:tc>
        <w:tc>
          <w:tcPr>
            <w:tcW w:w="5726" w:type="dxa"/>
            <w:hideMark/>
          </w:tcPr>
          <w:p w14:paraId="7067B6D1" w14:textId="77777777" w:rsidR="007319A7" w:rsidRPr="003F4136" w:rsidRDefault="007319A7" w:rsidP="007319A7">
            <w:pPr>
              <w:spacing w:before="0"/>
              <w:rPr>
                <w:b/>
              </w:rPr>
            </w:pPr>
            <w:r w:rsidRPr="003F4136">
              <w:t xml:space="preserve">Model pielęgniarstwa transkulturowego J.N. </w:t>
            </w:r>
            <w:proofErr w:type="spellStart"/>
            <w:r w:rsidRPr="003F4136">
              <w:t>Giger</w:t>
            </w:r>
            <w:proofErr w:type="spellEnd"/>
            <w:r w:rsidRPr="003F4136">
              <w:t xml:space="preserve"> i R.E. </w:t>
            </w:r>
            <w:proofErr w:type="spellStart"/>
            <w:r w:rsidRPr="003F4136">
              <w:t>Davidhizar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7067B6D2" w14:textId="77777777" w:rsidR="007319A7" w:rsidRPr="003F4136" w:rsidRDefault="007319A7" w:rsidP="007319A7">
            <w:pPr>
              <w:spacing w:before="0"/>
            </w:pPr>
            <w:r w:rsidRPr="003F4136">
              <w:rPr>
                <w:rStyle w:val="popup"/>
              </w:rPr>
              <w:t xml:space="preserve">W1 </w:t>
            </w:r>
          </w:p>
        </w:tc>
        <w:tc>
          <w:tcPr>
            <w:tcW w:w="1509" w:type="dxa"/>
            <w:vAlign w:val="center"/>
            <w:hideMark/>
          </w:tcPr>
          <w:p w14:paraId="7067B6D3" w14:textId="77777777" w:rsidR="007319A7" w:rsidRPr="003F4136" w:rsidRDefault="007319A7" w:rsidP="007319A7">
            <w:r w:rsidRPr="003F4136">
              <w:t xml:space="preserve">wykład </w:t>
            </w:r>
          </w:p>
        </w:tc>
      </w:tr>
      <w:tr w:rsidR="00FC240F" w:rsidRPr="003F4136" w14:paraId="7067B6D9" w14:textId="77777777" w:rsidTr="00C576B6">
        <w:tc>
          <w:tcPr>
            <w:tcW w:w="0" w:type="auto"/>
            <w:hideMark/>
          </w:tcPr>
          <w:p w14:paraId="7067B6D5" w14:textId="77777777" w:rsidR="007319A7" w:rsidRPr="003F4136" w:rsidRDefault="007319A7" w:rsidP="007319A7">
            <w:pPr>
              <w:spacing w:before="0"/>
            </w:pPr>
            <w:r w:rsidRPr="003F4136">
              <w:lastRenderedPageBreak/>
              <w:t>12.</w:t>
            </w:r>
          </w:p>
        </w:tc>
        <w:tc>
          <w:tcPr>
            <w:tcW w:w="5726" w:type="dxa"/>
            <w:hideMark/>
          </w:tcPr>
          <w:p w14:paraId="7067B6D6" w14:textId="77777777" w:rsidR="007319A7" w:rsidRPr="003F4136" w:rsidRDefault="007319A7" w:rsidP="007319A7">
            <w:pPr>
              <w:rPr>
                <w:b/>
              </w:rPr>
            </w:pPr>
            <w:r w:rsidRPr="003F4136">
              <w:t>Model kultury jako „góry lodowej”. Sztuka komunikacji międzykulturowej. Tożsamość i jej rola w komunikowaniu. Wpływ kultury na postrzeganie, myślenie, zachowania. Mechanizmy uruchamiane w kontaktach międzykulturowych. Typologie wymiarów kultury. Źródła obaw wobec osób z innych kultur. Bariery wypływające z różnic kulturowych w opiece medycznej</w:t>
            </w:r>
          </w:p>
        </w:tc>
        <w:tc>
          <w:tcPr>
            <w:tcW w:w="1276" w:type="dxa"/>
            <w:vAlign w:val="center"/>
            <w:hideMark/>
          </w:tcPr>
          <w:p w14:paraId="7067B6D7" w14:textId="77777777" w:rsidR="007319A7" w:rsidRPr="003F4136" w:rsidRDefault="00126EDA" w:rsidP="007319A7">
            <w:pPr>
              <w:spacing w:before="0"/>
            </w:pPr>
            <w:r w:rsidRPr="003F4136">
              <w:rPr>
                <w:rStyle w:val="popup"/>
              </w:rPr>
              <w:t>W1, W4</w:t>
            </w:r>
            <w:r w:rsidR="007319A7" w:rsidRPr="003F4136">
              <w:rPr>
                <w:rStyle w:val="popup"/>
              </w:rPr>
              <w:t xml:space="preserve"> </w:t>
            </w:r>
          </w:p>
        </w:tc>
        <w:tc>
          <w:tcPr>
            <w:tcW w:w="1509" w:type="dxa"/>
            <w:vAlign w:val="center"/>
            <w:hideMark/>
          </w:tcPr>
          <w:p w14:paraId="7067B6D8" w14:textId="77777777" w:rsidR="007319A7" w:rsidRPr="003F4136" w:rsidRDefault="007319A7" w:rsidP="007319A7">
            <w:r w:rsidRPr="003F4136">
              <w:t xml:space="preserve">wykład </w:t>
            </w:r>
          </w:p>
        </w:tc>
      </w:tr>
      <w:tr w:rsidR="00FC240F" w:rsidRPr="003F4136" w14:paraId="7067B6DE" w14:textId="77777777" w:rsidTr="00C576B6">
        <w:tc>
          <w:tcPr>
            <w:tcW w:w="0" w:type="auto"/>
          </w:tcPr>
          <w:p w14:paraId="7067B6DA" w14:textId="77777777" w:rsidR="007319A7" w:rsidRPr="003F4136" w:rsidRDefault="007319A7" w:rsidP="007319A7">
            <w:pPr>
              <w:spacing w:before="0"/>
            </w:pPr>
            <w:r w:rsidRPr="003F4136">
              <w:t>13.</w:t>
            </w:r>
          </w:p>
        </w:tc>
        <w:tc>
          <w:tcPr>
            <w:tcW w:w="5726" w:type="dxa"/>
            <w:vAlign w:val="center"/>
          </w:tcPr>
          <w:p w14:paraId="7067B6DB" w14:textId="77777777" w:rsidR="007319A7" w:rsidRPr="003F4136" w:rsidRDefault="007319A7" w:rsidP="007319A7">
            <w:pPr>
              <w:spacing w:before="0"/>
            </w:pPr>
            <w:r w:rsidRPr="003F4136">
              <w:t xml:space="preserve">Model wrażliwości kulturowej M. </w:t>
            </w:r>
            <w:proofErr w:type="spellStart"/>
            <w:r w:rsidRPr="003F4136">
              <w:t>Benneta</w:t>
            </w:r>
            <w:proofErr w:type="spellEnd"/>
            <w:r w:rsidRPr="003F4136">
              <w:t xml:space="preserve"> - fazy etnocentryzmu i </w:t>
            </w:r>
            <w:proofErr w:type="spellStart"/>
            <w:r w:rsidRPr="003F4136">
              <w:t>etnorelatywizmu</w:t>
            </w:r>
            <w:proofErr w:type="spellEnd"/>
            <w:r w:rsidRPr="003F4136">
              <w:t xml:space="preserve">. </w:t>
            </w:r>
            <w:proofErr w:type="spellStart"/>
            <w:r w:rsidRPr="003F4136">
              <w:t>Mikronierówności</w:t>
            </w:r>
            <w:proofErr w:type="spellEnd"/>
            <w:r w:rsidRPr="003F4136">
              <w:t xml:space="preserve"> i </w:t>
            </w:r>
            <w:proofErr w:type="spellStart"/>
            <w:r w:rsidRPr="003F4136">
              <w:t>mikroafirmacje</w:t>
            </w:r>
            <w:proofErr w:type="spellEnd"/>
          </w:p>
        </w:tc>
        <w:tc>
          <w:tcPr>
            <w:tcW w:w="1276" w:type="dxa"/>
            <w:vAlign w:val="center"/>
          </w:tcPr>
          <w:p w14:paraId="7067B6DC" w14:textId="77777777" w:rsidR="007319A7" w:rsidRPr="003F4136" w:rsidRDefault="00126EDA" w:rsidP="007319A7">
            <w:pPr>
              <w:spacing w:before="0"/>
              <w:rPr>
                <w:rStyle w:val="popup"/>
              </w:rPr>
            </w:pPr>
            <w:r w:rsidRPr="003F4136">
              <w:rPr>
                <w:rStyle w:val="popup"/>
              </w:rPr>
              <w:t>W1</w:t>
            </w:r>
          </w:p>
        </w:tc>
        <w:tc>
          <w:tcPr>
            <w:tcW w:w="1509" w:type="dxa"/>
            <w:vAlign w:val="center"/>
          </w:tcPr>
          <w:p w14:paraId="7067B6DD" w14:textId="77777777" w:rsidR="007319A7" w:rsidRPr="003F4136" w:rsidRDefault="007319A7" w:rsidP="007319A7">
            <w:r w:rsidRPr="003F4136">
              <w:t xml:space="preserve">wykład </w:t>
            </w:r>
          </w:p>
        </w:tc>
      </w:tr>
      <w:tr w:rsidR="00FC240F" w:rsidRPr="003F4136" w14:paraId="7067B6E3" w14:textId="77777777" w:rsidTr="00C576B6">
        <w:tc>
          <w:tcPr>
            <w:tcW w:w="0" w:type="auto"/>
          </w:tcPr>
          <w:p w14:paraId="7067B6DF" w14:textId="77777777" w:rsidR="007319A7" w:rsidRPr="003F4136" w:rsidRDefault="007319A7" w:rsidP="007319A7">
            <w:pPr>
              <w:spacing w:before="0"/>
            </w:pPr>
            <w:r w:rsidRPr="003F4136">
              <w:t>14.</w:t>
            </w:r>
          </w:p>
        </w:tc>
        <w:tc>
          <w:tcPr>
            <w:tcW w:w="5726" w:type="dxa"/>
            <w:vAlign w:val="center"/>
          </w:tcPr>
          <w:p w14:paraId="7067B6E0" w14:textId="77777777" w:rsidR="007319A7" w:rsidRPr="003F4136" w:rsidRDefault="007319A7" w:rsidP="007319A7">
            <w:pPr>
              <w:spacing w:before="0"/>
            </w:pPr>
            <w:r w:rsidRPr="003F4136">
              <w:t>Szok kulturowy, krzywe akulturacji, modele i strategie akulturacji wśród cudzoziemców. Syndrom stresu pourazowego wśród uchodźców</w:t>
            </w:r>
          </w:p>
        </w:tc>
        <w:tc>
          <w:tcPr>
            <w:tcW w:w="1276" w:type="dxa"/>
            <w:vAlign w:val="center"/>
          </w:tcPr>
          <w:p w14:paraId="7067B6E1" w14:textId="77777777" w:rsidR="007319A7" w:rsidRPr="003F4136" w:rsidRDefault="00126EDA" w:rsidP="007319A7">
            <w:pPr>
              <w:spacing w:before="0"/>
              <w:rPr>
                <w:rStyle w:val="popup"/>
              </w:rPr>
            </w:pPr>
            <w:r w:rsidRPr="003F4136">
              <w:rPr>
                <w:rStyle w:val="popup"/>
              </w:rPr>
              <w:t>W1, W4</w:t>
            </w:r>
          </w:p>
        </w:tc>
        <w:tc>
          <w:tcPr>
            <w:tcW w:w="1509" w:type="dxa"/>
            <w:vAlign w:val="center"/>
          </w:tcPr>
          <w:p w14:paraId="7067B6E2" w14:textId="77777777" w:rsidR="007319A7" w:rsidRPr="003F4136" w:rsidRDefault="007319A7" w:rsidP="007319A7">
            <w:r w:rsidRPr="003F4136">
              <w:t xml:space="preserve">wykład </w:t>
            </w:r>
          </w:p>
        </w:tc>
      </w:tr>
      <w:tr w:rsidR="00FC240F" w:rsidRPr="003F4136" w14:paraId="7067B6E8" w14:textId="77777777" w:rsidTr="00C576B6">
        <w:tc>
          <w:tcPr>
            <w:tcW w:w="0" w:type="auto"/>
          </w:tcPr>
          <w:p w14:paraId="7067B6E4" w14:textId="77777777" w:rsidR="00F01EE6" w:rsidRPr="003F4136" w:rsidRDefault="00F01EE6" w:rsidP="00F01EE6">
            <w:pPr>
              <w:spacing w:before="0"/>
            </w:pPr>
            <w:r w:rsidRPr="003F4136">
              <w:t>15.</w:t>
            </w:r>
          </w:p>
        </w:tc>
        <w:tc>
          <w:tcPr>
            <w:tcW w:w="5726" w:type="dxa"/>
          </w:tcPr>
          <w:p w14:paraId="7067B6E5" w14:textId="77777777" w:rsidR="00F01EE6" w:rsidRPr="003F4136" w:rsidRDefault="00F01EE6" w:rsidP="00F01EE6">
            <w:pPr>
              <w:spacing w:before="0"/>
            </w:pPr>
            <w:r w:rsidRPr="003F4136">
              <w:t xml:space="preserve">Komunikowanie się z pacjentem, uwzględniając uwarunkowania kulturowe i wyznaniowe </w:t>
            </w:r>
          </w:p>
        </w:tc>
        <w:tc>
          <w:tcPr>
            <w:tcW w:w="1276" w:type="dxa"/>
            <w:vAlign w:val="center"/>
          </w:tcPr>
          <w:p w14:paraId="7067B6E6" w14:textId="77777777" w:rsidR="00F01EE6" w:rsidRPr="003F4136" w:rsidRDefault="00DB1C5B" w:rsidP="00767D56">
            <w:pPr>
              <w:spacing w:before="0"/>
              <w:rPr>
                <w:rStyle w:val="popup"/>
              </w:rPr>
            </w:pPr>
            <w:r w:rsidRPr="003F4136">
              <w:rPr>
                <w:rStyle w:val="popup"/>
              </w:rPr>
              <w:t xml:space="preserve">U1, U4, </w:t>
            </w:r>
            <w:r w:rsidR="00767D56" w:rsidRPr="003F4136">
              <w:rPr>
                <w:rStyle w:val="popup"/>
              </w:rPr>
              <w:t>U5</w:t>
            </w:r>
            <w:r w:rsidRPr="003F4136">
              <w:rPr>
                <w:rStyle w:val="popup"/>
              </w:rPr>
              <w:t>, O.K1</w:t>
            </w:r>
          </w:p>
        </w:tc>
        <w:tc>
          <w:tcPr>
            <w:tcW w:w="1509" w:type="dxa"/>
            <w:vAlign w:val="center"/>
          </w:tcPr>
          <w:p w14:paraId="7067B6E7" w14:textId="5A5CB2C5" w:rsidR="00F01EE6" w:rsidRPr="003F4136" w:rsidRDefault="00F01EE6" w:rsidP="00F01EE6">
            <w:pPr>
              <w:spacing w:before="0"/>
            </w:pPr>
            <w:r w:rsidRPr="003F4136">
              <w:t>ćwiczenia</w:t>
            </w:r>
            <w:r w:rsidR="00F825BD">
              <w:t>, samokształcenie</w:t>
            </w:r>
          </w:p>
        </w:tc>
      </w:tr>
      <w:tr w:rsidR="00FC240F" w:rsidRPr="003F4136" w14:paraId="7067B6ED" w14:textId="77777777" w:rsidTr="00C576B6">
        <w:tc>
          <w:tcPr>
            <w:tcW w:w="0" w:type="auto"/>
          </w:tcPr>
          <w:p w14:paraId="7067B6E9" w14:textId="77777777" w:rsidR="00F01EE6" w:rsidRPr="003F4136" w:rsidRDefault="00F01EE6" w:rsidP="00F01EE6">
            <w:pPr>
              <w:spacing w:before="0"/>
            </w:pPr>
            <w:r w:rsidRPr="003F4136">
              <w:t>16.</w:t>
            </w:r>
          </w:p>
        </w:tc>
        <w:tc>
          <w:tcPr>
            <w:tcW w:w="5726" w:type="dxa"/>
          </w:tcPr>
          <w:p w14:paraId="7067B6EA" w14:textId="77777777" w:rsidR="00F01EE6" w:rsidRPr="003F4136" w:rsidRDefault="00F01EE6" w:rsidP="00F01EE6">
            <w:pPr>
              <w:spacing w:before="0"/>
            </w:pPr>
            <w:r w:rsidRPr="003F4136">
              <w:t xml:space="preserve">Stosowanie w praktyce założenia teorii pielęgniarstwa wielokulturowego Madeleine </w:t>
            </w:r>
            <w:proofErr w:type="spellStart"/>
            <w:r w:rsidRPr="003F4136">
              <w:t>Leininger</w:t>
            </w:r>
            <w:proofErr w:type="spellEnd"/>
            <w:r w:rsidRPr="003F4136">
              <w:t xml:space="preserve"> </w:t>
            </w:r>
          </w:p>
        </w:tc>
        <w:tc>
          <w:tcPr>
            <w:tcW w:w="1276" w:type="dxa"/>
            <w:vAlign w:val="center"/>
          </w:tcPr>
          <w:p w14:paraId="7067B6EB" w14:textId="77777777" w:rsidR="00F01EE6" w:rsidRPr="003F4136" w:rsidRDefault="00DB1C5B" w:rsidP="00767D56">
            <w:pPr>
              <w:spacing w:before="0"/>
              <w:rPr>
                <w:rStyle w:val="popup"/>
              </w:rPr>
            </w:pPr>
            <w:r w:rsidRPr="003F4136">
              <w:rPr>
                <w:rStyle w:val="popup"/>
              </w:rPr>
              <w:t xml:space="preserve">U2, U4, </w:t>
            </w:r>
            <w:r w:rsidR="00767D56" w:rsidRPr="003F4136">
              <w:rPr>
                <w:rStyle w:val="popup"/>
              </w:rPr>
              <w:t>U5</w:t>
            </w:r>
            <w:r w:rsidRPr="003F4136">
              <w:rPr>
                <w:rStyle w:val="popup"/>
              </w:rPr>
              <w:t>, O.K1</w:t>
            </w:r>
          </w:p>
        </w:tc>
        <w:tc>
          <w:tcPr>
            <w:tcW w:w="1509" w:type="dxa"/>
          </w:tcPr>
          <w:p w14:paraId="7067B6EC" w14:textId="6E97C769" w:rsidR="00F01EE6" w:rsidRPr="003F4136" w:rsidRDefault="00F01EE6" w:rsidP="00F01EE6">
            <w:r w:rsidRPr="003F4136">
              <w:t>ćwiczenia</w:t>
            </w:r>
            <w:r w:rsidR="00F825BD">
              <w:t>, samokształcenie</w:t>
            </w:r>
          </w:p>
        </w:tc>
      </w:tr>
      <w:tr w:rsidR="00FC240F" w:rsidRPr="003F4136" w14:paraId="7067B6F2" w14:textId="77777777" w:rsidTr="00C576B6">
        <w:tc>
          <w:tcPr>
            <w:tcW w:w="0" w:type="auto"/>
          </w:tcPr>
          <w:p w14:paraId="7067B6EE" w14:textId="77777777" w:rsidR="00F01EE6" w:rsidRPr="003F4136" w:rsidRDefault="00F01EE6" w:rsidP="00F01EE6">
            <w:pPr>
              <w:spacing w:before="0"/>
            </w:pPr>
            <w:r w:rsidRPr="003F4136">
              <w:t>17.</w:t>
            </w:r>
          </w:p>
        </w:tc>
        <w:tc>
          <w:tcPr>
            <w:tcW w:w="5726" w:type="dxa"/>
          </w:tcPr>
          <w:p w14:paraId="7067B6EF" w14:textId="77777777" w:rsidR="00F01EE6" w:rsidRPr="003F4136" w:rsidRDefault="00F01EE6" w:rsidP="00F01EE6">
            <w:pPr>
              <w:spacing w:before="0"/>
            </w:pPr>
            <w:r w:rsidRPr="003F4136">
              <w:t xml:space="preserve">Rozpoznawanie kulturowe uwarunkowania żywieniowe i transfuzjologiczne </w:t>
            </w:r>
          </w:p>
        </w:tc>
        <w:tc>
          <w:tcPr>
            <w:tcW w:w="1276" w:type="dxa"/>
            <w:vAlign w:val="center"/>
          </w:tcPr>
          <w:p w14:paraId="7067B6F0" w14:textId="77777777" w:rsidR="00F01EE6" w:rsidRPr="003F4136" w:rsidRDefault="00767D56" w:rsidP="00767D56">
            <w:pPr>
              <w:spacing w:before="0"/>
              <w:rPr>
                <w:rStyle w:val="popup"/>
              </w:rPr>
            </w:pPr>
            <w:r w:rsidRPr="003F4136">
              <w:rPr>
                <w:rStyle w:val="popup"/>
              </w:rPr>
              <w:t>U3</w:t>
            </w:r>
            <w:r w:rsidR="00DB1C5B" w:rsidRPr="003F4136">
              <w:rPr>
                <w:rStyle w:val="popup"/>
              </w:rPr>
              <w:t xml:space="preserve">, U4, </w:t>
            </w:r>
            <w:r w:rsidRPr="003F4136">
              <w:rPr>
                <w:rStyle w:val="popup"/>
              </w:rPr>
              <w:t>U5</w:t>
            </w:r>
            <w:r w:rsidR="00DB1C5B" w:rsidRPr="003F4136">
              <w:rPr>
                <w:rStyle w:val="popup"/>
              </w:rPr>
              <w:t>, O.K1</w:t>
            </w:r>
          </w:p>
        </w:tc>
        <w:tc>
          <w:tcPr>
            <w:tcW w:w="1509" w:type="dxa"/>
          </w:tcPr>
          <w:p w14:paraId="7067B6F1" w14:textId="6DA68BA5" w:rsidR="00F01EE6" w:rsidRPr="003F4136" w:rsidRDefault="00F01EE6" w:rsidP="00F01EE6">
            <w:r w:rsidRPr="003F4136">
              <w:t>ćwiczenia</w:t>
            </w:r>
            <w:r w:rsidR="00F825BD">
              <w:t>, samokształcenie</w:t>
            </w:r>
          </w:p>
        </w:tc>
      </w:tr>
    </w:tbl>
    <w:p w14:paraId="7067B6F3" w14:textId="77777777" w:rsidR="0063257C" w:rsidRPr="003F4136" w:rsidRDefault="0063257C" w:rsidP="00A9092F">
      <w:pPr>
        <w:pStyle w:val="Nagwek1"/>
      </w:pPr>
      <w:r w:rsidRPr="00A9092F">
        <w:t>Literatura</w:t>
      </w:r>
      <w:r w:rsidRPr="003F4136">
        <w:t xml:space="preserve"> </w:t>
      </w:r>
    </w:p>
    <w:p w14:paraId="7067B6F4" w14:textId="77777777" w:rsidR="0063257C" w:rsidRPr="003F4136" w:rsidRDefault="0063257C" w:rsidP="009E792D">
      <w:pPr>
        <w:pStyle w:val="Nagwek5"/>
        <w:rPr>
          <w:rFonts w:asciiTheme="minorHAnsi" w:hAnsiTheme="minorHAnsi"/>
        </w:rPr>
      </w:pPr>
      <w:r w:rsidRPr="003F4136">
        <w:rPr>
          <w:rStyle w:val="Pogrubienie"/>
          <w:rFonts w:asciiTheme="minorHAnsi" w:hAnsiTheme="minorHAnsi"/>
        </w:rPr>
        <w:t xml:space="preserve">Obowiązkowa </w:t>
      </w:r>
    </w:p>
    <w:p w14:paraId="7067B6F5" w14:textId="77777777" w:rsidR="0063257C" w:rsidRPr="003F4136" w:rsidRDefault="0063257C" w:rsidP="002E3FD1">
      <w:pPr>
        <w:numPr>
          <w:ilvl w:val="0"/>
          <w:numId w:val="13"/>
        </w:numPr>
        <w:spacing w:before="0" w:after="0" w:line="240" w:lineRule="auto"/>
      </w:pPr>
      <w:r w:rsidRPr="003F4136">
        <w:t xml:space="preserve">Majda A., Zalewska–Puchała J., Ogórek–Tęcza B. (red.): Pielęgniarstwo transkulturowe. Wydawnictwo Lekarskie PZWL, Warszawa 2010. </w:t>
      </w:r>
    </w:p>
    <w:p w14:paraId="7067B6F6" w14:textId="77777777" w:rsidR="0063257C" w:rsidRPr="003F4136" w:rsidRDefault="0063257C" w:rsidP="002E3FD1">
      <w:pPr>
        <w:numPr>
          <w:ilvl w:val="0"/>
          <w:numId w:val="13"/>
        </w:numPr>
        <w:spacing w:before="0" w:after="0" w:line="240" w:lineRule="auto"/>
      </w:pPr>
      <w:r w:rsidRPr="003F4136">
        <w:t xml:space="preserve">Zalewska-Puchała J., Majda A. (red.): Różnorodność kulturowa w opiece pielęgniarskiej. Wydawnictwo Małopolskiej Okręgowej Izby Pielęgniarek i Położnych, Kraków 2014. </w:t>
      </w:r>
    </w:p>
    <w:p w14:paraId="7067B6F7" w14:textId="77777777" w:rsidR="0063257C" w:rsidRPr="003F4136" w:rsidRDefault="0063257C" w:rsidP="002E3FD1">
      <w:pPr>
        <w:numPr>
          <w:ilvl w:val="0"/>
          <w:numId w:val="13"/>
        </w:numPr>
        <w:spacing w:before="0" w:after="0" w:line="240" w:lineRule="auto"/>
      </w:pPr>
      <w:r w:rsidRPr="003F4136">
        <w:t xml:space="preserve">Krajewska-Kułak E., Wrońska I., Kędziora-Kornatowska K. (red.): Problemy wielokulturowości w medycynie. Wydawnictwo Lekarskie PZWL, Warszawa 2010. </w:t>
      </w:r>
    </w:p>
    <w:p w14:paraId="7067B6F8" w14:textId="77777777" w:rsidR="0063257C" w:rsidRPr="003F4136" w:rsidRDefault="0063257C" w:rsidP="009E792D">
      <w:pPr>
        <w:pStyle w:val="Nagwek5"/>
        <w:rPr>
          <w:rFonts w:asciiTheme="minorHAnsi" w:hAnsiTheme="minorHAnsi"/>
        </w:rPr>
      </w:pPr>
      <w:r w:rsidRPr="003F4136">
        <w:rPr>
          <w:rStyle w:val="Pogrubienie"/>
          <w:rFonts w:asciiTheme="minorHAnsi" w:hAnsiTheme="minorHAnsi"/>
        </w:rPr>
        <w:t xml:space="preserve">Dodatkowa </w:t>
      </w:r>
    </w:p>
    <w:p w14:paraId="7067B6F9" w14:textId="77777777" w:rsidR="0063257C" w:rsidRPr="003F4136" w:rsidRDefault="0063257C" w:rsidP="002E3FD1">
      <w:pPr>
        <w:numPr>
          <w:ilvl w:val="0"/>
          <w:numId w:val="14"/>
        </w:numPr>
        <w:spacing w:before="0" w:after="0" w:line="240" w:lineRule="auto"/>
      </w:pPr>
      <w:r w:rsidRPr="003F4136">
        <w:t xml:space="preserve">Jędrzejewski P., Judaizm bez tajemnic, Stowarzyszenie PARDES, Kraków 2009. </w:t>
      </w:r>
    </w:p>
    <w:p w14:paraId="7067B6FA" w14:textId="77777777" w:rsidR="0063257C" w:rsidRPr="003F4136" w:rsidRDefault="0063257C" w:rsidP="002E3FD1">
      <w:pPr>
        <w:numPr>
          <w:ilvl w:val="0"/>
          <w:numId w:val="14"/>
        </w:numPr>
        <w:spacing w:before="0" w:after="0" w:line="240" w:lineRule="auto"/>
      </w:pPr>
      <w:r w:rsidRPr="003F4136">
        <w:t xml:space="preserve">Danecki J., Podstawowe wiadomości o islamie, t. I-II, Wydawnictwo Akademickie Dialog, Warszawa 1997-1998. </w:t>
      </w:r>
    </w:p>
    <w:p w14:paraId="7067B6FB" w14:textId="77777777" w:rsidR="0063257C" w:rsidRPr="003F4136" w:rsidRDefault="0063257C" w:rsidP="002E3FD1">
      <w:pPr>
        <w:numPr>
          <w:ilvl w:val="0"/>
          <w:numId w:val="14"/>
        </w:numPr>
        <w:spacing w:before="0" w:after="0" w:line="240" w:lineRule="auto"/>
      </w:pPr>
      <w:proofErr w:type="spellStart"/>
      <w:r w:rsidRPr="003F4136">
        <w:t>Yao</w:t>
      </w:r>
      <w:proofErr w:type="spellEnd"/>
      <w:r w:rsidRPr="003F4136">
        <w:t xml:space="preserve"> X., Konfucjanizm, Wydawnictwo UJ, Kraków 2009. </w:t>
      </w:r>
    </w:p>
    <w:p w14:paraId="7067B6FC" w14:textId="77777777" w:rsidR="0063257C" w:rsidRPr="003F4136" w:rsidRDefault="0063257C" w:rsidP="002E3FD1">
      <w:pPr>
        <w:numPr>
          <w:ilvl w:val="0"/>
          <w:numId w:val="14"/>
        </w:numPr>
        <w:spacing w:before="0" w:after="0" w:line="240" w:lineRule="auto"/>
      </w:pPr>
      <w:proofErr w:type="spellStart"/>
      <w:r w:rsidRPr="003F4136">
        <w:t>Gethin</w:t>
      </w:r>
      <w:proofErr w:type="spellEnd"/>
      <w:r w:rsidRPr="003F4136">
        <w:t xml:space="preserve"> R., Podstawy buddyzmu, tłum. </w:t>
      </w:r>
      <w:proofErr w:type="spellStart"/>
      <w:r w:rsidRPr="003F4136">
        <w:t>Macios</w:t>
      </w:r>
      <w:proofErr w:type="spellEnd"/>
      <w:r w:rsidRPr="003F4136">
        <w:t xml:space="preserve"> T., Stępień A., Kraków Wydawnictwo UJ, Kraków 2010. </w:t>
      </w:r>
    </w:p>
    <w:p w14:paraId="7067B6FD" w14:textId="77777777" w:rsidR="0063257C" w:rsidRPr="003F4136" w:rsidRDefault="0063257C" w:rsidP="002E3FD1">
      <w:pPr>
        <w:numPr>
          <w:ilvl w:val="0"/>
          <w:numId w:val="14"/>
        </w:numPr>
        <w:spacing w:before="0" w:after="0" w:line="240" w:lineRule="auto"/>
      </w:pPr>
      <w:r w:rsidRPr="003F4136">
        <w:t xml:space="preserve">Kudelska M., Hinduizm. WAM, Kraków 2006. </w:t>
      </w:r>
    </w:p>
    <w:p w14:paraId="7067B6FE" w14:textId="77777777" w:rsidR="0063257C" w:rsidRPr="003F4136" w:rsidRDefault="0063257C" w:rsidP="002E3FD1">
      <w:pPr>
        <w:numPr>
          <w:ilvl w:val="0"/>
          <w:numId w:val="14"/>
        </w:numPr>
        <w:spacing w:before="0" w:after="0" w:line="240" w:lineRule="auto"/>
      </w:pPr>
      <w:r w:rsidRPr="003F4136">
        <w:t xml:space="preserve">Bartosz A.: Nie bój się Cygana. Pogranicze, Sejny 1994. </w:t>
      </w:r>
    </w:p>
    <w:p w14:paraId="7067B6FF" w14:textId="77777777" w:rsidR="0063257C" w:rsidRPr="003F4136" w:rsidRDefault="0063257C" w:rsidP="002E3FD1">
      <w:pPr>
        <w:numPr>
          <w:ilvl w:val="0"/>
          <w:numId w:val="14"/>
        </w:numPr>
        <w:spacing w:before="0" w:after="0" w:line="240" w:lineRule="auto"/>
      </w:pPr>
      <w:r w:rsidRPr="003F4136">
        <w:t xml:space="preserve">Majda A., Zalewska-Puchała J.: Uwarunkowania kulturowe opieki pielęgniarskiej w rodzinie. W: Ślusarska B., </w:t>
      </w:r>
      <w:proofErr w:type="spellStart"/>
      <w:r w:rsidRPr="003F4136">
        <w:t>Marcinowicz</w:t>
      </w:r>
      <w:proofErr w:type="spellEnd"/>
      <w:r w:rsidRPr="003F4136">
        <w:t xml:space="preserve"> L., Kocka K: Pielęgniarstwo rodzinne i opieka środowiskowa. Wydawnictwo Lekarskie PZWL, Warszawa 2019, ss. 111-122. </w:t>
      </w:r>
    </w:p>
    <w:p w14:paraId="7067B700" w14:textId="77777777" w:rsidR="0063257C" w:rsidRPr="003F4136" w:rsidRDefault="0063257C" w:rsidP="002E3FD1">
      <w:pPr>
        <w:numPr>
          <w:ilvl w:val="0"/>
          <w:numId w:val="14"/>
        </w:numPr>
        <w:spacing w:before="0" w:after="0" w:line="240" w:lineRule="auto"/>
      </w:pPr>
      <w:r w:rsidRPr="003F4136">
        <w:t xml:space="preserve">Matsumoto D., </w:t>
      </w:r>
      <w:proofErr w:type="spellStart"/>
      <w:r w:rsidRPr="003F4136">
        <w:t>Juang</w:t>
      </w:r>
      <w:proofErr w:type="spellEnd"/>
      <w:r w:rsidRPr="003F4136">
        <w:t xml:space="preserve"> L.: Psychologia międzykulturowa. GWP, Gdańsk 2007. </w:t>
      </w:r>
    </w:p>
    <w:p w14:paraId="7067B701" w14:textId="77777777" w:rsidR="0063257C" w:rsidRPr="003F4136" w:rsidRDefault="0063257C" w:rsidP="002E3FD1">
      <w:pPr>
        <w:numPr>
          <w:ilvl w:val="0"/>
          <w:numId w:val="14"/>
        </w:numPr>
        <w:spacing w:before="0" w:after="0" w:line="240" w:lineRule="auto"/>
      </w:pPr>
      <w:proofErr w:type="spellStart"/>
      <w:r w:rsidRPr="003F4136">
        <w:t>Szopski</w:t>
      </w:r>
      <w:proofErr w:type="spellEnd"/>
      <w:r w:rsidRPr="003F4136">
        <w:t xml:space="preserve"> M.: Komunikowanie międzykulturowe. WSiP, Warszawa 2005. </w:t>
      </w:r>
    </w:p>
    <w:p w14:paraId="7067B702" w14:textId="77777777" w:rsidR="0063257C" w:rsidRPr="003F4136" w:rsidRDefault="0063257C" w:rsidP="002E3FD1">
      <w:pPr>
        <w:numPr>
          <w:ilvl w:val="0"/>
          <w:numId w:val="14"/>
        </w:numPr>
        <w:spacing w:before="0" w:after="0" w:line="240" w:lineRule="auto"/>
      </w:pPr>
      <w:r w:rsidRPr="003F4136">
        <w:t xml:space="preserve">Krajewska-Kułak E., Guzowski A., </w:t>
      </w:r>
      <w:proofErr w:type="spellStart"/>
      <w:r w:rsidRPr="003F4136">
        <w:t>Bejda</w:t>
      </w:r>
      <w:proofErr w:type="spellEnd"/>
      <w:r w:rsidRPr="003F4136">
        <w:t xml:space="preserve"> G., </w:t>
      </w:r>
      <w:proofErr w:type="spellStart"/>
      <w:r w:rsidRPr="003F4136">
        <w:t>Lankau</w:t>
      </w:r>
      <w:proofErr w:type="spellEnd"/>
      <w:r w:rsidRPr="003F4136">
        <w:t xml:space="preserve"> A.: Pacjent „Inny” wyzwaniem opieki medycznej”. Uniwersytet Medyczny w Białymstoku, Wydawnictwo Naukowe SLILVA RERUM, Poznań 2016. </w:t>
      </w:r>
    </w:p>
    <w:p w14:paraId="7067B703" w14:textId="4896D479" w:rsidR="0063257C" w:rsidRDefault="0063257C" w:rsidP="002E3FD1">
      <w:pPr>
        <w:numPr>
          <w:ilvl w:val="0"/>
          <w:numId w:val="14"/>
        </w:numPr>
        <w:spacing w:before="0" w:after="0" w:line="240" w:lineRule="auto"/>
      </w:pPr>
      <w:r w:rsidRPr="003F4136">
        <w:lastRenderedPageBreak/>
        <w:t xml:space="preserve">Baranowska B., </w:t>
      </w:r>
      <w:proofErr w:type="spellStart"/>
      <w:r w:rsidRPr="003F4136">
        <w:t>Piegat</w:t>
      </w:r>
      <w:proofErr w:type="spellEnd"/>
      <w:r w:rsidRPr="003F4136">
        <w:t xml:space="preserve">-Kaczmarczyk M. (red.): Aspekty zdrowia reprodukcyjnego kobiet w różnych kontekstach kulturowych. Fundacja "Kultury Świata", Warszawa 2014. </w:t>
      </w:r>
    </w:p>
    <w:p w14:paraId="5D61F29B" w14:textId="77777777" w:rsidR="00F825BD" w:rsidRPr="003F4136" w:rsidRDefault="00F825BD" w:rsidP="00F825BD">
      <w:pPr>
        <w:spacing w:before="0" w:after="0" w:line="240" w:lineRule="auto"/>
      </w:pPr>
    </w:p>
    <w:p w14:paraId="7067B705" w14:textId="77777777" w:rsidR="0063257C" w:rsidRPr="003F4136" w:rsidRDefault="0063257C" w:rsidP="00A9092F">
      <w:pPr>
        <w:pStyle w:val="Nagwek1"/>
      </w:pPr>
      <w:r w:rsidRPr="00A9092F">
        <w:t>Informacje</w:t>
      </w:r>
      <w:r w:rsidRPr="003F4136">
        <w:t xml:space="preserve"> rozszerzone </w:t>
      </w:r>
    </w:p>
    <w:p w14:paraId="7067B706" w14:textId="77777777" w:rsidR="0063257C" w:rsidRPr="003F4136" w:rsidRDefault="0063257C" w:rsidP="0063257C">
      <w:pPr>
        <w:pStyle w:val="Nagwek3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>Metody nauczania:</w:t>
      </w:r>
    </w:p>
    <w:p w14:paraId="7067B707" w14:textId="14948B87" w:rsidR="0063257C" w:rsidRDefault="004A3CFD" w:rsidP="0063257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E-learning, </w:t>
      </w:r>
      <w:r w:rsidR="0063257C" w:rsidRPr="003F4136">
        <w:rPr>
          <w:rFonts w:asciiTheme="minorHAnsi" w:hAnsiTheme="minorHAnsi"/>
          <w:sz w:val="22"/>
          <w:szCs w:val="22"/>
        </w:rPr>
        <w:t xml:space="preserve">Burza mózgów, Dyskusja, Gra dydaktyczna, Inscenizacja, Metoda przypadków, Praca w grupie, Wykład, Wykład z prezentacją multimedialną, </w:t>
      </w:r>
      <w:proofErr w:type="spellStart"/>
      <w:r w:rsidR="0063257C" w:rsidRPr="003F4136">
        <w:rPr>
          <w:rFonts w:asciiTheme="minorHAnsi" w:hAnsiTheme="minorHAnsi"/>
          <w:sz w:val="22"/>
          <w:szCs w:val="22"/>
        </w:rPr>
        <w:t>Tutoring</w:t>
      </w:r>
      <w:proofErr w:type="spellEnd"/>
      <w:r w:rsidR="0063257C" w:rsidRPr="003F4136">
        <w:rPr>
          <w:rFonts w:asciiTheme="minorHAnsi" w:hAnsiTheme="minorHAnsi"/>
          <w:sz w:val="22"/>
          <w:szCs w:val="22"/>
        </w:rPr>
        <w:t xml:space="preserve"> </w:t>
      </w:r>
    </w:p>
    <w:p w14:paraId="21B9856C" w14:textId="08113205" w:rsidR="00DF34B8" w:rsidRDefault="00DF34B8" w:rsidP="0063257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6B89953" w14:textId="08705B32" w:rsidR="00DF34B8" w:rsidRDefault="00DF34B8" w:rsidP="0063257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9675159" w14:textId="77777777" w:rsidR="00DF34B8" w:rsidRPr="003F4136" w:rsidRDefault="00DF34B8" w:rsidP="0063257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708" w14:textId="77777777" w:rsidR="001B782B" w:rsidRPr="003F4136" w:rsidRDefault="001B782B" w:rsidP="0063257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710" w14:textId="77777777" w:rsidR="0077179E" w:rsidRPr="003F4136" w:rsidRDefault="0077179E" w:rsidP="0063257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88"/>
        <w:gridCol w:w="5017"/>
        <w:gridCol w:w="2031"/>
        <w:gridCol w:w="981"/>
      </w:tblGrid>
      <w:tr w:rsidR="00FC240F" w:rsidRPr="003F4136" w14:paraId="7067B714" w14:textId="77777777" w:rsidTr="009E792D">
        <w:tc>
          <w:tcPr>
            <w:tcW w:w="548" w:type="pct"/>
            <w:hideMark/>
          </w:tcPr>
          <w:p w14:paraId="7067B711" w14:textId="77777777" w:rsidR="0077179E" w:rsidRPr="003F4136" w:rsidRDefault="0077179E" w:rsidP="00F05F19">
            <w:pPr>
              <w:spacing w:before="0"/>
              <w:jc w:val="center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Rodzaj zajęć </w:t>
            </w:r>
          </w:p>
        </w:tc>
        <w:tc>
          <w:tcPr>
            <w:tcW w:w="2782" w:type="pct"/>
            <w:noWrap/>
            <w:vAlign w:val="center"/>
            <w:hideMark/>
          </w:tcPr>
          <w:p w14:paraId="7067B712" w14:textId="77777777" w:rsidR="0077179E" w:rsidRPr="003F4136" w:rsidRDefault="0077179E" w:rsidP="00F05F19">
            <w:pPr>
              <w:spacing w:before="0"/>
              <w:jc w:val="center"/>
              <w:rPr>
                <w:b/>
                <w:bCs/>
              </w:rPr>
            </w:pPr>
            <w:r w:rsidRPr="003F4136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7067B713" w14:textId="04E8AF31" w:rsidR="0077179E" w:rsidRPr="003F4136" w:rsidRDefault="00BB0380" w:rsidP="00F05F19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</w:p>
        </w:tc>
      </w:tr>
      <w:tr w:rsidR="00FC240F" w:rsidRPr="003F4136" w14:paraId="7067B719" w14:textId="77777777" w:rsidTr="009E792D">
        <w:trPr>
          <w:cantSplit/>
          <w:trHeight w:val="1644"/>
        </w:trPr>
        <w:tc>
          <w:tcPr>
            <w:tcW w:w="548" w:type="pct"/>
            <w:textDirection w:val="btLr"/>
            <w:vAlign w:val="center"/>
            <w:hideMark/>
          </w:tcPr>
          <w:p w14:paraId="7067B715" w14:textId="77777777" w:rsidR="0077179E" w:rsidRPr="003F4136" w:rsidRDefault="0077179E" w:rsidP="00F05F19">
            <w:pPr>
              <w:spacing w:before="0"/>
              <w:ind w:left="113" w:right="113"/>
              <w:jc w:val="center"/>
            </w:pPr>
            <w:r w:rsidRPr="003F4136">
              <w:t>wykłady,</w:t>
            </w:r>
          </w:p>
          <w:p w14:paraId="7067B716" w14:textId="77777777" w:rsidR="0077179E" w:rsidRPr="003F4136" w:rsidRDefault="0077179E" w:rsidP="00F05F19">
            <w:pPr>
              <w:spacing w:before="0"/>
              <w:ind w:left="113" w:right="113"/>
              <w:jc w:val="center"/>
            </w:pPr>
            <w:r w:rsidRPr="003F4136">
              <w:t>e-learning</w:t>
            </w:r>
          </w:p>
        </w:tc>
        <w:tc>
          <w:tcPr>
            <w:tcW w:w="2782" w:type="pct"/>
            <w:vAlign w:val="center"/>
            <w:hideMark/>
          </w:tcPr>
          <w:p w14:paraId="7067B717" w14:textId="34A30E15" w:rsidR="0077179E" w:rsidRPr="003F4136" w:rsidRDefault="00345D02" w:rsidP="00F05F19">
            <w:pPr>
              <w:spacing w:before="0"/>
            </w:pPr>
            <w:r>
              <w:t xml:space="preserve">test jednokrotnego wyboru </w:t>
            </w:r>
            <w:r w:rsidR="0077179E" w:rsidRPr="003F4136"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7067B718" w14:textId="77777777" w:rsidR="0077179E" w:rsidRPr="003F4136" w:rsidRDefault="0077179E" w:rsidP="003D776C">
            <w:pPr>
              <w:spacing w:before="0"/>
            </w:pPr>
            <w:r w:rsidRPr="003F4136">
              <w:rPr>
                <w:rFonts w:cs="Times New Roman"/>
              </w:rPr>
              <w:t xml:space="preserve">Wykazał się wiedzą i prawidłowo odpowiedział na min. 60% zakresu pytań </w:t>
            </w:r>
          </w:p>
        </w:tc>
      </w:tr>
      <w:tr w:rsidR="00FC240F" w:rsidRPr="003F4136" w14:paraId="7067B722" w14:textId="77777777" w:rsidTr="009E792D">
        <w:tc>
          <w:tcPr>
            <w:tcW w:w="548" w:type="pct"/>
            <w:vMerge w:val="restart"/>
            <w:textDirection w:val="btLr"/>
            <w:vAlign w:val="center"/>
            <w:hideMark/>
          </w:tcPr>
          <w:p w14:paraId="7067B71A" w14:textId="77777777" w:rsidR="0077179E" w:rsidRPr="003F4136" w:rsidRDefault="0077179E" w:rsidP="00F05F19">
            <w:pPr>
              <w:spacing w:before="0"/>
              <w:ind w:left="113" w:right="113"/>
              <w:jc w:val="center"/>
            </w:pPr>
            <w:r w:rsidRPr="003F4136">
              <w:t>ćwiczenia</w:t>
            </w:r>
          </w:p>
        </w:tc>
        <w:tc>
          <w:tcPr>
            <w:tcW w:w="2782" w:type="pct"/>
            <w:vAlign w:val="center"/>
          </w:tcPr>
          <w:p w14:paraId="7067B71B" w14:textId="77777777" w:rsidR="0077179E" w:rsidRPr="003F4136" w:rsidRDefault="003D776C" w:rsidP="00F05F19">
            <w:pPr>
              <w:spacing w:before="0"/>
            </w:pPr>
            <w:r w:rsidRPr="003F4136">
              <w:t>Zaliczenie efektów uczenia się w zakresie :Umiejętności – Student potrafi: Realizacja zleconego zdania,</w:t>
            </w:r>
            <w:r w:rsidRPr="003F4136">
              <w:rPr>
                <w:rFonts w:cs="Times New Roman"/>
                <w:sz w:val="16"/>
                <w:szCs w:val="16"/>
              </w:rPr>
              <w:t xml:space="preserve"> </w:t>
            </w:r>
            <w:r w:rsidRPr="003F4136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7067B71C" w14:textId="77777777" w:rsidR="0077179E" w:rsidRPr="003F4136" w:rsidRDefault="0077179E" w:rsidP="00F05F19">
            <w:p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 xml:space="preserve">Dopuszczenie do zaliczenia przedmiotu wymaga spełnienia następujących warunków: </w:t>
            </w:r>
          </w:p>
          <w:p w14:paraId="7067B71D" w14:textId="77777777" w:rsidR="0077179E" w:rsidRPr="003F4136" w:rsidRDefault="0077179E" w:rsidP="002E3FD1">
            <w:pPr>
              <w:pStyle w:val="Akapitzlist"/>
              <w:numPr>
                <w:ilvl w:val="0"/>
                <w:numId w:val="26"/>
              </w:num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>obecność na zajęciach;</w:t>
            </w:r>
          </w:p>
          <w:p w14:paraId="7067B71E" w14:textId="77777777" w:rsidR="0077179E" w:rsidRPr="003F4136" w:rsidRDefault="0077179E" w:rsidP="002E3FD1">
            <w:pPr>
              <w:pStyle w:val="Akapitzlist"/>
              <w:numPr>
                <w:ilvl w:val="0"/>
                <w:numId w:val="26"/>
              </w:num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 xml:space="preserve">aktywny udział w zajęciach; </w:t>
            </w:r>
          </w:p>
          <w:p w14:paraId="7067B71F" w14:textId="77777777" w:rsidR="0077179E" w:rsidRPr="003F4136" w:rsidRDefault="0077179E" w:rsidP="002E3FD1">
            <w:pPr>
              <w:pStyle w:val="Akapitzlist"/>
              <w:numPr>
                <w:ilvl w:val="0"/>
                <w:numId w:val="26"/>
              </w:num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>zaliczenie zadań przydzielonych na zajęciach</w:t>
            </w:r>
          </w:p>
          <w:p w14:paraId="7067B720" w14:textId="77777777" w:rsidR="0077179E" w:rsidRPr="003F4136" w:rsidRDefault="0077179E" w:rsidP="00F05F19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67B721" w14:textId="77777777" w:rsidR="0077179E" w:rsidRPr="003F4136" w:rsidRDefault="0077179E" w:rsidP="003D776C">
            <w:pPr>
              <w:spacing w:before="0"/>
              <w:rPr>
                <w:sz w:val="20"/>
                <w:szCs w:val="20"/>
              </w:rPr>
            </w:pPr>
            <w:r w:rsidRPr="003F4136">
              <w:rPr>
                <w:rFonts w:cs="Times New Roman"/>
                <w:sz w:val="20"/>
                <w:szCs w:val="20"/>
              </w:rPr>
              <w:t>Uzyskał  min. 60% punktów</w:t>
            </w:r>
          </w:p>
        </w:tc>
      </w:tr>
      <w:tr w:rsidR="003D776C" w:rsidRPr="003F4136" w14:paraId="7067B727" w14:textId="77777777" w:rsidTr="009E792D">
        <w:tc>
          <w:tcPr>
            <w:tcW w:w="548" w:type="pct"/>
            <w:vMerge/>
            <w:vAlign w:val="center"/>
          </w:tcPr>
          <w:p w14:paraId="7067B723" w14:textId="77777777" w:rsidR="0077179E" w:rsidRPr="003F4136" w:rsidRDefault="0077179E" w:rsidP="00F05F19">
            <w:pPr>
              <w:spacing w:before="0"/>
            </w:pPr>
          </w:p>
        </w:tc>
        <w:tc>
          <w:tcPr>
            <w:tcW w:w="2782" w:type="pct"/>
            <w:vAlign w:val="center"/>
          </w:tcPr>
          <w:p w14:paraId="7067B724" w14:textId="77777777" w:rsidR="0077179E" w:rsidRPr="003F4136" w:rsidRDefault="0077179E" w:rsidP="00F05F19">
            <w:r w:rsidRPr="003F4136">
              <w:t xml:space="preserve">Zaliczenie efektów uczenia się w zakresie : Kompetencji społecznych – Student jest gotów do: </w:t>
            </w:r>
            <w:r w:rsidR="00CE5819" w:rsidRPr="003F4136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7067B725" w14:textId="77777777" w:rsidR="0077179E" w:rsidRPr="003F4136" w:rsidRDefault="0077179E" w:rsidP="00F05F19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67B726" w14:textId="77777777" w:rsidR="0077179E" w:rsidRPr="003F4136" w:rsidRDefault="0077179E" w:rsidP="003D776C">
            <w:pPr>
              <w:spacing w:before="0"/>
              <w:rPr>
                <w:sz w:val="20"/>
                <w:szCs w:val="20"/>
              </w:rPr>
            </w:pPr>
            <w:r w:rsidRPr="003F4136">
              <w:rPr>
                <w:rFonts w:cs="Times New Roman"/>
                <w:sz w:val="20"/>
                <w:szCs w:val="20"/>
              </w:rPr>
              <w:t>Uzyskał min. 60% punktów</w:t>
            </w:r>
          </w:p>
        </w:tc>
      </w:tr>
    </w:tbl>
    <w:p w14:paraId="7067B728" w14:textId="77777777" w:rsidR="0077179E" w:rsidRPr="003F4136" w:rsidRDefault="0077179E" w:rsidP="0063257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067B729" w14:textId="77777777" w:rsidR="00706812" w:rsidRPr="003F4136" w:rsidRDefault="00706812" w:rsidP="00706812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Dodatkowy opis </w:t>
      </w:r>
    </w:p>
    <w:p w14:paraId="7067B72A" w14:textId="77777777" w:rsidR="00706812" w:rsidRPr="003F4136" w:rsidRDefault="00706812" w:rsidP="0070681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067B72B" w14:textId="3DC9AADC" w:rsidR="00706812" w:rsidRPr="003F4136" w:rsidRDefault="00706812" w:rsidP="004B2995">
      <w:pPr>
        <w:pStyle w:val="Akapitzlist"/>
        <w:numPr>
          <w:ilvl w:val="0"/>
          <w:numId w:val="35"/>
        </w:numPr>
        <w:spacing w:before="0" w:after="0" w:line="259" w:lineRule="auto"/>
        <w:rPr>
          <w:rFonts w:cs="Arial"/>
          <w:sz w:val="23"/>
          <w:szCs w:val="23"/>
        </w:rPr>
      </w:pPr>
      <w:r w:rsidRPr="003F4136">
        <w:rPr>
          <w:rFonts w:cs="Arial"/>
          <w:sz w:val="23"/>
          <w:szCs w:val="23"/>
        </w:rPr>
        <w:t>Każdy student jest oceniany (</w:t>
      </w:r>
      <w:r w:rsidRPr="003F4136">
        <w:rPr>
          <w:rFonts w:cstheme="minorHAnsi"/>
        </w:rPr>
        <w:t xml:space="preserve">ewaluacja </w:t>
      </w:r>
      <w:r w:rsidR="00345D02">
        <w:rPr>
          <w:rFonts w:cstheme="minorHAnsi"/>
        </w:rPr>
        <w:t>formatywna</w:t>
      </w:r>
      <w:r w:rsidRPr="003F4136">
        <w:rPr>
          <w:rFonts w:cs="Arial"/>
          <w:sz w:val="23"/>
          <w:szCs w:val="23"/>
        </w:rPr>
        <w:t>) systematycznie przez nauczycieli w trakcie wszystkich zajęć ujętych w karcie przedmiotu.</w:t>
      </w:r>
    </w:p>
    <w:p w14:paraId="7067B72D" w14:textId="76F59D2B" w:rsidR="00706812" w:rsidRDefault="00706812" w:rsidP="005F6DF2">
      <w:pPr>
        <w:pStyle w:val="Akapitzlist"/>
        <w:numPr>
          <w:ilvl w:val="0"/>
          <w:numId w:val="35"/>
        </w:numPr>
        <w:spacing w:before="0" w:after="0" w:line="259" w:lineRule="auto"/>
        <w:rPr>
          <w:rFonts w:cs="Arial"/>
          <w:sz w:val="23"/>
          <w:szCs w:val="23"/>
        </w:rPr>
      </w:pPr>
      <w:r w:rsidRPr="00DF34B8">
        <w:rPr>
          <w:rFonts w:cs="Arial"/>
          <w:sz w:val="23"/>
          <w:szCs w:val="23"/>
        </w:rPr>
        <w:t xml:space="preserve"> Każdy student jest zobowiązany do uzyskania pozytywnej oceny z każdego testu </w:t>
      </w:r>
      <w:proofErr w:type="spellStart"/>
      <w:r w:rsidR="00345D02" w:rsidRPr="00DF34B8">
        <w:rPr>
          <w:rFonts w:cs="Arial"/>
          <w:sz w:val="23"/>
          <w:szCs w:val="23"/>
        </w:rPr>
        <w:t>śródsemestralnego</w:t>
      </w:r>
      <w:proofErr w:type="spellEnd"/>
      <w:r w:rsidRPr="00DF34B8">
        <w:rPr>
          <w:rFonts w:cs="Arial"/>
          <w:sz w:val="23"/>
          <w:szCs w:val="23"/>
        </w:rPr>
        <w:t>.</w:t>
      </w:r>
    </w:p>
    <w:p w14:paraId="479B6A6A" w14:textId="240D4CBB" w:rsidR="00F825BD" w:rsidRDefault="00F825BD" w:rsidP="00F825BD">
      <w:pPr>
        <w:spacing w:before="0" w:after="0" w:line="259" w:lineRule="auto"/>
        <w:rPr>
          <w:rFonts w:cs="Arial"/>
          <w:sz w:val="23"/>
          <w:szCs w:val="23"/>
        </w:rPr>
      </w:pPr>
    </w:p>
    <w:p w14:paraId="2D455FE7" w14:textId="2DCAADC6" w:rsidR="00F825BD" w:rsidRDefault="00F825BD" w:rsidP="00F825BD">
      <w:pPr>
        <w:spacing w:before="0" w:after="0" w:line="259" w:lineRule="auto"/>
        <w:rPr>
          <w:rFonts w:cs="Arial"/>
          <w:sz w:val="23"/>
          <w:szCs w:val="23"/>
        </w:rPr>
      </w:pPr>
    </w:p>
    <w:p w14:paraId="53794884" w14:textId="0FA6A9B7" w:rsidR="00F825BD" w:rsidRDefault="00F825BD" w:rsidP="00F825BD">
      <w:pPr>
        <w:spacing w:before="0" w:after="0" w:line="259" w:lineRule="auto"/>
        <w:rPr>
          <w:rFonts w:cs="Arial"/>
          <w:sz w:val="23"/>
          <w:szCs w:val="23"/>
        </w:rPr>
      </w:pPr>
    </w:p>
    <w:p w14:paraId="07C998BE" w14:textId="77777777" w:rsidR="00F825BD" w:rsidRPr="00F825BD" w:rsidRDefault="00F825BD" w:rsidP="00F825BD">
      <w:pPr>
        <w:spacing w:before="0" w:after="0" w:line="259" w:lineRule="auto"/>
        <w:rPr>
          <w:rFonts w:cs="Arial"/>
          <w:sz w:val="23"/>
          <w:szCs w:val="23"/>
        </w:rPr>
      </w:pPr>
    </w:p>
    <w:p w14:paraId="7067B730" w14:textId="77777777" w:rsidR="00706812" w:rsidRPr="003F4136" w:rsidRDefault="00706812" w:rsidP="0063257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067B731" w14:textId="77777777" w:rsidR="00380BAD" w:rsidRPr="003F4136" w:rsidRDefault="00380BAD" w:rsidP="00A9092F">
      <w:pPr>
        <w:pStyle w:val="Nagwek1"/>
      </w:pPr>
      <w:r w:rsidRPr="00A9092F">
        <w:lastRenderedPageBreak/>
        <w:t>nakład</w:t>
      </w:r>
      <w:r w:rsidRPr="003F4136">
        <w:t xml:space="preserve"> pracy </w:t>
      </w:r>
      <w:r w:rsidR="00AE4FBB" w:rsidRPr="003F4136">
        <w:t>STUDENTA</w:t>
      </w:r>
      <w:r w:rsidRPr="003F4136">
        <w:t xml:space="preserve"> (Bilans godzin i punktów ECTS)</w:t>
      </w:r>
    </w:p>
    <w:p w14:paraId="7067B732" w14:textId="77777777" w:rsidR="00380BAD" w:rsidRPr="003F4136" w:rsidRDefault="00380BAD" w:rsidP="00380BAD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3"/>
        <w:gridCol w:w="2735"/>
        <w:gridCol w:w="1152"/>
        <w:gridCol w:w="1295"/>
        <w:gridCol w:w="1135"/>
        <w:gridCol w:w="1297"/>
      </w:tblGrid>
      <w:tr w:rsidR="00FC240F" w:rsidRPr="003F4136" w14:paraId="7067B736" w14:textId="77777777" w:rsidTr="00C576B6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7067B733" w14:textId="77777777" w:rsidR="00380BAD" w:rsidRPr="003F4136" w:rsidRDefault="00380BAD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7067B734" w14:textId="77777777" w:rsidR="00380BAD" w:rsidRPr="003F4136" w:rsidRDefault="00380BAD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7067B735" w14:textId="77777777" w:rsidR="00380BAD" w:rsidRPr="003F4136" w:rsidRDefault="00380BAD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niestacjonarne</w:t>
            </w:r>
          </w:p>
        </w:tc>
      </w:tr>
      <w:tr w:rsidR="00FC240F" w:rsidRPr="003F4136" w14:paraId="7067B73C" w14:textId="77777777" w:rsidTr="00C576B6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7067B737" w14:textId="77777777" w:rsidR="00380BAD" w:rsidRPr="003F4136" w:rsidRDefault="00380BAD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7067B738" w14:textId="77777777" w:rsidR="00380BAD" w:rsidRPr="003F4136" w:rsidRDefault="00380BAD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7067B739" w14:textId="77777777" w:rsidR="00380BAD" w:rsidRPr="003F4136" w:rsidRDefault="00380BAD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7067B73A" w14:textId="77777777" w:rsidR="00380BAD" w:rsidRPr="003F4136" w:rsidRDefault="00380BAD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7067B73B" w14:textId="77777777" w:rsidR="00380BAD" w:rsidRPr="003F4136" w:rsidRDefault="00380BAD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</w:tr>
      <w:tr w:rsidR="00FC240F" w:rsidRPr="003F4136" w14:paraId="7067B743" w14:textId="77777777" w:rsidTr="00C576B6">
        <w:trPr>
          <w:cantSplit/>
          <w:trHeight w:val="283"/>
        </w:trPr>
        <w:tc>
          <w:tcPr>
            <w:tcW w:w="801" w:type="pct"/>
            <w:vMerge w:val="restart"/>
            <w:vAlign w:val="center"/>
          </w:tcPr>
          <w:p w14:paraId="7067B73D" w14:textId="77777777" w:rsidR="00380BAD" w:rsidRPr="003F4136" w:rsidRDefault="00380BAD" w:rsidP="00C867C0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kontaktowe</w:t>
            </w:r>
          </w:p>
        </w:tc>
        <w:tc>
          <w:tcPr>
            <w:tcW w:w="1508" w:type="pct"/>
          </w:tcPr>
          <w:p w14:paraId="7067B73E" w14:textId="77777777" w:rsidR="00380BAD" w:rsidRPr="003F4136" w:rsidRDefault="00380BAD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Wykład</w:t>
            </w:r>
          </w:p>
        </w:tc>
        <w:tc>
          <w:tcPr>
            <w:tcW w:w="635" w:type="pct"/>
            <w:vMerge w:val="restart"/>
            <w:vAlign w:val="center"/>
          </w:tcPr>
          <w:p w14:paraId="7067B73F" w14:textId="77777777" w:rsidR="00380BAD" w:rsidRPr="003F4136" w:rsidRDefault="003E797C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20</w:t>
            </w:r>
          </w:p>
        </w:tc>
        <w:tc>
          <w:tcPr>
            <w:tcW w:w="714" w:type="pct"/>
            <w:vMerge w:val="restart"/>
            <w:vAlign w:val="center"/>
          </w:tcPr>
          <w:p w14:paraId="7067B740" w14:textId="137A748F" w:rsidR="00380BAD" w:rsidRPr="003F4136" w:rsidRDefault="002A481D" w:rsidP="00862F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2,6</w:t>
            </w:r>
          </w:p>
        </w:tc>
        <w:tc>
          <w:tcPr>
            <w:tcW w:w="626" w:type="pct"/>
            <w:vMerge w:val="restart"/>
          </w:tcPr>
          <w:p w14:paraId="7067B741" w14:textId="77777777" w:rsidR="00380BAD" w:rsidRPr="003F4136" w:rsidRDefault="00380BAD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</w:tcPr>
          <w:p w14:paraId="7067B742" w14:textId="77777777" w:rsidR="00380BAD" w:rsidRPr="003F4136" w:rsidRDefault="00380BAD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C240F" w:rsidRPr="003F4136" w14:paraId="7067B74A" w14:textId="77777777" w:rsidTr="00C576B6">
        <w:trPr>
          <w:trHeight w:val="406"/>
        </w:trPr>
        <w:tc>
          <w:tcPr>
            <w:tcW w:w="801" w:type="pct"/>
            <w:vMerge/>
            <w:vAlign w:val="center"/>
          </w:tcPr>
          <w:p w14:paraId="7067B744" w14:textId="77777777" w:rsidR="00380BAD" w:rsidRPr="003F4136" w:rsidRDefault="00380BAD" w:rsidP="00C867C0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pct"/>
            <w:vAlign w:val="center"/>
          </w:tcPr>
          <w:p w14:paraId="7067B745" w14:textId="77777777" w:rsidR="00380BAD" w:rsidRPr="003F4136" w:rsidRDefault="00380BAD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635" w:type="pct"/>
            <w:vMerge/>
            <w:vAlign w:val="center"/>
          </w:tcPr>
          <w:p w14:paraId="7067B746" w14:textId="77777777" w:rsidR="00380BAD" w:rsidRPr="003F4136" w:rsidRDefault="00380BAD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pct"/>
            <w:vMerge/>
            <w:vAlign w:val="center"/>
          </w:tcPr>
          <w:p w14:paraId="7067B747" w14:textId="77777777" w:rsidR="00380BAD" w:rsidRPr="003F4136" w:rsidRDefault="00380BAD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626" w:type="pct"/>
            <w:vMerge/>
          </w:tcPr>
          <w:p w14:paraId="7067B748" w14:textId="77777777" w:rsidR="00380BAD" w:rsidRPr="003F4136" w:rsidRDefault="00380BAD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7067B749" w14:textId="77777777" w:rsidR="00380BAD" w:rsidRPr="003F4136" w:rsidRDefault="00380BAD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C240F" w:rsidRPr="003F4136" w14:paraId="7067B751" w14:textId="77777777" w:rsidTr="00C576B6">
        <w:trPr>
          <w:trHeight w:val="283"/>
        </w:trPr>
        <w:tc>
          <w:tcPr>
            <w:tcW w:w="801" w:type="pct"/>
            <w:vMerge/>
            <w:vAlign w:val="center"/>
          </w:tcPr>
          <w:p w14:paraId="7067B74B" w14:textId="77777777" w:rsidR="00380BAD" w:rsidRPr="003F4136" w:rsidRDefault="00380BAD" w:rsidP="00C867C0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pct"/>
            <w:vAlign w:val="center"/>
          </w:tcPr>
          <w:p w14:paraId="7067B74C" w14:textId="77777777" w:rsidR="00380BAD" w:rsidRPr="003F4136" w:rsidRDefault="00380BAD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Praktyki zawodowe</w:t>
            </w:r>
          </w:p>
        </w:tc>
        <w:tc>
          <w:tcPr>
            <w:tcW w:w="635" w:type="pct"/>
            <w:vMerge/>
          </w:tcPr>
          <w:p w14:paraId="7067B74D" w14:textId="77777777" w:rsidR="00380BAD" w:rsidRPr="003F4136" w:rsidRDefault="00380BAD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pct"/>
            <w:vMerge/>
          </w:tcPr>
          <w:p w14:paraId="7067B74E" w14:textId="77777777" w:rsidR="00380BAD" w:rsidRPr="003F4136" w:rsidRDefault="00380BAD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  <w:vMerge/>
          </w:tcPr>
          <w:p w14:paraId="7067B74F" w14:textId="77777777" w:rsidR="00380BAD" w:rsidRPr="003F4136" w:rsidRDefault="00380BAD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7067B750" w14:textId="77777777" w:rsidR="00380BAD" w:rsidRPr="003F4136" w:rsidRDefault="00380BAD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76B6" w:rsidRPr="003F4136" w14:paraId="7067B758" w14:textId="77777777" w:rsidTr="00C576B6">
        <w:trPr>
          <w:trHeight w:val="406"/>
        </w:trPr>
        <w:tc>
          <w:tcPr>
            <w:tcW w:w="801" w:type="pct"/>
            <w:vMerge w:val="restart"/>
            <w:vAlign w:val="center"/>
          </w:tcPr>
          <w:p w14:paraId="7067B752" w14:textId="77777777" w:rsidR="00C576B6" w:rsidRPr="003F4136" w:rsidRDefault="00C576B6" w:rsidP="00C867C0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bez kontaktu z nauczycielem</w:t>
            </w:r>
          </w:p>
        </w:tc>
        <w:tc>
          <w:tcPr>
            <w:tcW w:w="1508" w:type="pct"/>
          </w:tcPr>
          <w:p w14:paraId="7067B753" w14:textId="77777777" w:rsidR="00C576B6" w:rsidRPr="003F4136" w:rsidRDefault="00C576B6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zajęć</w:t>
            </w:r>
          </w:p>
        </w:tc>
        <w:tc>
          <w:tcPr>
            <w:tcW w:w="635" w:type="pct"/>
          </w:tcPr>
          <w:p w14:paraId="7067B754" w14:textId="2EB68670" w:rsidR="00C576B6" w:rsidRPr="003F4136" w:rsidRDefault="00C576B6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30</w:t>
            </w:r>
          </w:p>
        </w:tc>
        <w:tc>
          <w:tcPr>
            <w:tcW w:w="714" w:type="pct"/>
            <w:vMerge w:val="restart"/>
            <w:vAlign w:val="center"/>
          </w:tcPr>
          <w:p w14:paraId="7067B755" w14:textId="7D1A9CD3" w:rsidR="00C576B6" w:rsidRPr="003F4136" w:rsidRDefault="00C576B6" w:rsidP="00862F82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</w:rPr>
              <w:t>0,4</w:t>
            </w:r>
          </w:p>
        </w:tc>
        <w:tc>
          <w:tcPr>
            <w:tcW w:w="626" w:type="pct"/>
          </w:tcPr>
          <w:p w14:paraId="7067B756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</w:tcPr>
          <w:p w14:paraId="7067B757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76B6" w:rsidRPr="003F4136" w14:paraId="7067B75F" w14:textId="77777777" w:rsidTr="00C576B6">
        <w:trPr>
          <w:trHeight w:val="567"/>
        </w:trPr>
        <w:tc>
          <w:tcPr>
            <w:tcW w:w="801" w:type="pct"/>
            <w:vMerge/>
          </w:tcPr>
          <w:p w14:paraId="7067B759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7067B75A" w14:textId="77777777" w:rsidR="00C576B6" w:rsidRPr="003F4136" w:rsidRDefault="00C576B6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zaliczenia</w:t>
            </w:r>
          </w:p>
        </w:tc>
        <w:tc>
          <w:tcPr>
            <w:tcW w:w="635" w:type="pct"/>
          </w:tcPr>
          <w:p w14:paraId="7067B75B" w14:textId="32842AFF" w:rsidR="00C576B6" w:rsidRPr="003F4136" w:rsidRDefault="00C576B6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30</w:t>
            </w:r>
          </w:p>
        </w:tc>
        <w:tc>
          <w:tcPr>
            <w:tcW w:w="714" w:type="pct"/>
            <w:vMerge/>
          </w:tcPr>
          <w:p w14:paraId="7067B75C" w14:textId="61F13211" w:rsidR="00C576B6" w:rsidRPr="003F4136" w:rsidRDefault="00C576B6" w:rsidP="00862F82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7067B75D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7067B75E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76B6" w:rsidRPr="003F4136" w14:paraId="7067B766" w14:textId="77777777" w:rsidTr="00C576B6">
        <w:trPr>
          <w:trHeight w:val="283"/>
        </w:trPr>
        <w:tc>
          <w:tcPr>
            <w:tcW w:w="801" w:type="pct"/>
            <w:vMerge/>
          </w:tcPr>
          <w:p w14:paraId="7067B760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7067B761" w14:textId="77777777" w:rsidR="00C576B6" w:rsidRPr="003F4136" w:rsidRDefault="00C576B6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E-learning</w:t>
            </w:r>
          </w:p>
        </w:tc>
        <w:tc>
          <w:tcPr>
            <w:tcW w:w="635" w:type="pct"/>
          </w:tcPr>
          <w:p w14:paraId="7067B762" w14:textId="77777777" w:rsidR="00C576B6" w:rsidRPr="003F4136" w:rsidRDefault="00C576B6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10</w:t>
            </w:r>
          </w:p>
        </w:tc>
        <w:tc>
          <w:tcPr>
            <w:tcW w:w="714" w:type="pct"/>
            <w:vMerge/>
            <w:vAlign w:val="center"/>
          </w:tcPr>
          <w:p w14:paraId="7067B763" w14:textId="1FD87090" w:rsidR="00C576B6" w:rsidRPr="002A481D" w:rsidRDefault="00C576B6" w:rsidP="00862F82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626" w:type="pct"/>
          </w:tcPr>
          <w:p w14:paraId="7067B764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7067B765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7067B767" w14:textId="5E1ADD99" w:rsidR="00380BAD" w:rsidRDefault="00380BAD" w:rsidP="00380BA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47B40D93" w14:textId="75D66331" w:rsidR="00A9092F" w:rsidRDefault="00A9092F" w:rsidP="00380BA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CA83A40" w14:textId="77777777" w:rsidR="00A9092F" w:rsidRPr="003F4136" w:rsidRDefault="00A9092F" w:rsidP="00380BA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768" w14:textId="77777777" w:rsidR="00C561FA" w:rsidRPr="003F4136" w:rsidRDefault="00C561FA" w:rsidP="00A9092F">
      <w:pPr>
        <w:pStyle w:val="Nagwek1"/>
      </w:pPr>
      <w:r w:rsidRPr="00A9092F">
        <w:t>Opis</w:t>
      </w:r>
      <w:r w:rsidRPr="003F4136">
        <w:t xml:space="preserve"> sposobu sprawdzenia osiągnięcia efektów uczenia się </w:t>
      </w:r>
    </w:p>
    <w:p w14:paraId="7067B769" w14:textId="77777777" w:rsidR="00DE62F8" w:rsidRPr="003F4136" w:rsidRDefault="00DE62F8" w:rsidP="00DE62F8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4676"/>
        <w:gridCol w:w="2218"/>
      </w:tblGrid>
      <w:tr w:rsidR="00FC240F" w:rsidRPr="003F4136" w14:paraId="7067B76C" w14:textId="77777777" w:rsidTr="00E62576">
        <w:tc>
          <w:tcPr>
            <w:tcW w:w="1177" w:type="pct"/>
            <w:vMerge w:val="restart"/>
            <w:vAlign w:val="center"/>
            <w:hideMark/>
          </w:tcPr>
          <w:p w14:paraId="7067B76A" w14:textId="77777777" w:rsidR="003060B8" w:rsidRPr="003F4136" w:rsidRDefault="003060B8" w:rsidP="00E62576">
            <w:pPr>
              <w:spacing w:before="0"/>
              <w:jc w:val="center"/>
            </w:pPr>
            <w:r w:rsidRPr="003F4136">
              <w:t>Kod efektu uczenia się dla przedmiotu</w:t>
            </w:r>
          </w:p>
        </w:tc>
        <w:tc>
          <w:tcPr>
            <w:tcW w:w="3823" w:type="pct"/>
            <w:gridSpan w:val="2"/>
          </w:tcPr>
          <w:p w14:paraId="7067B76B" w14:textId="77777777" w:rsidR="003060B8" w:rsidRPr="003F4136" w:rsidRDefault="003060B8" w:rsidP="00E62576">
            <w:pPr>
              <w:spacing w:before="0"/>
              <w:jc w:val="center"/>
            </w:pPr>
            <w:r w:rsidRPr="003F4136">
              <w:t>Metody sprawdzenia</w:t>
            </w:r>
          </w:p>
        </w:tc>
      </w:tr>
      <w:tr w:rsidR="00FC240F" w:rsidRPr="003F4136" w14:paraId="7067B770" w14:textId="77777777" w:rsidTr="003F4136">
        <w:tc>
          <w:tcPr>
            <w:tcW w:w="1177" w:type="pct"/>
            <w:vMerge/>
            <w:vAlign w:val="center"/>
            <w:hideMark/>
          </w:tcPr>
          <w:p w14:paraId="7067B76D" w14:textId="77777777" w:rsidR="003060B8" w:rsidRPr="003F4136" w:rsidRDefault="003060B8" w:rsidP="00E62576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pct"/>
            <w:vAlign w:val="center"/>
          </w:tcPr>
          <w:p w14:paraId="7067B76E" w14:textId="75B16FBC" w:rsidR="003060B8" w:rsidRPr="003F4136" w:rsidRDefault="003F26CF" w:rsidP="00E6257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Formatywne metody weryfikacji (Kryteria weryfikacji osiągnięcia zamierzonych efektów uczenia podano w </w:t>
            </w:r>
            <w:r w:rsidRPr="003F4136">
              <w:rPr>
                <w:rFonts w:cs="Times New Roman"/>
                <w:i/>
              </w:rPr>
              <w:t>Aneksie</w:t>
            </w:r>
            <w:r w:rsidRPr="003F4136">
              <w:rPr>
                <w:rFonts w:cs="Times New Roman"/>
              </w:rPr>
              <w:t xml:space="preserve"> na końcu zbioru kart opisu przedmiotu na dany semestr)</w:t>
            </w:r>
          </w:p>
        </w:tc>
        <w:tc>
          <w:tcPr>
            <w:tcW w:w="1230" w:type="pct"/>
            <w:vAlign w:val="center"/>
          </w:tcPr>
          <w:p w14:paraId="7067B76F" w14:textId="585AEE29" w:rsidR="003060B8" w:rsidRPr="003F4136" w:rsidRDefault="00DA5D67" w:rsidP="003F413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Ocena </w:t>
            </w:r>
            <w:proofErr w:type="spellStart"/>
            <w:r w:rsidRPr="003F4136">
              <w:rPr>
                <w:rFonts w:cs="Times New Roman"/>
              </w:rPr>
              <w:t>sumatywna</w:t>
            </w:r>
            <w:proofErr w:type="spellEnd"/>
          </w:p>
        </w:tc>
      </w:tr>
      <w:tr w:rsidR="00744A2E" w:rsidRPr="003F4136" w14:paraId="7067B774" w14:textId="77777777" w:rsidTr="003F4136">
        <w:tc>
          <w:tcPr>
            <w:tcW w:w="1177" w:type="pct"/>
            <w:vAlign w:val="center"/>
            <w:hideMark/>
          </w:tcPr>
          <w:p w14:paraId="7067B771" w14:textId="77777777" w:rsidR="00744A2E" w:rsidRPr="003F4136" w:rsidRDefault="00744A2E" w:rsidP="00E62576">
            <w:pPr>
              <w:spacing w:before="0"/>
              <w:jc w:val="center"/>
            </w:pPr>
            <w:r w:rsidRPr="003F4136">
              <w:rPr>
                <w:rStyle w:val="popup"/>
              </w:rPr>
              <w:t>W1-05</w:t>
            </w:r>
          </w:p>
        </w:tc>
        <w:tc>
          <w:tcPr>
            <w:tcW w:w="2593" w:type="pct"/>
          </w:tcPr>
          <w:p w14:paraId="7067B772" w14:textId="43041A18" w:rsidR="00744A2E" w:rsidRPr="003F4136" w:rsidRDefault="00744A2E" w:rsidP="00E62576">
            <w:pPr>
              <w:jc w:val="center"/>
            </w:pPr>
            <w:r w:rsidRPr="003F4136">
              <w:rPr>
                <w:rFonts w:cs="Times New Roman"/>
              </w:rPr>
              <w:t>Test pisemny - test jednokrotnego wyboru –śródroczny; Ocena wypowiedzi ustnej w dyskusji w czasie zajęć, bieżącej informacji zwrotnej; Obserwacja pracy studenta podczas zajęć wymagających wiedzy i umiejętności; Ocena prezentacji, Zaliczenie cząstkowe – spośród wymienionych nauczyciel dokonuje wybory metod weryfikacji</w:t>
            </w:r>
          </w:p>
        </w:tc>
        <w:tc>
          <w:tcPr>
            <w:tcW w:w="1230" w:type="pct"/>
            <w:vMerge w:val="restart"/>
            <w:vAlign w:val="center"/>
          </w:tcPr>
          <w:p w14:paraId="1C6A6398" w14:textId="730147BD" w:rsidR="00744A2E" w:rsidRPr="003F4136" w:rsidRDefault="00744A2E" w:rsidP="003F4136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test jednokrotnego wyboru</w:t>
            </w:r>
          </w:p>
          <w:p w14:paraId="7067B773" w14:textId="387B72AB" w:rsidR="00744A2E" w:rsidRPr="003F4136" w:rsidRDefault="00744A2E" w:rsidP="003F413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(Kryteria weryfikacji osiągnięcia zamierzonych efektów uczenia podano w </w:t>
            </w:r>
            <w:r w:rsidRPr="003F4136">
              <w:rPr>
                <w:rFonts w:cs="Times New Roman"/>
                <w:i/>
              </w:rPr>
              <w:t>Aneksie</w:t>
            </w:r>
            <w:r w:rsidRPr="003F4136">
              <w:rPr>
                <w:rFonts w:cs="Times New Roman"/>
              </w:rPr>
              <w:t xml:space="preserve"> na końcu zbioru kart opisu przedmiotu na dany semestr)</w:t>
            </w:r>
          </w:p>
        </w:tc>
      </w:tr>
      <w:tr w:rsidR="00744A2E" w:rsidRPr="003F4136" w14:paraId="7067B779" w14:textId="77777777" w:rsidTr="003F4136">
        <w:tc>
          <w:tcPr>
            <w:tcW w:w="1177" w:type="pct"/>
            <w:vAlign w:val="center"/>
            <w:hideMark/>
          </w:tcPr>
          <w:p w14:paraId="7067B775" w14:textId="77777777" w:rsidR="00744A2E" w:rsidRPr="003F4136" w:rsidRDefault="00744A2E" w:rsidP="00E62576">
            <w:pPr>
              <w:spacing w:before="0"/>
              <w:jc w:val="center"/>
            </w:pPr>
            <w:r w:rsidRPr="003F4136">
              <w:rPr>
                <w:rStyle w:val="popup"/>
              </w:rPr>
              <w:t>U1-05</w:t>
            </w:r>
          </w:p>
        </w:tc>
        <w:tc>
          <w:tcPr>
            <w:tcW w:w="2593" w:type="pct"/>
          </w:tcPr>
          <w:p w14:paraId="7067B777" w14:textId="56ADE018" w:rsidR="00744A2E" w:rsidRPr="003F4136" w:rsidRDefault="00744A2E" w:rsidP="00E62576">
            <w:pPr>
              <w:spacing w:before="0"/>
              <w:jc w:val="center"/>
            </w:pPr>
            <w:r w:rsidRPr="003F4136">
              <w:rPr>
                <w:rFonts w:cs="Times New Roman"/>
              </w:rPr>
              <w:t>Realizacja zleconego zadania; Ocena przygotowania praktycznego do zajęć; Obserwacja pracy studenta podczas zajęć wymagających wiedzy i umiejętności; Ocena prezentacji</w:t>
            </w:r>
          </w:p>
        </w:tc>
        <w:tc>
          <w:tcPr>
            <w:tcW w:w="1230" w:type="pct"/>
            <w:vMerge/>
            <w:vAlign w:val="center"/>
          </w:tcPr>
          <w:p w14:paraId="7067B778" w14:textId="7BF0E145" w:rsidR="00744A2E" w:rsidRPr="003F4136" w:rsidRDefault="00744A2E" w:rsidP="00E62576">
            <w:pPr>
              <w:spacing w:before="0"/>
              <w:jc w:val="center"/>
            </w:pPr>
          </w:p>
        </w:tc>
      </w:tr>
      <w:tr w:rsidR="00744A2E" w:rsidRPr="003F4136" w14:paraId="7067B77E" w14:textId="77777777" w:rsidTr="003F4136">
        <w:tc>
          <w:tcPr>
            <w:tcW w:w="1177" w:type="pct"/>
            <w:vAlign w:val="center"/>
            <w:hideMark/>
          </w:tcPr>
          <w:p w14:paraId="7067B77A" w14:textId="77777777" w:rsidR="00744A2E" w:rsidRPr="003F4136" w:rsidRDefault="00744A2E" w:rsidP="00E62576">
            <w:pPr>
              <w:spacing w:before="0"/>
              <w:jc w:val="center"/>
              <w:rPr>
                <w:sz w:val="24"/>
                <w:szCs w:val="24"/>
              </w:rPr>
            </w:pPr>
            <w:r w:rsidRPr="003F4136">
              <w:rPr>
                <w:rStyle w:val="popup"/>
              </w:rPr>
              <w:t>K1</w:t>
            </w:r>
          </w:p>
        </w:tc>
        <w:tc>
          <w:tcPr>
            <w:tcW w:w="2593" w:type="pct"/>
          </w:tcPr>
          <w:p w14:paraId="7067B77B" w14:textId="77777777" w:rsidR="00744A2E" w:rsidRPr="003F4136" w:rsidRDefault="00744A2E" w:rsidP="00E62576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Obserwacja pracy studenta podczas zajęć</w:t>
            </w:r>
          </w:p>
          <w:p w14:paraId="7067B77C" w14:textId="0E633487" w:rsidR="00744A2E" w:rsidRPr="003F4136" w:rsidRDefault="00744A2E" w:rsidP="00E6257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wymagających wiedzy i umiejętności </w:t>
            </w:r>
          </w:p>
        </w:tc>
        <w:tc>
          <w:tcPr>
            <w:tcW w:w="1230" w:type="pct"/>
            <w:vMerge/>
            <w:vAlign w:val="center"/>
          </w:tcPr>
          <w:p w14:paraId="7067B77D" w14:textId="16B12850" w:rsidR="00744A2E" w:rsidRPr="003F4136" w:rsidRDefault="00744A2E" w:rsidP="00E62576">
            <w:pPr>
              <w:spacing w:before="0"/>
              <w:jc w:val="center"/>
            </w:pPr>
          </w:p>
        </w:tc>
      </w:tr>
    </w:tbl>
    <w:p w14:paraId="7067B77F" w14:textId="77777777" w:rsidR="003060B8" w:rsidRPr="003F4136" w:rsidRDefault="003060B8" w:rsidP="003060B8">
      <w:pPr>
        <w:spacing w:before="0" w:after="0"/>
      </w:pPr>
    </w:p>
    <w:p w14:paraId="7067B780" w14:textId="77777777" w:rsidR="003060B8" w:rsidRPr="003F4136" w:rsidRDefault="003060B8" w:rsidP="00DE62F8">
      <w:pPr>
        <w:spacing w:before="0" w:after="0"/>
      </w:pPr>
    </w:p>
    <w:p w14:paraId="7067B781" w14:textId="77777777" w:rsidR="003060B8" w:rsidRPr="003F4136" w:rsidRDefault="003060B8" w:rsidP="00DE62F8">
      <w:pPr>
        <w:spacing w:before="0" w:after="0"/>
      </w:pPr>
    </w:p>
    <w:p w14:paraId="7067B782" w14:textId="77777777" w:rsidR="003060B8" w:rsidRPr="003F4136" w:rsidRDefault="003060B8" w:rsidP="00DE62F8">
      <w:pPr>
        <w:spacing w:before="0" w:after="0"/>
      </w:pPr>
    </w:p>
    <w:p w14:paraId="7067B783" w14:textId="77777777" w:rsidR="00000EE1" w:rsidRPr="003F4136" w:rsidRDefault="00000EE1" w:rsidP="00000EE1">
      <w:pPr>
        <w:spacing w:before="0" w:after="0"/>
      </w:pPr>
    </w:p>
    <w:p w14:paraId="7067B784" w14:textId="77777777" w:rsidR="00706812" w:rsidRPr="003F4136" w:rsidRDefault="00706812">
      <w:pPr>
        <w:rPr>
          <w:rFonts w:eastAsiaTheme="majorEastAsia" w:cstheme="majorBidi"/>
          <w:caps/>
          <w:spacing w:val="10"/>
          <w:sz w:val="52"/>
          <w:szCs w:val="52"/>
        </w:rPr>
      </w:pPr>
      <w:r w:rsidRPr="003F4136">
        <w:br w:type="page"/>
      </w:r>
    </w:p>
    <w:p w14:paraId="7067B785" w14:textId="77777777" w:rsidR="00C868CB" w:rsidRPr="003F4136" w:rsidRDefault="00C868CB" w:rsidP="00C868CB">
      <w:pPr>
        <w:pStyle w:val="Tytu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lastRenderedPageBreak/>
        <w:t>KARTA OPISU PRZEDMIOTU</w:t>
      </w:r>
    </w:p>
    <w:p w14:paraId="7067B786" w14:textId="77777777" w:rsidR="00C868CB" w:rsidRPr="003F4136" w:rsidRDefault="00600D1F" w:rsidP="00C868CB">
      <w:pPr>
        <w:pStyle w:val="Nagwek1"/>
        <w:rPr>
          <w:rFonts w:asciiTheme="minorHAnsi" w:hAnsiTheme="minorHAnsi"/>
          <w:sz w:val="32"/>
          <w:szCs w:val="32"/>
        </w:rPr>
      </w:pPr>
      <w:r w:rsidRPr="003F4136">
        <w:rPr>
          <w:rFonts w:asciiTheme="minorHAnsi" w:eastAsia="Times New Roman" w:hAnsiTheme="minorHAnsi" w:cs="Calibri"/>
          <w:sz w:val="32"/>
          <w:szCs w:val="32"/>
          <w:lang w:eastAsia="pl-PL"/>
        </w:rPr>
        <w:t>Prawo w praktyce pielęgniarskiej</w:t>
      </w:r>
    </w:p>
    <w:p w14:paraId="7067B787" w14:textId="77777777" w:rsidR="00C868CB" w:rsidRPr="003F4136" w:rsidRDefault="00C868CB" w:rsidP="00C868CB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955"/>
        <w:gridCol w:w="1885"/>
        <w:gridCol w:w="2220"/>
        <w:gridCol w:w="1957"/>
      </w:tblGrid>
      <w:tr w:rsidR="00FC240F" w:rsidRPr="003F4136" w14:paraId="7067B78A" w14:textId="77777777" w:rsidTr="00277F87">
        <w:tc>
          <w:tcPr>
            <w:tcW w:w="5000" w:type="pct"/>
            <w:gridSpan w:val="4"/>
            <w:hideMark/>
          </w:tcPr>
          <w:p w14:paraId="7067B788" w14:textId="77777777" w:rsidR="00277F87" w:rsidRPr="003F4136" w:rsidRDefault="00277F87" w:rsidP="00277F87">
            <w:pPr>
              <w:spacing w:before="0"/>
            </w:pPr>
            <w:r w:rsidRPr="003F4136">
              <w:t>Nazwa przedmiotu</w:t>
            </w:r>
          </w:p>
          <w:p w14:paraId="7067B789" w14:textId="77777777" w:rsidR="00277F87" w:rsidRPr="003F4136" w:rsidRDefault="00277F87" w:rsidP="00277F87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Prawo w praktyce pielęgniarskiej </w:t>
            </w:r>
          </w:p>
        </w:tc>
      </w:tr>
      <w:tr w:rsidR="00FC240F" w:rsidRPr="003F4136" w14:paraId="7067B78F" w14:textId="77777777" w:rsidTr="00277F87">
        <w:tc>
          <w:tcPr>
            <w:tcW w:w="2684" w:type="pct"/>
            <w:gridSpan w:val="2"/>
            <w:hideMark/>
          </w:tcPr>
          <w:p w14:paraId="7067B78B" w14:textId="77777777" w:rsidR="00277F87" w:rsidRPr="003F4136" w:rsidRDefault="00277F87" w:rsidP="00277F87">
            <w:pPr>
              <w:spacing w:before="0"/>
            </w:pPr>
            <w:r w:rsidRPr="003F4136">
              <w:t xml:space="preserve">Forma weryfikacji uzyskanych efektów uczenia się </w:t>
            </w:r>
          </w:p>
          <w:p w14:paraId="7067B78C" w14:textId="77777777" w:rsidR="00277F87" w:rsidRPr="003F4136" w:rsidRDefault="00277F87" w:rsidP="00277F87">
            <w:pPr>
              <w:spacing w:before="0"/>
            </w:pPr>
            <w:r w:rsidRPr="003F4136">
              <w:t xml:space="preserve">zaliczenie na ocenę </w:t>
            </w:r>
          </w:p>
        </w:tc>
        <w:tc>
          <w:tcPr>
            <w:tcW w:w="2316" w:type="pct"/>
            <w:gridSpan w:val="2"/>
            <w:hideMark/>
          </w:tcPr>
          <w:p w14:paraId="7067B78D" w14:textId="77777777" w:rsidR="00277F87" w:rsidRPr="003F4136" w:rsidRDefault="00277F87" w:rsidP="00277F87">
            <w:pPr>
              <w:spacing w:before="0"/>
            </w:pPr>
            <w:r w:rsidRPr="003F4136">
              <w:t xml:space="preserve">Blok zajęciowy </w:t>
            </w:r>
          </w:p>
          <w:p w14:paraId="7067B78E" w14:textId="77777777" w:rsidR="00277F87" w:rsidRPr="003F4136" w:rsidRDefault="00277F87" w:rsidP="00277F87">
            <w:pPr>
              <w:spacing w:before="0"/>
            </w:pPr>
            <w:r w:rsidRPr="003F4136">
              <w:t xml:space="preserve">obowiązkowy do zaliczenia w toku studiów </w:t>
            </w:r>
          </w:p>
        </w:tc>
      </w:tr>
      <w:tr w:rsidR="00FC240F" w:rsidRPr="003F4136" w14:paraId="7067B796" w14:textId="77777777" w:rsidTr="00277F87">
        <w:tc>
          <w:tcPr>
            <w:tcW w:w="2684" w:type="pct"/>
            <w:gridSpan w:val="2"/>
            <w:hideMark/>
          </w:tcPr>
          <w:p w14:paraId="7067B790" w14:textId="77777777" w:rsidR="00277F87" w:rsidRPr="003F4136" w:rsidRDefault="00277F87" w:rsidP="00277F87">
            <w:pPr>
              <w:spacing w:before="0"/>
            </w:pPr>
            <w:r w:rsidRPr="003F4136">
              <w:t xml:space="preserve">Kierunek studiów </w:t>
            </w:r>
          </w:p>
          <w:p w14:paraId="7067B791" w14:textId="77777777" w:rsidR="00277F87" w:rsidRPr="003F4136" w:rsidRDefault="00277F87" w:rsidP="00277F87">
            <w:pPr>
              <w:spacing w:before="0"/>
            </w:pPr>
            <w:r w:rsidRPr="003F4136">
              <w:t xml:space="preserve">Pielęgniarstwo </w:t>
            </w:r>
          </w:p>
        </w:tc>
        <w:tc>
          <w:tcPr>
            <w:tcW w:w="1231" w:type="pct"/>
            <w:hideMark/>
          </w:tcPr>
          <w:p w14:paraId="7067B792" w14:textId="77777777" w:rsidR="00277F87" w:rsidRPr="003F4136" w:rsidRDefault="00277F87" w:rsidP="00277F87">
            <w:pPr>
              <w:spacing w:before="0"/>
            </w:pPr>
            <w:r w:rsidRPr="003F4136">
              <w:t xml:space="preserve">Cykl dydaktyczny </w:t>
            </w:r>
          </w:p>
          <w:p w14:paraId="7067B793" w14:textId="0F985E2D" w:rsidR="00277F87" w:rsidRPr="003F4136" w:rsidRDefault="0085742E" w:rsidP="00277F87">
            <w:pPr>
              <w:spacing w:before="0"/>
            </w:pPr>
            <w:r w:rsidRPr="003F4136">
              <w:t>2023/25</w:t>
            </w:r>
            <w:r w:rsidR="00277F87" w:rsidRPr="003F4136">
              <w:t xml:space="preserve"> </w:t>
            </w:r>
          </w:p>
        </w:tc>
        <w:tc>
          <w:tcPr>
            <w:tcW w:w="1085" w:type="pct"/>
            <w:hideMark/>
          </w:tcPr>
          <w:p w14:paraId="7067B794" w14:textId="77777777" w:rsidR="00277F87" w:rsidRPr="003F4136" w:rsidRDefault="00277F87" w:rsidP="00277F87">
            <w:pPr>
              <w:spacing w:before="0"/>
            </w:pPr>
            <w:r w:rsidRPr="003F4136">
              <w:t xml:space="preserve">Okres </w:t>
            </w:r>
          </w:p>
          <w:p w14:paraId="7067B795" w14:textId="77777777" w:rsidR="00277F87" w:rsidRPr="003F4136" w:rsidRDefault="00277F87" w:rsidP="003A4713">
            <w:pPr>
              <w:spacing w:before="0"/>
            </w:pPr>
            <w:r w:rsidRPr="003F4136">
              <w:t xml:space="preserve">Semestr </w:t>
            </w:r>
            <w:r w:rsidR="003A4713" w:rsidRPr="003F4136">
              <w:t>1</w:t>
            </w:r>
            <w:r w:rsidRPr="003F4136">
              <w:t xml:space="preserve"> </w:t>
            </w:r>
          </w:p>
        </w:tc>
      </w:tr>
      <w:tr w:rsidR="00FC240F" w:rsidRPr="003F4136" w14:paraId="7067B79D" w14:textId="77777777" w:rsidTr="00277F87">
        <w:tc>
          <w:tcPr>
            <w:tcW w:w="2684" w:type="pct"/>
            <w:gridSpan w:val="2"/>
            <w:hideMark/>
          </w:tcPr>
          <w:p w14:paraId="7067B797" w14:textId="77777777" w:rsidR="00277F87" w:rsidRPr="003F4136" w:rsidRDefault="00277F87" w:rsidP="00277F87">
            <w:pPr>
              <w:spacing w:before="0"/>
            </w:pPr>
            <w:r w:rsidRPr="003F4136">
              <w:t xml:space="preserve">Języki wykładowe </w:t>
            </w:r>
          </w:p>
          <w:p w14:paraId="7067B798" w14:textId="77777777" w:rsidR="00277F87" w:rsidRPr="003F4136" w:rsidRDefault="00277F87" w:rsidP="00277F87">
            <w:pPr>
              <w:spacing w:before="0"/>
            </w:pPr>
            <w:r w:rsidRPr="003F4136">
              <w:t xml:space="preserve">Polski </w:t>
            </w:r>
          </w:p>
        </w:tc>
        <w:tc>
          <w:tcPr>
            <w:tcW w:w="1231" w:type="pct"/>
            <w:hideMark/>
          </w:tcPr>
          <w:p w14:paraId="7067B799" w14:textId="77777777" w:rsidR="00277F87" w:rsidRPr="003F4136" w:rsidRDefault="00277F87" w:rsidP="00277F87">
            <w:pPr>
              <w:spacing w:before="0"/>
            </w:pPr>
            <w:r w:rsidRPr="003F4136">
              <w:t xml:space="preserve">Profil studiów </w:t>
            </w:r>
          </w:p>
          <w:p w14:paraId="7067B79A" w14:textId="77777777" w:rsidR="00277F87" w:rsidRPr="003F4136" w:rsidRDefault="00E77D3C" w:rsidP="00277F87">
            <w:pPr>
              <w:spacing w:before="0"/>
            </w:pPr>
            <w:r w:rsidRPr="003F4136">
              <w:t>praktyczny</w:t>
            </w:r>
            <w:r w:rsidR="00277F87" w:rsidRPr="003F4136">
              <w:t xml:space="preserve"> </w:t>
            </w:r>
          </w:p>
        </w:tc>
        <w:tc>
          <w:tcPr>
            <w:tcW w:w="1085" w:type="pct"/>
            <w:hideMark/>
          </w:tcPr>
          <w:p w14:paraId="7067B79B" w14:textId="77777777" w:rsidR="00277F87" w:rsidRPr="003F4136" w:rsidRDefault="00277F87" w:rsidP="00277F87">
            <w:pPr>
              <w:spacing w:before="0"/>
            </w:pPr>
            <w:r w:rsidRPr="003F4136">
              <w:t xml:space="preserve">Obligatoryjność </w:t>
            </w:r>
          </w:p>
          <w:p w14:paraId="7067B79C" w14:textId="77777777" w:rsidR="00277F87" w:rsidRPr="003F4136" w:rsidRDefault="00277F87" w:rsidP="00277F87">
            <w:pPr>
              <w:spacing w:before="0"/>
            </w:pPr>
            <w:r w:rsidRPr="003F4136">
              <w:t xml:space="preserve">obowiązkowy </w:t>
            </w:r>
          </w:p>
        </w:tc>
      </w:tr>
      <w:tr w:rsidR="00FC240F" w:rsidRPr="003F4136" w14:paraId="7067B7A2" w14:textId="77777777" w:rsidTr="00277F87">
        <w:tc>
          <w:tcPr>
            <w:tcW w:w="2684" w:type="pct"/>
            <w:gridSpan w:val="2"/>
            <w:hideMark/>
          </w:tcPr>
          <w:p w14:paraId="7067B79E" w14:textId="77777777" w:rsidR="00277F87" w:rsidRPr="003F4136" w:rsidRDefault="00277F87" w:rsidP="00277F87">
            <w:pPr>
              <w:spacing w:before="0"/>
            </w:pPr>
            <w:r w:rsidRPr="003F4136">
              <w:t xml:space="preserve">Sposób realizacji i godziny zajęć </w:t>
            </w:r>
          </w:p>
          <w:p w14:paraId="7067B79F" w14:textId="77777777" w:rsidR="00277F87" w:rsidRPr="003F4136" w:rsidRDefault="00767D56" w:rsidP="00E44D86">
            <w:pPr>
              <w:spacing w:before="0"/>
            </w:pPr>
            <w:r w:rsidRPr="003F4136">
              <w:t>Wykład</w:t>
            </w:r>
            <w:r w:rsidR="00277F87" w:rsidRPr="003F4136">
              <w:t xml:space="preserve">: </w:t>
            </w:r>
            <w:r w:rsidR="00E44D86" w:rsidRPr="003F4136">
              <w:t>8</w:t>
            </w:r>
            <w:r w:rsidR="00277F87" w:rsidRPr="003F4136">
              <w:t xml:space="preserve">, </w:t>
            </w:r>
            <w:r w:rsidR="00E44D86" w:rsidRPr="003F4136">
              <w:t xml:space="preserve">e-learning: 12, </w:t>
            </w:r>
            <w:r w:rsidR="00277F87" w:rsidRPr="003F4136">
              <w:t xml:space="preserve">ćwiczenia: 10 </w:t>
            </w:r>
          </w:p>
        </w:tc>
        <w:tc>
          <w:tcPr>
            <w:tcW w:w="2316" w:type="pct"/>
            <w:gridSpan w:val="2"/>
            <w:hideMark/>
          </w:tcPr>
          <w:p w14:paraId="7067B7A0" w14:textId="77777777" w:rsidR="00277F87" w:rsidRPr="003F4136" w:rsidRDefault="00277F87" w:rsidP="00277F87">
            <w:pPr>
              <w:spacing w:before="0"/>
            </w:pPr>
            <w:r w:rsidRPr="003F4136">
              <w:t xml:space="preserve">Liczba punktów ECTS </w:t>
            </w:r>
          </w:p>
          <w:p w14:paraId="7067B7A1" w14:textId="77777777" w:rsidR="00277F87" w:rsidRPr="003F4136" w:rsidRDefault="00E44D86" w:rsidP="00277F87">
            <w:pPr>
              <w:spacing w:before="0"/>
            </w:pPr>
            <w:r w:rsidRPr="003F4136">
              <w:t>3</w:t>
            </w:r>
            <w:r w:rsidR="00277F87" w:rsidRPr="003F4136">
              <w:t xml:space="preserve"> </w:t>
            </w:r>
          </w:p>
        </w:tc>
      </w:tr>
      <w:tr w:rsidR="00FC240F" w:rsidRPr="003F4136" w14:paraId="7067B7A9" w14:textId="77777777" w:rsidTr="00767D56">
        <w:tc>
          <w:tcPr>
            <w:tcW w:w="1639" w:type="pct"/>
            <w:hideMark/>
          </w:tcPr>
          <w:p w14:paraId="7067B7A3" w14:textId="77777777" w:rsidR="00277F87" w:rsidRPr="003F4136" w:rsidRDefault="00277F87" w:rsidP="00277F87">
            <w:pPr>
              <w:spacing w:before="0"/>
            </w:pPr>
            <w:r w:rsidRPr="003F4136">
              <w:t xml:space="preserve">Poziom kształcenia </w:t>
            </w:r>
          </w:p>
          <w:p w14:paraId="7067B7A4" w14:textId="77777777" w:rsidR="00277F87" w:rsidRPr="003F4136" w:rsidRDefault="00277F87" w:rsidP="00277F87">
            <w:pPr>
              <w:spacing w:before="0"/>
            </w:pPr>
            <w:r w:rsidRPr="003F4136">
              <w:t xml:space="preserve">drugiego stopnia </w:t>
            </w:r>
          </w:p>
        </w:tc>
        <w:tc>
          <w:tcPr>
            <w:tcW w:w="1045" w:type="pct"/>
            <w:hideMark/>
          </w:tcPr>
          <w:p w14:paraId="7067B7A5" w14:textId="77777777" w:rsidR="00277F87" w:rsidRPr="003F4136" w:rsidRDefault="00277F87" w:rsidP="00277F87">
            <w:pPr>
              <w:spacing w:before="0"/>
            </w:pPr>
            <w:r w:rsidRPr="003F4136">
              <w:t xml:space="preserve">Forma studiów </w:t>
            </w:r>
          </w:p>
          <w:p w14:paraId="7067B7A6" w14:textId="77777777" w:rsidR="00277F87" w:rsidRPr="003F4136" w:rsidRDefault="00277F87" w:rsidP="00277F87">
            <w:pPr>
              <w:spacing w:before="0"/>
            </w:pPr>
            <w:r w:rsidRPr="003F4136">
              <w:t xml:space="preserve">stacjonarne </w:t>
            </w:r>
          </w:p>
        </w:tc>
        <w:tc>
          <w:tcPr>
            <w:tcW w:w="2316" w:type="pct"/>
            <w:gridSpan w:val="2"/>
            <w:hideMark/>
          </w:tcPr>
          <w:p w14:paraId="7067B7A7" w14:textId="77777777" w:rsidR="00277F87" w:rsidRPr="003F4136" w:rsidRDefault="00277F87" w:rsidP="00277F87">
            <w:pPr>
              <w:spacing w:before="0"/>
            </w:pPr>
            <w:r w:rsidRPr="003F4136">
              <w:t xml:space="preserve">Dyscypliny </w:t>
            </w:r>
          </w:p>
          <w:p w14:paraId="7067B7A8" w14:textId="47F750FF" w:rsidR="00277F87" w:rsidRPr="003F4136" w:rsidRDefault="00B73125" w:rsidP="00277F87">
            <w:pPr>
              <w:spacing w:before="0"/>
            </w:pPr>
            <w:r w:rsidRPr="003F4136">
              <w:t>Nauki o zdrowiu i nauki medyczne</w:t>
            </w:r>
            <w:r w:rsidR="00277F87" w:rsidRPr="003F4136">
              <w:t xml:space="preserve"> </w:t>
            </w:r>
          </w:p>
        </w:tc>
      </w:tr>
      <w:tr w:rsidR="00FC240F" w:rsidRPr="003F4136" w14:paraId="7067B7AC" w14:textId="77777777" w:rsidTr="00277F87">
        <w:tc>
          <w:tcPr>
            <w:tcW w:w="1639" w:type="pct"/>
            <w:hideMark/>
          </w:tcPr>
          <w:p w14:paraId="7067B7AA" w14:textId="77777777" w:rsidR="00277F87" w:rsidRPr="003F4136" w:rsidRDefault="00277F87" w:rsidP="00277F87">
            <w:pPr>
              <w:spacing w:before="0"/>
            </w:pPr>
            <w:r w:rsidRPr="003F4136">
              <w:t xml:space="preserve">Koordynator przedmiotu </w:t>
            </w:r>
          </w:p>
        </w:tc>
        <w:tc>
          <w:tcPr>
            <w:tcW w:w="3361" w:type="pct"/>
            <w:gridSpan w:val="3"/>
            <w:hideMark/>
          </w:tcPr>
          <w:p w14:paraId="7067B7AB" w14:textId="076B1AA2" w:rsidR="00277F87" w:rsidRPr="003F4136" w:rsidRDefault="00920442" w:rsidP="00277F87">
            <w:pPr>
              <w:spacing w:before="0"/>
            </w:pPr>
            <w:r w:rsidRPr="003F4136">
              <w:t>Justyna Kozicka</w:t>
            </w:r>
            <w:bookmarkStart w:id="0" w:name="_GoBack"/>
            <w:bookmarkEnd w:id="0"/>
          </w:p>
        </w:tc>
      </w:tr>
      <w:tr w:rsidR="00FC240F" w:rsidRPr="003F4136" w14:paraId="7067B7AF" w14:textId="77777777" w:rsidTr="00277F87">
        <w:tc>
          <w:tcPr>
            <w:tcW w:w="1639" w:type="pct"/>
            <w:hideMark/>
          </w:tcPr>
          <w:p w14:paraId="7067B7AD" w14:textId="77777777" w:rsidR="00277F87" w:rsidRPr="003F4136" w:rsidRDefault="00277F87" w:rsidP="00277F87">
            <w:pPr>
              <w:spacing w:before="0"/>
            </w:pPr>
            <w:r w:rsidRPr="003F4136">
              <w:t xml:space="preserve">Prowadzący zajęcia </w:t>
            </w:r>
          </w:p>
        </w:tc>
        <w:tc>
          <w:tcPr>
            <w:tcW w:w="3361" w:type="pct"/>
            <w:gridSpan w:val="3"/>
            <w:hideMark/>
          </w:tcPr>
          <w:p w14:paraId="7067B7AE" w14:textId="77777777" w:rsidR="00277F87" w:rsidRPr="003F4136" w:rsidRDefault="001E068B" w:rsidP="0006708A">
            <w:pPr>
              <w:spacing w:before="0"/>
            </w:pPr>
            <w:r w:rsidRPr="003F4136">
              <w:t xml:space="preserve">Małgorzata </w:t>
            </w:r>
            <w:proofErr w:type="spellStart"/>
            <w:r w:rsidRPr="003F4136">
              <w:t>Machota</w:t>
            </w:r>
            <w:proofErr w:type="spellEnd"/>
            <w:r w:rsidRPr="003F4136">
              <w:t xml:space="preserve">, </w:t>
            </w:r>
            <w:r w:rsidR="0006708A" w:rsidRPr="003F4136">
              <w:t>Justyna Kozicka</w:t>
            </w:r>
          </w:p>
        </w:tc>
      </w:tr>
      <w:tr w:rsidR="00FC240F" w:rsidRPr="003F4136" w14:paraId="7067B7B2" w14:textId="77777777" w:rsidTr="00277F87">
        <w:tc>
          <w:tcPr>
            <w:tcW w:w="5000" w:type="pct"/>
            <w:gridSpan w:val="4"/>
            <w:hideMark/>
          </w:tcPr>
          <w:p w14:paraId="7067B7B0" w14:textId="77777777" w:rsidR="00277F87" w:rsidRPr="003F4136" w:rsidRDefault="00277F87" w:rsidP="00277F87">
            <w:pPr>
              <w:spacing w:before="0"/>
            </w:pPr>
            <w:r w:rsidRPr="003F4136">
              <w:t>Grupa zajęć standardu</w:t>
            </w:r>
          </w:p>
          <w:p w14:paraId="7067B7B1" w14:textId="77777777" w:rsidR="00277F87" w:rsidRPr="003F4136" w:rsidRDefault="00686A0A" w:rsidP="00277F87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F4136">
              <w:rPr>
                <w:rFonts w:asciiTheme="minorHAnsi" w:hAnsiTheme="minorHAnsi"/>
                <w:sz w:val="22"/>
                <w:szCs w:val="22"/>
              </w:rPr>
              <w:t>A. Nauki społeczne i humanistyczne</w:t>
            </w:r>
            <w:r w:rsidR="00277F87" w:rsidRPr="003F4136">
              <w:rPr>
                <w:rFonts w:asciiTheme="minorHAnsi" w:hAnsiTheme="minorHAnsi"/>
                <w:sz w:val="22"/>
                <w:szCs w:val="22"/>
              </w:rPr>
              <w:t>, w tym język angielski</w:t>
            </w:r>
          </w:p>
        </w:tc>
      </w:tr>
    </w:tbl>
    <w:p w14:paraId="7067B7B3" w14:textId="77777777" w:rsidR="00277F87" w:rsidRPr="003F4136" w:rsidRDefault="00277F87" w:rsidP="00A9092F">
      <w:pPr>
        <w:pStyle w:val="Nagwek1"/>
      </w:pPr>
      <w:r w:rsidRPr="00A9092F">
        <w:t>Wymagania</w:t>
      </w:r>
      <w:r w:rsidRPr="003F4136">
        <w:t xml:space="preserve"> wstępne i dodatkowe </w:t>
      </w:r>
    </w:p>
    <w:p w14:paraId="7067B7B4" w14:textId="77777777" w:rsidR="00277F87" w:rsidRPr="003F4136" w:rsidRDefault="00277F87" w:rsidP="00277F8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Znajomość zagadnień dotyczących podstaw prawno-organizacyjnych w zawodzie pielęgniarki. </w:t>
      </w:r>
    </w:p>
    <w:p w14:paraId="7067B7B5" w14:textId="77777777" w:rsidR="00277F87" w:rsidRPr="003F4136" w:rsidRDefault="00277F87" w:rsidP="00A9092F">
      <w:pPr>
        <w:pStyle w:val="Nagwek1"/>
      </w:pPr>
      <w:r w:rsidRPr="003F4136"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FC240F" w:rsidRPr="003F4136" w14:paraId="7067B7B8" w14:textId="77777777" w:rsidTr="005D575A">
        <w:tc>
          <w:tcPr>
            <w:tcW w:w="0" w:type="auto"/>
            <w:hideMark/>
          </w:tcPr>
          <w:p w14:paraId="7067B7B6" w14:textId="77777777" w:rsidR="00277F87" w:rsidRPr="003F4136" w:rsidRDefault="00277F87" w:rsidP="00277F87">
            <w:pPr>
              <w:spacing w:before="0"/>
            </w:pPr>
            <w:r w:rsidRPr="003F4136">
              <w:t xml:space="preserve">C1 </w:t>
            </w:r>
          </w:p>
        </w:tc>
        <w:tc>
          <w:tcPr>
            <w:tcW w:w="0" w:type="auto"/>
            <w:hideMark/>
          </w:tcPr>
          <w:p w14:paraId="7067B7B7" w14:textId="77777777" w:rsidR="00277F87" w:rsidRPr="003F4136" w:rsidRDefault="00277F87" w:rsidP="00277F87">
            <w:pPr>
              <w:spacing w:before="0"/>
            </w:pPr>
            <w:r w:rsidRPr="003F4136">
              <w:t xml:space="preserve">Celem kształcenia jest: • Zdobycie przez studentów wiedzy z zakresu prawa medycznego ułatwiającej bezpieczne wykonywanie zawodu pielęgniarki. Nabycie umiejętności rozumienia zjawisk i wyciągania z nich wniosków w zakresie relacji pielęgniarka a złożona infrastruktura opieki zdrowotnej. • Nabycie umiejętności rozumienia zjawisk i wyciągania z nich wniosków w zakresie praw i obowiązków pielęgniarki a praw pacjenta. Przybliżenie znaczenia i roli w prawie medycznym - wytycznych, zaleceń, opinii oraz standardów postepowania. </w:t>
            </w:r>
          </w:p>
        </w:tc>
      </w:tr>
    </w:tbl>
    <w:p w14:paraId="7067B7B9" w14:textId="77777777" w:rsidR="00277F87" w:rsidRPr="003F4136" w:rsidRDefault="00277F87" w:rsidP="00A9092F">
      <w:pPr>
        <w:pStyle w:val="Nagwek1"/>
      </w:pPr>
      <w:r w:rsidRPr="00A9092F">
        <w:t>Efekty</w:t>
      </w:r>
      <w:r w:rsidRPr="003F4136">
        <w:t xml:space="preserve">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915"/>
        <w:gridCol w:w="1517"/>
      </w:tblGrid>
      <w:tr w:rsidR="00FC240F" w:rsidRPr="003F4136" w14:paraId="7067B7BD" w14:textId="77777777" w:rsidTr="00051E81">
        <w:tc>
          <w:tcPr>
            <w:tcW w:w="0" w:type="auto"/>
            <w:vAlign w:val="center"/>
            <w:hideMark/>
          </w:tcPr>
          <w:p w14:paraId="7067B7BA" w14:textId="77777777" w:rsidR="00277F87" w:rsidRPr="003F4136" w:rsidRDefault="00277F87" w:rsidP="00051E81">
            <w:pPr>
              <w:spacing w:before="0"/>
            </w:pPr>
            <w:r w:rsidRPr="003F4136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7067B7BB" w14:textId="77777777" w:rsidR="00277F87" w:rsidRPr="003F4136" w:rsidRDefault="00277F87" w:rsidP="00051E81">
            <w:pPr>
              <w:spacing w:before="0"/>
            </w:pPr>
            <w:r w:rsidRPr="003F4136">
              <w:t xml:space="preserve">Efekty w zakresie </w:t>
            </w:r>
          </w:p>
        </w:tc>
        <w:tc>
          <w:tcPr>
            <w:tcW w:w="0" w:type="auto"/>
            <w:hideMark/>
          </w:tcPr>
          <w:p w14:paraId="7067B7BC" w14:textId="77777777" w:rsidR="00277F87" w:rsidRPr="003F4136" w:rsidRDefault="00277F87" w:rsidP="00277F87">
            <w:pPr>
              <w:spacing w:before="0"/>
              <w:jc w:val="center"/>
            </w:pPr>
            <w:r w:rsidRPr="003F4136">
              <w:t xml:space="preserve">Kierunkowe efekty uczenia się </w:t>
            </w:r>
          </w:p>
        </w:tc>
      </w:tr>
      <w:tr w:rsidR="00FC240F" w:rsidRPr="003F4136" w14:paraId="7067B7BF" w14:textId="77777777" w:rsidTr="005D575A">
        <w:tc>
          <w:tcPr>
            <w:tcW w:w="0" w:type="auto"/>
            <w:gridSpan w:val="3"/>
            <w:hideMark/>
          </w:tcPr>
          <w:p w14:paraId="7067B7BE" w14:textId="77777777" w:rsidR="00277F87" w:rsidRPr="003F4136" w:rsidRDefault="00277F87" w:rsidP="00277F87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Wiedzy – Student zna i rozumie: </w:t>
            </w:r>
          </w:p>
        </w:tc>
      </w:tr>
      <w:tr w:rsidR="00FC240F" w:rsidRPr="003F4136" w14:paraId="7067B7C3" w14:textId="77777777" w:rsidTr="001E4DBF">
        <w:tc>
          <w:tcPr>
            <w:tcW w:w="0" w:type="auto"/>
            <w:hideMark/>
          </w:tcPr>
          <w:p w14:paraId="7067B7C0" w14:textId="77777777" w:rsidR="00277F87" w:rsidRPr="003F4136" w:rsidRDefault="00277F87" w:rsidP="00277F87">
            <w:pPr>
              <w:spacing w:before="0"/>
            </w:pPr>
            <w:r w:rsidRPr="003F4136">
              <w:t xml:space="preserve">W1 </w:t>
            </w:r>
          </w:p>
        </w:tc>
        <w:tc>
          <w:tcPr>
            <w:tcW w:w="0" w:type="auto"/>
            <w:hideMark/>
          </w:tcPr>
          <w:p w14:paraId="7067B7C1" w14:textId="77777777" w:rsidR="00277F87" w:rsidRPr="003F4136" w:rsidRDefault="00277F87" w:rsidP="00277F87">
            <w:pPr>
              <w:spacing w:before="0"/>
            </w:pPr>
            <w:r w:rsidRPr="003F4136">
              <w:t xml:space="preserve">regulacje prawne dotyczące wykonywania zawodu pielęgniarki i udzielania świadczeń zdrowotnych </w:t>
            </w:r>
          </w:p>
        </w:tc>
        <w:tc>
          <w:tcPr>
            <w:tcW w:w="0" w:type="auto"/>
            <w:vAlign w:val="center"/>
            <w:hideMark/>
          </w:tcPr>
          <w:p w14:paraId="7067B7C2" w14:textId="77777777" w:rsidR="00277F87" w:rsidRPr="003F4136" w:rsidRDefault="00277F87" w:rsidP="001E4DBF">
            <w:pPr>
              <w:spacing w:before="0"/>
              <w:jc w:val="center"/>
            </w:pPr>
            <w:r w:rsidRPr="003F4136">
              <w:rPr>
                <w:rStyle w:val="popup"/>
              </w:rPr>
              <w:t>O.W9</w:t>
            </w:r>
          </w:p>
        </w:tc>
      </w:tr>
      <w:tr w:rsidR="00FC240F" w:rsidRPr="003F4136" w14:paraId="7067B7C7" w14:textId="77777777" w:rsidTr="001E4DBF">
        <w:tc>
          <w:tcPr>
            <w:tcW w:w="0" w:type="auto"/>
            <w:hideMark/>
          </w:tcPr>
          <w:p w14:paraId="7067B7C4" w14:textId="77777777" w:rsidR="00277F87" w:rsidRPr="003F4136" w:rsidRDefault="00277F87" w:rsidP="00277F87">
            <w:pPr>
              <w:spacing w:before="0"/>
            </w:pPr>
            <w:r w:rsidRPr="003F4136">
              <w:t xml:space="preserve">W2 </w:t>
            </w:r>
          </w:p>
        </w:tc>
        <w:tc>
          <w:tcPr>
            <w:tcW w:w="0" w:type="auto"/>
            <w:hideMark/>
          </w:tcPr>
          <w:p w14:paraId="7067B7C5" w14:textId="77777777" w:rsidR="00277F87" w:rsidRPr="003F4136" w:rsidRDefault="00277F87" w:rsidP="00277F87">
            <w:pPr>
              <w:spacing w:before="0"/>
            </w:pPr>
            <w:r w:rsidRPr="003F4136">
              <w:t xml:space="preserve">skutki prawne zdarzeń medycznych </w:t>
            </w:r>
          </w:p>
        </w:tc>
        <w:tc>
          <w:tcPr>
            <w:tcW w:w="0" w:type="auto"/>
            <w:vAlign w:val="center"/>
            <w:hideMark/>
          </w:tcPr>
          <w:p w14:paraId="7067B7C6" w14:textId="77777777" w:rsidR="00277F87" w:rsidRPr="003F4136" w:rsidRDefault="00277F87" w:rsidP="001E4DBF">
            <w:pPr>
              <w:spacing w:before="0"/>
              <w:jc w:val="center"/>
            </w:pPr>
            <w:r w:rsidRPr="003F4136">
              <w:rPr>
                <w:rStyle w:val="popup"/>
              </w:rPr>
              <w:t>A.W6</w:t>
            </w:r>
          </w:p>
        </w:tc>
      </w:tr>
      <w:tr w:rsidR="00FC240F" w:rsidRPr="003F4136" w14:paraId="7067B7CB" w14:textId="77777777" w:rsidTr="001E4DBF">
        <w:tc>
          <w:tcPr>
            <w:tcW w:w="0" w:type="auto"/>
            <w:hideMark/>
          </w:tcPr>
          <w:p w14:paraId="7067B7C8" w14:textId="77777777" w:rsidR="00277F87" w:rsidRPr="003F4136" w:rsidRDefault="00277F87" w:rsidP="00277F87">
            <w:pPr>
              <w:spacing w:before="0"/>
            </w:pPr>
            <w:r w:rsidRPr="003F4136">
              <w:t xml:space="preserve">W3 </w:t>
            </w:r>
          </w:p>
        </w:tc>
        <w:tc>
          <w:tcPr>
            <w:tcW w:w="0" w:type="auto"/>
            <w:hideMark/>
          </w:tcPr>
          <w:p w14:paraId="7067B7C9" w14:textId="77777777" w:rsidR="00277F87" w:rsidRPr="003F4136" w:rsidRDefault="00277F87" w:rsidP="00277F87">
            <w:pPr>
              <w:spacing w:before="0"/>
            </w:pPr>
            <w:r w:rsidRPr="003F4136">
              <w:t xml:space="preserve">istotę błędów medycznych w pielęgniarstwie w kontekście niepowodzenia w działaniach terapeutyczno-pielęgnacyjnych </w:t>
            </w:r>
          </w:p>
        </w:tc>
        <w:tc>
          <w:tcPr>
            <w:tcW w:w="0" w:type="auto"/>
            <w:vAlign w:val="center"/>
            <w:hideMark/>
          </w:tcPr>
          <w:p w14:paraId="7067B7CA" w14:textId="77777777" w:rsidR="00277F87" w:rsidRPr="003F4136" w:rsidRDefault="00277F87" w:rsidP="001E4DBF">
            <w:pPr>
              <w:spacing w:before="0"/>
              <w:jc w:val="center"/>
            </w:pPr>
            <w:r w:rsidRPr="003F4136">
              <w:rPr>
                <w:rStyle w:val="popup"/>
              </w:rPr>
              <w:t>A.W7</w:t>
            </w:r>
          </w:p>
        </w:tc>
      </w:tr>
      <w:tr w:rsidR="00FC240F" w:rsidRPr="003F4136" w14:paraId="7067B7CF" w14:textId="77777777" w:rsidTr="001E4DBF">
        <w:tc>
          <w:tcPr>
            <w:tcW w:w="0" w:type="auto"/>
            <w:hideMark/>
          </w:tcPr>
          <w:p w14:paraId="7067B7CC" w14:textId="77777777" w:rsidR="00277F87" w:rsidRPr="003F4136" w:rsidRDefault="00277F87" w:rsidP="00277F87">
            <w:pPr>
              <w:spacing w:before="0"/>
            </w:pPr>
            <w:r w:rsidRPr="003F4136">
              <w:t xml:space="preserve">W4 </w:t>
            </w:r>
          </w:p>
        </w:tc>
        <w:tc>
          <w:tcPr>
            <w:tcW w:w="0" w:type="auto"/>
            <w:hideMark/>
          </w:tcPr>
          <w:p w14:paraId="7067B7CD" w14:textId="77777777" w:rsidR="00277F87" w:rsidRPr="003F4136" w:rsidRDefault="00277F87" w:rsidP="00277F87">
            <w:pPr>
              <w:spacing w:before="0"/>
            </w:pPr>
            <w:r w:rsidRPr="003F4136">
              <w:t xml:space="preserve">system ubezpieczeń w zakresie odpowiedzialności cywilnej </w:t>
            </w:r>
          </w:p>
        </w:tc>
        <w:tc>
          <w:tcPr>
            <w:tcW w:w="0" w:type="auto"/>
            <w:vAlign w:val="center"/>
            <w:hideMark/>
          </w:tcPr>
          <w:p w14:paraId="7067B7CE" w14:textId="77777777" w:rsidR="00277F87" w:rsidRPr="003F4136" w:rsidRDefault="00277F87" w:rsidP="001E4DBF">
            <w:pPr>
              <w:spacing w:before="0"/>
              <w:jc w:val="center"/>
            </w:pPr>
            <w:r w:rsidRPr="003F4136">
              <w:rPr>
                <w:rStyle w:val="popup"/>
              </w:rPr>
              <w:t>A.W8</w:t>
            </w:r>
          </w:p>
        </w:tc>
      </w:tr>
      <w:tr w:rsidR="00FC240F" w:rsidRPr="003F4136" w14:paraId="7067B7D3" w14:textId="77777777" w:rsidTr="001E4DBF">
        <w:tc>
          <w:tcPr>
            <w:tcW w:w="0" w:type="auto"/>
            <w:hideMark/>
          </w:tcPr>
          <w:p w14:paraId="7067B7D0" w14:textId="77777777" w:rsidR="00277F87" w:rsidRPr="003F4136" w:rsidRDefault="00277F87" w:rsidP="00277F87">
            <w:pPr>
              <w:spacing w:before="0"/>
            </w:pPr>
            <w:r w:rsidRPr="003F4136">
              <w:t xml:space="preserve">W5 </w:t>
            </w:r>
          </w:p>
        </w:tc>
        <w:tc>
          <w:tcPr>
            <w:tcW w:w="0" w:type="auto"/>
            <w:hideMark/>
          </w:tcPr>
          <w:p w14:paraId="7067B7D1" w14:textId="77777777" w:rsidR="00277F87" w:rsidRPr="003F4136" w:rsidRDefault="00277F87" w:rsidP="00277F87">
            <w:pPr>
              <w:spacing w:before="0"/>
            </w:pPr>
            <w:r w:rsidRPr="003F4136">
              <w:t xml:space="preserve">uwarunkowania prawne przetwarzania danych wrażliwych w systemie ochrony zdrowia </w:t>
            </w:r>
          </w:p>
        </w:tc>
        <w:tc>
          <w:tcPr>
            <w:tcW w:w="0" w:type="auto"/>
            <w:vAlign w:val="center"/>
            <w:hideMark/>
          </w:tcPr>
          <w:p w14:paraId="7067B7D2" w14:textId="77777777" w:rsidR="00277F87" w:rsidRPr="003F4136" w:rsidRDefault="00277F87" w:rsidP="001E4DBF">
            <w:pPr>
              <w:spacing w:before="0"/>
              <w:jc w:val="center"/>
            </w:pPr>
            <w:r w:rsidRPr="003F4136">
              <w:rPr>
                <w:rStyle w:val="popup"/>
              </w:rPr>
              <w:t>A.W9</w:t>
            </w:r>
          </w:p>
        </w:tc>
      </w:tr>
      <w:tr w:rsidR="00FC240F" w:rsidRPr="003F4136" w14:paraId="7067B7D9" w14:textId="77777777" w:rsidTr="001E4DBF">
        <w:tc>
          <w:tcPr>
            <w:tcW w:w="0" w:type="auto"/>
            <w:hideMark/>
          </w:tcPr>
          <w:p w14:paraId="7067B7D4" w14:textId="77777777" w:rsidR="00277F87" w:rsidRPr="003F4136" w:rsidRDefault="00277F87" w:rsidP="00277F87">
            <w:pPr>
              <w:spacing w:before="0"/>
            </w:pPr>
            <w:r w:rsidRPr="003F4136">
              <w:t xml:space="preserve">W6 </w:t>
            </w:r>
          </w:p>
        </w:tc>
        <w:tc>
          <w:tcPr>
            <w:tcW w:w="0" w:type="auto"/>
            <w:hideMark/>
          </w:tcPr>
          <w:p w14:paraId="7067B7D5" w14:textId="77777777" w:rsidR="00277F87" w:rsidRPr="003F4136" w:rsidRDefault="00277F87" w:rsidP="00277F87">
            <w:pPr>
              <w:spacing w:before="0"/>
            </w:pPr>
            <w:r w:rsidRPr="003F4136">
              <w:t xml:space="preserve">poziomy uprawnień do udzielania świadczeń zdrowotnych przez pielęgniarkę w odniesieniu do poziomów kwalifikacji pielęgniarskich </w:t>
            </w:r>
          </w:p>
          <w:p w14:paraId="7067B7D6" w14:textId="77777777" w:rsidR="00B97181" w:rsidRPr="003F4136" w:rsidRDefault="00B97181" w:rsidP="00277F87">
            <w:pPr>
              <w:spacing w:before="0"/>
            </w:pPr>
          </w:p>
          <w:p w14:paraId="7067B7D7" w14:textId="77777777" w:rsidR="00767D56" w:rsidRPr="003F4136" w:rsidRDefault="00767D56" w:rsidP="00277F87">
            <w:pPr>
              <w:spacing w:before="0"/>
            </w:pPr>
          </w:p>
        </w:tc>
        <w:tc>
          <w:tcPr>
            <w:tcW w:w="0" w:type="auto"/>
            <w:vAlign w:val="center"/>
            <w:hideMark/>
          </w:tcPr>
          <w:p w14:paraId="7067B7D8" w14:textId="77777777" w:rsidR="00277F87" w:rsidRPr="003F4136" w:rsidRDefault="00277F87" w:rsidP="001E4DBF">
            <w:pPr>
              <w:spacing w:before="0"/>
              <w:jc w:val="center"/>
            </w:pPr>
            <w:r w:rsidRPr="003F4136">
              <w:rPr>
                <w:rStyle w:val="popup"/>
              </w:rPr>
              <w:lastRenderedPageBreak/>
              <w:t>A.W10</w:t>
            </w:r>
          </w:p>
        </w:tc>
      </w:tr>
      <w:tr w:rsidR="00FC240F" w:rsidRPr="003F4136" w14:paraId="7067B7DD" w14:textId="77777777" w:rsidTr="001E4DBF">
        <w:tc>
          <w:tcPr>
            <w:tcW w:w="0" w:type="auto"/>
          </w:tcPr>
          <w:p w14:paraId="7067B7DA" w14:textId="77777777" w:rsidR="00E44D61" w:rsidRPr="003F4136" w:rsidRDefault="00E44D61" w:rsidP="00E44D61">
            <w:pPr>
              <w:spacing w:before="0"/>
            </w:pPr>
            <w:r w:rsidRPr="003F4136">
              <w:lastRenderedPageBreak/>
              <w:t xml:space="preserve">W7 </w:t>
            </w:r>
          </w:p>
        </w:tc>
        <w:tc>
          <w:tcPr>
            <w:tcW w:w="0" w:type="auto"/>
          </w:tcPr>
          <w:p w14:paraId="7067B7DB" w14:textId="77777777" w:rsidR="00E44D61" w:rsidRPr="003F4136" w:rsidRDefault="00E44D61" w:rsidP="00E44D61">
            <w:pPr>
              <w:spacing w:before="0"/>
            </w:pPr>
            <w:r w:rsidRPr="003F4136">
              <w:t>Europejską Konwencję o Ochronie Praw Człowieka i Podstawowych Wolności</w:t>
            </w:r>
          </w:p>
        </w:tc>
        <w:tc>
          <w:tcPr>
            <w:tcW w:w="0" w:type="auto"/>
            <w:vAlign w:val="center"/>
          </w:tcPr>
          <w:p w14:paraId="7067B7DC" w14:textId="77777777" w:rsidR="00E44D61" w:rsidRPr="003F4136" w:rsidRDefault="00E44D61" w:rsidP="00E44D61">
            <w:pPr>
              <w:spacing w:before="0"/>
              <w:jc w:val="center"/>
              <w:rPr>
                <w:rStyle w:val="popup"/>
              </w:rPr>
            </w:pPr>
            <w:r w:rsidRPr="003F4136">
              <w:rPr>
                <w:rStyle w:val="popup"/>
              </w:rPr>
              <w:t>A.W26</w:t>
            </w:r>
          </w:p>
        </w:tc>
      </w:tr>
      <w:tr w:rsidR="00FC240F" w:rsidRPr="003F4136" w14:paraId="7067B7DF" w14:textId="77777777" w:rsidTr="005D575A">
        <w:tc>
          <w:tcPr>
            <w:tcW w:w="0" w:type="auto"/>
            <w:gridSpan w:val="3"/>
            <w:hideMark/>
          </w:tcPr>
          <w:p w14:paraId="7067B7DE" w14:textId="77777777" w:rsidR="00E44D61" w:rsidRPr="003F4136" w:rsidRDefault="00E44D61" w:rsidP="00E44D61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Umiejętności – Student potrafi: </w:t>
            </w:r>
          </w:p>
        </w:tc>
      </w:tr>
      <w:tr w:rsidR="00FC240F" w:rsidRPr="003F4136" w14:paraId="7067B7E3" w14:textId="77777777" w:rsidTr="001E4DBF">
        <w:tc>
          <w:tcPr>
            <w:tcW w:w="0" w:type="auto"/>
            <w:hideMark/>
          </w:tcPr>
          <w:p w14:paraId="7067B7E0" w14:textId="77777777" w:rsidR="00E44D61" w:rsidRPr="003F4136" w:rsidRDefault="00E44D61" w:rsidP="00E44D61">
            <w:pPr>
              <w:spacing w:before="0"/>
            </w:pPr>
            <w:r w:rsidRPr="003F4136">
              <w:t xml:space="preserve">U1 </w:t>
            </w:r>
          </w:p>
        </w:tc>
        <w:tc>
          <w:tcPr>
            <w:tcW w:w="0" w:type="auto"/>
            <w:hideMark/>
          </w:tcPr>
          <w:p w14:paraId="7067B7E1" w14:textId="77777777" w:rsidR="00E44D61" w:rsidRPr="003F4136" w:rsidRDefault="00E44D61" w:rsidP="00E44D61">
            <w:pPr>
              <w:spacing w:before="0"/>
            </w:pPr>
            <w:r w:rsidRPr="003F4136">
              <w:t xml:space="preserve">stosować odpowiednie przepisy prawa w działalności zawodowej </w:t>
            </w:r>
          </w:p>
        </w:tc>
        <w:tc>
          <w:tcPr>
            <w:tcW w:w="0" w:type="auto"/>
            <w:vAlign w:val="center"/>
            <w:hideMark/>
          </w:tcPr>
          <w:p w14:paraId="7067B7E2" w14:textId="77777777" w:rsidR="00E44D61" w:rsidRPr="003F4136" w:rsidRDefault="00E44D61" w:rsidP="00E44D61">
            <w:pPr>
              <w:spacing w:before="0"/>
              <w:jc w:val="center"/>
            </w:pPr>
            <w:r w:rsidRPr="003F4136">
              <w:rPr>
                <w:rStyle w:val="popup"/>
              </w:rPr>
              <w:t>O.U10</w:t>
            </w:r>
          </w:p>
        </w:tc>
      </w:tr>
      <w:tr w:rsidR="00FC240F" w:rsidRPr="003F4136" w14:paraId="7067B7E7" w14:textId="77777777" w:rsidTr="001E4DBF">
        <w:tc>
          <w:tcPr>
            <w:tcW w:w="0" w:type="auto"/>
            <w:hideMark/>
          </w:tcPr>
          <w:p w14:paraId="7067B7E4" w14:textId="77777777" w:rsidR="00E44D61" w:rsidRPr="003F4136" w:rsidRDefault="00E44D61" w:rsidP="00E44D61">
            <w:pPr>
              <w:spacing w:before="0"/>
            </w:pPr>
            <w:r w:rsidRPr="003F4136">
              <w:t xml:space="preserve">U2 </w:t>
            </w:r>
          </w:p>
        </w:tc>
        <w:tc>
          <w:tcPr>
            <w:tcW w:w="0" w:type="auto"/>
            <w:hideMark/>
          </w:tcPr>
          <w:p w14:paraId="7067B7E5" w14:textId="77777777" w:rsidR="00E44D61" w:rsidRPr="003F4136" w:rsidRDefault="00E44D61" w:rsidP="00E44D61">
            <w:pPr>
              <w:spacing w:before="0"/>
            </w:pPr>
            <w:r w:rsidRPr="003F4136">
              <w:t xml:space="preserve">oceniać zdarzenia w praktyce zawodowej pielęgniarki w kontekście zgodności z przepisami prawa oraz możliwości i sposobów dochodzenia roszczeń, a także wskazywać możliwości rozwiązania danego problemu </w:t>
            </w:r>
          </w:p>
        </w:tc>
        <w:tc>
          <w:tcPr>
            <w:tcW w:w="0" w:type="auto"/>
            <w:vAlign w:val="center"/>
            <w:hideMark/>
          </w:tcPr>
          <w:p w14:paraId="7067B7E6" w14:textId="77777777" w:rsidR="00E44D61" w:rsidRPr="003F4136" w:rsidRDefault="00E44D61" w:rsidP="00E44D61">
            <w:pPr>
              <w:spacing w:before="0"/>
              <w:jc w:val="center"/>
            </w:pPr>
            <w:r w:rsidRPr="003F4136">
              <w:rPr>
                <w:rStyle w:val="popup"/>
              </w:rPr>
              <w:t>A.U3</w:t>
            </w:r>
          </w:p>
        </w:tc>
      </w:tr>
      <w:tr w:rsidR="00FC240F" w:rsidRPr="003F4136" w14:paraId="7067B7EB" w14:textId="77777777" w:rsidTr="001E4DBF">
        <w:tc>
          <w:tcPr>
            <w:tcW w:w="0" w:type="auto"/>
            <w:hideMark/>
          </w:tcPr>
          <w:p w14:paraId="7067B7E8" w14:textId="77777777" w:rsidR="00E44D61" w:rsidRPr="003F4136" w:rsidRDefault="00E44D61" w:rsidP="00E44D61">
            <w:pPr>
              <w:spacing w:before="0"/>
            </w:pPr>
            <w:r w:rsidRPr="003F4136">
              <w:t xml:space="preserve">U3 </w:t>
            </w:r>
          </w:p>
        </w:tc>
        <w:tc>
          <w:tcPr>
            <w:tcW w:w="0" w:type="auto"/>
            <w:hideMark/>
          </w:tcPr>
          <w:p w14:paraId="7067B7E9" w14:textId="77777777" w:rsidR="00E44D61" w:rsidRPr="003F4136" w:rsidRDefault="00E44D61" w:rsidP="00E44D61">
            <w:pPr>
              <w:spacing w:before="0"/>
            </w:pPr>
            <w:r w:rsidRPr="003F4136">
              <w:t xml:space="preserve">kwalifikować daną sytuację zawodową w odniesieniu do prawa cywilnego, karnego i zawodowego </w:t>
            </w:r>
          </w:p>
        </w:tc>
        <w:tc>
          <w:tcPr>
            <w:tcW w:w="0" w:type="auto"/>
            <w:vAlign w:val="center"/>
            <w:hideMark/>
          </w:tcPr>
          <w:p w14:paraId="7067B7EA" w14:textId="77777777" w:rsidR="00E44D61" w:rsidRPr="003F4136" w:rsidRDefault="00E44D61" w:rsidP="00E44D61">
            <w:pPr>
              <w:spacing w:before="0"/>
              <w:jc w:val="center"/>
            </w:pPr>
            <w:r w:rsidRPr="003F4136">
              <w:rPr>
                <w:rStyle w:val="popup"/>
              </w:rPr>
              <w:t>A.U4</w:t>
            </w:r>
          </w:p>
        </w:tc>
      </w:tr>
      <w:tr w:rsidR="00FC240F" w:rsidRPr="003F4136" w14:paraId="7067B7EF" w14:textId="77777777" w:rsidTr="001E4DBF">
        <w:tc>
          <w:tcPr>
            <w:tcW w:w="0" w:type="auto"/>
            <w:hideMark/>
          </w:tcPr>
          <w:p w14:paraId="7067B7EC" w14:textId="77777777" w:rsidR="00E44D61" w:rsidRPr="003F4136" w:rsidRDefault="00E44D61" w:rsidP="00E44D61">
            <w:pPr>
              <w:spacing w:before="0"/>
            </w:pPr>
            <w:r w:rsidRPr="003F4136">
              <w:t xml:space="preserve">U4 </w:t>
            </w:r>
          </w:p>
        </w:tc>
        <w:tc>
          <w:tcPr>
            <w:tcW w:w="0" w:type="auto"/>
            <w:hideMark/>
          </w:tcPr>
          <w:p w14:paraId="7067B7ED" w14:textId="77777777" w:rsidR="00E44D61" w:rsidRPr="003F4136" w:rsidRDefault="00E44D61" w:rsidP="00E44D61">
            <w:pPr>
              <w:spacing w:before="0"/>
            </w:pPr>
            <w:r w:rsidRPr="003F4136">
              <w:t xml:space="preserve">analizować przyczyny błędów medycznych i proponować działania zapobiegawcze </w:t>
            </w:r>
          </w:p>
        </w:tc>
        <w:tc>
          <w:tcPr>
            <w:tcW w:w="0" w:type="auto"/>
            <w:vAlign w:val="center"/>
            <w:hideMark/>
          </w:tcPr>
          <w:p w14:paraId="7067B7EE" w14:textId="77777777" w:rsidR="00E44D61" w:rsidRPr="003F4136" w:rsidRDefault="00E44D61" w:rsidP="00E44D61">
            <w:pPr>
              <w:spacing w:before="0"/>
              <w:jc w:val="center"/>
            </w:pPr>
            <w:r w:rsidRPr="003F4136">
              <w:rPr>
                <w:rStyle w:val="popup"/>
              </w:rPr>
              <w:t>A.U5</w:t>
            </w:r>
          </w:p>
        </w:tc>
      </w:tr>
      <w:tr w:rsidR="00FC240F" w:rsidRPr="003F4136" w14:paraId="7067B7F3" w14:textId="77777777" w:rsidTr="001E4DBF">
        <w:tc>
          <w:tcPr>
            <w:tcW w:w="0" w:type="auto"/>
            <w:hideMark/>
          </w:tcPr>
          <w:p w14:paraId="7067B7F0" w14:textId="77777777" w:rsidR="00E44D61" w:rsidRPr="003F4136" w:rsidRDefault="00E44D61" w:rsidP="00E44D61">
            <w:pPr>
              <w:spacing w:before="0"/>
            </w:pPr>
            <w:r w:rsidRPr="003F4136">
              <w:t xml:space="preserve">U5 </w:t>
            </w:r>
          </w:p>
        </w:tc>
        <w:tc>
          <w:tcPr>
            <w:tcW w:w="0" w:type="auto"/>
            <w:hideMark/>
          </w:tcPr>
          <w:p w14:paraId="7067B7F1" w14:textId="77777777" w:rsidR="00E44D61" w:rsidRPr="003F4136" w:rsidRDefault="00E44D61" w:rsidP="00E44D61">
            <w:pPr>
              <w:spacing w:before="0"/>
            </w:pPr>
            <w:r w:rsidRPr="003F4136">
              <w:t xml:space="preserve">analizować strukturę zadań zawodowych pielęgniarek w kontekście posiadanych kwalifikacji </w:t>
            </w:r>
          </w:p>
        </w:tc>
        <w:tc>
          <w:tcPr>
            <w:tcW w:w="0" w:type="auto"/>
            <w:vAlign w:val="center"/>
            <w:hideMark/>
          </w:tcPr>
          <w:p w14:paraId="7067B7F2" w14:textId="77777777" w:rsidR="00E44D61" w:rsidRPr="003F4136" w:rsidRDefault="00E44D61" w:rsidP="00E44D61">
            <w:pPr>
              <w:spacing w:before="0"/>
              <w:jc w:val="center"/>
            </w:pPr>
            <w:r w:rsidRPr="003F4136">
              <w:rPr>
                <w:rStyle w:val="popup"/>
              </w:rPr>
              <w:t>A.U6</w:t>
            </w:r>
          </w:p>
        </w:tc>
      </w:tr>
      <w:tr w:rsidR="00FC240F" w:rsidRPr="003F4136" w14:paraId="7067B7F5" w14:textId="77777777" w:rsidTr="005D575A">
        <w:tc>
          <w:tcPr>
            <w:tcW w:w="0" w:type="auto"/>
            <w:gridSpan w:val="3"/>
            <w:hideMark/>
          </w:tcPr>
          <w:p w14:paraId="7067B7F4" w14:textId="77777777" w:rsidR="00E44D61" w:rsidRPr="003F4136" w:rsidRDefault="00E44D61" w:rsidP="00E44D61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Kompetencji społecznych – Student jest gotów do: </w:t>
            </w:r>
          </w:p>
        </w:tc>
      </w:tr>
      <w:tr w:rsidR="00FC240F" w:rsidRPr="003F4136" w14:paraId="7067B7F9" w14:textId="77777777" w:rsidTr="001E4DBF">
        <w:tc>
          <w:tcPr>
            <w:tcW w:w="0" w:type="auto"/>
            <w:hideMark/>
          </w:tcPr>
          <w:p w14:paraId="7067B7F6" w14:textId="77777777" w:rsidR="00E44D61" w:rsidRPr="003F4136" w:rsidRDefault="00E44D61" w:rsidP="00E44D61">
            <w:pPr>
              <w:spacing w:before="0"/>
            </w:pPr>
            <w:r w:rsidRPr="003F4136">
              <w:t xml:space="preserve">K1 </w:t>
            </w:r>
          </w:p>
        </w:tc>
        <w:tc>
          <w:tcPr>
            <w:tcW w:w="0" w:type="auto"/>
            <w:hideMark/>
          </w:tcPr>
          <w:p w14:paraId="7067B7F7" w14:textId="77777777" w:rsidR="00E44D61" w:rsidRPr="003F4136" w:rsidRDefault="00E44D61" w:rsidP="00E44D61">
            <w:pPr>
              <w:spacing w:before="0"/>
            </w:pPr>
            <w:r w:rsidRPr="003F4136">
              <w:t xml:space="preserve">formułowania opinii dotyczących różnych aspektów działalności zawodowej i zasięgania porad ekspertów w przypadku trudności z samodzielnym rozwiązaniem problemu </w:t>
            </w:r>
          </w:p>
        </w:tc>
        <w:tc>
          <w:tcPr>
            <w:tcW w:w="0" w:type="auto"/>
            <w:vAlign w:val="center"/>
            <w:hideMark/>
          </w:tcPr>
          <w:p w14:paraId="7067B7F8" w14:textId="77777777" w:rsidR="00E44D61" w:rsidRPr="003F4136" w:rsidRDefault="00E44D61" w:rsidP="00E44D61">
            <w:pPr>
              <w:spacing w:before="0"/>
              <w:jc w:val="center"/>
            </w:pPr>
            <w:r w:rsidRPr="003F4136">
              <w:rPr>
                <w:rStyle w:val="popup"/>
              </w:rPr>
              <w:t>O.K2</w:t>
            </w:r>
          </w:p>
        </w:tc>
      </w:tr>
      <w:tr w:rsidR="00FC240F" w:rsidRPr="003F4136" w14:paraId="7067B7FD" w14:textId="77777777" w:rsidTr="001E4DBF">
        <w:tc>
          <w:tcPr>
            <w:tcW w:w="0" w:type="auto"/>
            <w:hideMark/>
          </w:tcPr>
          <w:p w14:paraId="7067B7FA" w14:textId="77777777" w:rsidR="00E44D61" w:rsidRPr="003F4136" w:rsidRDefault="00E44D61" w:rsidP="00E44D61">
            <w:pPr>
              <w:spacing w:before="0"/>
            </w:pPr>
            <w:r w:rsidRPr="003F4136">
              <w:t xml:space="preserve">K2 </w:t>
            </w:r>
          </w:p>
        </w:tc>
        <w:tc>
          <w:tcPr>
            <w:tcW w:w="0" w:type="auto"/>
            <w:hideMark/>
          </w:tcPr>
          <w:p w14:paraId="7067B7FB" w14:textId="77777777" w:rsidR="00E44D61" w:rsidRPr="003F4136" w:rsidRDefault="00E44D61" w:rsidP="00E44D61">
            <w:pPr>
              <w:spacing w:before="0"/>
            </w:pPr>
            <w:r w:rsidRPr="003F4136">
              <w:t xml:space="preserve">ponoszenia odpowiedzialności za realizowane świadczenia zdrowotne </w:t>
            </w:r>
          </w:p>
        </w:tc>
        <w:tc>
          <w:tcPr>
            <w:tcW w:w="0" w:type="auto"/>
            <w:vAlign w:val="center"/>
            <w:hideMark/>
          </w:tcPr>
          <w:p w14:paraId="7067B7FC" w14:textId="77777777" w:rsidR="00E44D61" w:rsidRPr="003F4136" w:rsidRDefault="00E44D61" w:rsidP="00E44D61">
            <w:pPr>
              <w:spacing w:before="0"/>
              <w:jc w:val="center"/>
            </w:pPr>
            <w:r w:rsidRPr="003F4136">
              <w:rPr>
                <w:rStyle w:val="popup"/>
              </w:rPr>
              <w:t>O.K5</w:t>
            </w:r>
          </w:p>
        </w:tc>
      </w:tr>
    </w:tbl>
    <w:p w14:paraId="7067B7FE" w14:textId="77777777" w:rsidR="00277F87" w:rsidRPr="003F4136" w:rsidRDefault="00277F87" w:rsidP="00A9092F">
      <w:pPr>
        <w:pStyle w:val="Nagwek1"/>
      </w:pPr>
      <w:r w:rsidRPr="00A9092F">
        <w:t>Treści</w:t>
      </w:r>
      <w:r w:rsidRPr="003F4136">
        <w:t xml:space="preserve">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665"/>
        <w:gridCol w:w="1511"/>
        <w:gridCol w:w="1335"/>
      </w:tblGrid>
      <w:tr w:rsidR="00FC240F" w:rsidRPr="003F4136" w14:paraId="7067B803" w14:textId="77777777" w:rsidTr="001821F7">
        <w:tc>
          <w:tcPr>
            <w:tcW w:w="0" w:type="auto"/>
            <w:vAlign w:val="center"/>
            <w:hideMark/>
          </w:tcPr>
          <w:p w14:paraId="7067B7FF" w14:textId="77777777" w:rsidR="00277F87" w:rsidRPr="003F4136" w:rsidRDefault="00277F87" w:rsidP="001821F7">
            <w:pPr>
              <w:spacing w:before="0"/>
              <w:jc w:val="center"/>
            </w:pPr>
            <w:r w:rsidRPr="003F4136">
              <w:t>Lp.</w:t>
            </w:r>
          </w:p>
        </w:tc>
        <w:tc>
          <w:tcPr>
            <w:tcW w:w="0" w:type="auto"/>
            <w:vAlign w:val="center"/>
            <w:hideMark/>
          </w:tcPr>
          <w:p w14:paraId="7067B800" w14:textId="77777777" w:rsidR="00277F87" w:rsidRPr="003F4136" w:rsidRDefault="00277F87" w:rsidP="001821F7">
            <w:pPr>
              <w:spacing w:before="0"/>
            </w:pPr>
            <w:r w:rsidRPr="003F4136">
              <w:t xml:space="preserve">Treści programowe </w:t>
            </w:r>
          </w:p>
        </w:tc>
        <w:tc>
          <w:tcPr>
            <w:tcW w:w="0" w:type="auto"/>
            <w:vAlign w:val="center"/>
            <w:hideMark/>
          </w:tcPr>
          <w:p w14:paraId="7067B801" w14:textId="77777777" w:rsidR="00277F87" w:rsidRPr="003F4136" w:rsidRDefault="00277F87" w:rsidP="001821F7">
            <w:pPr>
              <w:spacing w:before="0"/>
            </w:pPr>
            <w:r w:rsidRPr="003F4136">
              <w:t xml:space="preserve">Efekty uczenia się dla przedmiotu </w:t>
            </w:r>
          </w:p>
        </w:tc>
        <w:tc>
          <w:tcPr>
            <w:tcW w:w="0" w:type="auto"/>
            <w:vAlign w:val="center"/>
            <w:hideMark/>
          </w:tcPr>
          <w:p w14:paraId="7067B802" w14:textId="77777777" w:rsidR="00277F87" w:rsidRPr="003F4136" w:rsidRDefault="00277F87" w:rsidP="001821F7">
            <w:pPr>
              <w:spacing w:before="0"/>
            </w:pPr>
            <w:r w:rsidRPr="003F4136">
              <w:t xml:space="preserve">Formy prowadzenia zajęć </w:t>
            </w:r>
          </w:p>
        </w:tc>
      </w:tr>
      <w:tr w:rsidR="00FC240F" w:rsidRPr="003F4136" w14:paraId="7067B808" w14:textId="77777777" w:rsidTr="001821F7">
        <w:tc>
          <w:tcPr>
            <w:tcW w:w="0" w:type="auto"/>
            <w:hideMark/>
          </w:tcPr>
          <w:p w14:paraId="7067B804" w14:textId="77777777" w:rsidR="00277F87" w:rsidRPr="003F4136" w:rsidRDefault="00277F87" w:rsidP="00277F87">
            <w:pPr>
              <w:spacing w:before="0"/>
            </w:pPr>
            <w:r w:rsidRPr="003F4136">
              <w:t>1.</w:t>
            </w:r>
          </w:p>
        </w:tc>
        <w:tc>
          <w:tcPr>
            <w:tcW w:w="0" w:type="auto"/>
            <w:vAlign w:val="center"/>
            <w:hideMark/>
          </w:tcPr>
          <w:p w14:paraId="7067B805" w14:textId="77777777" w:rsidR="00277F87" w:rsidRPr="003F4136" w:rsidRDefault="00366D9E" w:rsidP="001821F7">
            <w:pPr>
              <w:spacing w:before="0"/>
            </w:pPr>
            <w:r w:rsidRPr="003F4136">
              <w:t>Regulacje prawne dotyczące wykonywania zawodu pielęgniarki</w:t>
            </w:r>
          </w:p>
        </w:tc>
        <w:tc>
          <w:tcPr>
            <w:tcW w:w="0" w:type="auto"/>
            <w:vAlign w:val="center"/>
            <w:hideMark/>
          </w:tcPr>
          <w:p w14:paraId="7067B806" w14:textId="77777777" w:rsidR="00277F87" w:rsidRPr="003F4136" w:rsidRDefault="00277F87" w:rsidP="00366D9E">
            <w:pPr>
              <w:spacing w:before="0"/>
            </w:pPr>
            <w:r w:rsidRPr="003F4136">
              <w:rPr>
                <w:rStyle w:val="popup"/>
              </w:rPr>
              <w:t>W1</w:t>
            </w:r>
          </w:p>
        </w:tc>
        <w:tc>
          <w:tcPr>
            <w:tcW w:w="0" w:type="auto"/>
            <w:vAlign w:val="center"/>
            <w:hideMark/>
          </w:tcPr>
          <w:p w14:paraId="7067B807" w14:textId="77777777" w:rsidR="00277F87" w:rsidRPr="003F4136" w:rsidRDefault="00366D9E" w:rsidP="00366D9E">
            <w:pPr>
              <w:spacing w:before="0"/>
            </w:pPr>
            <w:r w:rsidRPr="003F4136">
              <w:t>e-learning</w:t>
            </w:r>
          </w:p>
        </w:tc>
      </w:tr>
      <w:tr w:rsidR="00FC240F" w:rsidRPr="003F4136" w14:paraId="7067B80D" w14:textId="77777777" w:rsidTr="001821F7">
        <w:tc>
          <w:tcPr>
            <w:tcW w:w="0" w:type="auto"/>
            <w:hideMark/>
          </w:tcPr>
          <w:p w14:paraId="7067B809" w14:textId="77777777" w:rsidR="00277F87" w:rsidRPr="003F4136" w:rsidRDefault="00277F87" w:rsidP="00277F87">
            <w:pPr>
              <w:spacing w:before="0"/>
            </w:pPr>
            <w:r w:rsidRPr="003F4136">
              <w:t>2.</w:t>
            </w:r>
          </w:p>
        </w:tc>
        <w:tc>
          <w:tcPr>
            <w:tcW w:w="0" w:type="auto"/>
            <w:vAlign w:val="center"/>
            <w:hideMark/>
          </w:tcPr>
          <w:p w14:paraId="7067B80A" w14:textId="77777777" w:rsidR="00277F87" w:rsidRPr="003F4136" w:rsidRDefault="00366D9E" w:rsidP="00E44D61">
            <w:pPr>
              <w:spacing w:before="0"/>
            </w:pPr>
            <w:r w:rsidRPr="003F4136">
              <w:t>Regulacje prawne dotyczące wykonywania zawodu udzielania świadczeń zdrowotnych przez pielęgniarkę</w:t>
            </w:r>
            <w:r w:rsidR="00E44D61" w:rsidRPr="003F4136">
              <w:t>. Europejska Konwencja o Ochronie Praw Człowieka i Podstawowych Wolności</w:t>
            </w:r>
          </w:p>
        </w:tc>
        <w:tc>
          <w:tcPr>
            <w:tcW w:w="0" w:type="auto"/>
            <w:vAlign w:val="center"/>
            <w:hideMark/>
          </w:tcPr>
          <w:p w14:paraId="7067B80B" w14:textId="77777777" w:rsidR="00277F87" w:rsidRPr="003F4136" w:rsidRDefault="00366D9E" w:rsidP="001821F7">
            <w:pPr>
              <w:spacing w:before="0"/>
            </w:pPr>
            <w:r w:rsidRPr="003F4136">
              <w:rPr>
                <w:rStyle w:val="popup"/>
              </w:rPr>
              <w:t>W1</w:t>
            </w:r>
            <w:r w:rsidR="00E44D61" w:rsidRPr="003F4136">
              <w:rPr>
                <w:rStyle w:val="popup"/>
              </w:rPr>
              <w:t>,W7</w:t>
            </w:r>
            <w:r w:rsidR="00277F87" w:rsidRPr="003F4136">
              <w:rPr>
                <w:rStyle w:val="popup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67B80C" w14:textId="77777777" w:rsidR="00277F87" w:rsidRPr="003F4136" w:rsidRDefault="00277F87" w:rsidP="00366D9E">
            <w:pPr>
              <w:spacing w:before="0"/>
            </w:pPr>
            <w:r w:rsidRPr="003F4136">
              <w:t xml:space="preserve">wykład </w:t>
            </w:r>
          </w:p>
        </w:tc>
      </w:tr>
      <w:tr w:rsidR="00FC240F" w:rsidRPr="003F4136" w14:paraId="7067B812" w14:textId="77777777" w:rsidTr="001821F7">
        <w:tc>
          <w:tcPr>
            <w:tcW w:w="0" w:type="auto"/>
            <w:hideMark/>
          </w:tcPr>
          <w:p w14:paraId="7067B80E" w14:textId="77777777" w:rsidR="007B463E" w:rsidRPr="003F4136" w:rsidRDefault="007B463E" w:rsidP="007B463E">
            <w:pPr>
              <w:spacing w:before="0"/>
            </w:pPr>
            <w:r w:rsidRPr="003F4136">
              <w:t>3.</w:t>
            </w:r>
          </w:p>
        </w:tc>
        <w:tc>
          <w:tcPr>
            <w:tcW w:w="0" w:type="auto"/>
            <w:vAlign w:val="center"/>
            <w:hideMark/>
          </w:tcPr>
          <w:p w14:paraId="7067B80F" w14:textId="77777777" w:rsidR="007B463E" w:rsidRPr="003F4136" w:rsidRDefault="007B463E" w:rsidP="007B463E">
            <w:pPr>
              <w:spacing w:before="0" w:line="276" w:lineRule="auto"/>
            </w:pPr>
            <w:r w:rsidRPr="003F4136">
              <w:rPr>
                <w:rFonts w:cstheme="minorHAnsi"/>
              </w:rPr>
              <w:t>Przetwarzania danych wrażliwych w systemie ochrony zdrowia</w:t>
            </w:r>
          </w:p>
        </w:tc>
        <w:tc>
          <w:tcPr>
            <w:tcW w:w="0" w:type="auto"/>
            <w:vAlign w:val="center"/>
            <w:hideMark/>
          </w:tcPr>
          <w:p w14:paraId="7067B810" w14:textId="77777777" w:rsidR="007B463E" w:rsidRPr="003F4136" w:rsidRDefault="007B463E" w:rsidP="00171133">
            <w:pPr>
              <w:spacing w:before="0"/>
            </w:pPr>
            <w:r w:rsidRPr="003F4136">
              <w:rPr>
                <w:rStyle w:val="popup"/>
              </w:rPr>
              <w:t>W</w:t>
            </w:r>
            <w:r w:rsidR="00171133" w:rsidRPr="003F4136">
              <w:rPr>
                <w:rStyle w:val="popup"/>
              </w:rPr>
              <w:t>5</w:t>
            </w:r>
            <w:r w:rsidRPr="003F4136">
              <w:rPr>
                <w:rStyle w:val="popup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67B811" w14:textId="77777777" w:rsidR="007B463E" w:rsidRPr="003F4136" w:rsidRDefault="007B463E" w:rsidP="007B463E">
            <w:pPr>
              <w:spacing w:before="0"/>
            </w:pPr>
            <w:r w:rsidRPr="003F4136">
              <w:t>e-learning</w:t>
            </w:r>
          </w:p>
        </w:tc>
      </w:tr>
      <w:tr w:rsidR="00FC240F" w:rsidRPr="003F4136" w14:paraId="7067B817" w14:textId="77777777" w:rsidTr="001821F7">
        <w:tc>
          <w:tcPr>
            <w:tcW w:w="0" w:type="auto"/>
            <w:hideMark/>
          </w:tcPr>
          <w:p w14:paraId="7067B813" w14:textId="77777777" w:rsidR="007B463E" w:rsidRPr="003F4136" w:rsidRDefault="007B463E" w:rsidP="007B463E">
            <w:pPr>
              <w:spacing w:before="0"/>
            </w:pPr>
            <w:r w:rsidRPr="003F4136">
              <w:t>4.</w:t>
            </w:r>
          </w:p>
        </w:tc>
        <w:tc>
          <w:tcPr>
            <w:tcW w:w="0" w:type="auto"/>
            <w:vAlign w:val="center"/>
            <w:hideMark/>
          </w:tcPr>
          <w:p w14:paraId="7067B814" w14:textId="77777777" w:rsidR="007B463E" w:rsidRPr="003F4136" w:rsidRDefault="007B463E" w:rsidP="007B463E">
            <w:pPr>
              <w:spacing w:before="0" w:line="276" w:lineRule="auto"/>
            </w:pPr>
            <w:r w:rsidRPr="003F4136">
              <w:rPr>
                <w:rFonts w:cstheme="minorHAnsi"/>
              </w:rPr>
              <w:t>Przetwarzania danych wrażliwych w systemie ochrony zdrowia c.d.</w:t>
            </w:r>
          </w:p>
        </w:tc>
        <w:tc>
          <w:tcPr>
            <w:tcW w:w="0" w:type="auto"/>
            <w:vAlign w:val="center"/>
            <w:hideMark/>
          </w:tcPr>
          <w:p w14:paraId="7067B815" w14:textId="77777777" w:rsidR="007B463E" w:rsidRPr="003F4136" w:rsidRDefault="007B463E" w:rsidP="007B463E">
            <w:pPr>
              <w:spacing w:before="0"/>
            </w:pPr>
            <w:r w:rsidRPr="003F4136">
              <w:rPr>
                <w:rStyle w:val="popup"/>
              </w:rPr>
              <w:t>W1</w:t>
            </w:r>
          </w:p>
        </w:tc>
        <w:tc>
          <w:tcPr>
            <w:tcW w:w="0" w:type="auto"/>
            <w:vAlign w:val="center"/>
            <w:hideMark/>
          </w:tcPr>
          <w:p w14:paraId="7067B816" w14:textId="77777777" w:rsidR="007B463E" w:rsidRPr="003F4136" w:rsidRDefault="007B463E" w:rsidP="007B463E">
            <w:pPr>
              <w:spacing w:before="0"/>
            </w:pPr>
            <w:r w:rsidRPr="003F4136">
              <w:t>e-learning</w:t>
            </w:r>
          </w:p>
        </w:tc>
      </w:tr>
      <w:tr w:rsidR="00FC240F" w:rsidRPr="003F4136" w14:paraId="7067B81C" w14:textId="77777777" w:rsidTr="00807A6D">
        <w:tc>
          <w:tcPr>
            <w:tcW w:w="0" w:type="auto"/>
            <w:hideMark/>
          </w:tcPr>
          <w:p w14:paraId="7067B818" w14:textId="77777777" w:rsidR="007B463E" w:rsidRPr="003F4136" w:rsidRDefault="007B463E" w:rsidP="007B463E">
            <w:pPr>
              <w:spacing w:before="0"/>
            </w:pPr>
            <w:r w:rsidRPr="003F4136">
              <w:t>5.</w:t>
            </w:r>
          </w:p>
        </w:tc>
        <w:tc>
          <w:tcPr>
            <w:tcW w:w="0" w:type="auto"/>
            <w:hideMark/>
          </w:tcPr>
          <w:p w14:paraId="7067B819" w14:textId="77777777" w:rsidR="007B463E" w:rsidRPr="003F4136" w:rsidRDefault="007B463E" w:rsidP="007B463E">
            <w:pPr>
              <w:spacing w:before="0"/>
            </w:pPr>
            <w:r w:rsidRPr="003F4136">
              <w:rPr>
                <w:bCs/>
              </w:rPr>
              <w:t xml:space="preserve">System ubezpieczeń w zakresie odpowiedzialności cywilnej </w:t>
            </w:r>
          </w:p>
        </w:tc>
        <w:tc>
          <w:tcPr>
            <w:tcW w:w="0" w:type="auto"/>
            <w:vAlign w:val="center"/>
            <w:hideMark/>
          </w:tcPr>
          <w:p w14:paraId="7067B81A" w14:textId="77777777" w:rsidR="007B463E" w:rsidRPr="003F4136" w:rsidRDefault="007B463E" w:rsidP="007B463E">
            <w:pPr>
              <w:spacing w:before="0"/>
            </w:pPr>
            <w:r w:rsidRPr="003F4136">
              <w:t>W4</w:t>
            </w:r>
          </w:p>
        </w:tc>
        <w:tc>
          <w:tcPr>
            <w:tcW w:w="0" w:type="auto"/>
            <w:vAlign w:val="center"/>
            <w:hideMark/>
          </w:tcPr>
          <w:p w14:paraId="7067B81B" w14:textId="77777777" w:rsidR="007B463E" w:rsidRPr="003F4136" w:rsidRDefault="007B463E" w:rsidP="007B463E">
            <w:pPr>
              <w:spacing w:before="0"/>
            </w:pPr>
            <w:r w:rsidRPr="003F4136">
              <w:t>e-learning</w:t>
            </w:r>
          </w:p>
        </w:tc>
      </w:tr>
      <w:tr w:rsidR="00FC240F" w:rsidRPr="003F4136" w14:paraId="7067B821" w14:textId="77777777" w:rsidTr="00807A6D">
        <w:tc>
          <w:tcPr>
            <w:tcW w:w="0" w:type="auto"/>
          </w:tcPr>
          <w:p w14:paraId="7067B81D" w14:textId="77777777" w:rsidR="007B463E" w:rsidRPr="003F4136" w:rsidRDefault="007B463E" w:rsidP="007B463E">
            <w:pPr>
              <w:spacing w:before="0"/>
            </w:pPr>
            <w:r w:rsidRPr="003F4136">
              <w:t>6.</w:t>
            </w:r>
          </w:p>
        </w:tc>
        <w:tc>
          <w:tcPr>
            <w:tcW w:w="0" w:type="auto"/>
          </w:tcPr>
          <w:p w14:paraId="7067B81E" w14:textId="77777777" w:rsidR="007B463E" w:rsidRPr="003F4136" w:rsidRDefault="007B463E" w:rsidP="007B463E">
            <w:pPr>
              <w:spacing w:before="0"/>
            </w:pPr>
            <w:r w:rsidRPr="003F4136">
              <w:t>Skutki prawne zdarzeń medycznych</w:t>
            </w:r>
          </w:p>
        </w:tc>
        <w:tc>
          <w:tcPr>
            <w:tcW w:w="0" w:type="auto"/>
            <w:vAlign w:val="center"/>
          </w:tcPr>
          <w:p w14:paraId="7067B81F" w14:textId="77777777" w:rsidR="007B463E" w:rsidRPr="003F4136" w:rsidRDefault="007B463E" w:rsidP="007B463E">
            <w:pPr>
              <w:spacing w:before="0"/>
              <w:rPr>
                <w:rStyle w:val="popup"/>
              </w:rPr>
            </w:pPr>
            <w:r w:rsidRPr="003F4136">
              <w:t>W2</w:t>
            </w:r>
          </w:p>
        </w:tc>
        <w:tc>
          <w:tcPr>
            <w:tcW w:w="0" w:type="auto"/>
            <w:vAlign w:val="center"/>
          </w:tcPr>
          <w:p w14:paraId="7067B820" w14:textId="77777777" w:rsidR="007B463E" w:rsidRPr="003F4136" w:rsidRDefault="007B463E" w:rsidP="007B463E">
            <w:pPr>
              <w:spacing w:before="0"/>
            </w:pPr>
            <w:r w:rsidRPr="003F4136">
              <w:t>e-learning</w:t>
            </w:r>
          </w:p>
        </w:tc>
      </w:tr>
      <w:tr w:rsidR="00FC240F" w:rsidRPr="003F4136" w14:paraId="7067B826" w14:textId="77777777" w:rsidTr="00171133">
        <w:tc>
          <w:tcPr>
            <w:tcW w:w="0" w:type="auto"/>
          </w:tcPr>
          <w:p w14:paraId="7067B822" w14:textId="77777777" w:rsidR="00171133" w:rsidRPr="003F4136" w:rsidRDefault="00171133" w:rsidP="00171133">
            <w:pPr>
              <w:spacing w:before="0"/>
            </w:pPr>
            <w:r w:rsidRPr="003F4136">
              <w:t>7.</w:t>
            </w:r>
          </w:p>
        </w:tc>
        <w:tc>
          <w:tcPr>
            <w:tcW w:w="0" w:type="auto"/>
          </w:tcPr>
          <w:p w14:paraId="7067B823" w14:textId="77777777" w:rsidR="00171133" w:rsidRPr="003F4136" w:rsidRDefault="00171133" w:rsidP="00171133">
            <w:pPr>
              <w:spacing w:before="0"/>
            </w:pPr>
            <w:r w:rsidRPr="003F4136">
              <w:t>Błąd medyczny w pielęgniarstwie w kontekście niepowodzenia w działaniach terapeutyczno-pielęgnacyjnych</w:t>
            </w:r>
          </w:p>
        </w:tc>
        <w:tc>
          <w:tcPr>
            <w:tcW w:w="0" w:type="auto"/>
            <w:vAlign w:val="center"/>
          </w:tcPr>
          <w:p w14:paraId="7067B824" w14:textId="77777777" w:rsidR="00171133" w:rsidRPr="003F4136" w:rsidRDefault="00171133" w:rsidP="00171133">
            <w:pPr>
              <w:spacing w:before="0"/>
              <w:rPr>
                <w:rStyle w:val="popup"/>
              </w:rPr>
            </w:pPr>
            <w:r w:rsidRPr="003F4136">
              <w:rPr>
                <w:rStyle w:val="popup"/>
              </w:rPr>
              <w:t>W3</w:t>
            </w:r>
          </w:p>
        </w:tc>
        <w:tc>
          <w:tcPr>
            <w:tcW w:w="0" w:type="auto"/>
            <w:vAlign w:val="center"/>
          </w:tcPr>
          <w:p w14:paraId="7067B825" w14:textId="77777777" w:rsidR="00171133" w:rsidRPr="003F4136" w:rsidRDefault="00171133" w:rsidP="00171133">
            <w:r w:rsidRPr="003F4136">
              <w:t xml:space="preserve">wykład </w:t>
            </w:r>
          </w:p>
        </w:tc>
      </w:tr>
      <w:tr w:rsidR="00FC240F" w:rsidRPr="003F4136" w14:paraId="7067B82B" w14:textId="77777777" w:rsidTr="00171133">
        <w:tc>
          <w:tcPr>
            <w:tcW w:w="0" w:type="auto"/>
          </w:tcPr>
          <w:p w14:paraId="7067B827" w14:textId="77777777" w:rsidR="00171133" w:rsidRPr="003F4136" w:rsidRDefault="00171133" w:rsidP="00171133">
            <w:pPr>
              <w:spacing w:before="0"/>
            </w:pPr>
            <w:r w:rsidRPr="003F4136">
              <w:t>8.</w:t>
            </w:r>
          </w:p>
        </w:tc>
        <w:tc>
          <w:tcPr>
            <w:tcW w:w="0" w:type="auto"/>
          </w:tcPr>
          <w:p w14:paraId="7067B828" w14:textId="77777777" w:rsidR="00171133" w:rsidRPr="003F4136" w:rsidRDefault="00171133" w:rsidP="00171133">
            <w:pPr>
              <w:spacing w:before="0"/>
            </w:pPr>
            <w:r w:rsidRPr="003F4136">
              <w:t>Poziomy uprawnień do udzielania świadczeń zdrowotnych przez pielęgniarkę w odniesieniu do poziomów kwalifikacji pielęgniarskich</w:t>
            </w:r>
          </w:p>
        </w:tc>
        <w:tc>
          <w:tcPr>
            <w:tcW w:w="0" w:type="auto"/>
            <w:vAlign w:val="center"/>
          </w:tcPr>
          <w:p w14:paraId="7067B829" w14:textId="77777777" w:rsidR="00171133" w:rsidRPr="003F4136" w:rsidRDefault="00171133" w:rsidP="00171133">
            <w:pPr>
              <w:spacing w:before="0"/>
              <w:rPr>
                <w:rStyle w:val="popup"/>
              </w:rPr>
            </w:pPr>
            <w:r w:rsidRPr="003F4136">
              <w:rPr>
                <w:rStyle w:val="popup"/>
              </w:rPr>
              <w:t>W6</w:t>
            </w:r>
          </w:p>
        </w:tc>
        <w:tc>
          <w:tcPr>
            <w:tcW w:w="0" w:type="auto"/>
            <w:vAlign w:val="center"/>
          </w:tcPr>
          <w:p w14:paraId="7067B82A" w14:textId="77777777" w:rsidR="00171133" w:rsidRPr="003F4136" w:rsidRDefault="00171133" w:rsidP="00171133">
            <w:r w:rsidRPr="003F4136">
              <w:t xml:space="preserve">wykład </w:t>
            </w:r>
          </w:p>
        </w:tc>
      </w:tr>
      <w:tr w:rsidR="00FC240F" w:rsidRPr="003F4136" w14:paraId="7067B830" w14:textId="77777777" w:rsidTr="00807A6D">
        <w:tc>
          <w:tcPr>
            <w:tcW w:w="0" w:type="auto"/>
          </w:tcPr>
          <w:p w14:paraId="7067B82C" w14:textId="77777777" w:rsidR="00375631" w:rsidRPr="003F4136" w:rsidRDefault="00375631" w:rsidP="00375631">
            <w:pPr>
              <w:spacing w:before="0"/>
            </w:pPr>
            <w:r w:rsidRPr="003F4136">
              <w:t>9.</w:t>
            </w:r>
          </w:p>
        </w:tc>
        <w:tc>
          <w:tcPr>
            <w:tcW w:w="0" w:type="auto"/>
          </w:tcPr>
          <w:p w14:paraId="7067B82D" w14:textId="77777777" w:rsidR="00375631" w:rsidRPr="003F4136" w:rsidRDefault="00375631" w:rsidP="00375631">
            <w:pPr>
              <w:spacing w:before="0"/>
            </w:pPr>
            <w:r w:rsidRPr="003F4136">
              <w:t>Zastosowanie przepisów prawa w działalności zawodowej pielęgniarek i położnych</w:t>
            </w:r>
          </w:p>
        </w:tc>
        <w:tc>
          <w:tcPr>
            <w:tcW w:w="0" w:type="auto"/>
            <w:vAlign w:val="center"/>
          </w:tcPr>
          <w:p w14:paraId="7067B82E" w14:textId="77777777" w:rsidR="00375631" w:rsidRPr="003F4136" w:rsidRDefault="00375631" w:rsidP="00375631">
            <w:pPr>
              <w:spacing w:before="0"/>
              <w:rPr>
                <w:rStyle w:val="popup"/>
              </w:rPr>
            </w:pPr>
            <w:r w:rsidRPr="003F4136">
              <w:rPr>
                <w:rStyle w:val="popup"/>
              </w:rPr>
              <w:t>U1, K1, K2</w:t>
            </w:r>
          </w:p>
        </w:tc>
        <w:tc>
          <w:tcPr>
            <w:tcW w:w="0" w:type="auto"/>
            <w:vAlign w:val="center"/>
          </w:tcPr>
          <w:p w14:paraId="7067B82F" w14:textId="3184A144" w:rsidR="00375631" w:rsidRPr="003F4136" w:rsidRDefault="00375631" w:rsidP="00375631">
            <w:pPr>
              <w:spacing w:before="0"/>
            </w:pPr>
            <w:r w:rsidRPr="003F4136">
              <w:t>ćwiczenia</w:t>
            </w:r>
            <w:r w:rsidR="00F825BD">
              <w:t>, samokształcenie</w:t>
            </w:r>
          </w:p>
        </w:tc>
      </w:tr>
      <w:tr w:rsidR="00FC240F" w:rsidRPr="003F4136" w14:paraId="7067B835" w14:textId="77777777" w:rsidTr="00375631">
        <w:tc>
          <w:tcPr>
            <w:tcW w:w="0" w:type="auto"/>
          </w:tcPr>
          <w:p w14:paraId="7067B831" w14:textId="77777777" w:rsidR="00375631" w:rsidRPr="003F4136" w:rsidRDefault="00375631" w:rsidP="00375631">
            <w:pPr>
              <w:spacing w:before="0"/>
            </w:pPr>
            <w:r w:rsidRPr="003F4136">
              <w:t>10.</w:t>
            </w:r>
          </w:p>
        </w:tc>
        <w:tc>
          <w:tcPr>
            <w:tcW w:w="0" w:type="auto"/>
          </w:tcPr>
          <w:p w14:paraId="7067B832" w14:textId="77777777" w:rsidR="00375631" w:rsidRPr="003F4136" w:rsidRDefault="00375631" w:rsidP="00375631">
            <w:pPr>
              <w:spacing w:before="0"/>
            </w:pPr>
            <w:r w:rsidRPr="003F4136">
              <w:t>Zdarzenia w praktyce zawodowej pielęgniarki w kontekście zgodności z przepisami prawa. Możliwości i sposobów dochodzenia roszczeń, a także wskazywać możliwości rozwiązania danego problemu</w:t>
            </w:r>
          </w:p>
        </w:tc>
        <w:tc>
          <w:tcPr>
            <w:tcW w:w="0" w:type="auto"/>
            <w:vAlign w:val="center"/>
          </w:tcPr>
          <w:p w14:paraId="7067B833" w14:textId="77777777" w:rsidR="00375631" w:rsidRPr="003F4136" w:rsidRDefault="00375631" w:rsidP="00375631">
            <w:pPr>
              <w:spacing w:before="0"/>
              <w:rPr>
                <w:rStyle w:val="popup"/>
              </w:rPr>
            </w:pPr>
            <w:r w:rsidRPr="003F4136">
              <w:rPr>
                <w:rStyle w:val="popup"/>
              </w:rPr>
              <w:t>U2, K1, K2</w:t>
            </w:r>
          </w:p>
        </w:tc>
        <w:tc>
          <w:tcPr>
            <w:tcW w:w="0" w:type="auto"/>
            <w:vAlign w:val="center"/>
          </w:tcPr>
          <w:p w14:paraId="7067B834" w14:textId="433FCA89" w:rsidR="00375631" w:rsidRPr="003F4136" w:rsidRDefault="00375631" w:rsidP="00375631">
            <w:r w:rsidRPr="003F4136">
              <w:t>ćwiczenia</w:t>
            </w:r>
            <w:r w:rsidR="00F825BD">
              <w:t>, samokształcenie</w:t>
            </w:r>
          </w:p>
        </w:tc>
      </w:tr>
      <w:tr w:rsidR="00FC240F" w:rsidRPr="003F4136" w14:paraId="7067B83A" w14:textId="77777777" w:rsidTr="00375631">
        <w:tc>
          <w:tcPr>
            <w:tcW w:w="0" w:type="auto"/>
          </w:tcPr>
          <w:p w14:paraId="7067B836" w14:textId="77777777" w:rsidR="00375631" w:rsidRPr="003F4136" w:rsidRDefault="00375631" w:rsidP="00375631">
            <w:pPr>
              <w:spacing w:before="0"/>
            </w:pPr>
            <w:r w:rsidRPr="003F4136">
              <w:lastRenderedPageBreak/>
              <w:t>11.</w:t>
            </w:r>
          </w:p>
        </w:tc>
        <w:tc>
          <w:tcPr>
            <w:tcW w:w="0" w:type="auto"/>
          </w:tcPr>
          <w:p w14:paraId="7067B837" w14:textId="77777777" w:rsidR="00375631" w:rsidRPr="003F4136" w:rsidRDefault="00375631" w:rsidP="00375631">
            <w:pPr>
              <w:spacing w:before="0"/>
            </w:pPr>
            <w:r w:rsidRPr="003F4136">
              <w:t>Kwalifikacja sytuacji zawodowych w odniesieniu do prawa cywilnego, karnego i zawodowego</w:t>
            </w:r>
          </w:p>
        </w:tc>
        <w:tc>
          <w:tcPr>
            <w:tcW w:w="0" w:type="auto"/>
            <w:vAlign w:val="center"/>
          </w:tcPr>
          <w:p w14:paraId="7067B838" w14:textId="77777777" w:rsidR="00375631" w:rsidRPr="003F4136" w:rsidRDefault="00375631" w:rsidP="00375631">
            <w:pPr>
              <w:spacing w:before="0"/>
              <w:rPr>
                <w:rStyle w:val="popup"/>
              </w:rPr>
            </w:pPr>
            <w:r w:rsidRPr="003F4136">
              <w:rPr>
                <w:rStyle w:val="popup"/>
              </w:rPr>
              <w:t>U3, K1, K2</w:t>
            </w:r>
          </w:p>
        </w:tc>
        <w:tc>
          <w:tcPr>
            <w:tcW w:w="0" w:type="auto"/>
            <w:vAlign w:val="center"/>
          </w:tcPr>
          <w:p w14:paraId="7067B839" w14:textId="10AB9E3D" w:rsidR="00375631" w:rsidRPr="003F4136" w:rsidRDefault="00375631" w:rsidP="00375631">
            <w:r w:rsidRPr="003F4136">
              <w:t>ćwiczenia</w:t>
            </w:r>
            <w:r w:rsidR="00F825BD">
              <w:t>, samokształcenie</w:t>
            </w:r>
          </w:p>
        </w:tc>
      </w:tr>
      <w:tr w:rsidR="00FC240F" w:rsidRPr="003F4136" w14:paraId="7067B83F" w14:textId="77777777" w:rsidTr="00375631">
        <w:tc>
          <w:tcPr>
            <w:tcW w:w="0" w:type="auto"/>
          </w:tcPr>
          <w:p w14:paraId="7067B83B" w14:textId="77777777" w:rsidR="00375631" w:rsidRPr="003F4136" w:rsidRDefault="00375631" w:rsidP="00375631">
            <w:pPr>
              <w:spacing w:before="0"/>
            </w:pPr>
            <w:r w:rsidRPr="003F4136">
              <w:t>12.</w:t>
            </w:r>
          </w:p>
        </w:tc>
        <w:tc>
          <w:tcPr>
            <w:tcW w:w="0" w:type="auto"/>
          </w:tcPr>
          <w:p w14:paraId="7067B83C" w14:textId="77777777" w:rsidR="00375631" w:rsidRPr="003F4136" w:rsidRDefault="00375631" w:rsidP="00375631">
            <w:pPr>
              <w:spacing w:before="0"/>
            </w:pPr>
            <w:r w:rsidRPr="003F4136">
              <w:t>Błędy medyczne i działania zapobiegawcze</w:t>
            </w:r>
          </w:p>
        </w:tc>
        <w:tc>
          <w:tcPr>
            <w:tcW w:w="0" w:type="auto"/>
            <w:vAlign w:val="center"/>
          </w:tcPr>
          <w:p w14:paraId="7067B83D" w14:textId="77777777" w:rsidR="00375631" w:rsidRPr="003F4136" w:rsidRDefault="00375631" w:rsidP="00375631">
            <w:pPr>
              <w:spacing w:before="0"/>
              <w:rPr>
                <w:rStyle w:val="popup"/>
              </w:rPr>
            </w:pPr>
            <w:r w:rsidRPr="003F4136">
              <w:rPr>
                <w:rStyle w:val="popup"/>
              </w:rPr>
              <w:t>U4, K1, K2</w:t>
            </w:r>
          </w:p>
        </w:tc>
        <w:tc>
          <w:tcPr>
            <w:tcW w:w="0" w:type="auto"/>
            <w:vAlign w:val="center"/>
          </w:tcPr>
          <w:p w14:paraId="7067B83E" w14:textId="77537020" w:rsidR="00375631" w:rsidRPr="003F4136" w:rsidRDefault="00375631" w:rsidP="00375631">
            <w:r w:rsidRPr="003F4136">
              <w:t>ćwiczenia</w:t>
            </w:r>
            <w:r w:rsidR="00F825BD">
              <w:t>, samokształcenie</w:t>
            </w:r>
          </w:p>
        </w:tc>
      </w:tr>
      <w:tr w:rsidR="00375631" w:rsidRPr="003F4136" w14:paraId="7067B844" w14:textId="77777777" w:rsidTr="00375631">
        <w:tc>
          <w:tcPr>
            <w:tcW w:w="0" w:type="auto"/>
          </w:tcPr>
          <w:p w14:paraId="7067B840" w14:textId="77777777" w:rsidR="00375631" w:rsidRPr="003F4136" w:rsidRDefault="00375631" w:rsidP="00375631">
            <w:pPr>
              <w:spacing w:before="0"/>
            </w:pPr>
            <w:r w:rsidRPr="003F4136">
              <w:t>13.</w:t>
            </w:r>
          </w:p>
        </w:tc>
        <w:tc>
          <w:tcPr>
            <w:tcW w:w="0" w:type="auto"/>
          </w:tcPr>
          <w:p w14:paraId="7067B841" w14:textId="77777777" w:rsidR="00375631" w:rsidRPr="003F4136" w:rsidRDefault="00375631" w:rsidP="00375631">
            <w:pPr>
              <w:spacing w:before="0"/>
            </w:pPr>
            <w:r w:rsidRPr="003F4136">
              <w:t>Zadania zawodowe pielęgniarek w kontekście posiadanych kwalifikacji</w:t>
            </w:r>
          </w:p>
        </w:tc>
        <w:tc>
          <w:tcPr>
            <w:tcW w:w="0" w:type="auto"/>
            <w:vAlign w:val="center"/>
          </w:tcPr>
          <w:p w14:paraId="7067B842" w14:textId="77777777" w:rsidR="00375631" w:rsidRPr="003F4136" w:rsidRDefault="00375631" w:rsidP="00375631">
            <w:pPr>
              <w:spacing w:before="0"/>
              <w:rPr>
                <w:rStyle w:val="popup"/>
              </w:rPr>
            </w:pPr>
            <w:r w:rsidRPr="003F4136">
              <w:rPr>
                <w:rStyle w:val="popup"/>
              </w:rPr>
              <w:t>U5</w:t>
            </w:r>
          </w:p>
        </w:tc>
        <w:tc>
          <w:tcPr>
            <w:tcW w:w="0" w:type="auto"/>
            <w:vAlign w:val="center"/>
          </w:tcPr>
          <w:p w14:paraId="7067B843" w14:textId="55E071CC" w:rsidR="00375631" w:rsidRPr="003F4136" w:rsidRDefault="00375631" w:rsidP="00375631">
            <w:r w:rsidRPr="003F4136">
              <w:t>ćwiczenia</w:t>
            </w:r>
            <w:r w:rsidR="00F825BD">
              <w:t>, samokształcenie</w:t>
            </w:r>
          </w:p>
        </w:tc>
      </w:tr>
    </w:tbl>
    <w:p w14:paraId="7067B845" w14:textId="77777777" w:rsidR="00B97181" w:rsidRPr="003F4136" w:rsidRDefault="00B97181" w:rsidP="00A9092F">
      <w:pPr>
        <w:spacing w:before="0" w:after="0"/>
      </w:pPr>
    </w:p>
    <w:p w14:paraId="7067B846" w14:textId="77777777" w:rsidR="00277F87" w:rsidRPr="003F4136" w:rsidRDefault="00277F87" w:rsidP="00A9092F">
      <w:pPr>
        <w:pStyle w:val="Nagwek1"/>
      </w:pPr>
      <w:r w:rsidRPr="00A9092F">
        <w:t>Literatura</w:t>
      </w:r>
      <w:r w:rsidRPr="003F4136">
        <w:t xml:space="preserve"> </w:t>
      </w:r>
    </w:p>
    <w:p w14:paraId="7067B847" w14:textId="77777777" w:rsidR="00277F87" w:rsidRPr="003F4136" w:rsidRDefault="00277F87" w:rsidP="009E792D">
      <w:pPr>
        <w:pStyle w:val="Nagwek5"/>
        <w:rPr>
          <w:rFonts w:asciiTheme="minorHAnsi" w:hAnsiTheme="minorHAnsi"/>
        </w:rPr>
      </w:pPr>
      <w:r w:rsidRPr="003F4136">
        <w:rPr>
          <w:rStyle w:val="Pogrubienie"/>
          <w:rFonts w:asciiTheme="minorHAnsi" w:hAnsiTheme="minorHAnsi"/>
        </w:rPr>
        <w:t xml:space="preserve">Obowiązkowa </w:t>
      </w:r>
    </w:p>
    <w:p w14:paraId="7067B848" w14:textId="77777777" w:rsidR="00277F87" w:rsidRPr="003F4136" w:rsidRDefault="00277F87" w:rsidP="002E3FD1">
      <w:pPr>
        <w:numPr>
          <w:ilvl w:val="0"/>
          <w:numId w:val="17"/>
        </w:numPr>
        <w:spacing w:before="0" w:after="0" w:line="240" w:lineRule="auto"/>
      </w:pPr>
      <w:r w:rsidRPr="003F4136">
        <w:t xml:space="preserve">Nestorowicz M. Prawo medyczne. Komentarze i głosy do orzeczeń sądowych, 3 wydanie. Warszawa 2017 </w:t>
      </w:r>
    </w:p>
    <w:p w14:paraId="7067B849" w14:textId="77777777" w:rsidR="00277F87" w:rsidRPr="003F4136" w:rsidRDefault="00277F87" w:rsidP="002E3FD1">
      <w:pPr>
        <w:numPr>
          <w:ilvl w:val="0"/>
          <w:numId w:val="17"/>
        </w:numPr>
        <w:spacing w:before="0" w:after="0" w:line="240" w:lineRule="auto"/>
      </w:pPr>
      <w:r w:rsidRPr="003F4136">
        <w:t xml:space="preserve">Karkowska D., Prawo medyczne dla pielęgniarek, Wolters Kluwer, Warszawa, 2014 </w:t>
      </w:r>
    </w:p>
    <w:p w14:paraId="7067B84A" w14:textId="77777777" w:rsidR="00277F87" w:rsidRPr="003F4136" w:rsidRDefault="00277F87" w:rsidP="002E3FD1">
      <w:pPr>
        <w:numPr>
          <w:ilvl w:val="0"/>
          <w:numId w:val="17"/>
        </w:numPr>
        <w:spacing w:before="0" w:after="0" w:line="240" w:lineRule="auto"/>
      </w:pPr>
      <w:r w:rsidRPr="003F4136">
        <w:t xml:space="preserve">Prawo wobec medycyny i biotechnologii. Zbiór orzeczeń z komentarzami, pod. Red. M. Safjana, Wolters Kluwer, Warszawa 2011 </w:t>
      </w:r>
    </w:p>
    <w:p w14:paraId="7067B84B" w14:textId="77777777" w:rsidR="00277F87" w:rsidRPr="003F4136" w:rsidRDefault="00277F87" w:rsidP="002E3FD1">
      <w:pPr>
        <w:numPr>
          <w:ilvl w:val="0"/>
          <w:numId w:val="17"/>
        </w:numPr>
        <w:spacing w:before="0" w:after="0" w:line="240" w:lineRule="auto"/>
      </w:pPr>
      <w:r w:rsidRPr="003F4136">
        <w:t xml:space="preserve">Ustawa o zawodach pielęgniarki i położnej z dnia 15 lipca 2011. (tj. Dz.U. z 2018, poz. 123ze zm.) </w:t>
      </w:r>
    </w:p>
    <w:p w14:paraId="7067B84C" w14:textId="77777777" w:rsidR="00277F87" w:rsidRPr="003F4136" w:rsidRDefault="00277F87" w:rsidP="002E3FD1">
      <w:pPr>
        <w:numPr>
          <w:ilvl w:val="0"/>
          <w:numId w:val="17"/>
        </w:numPr>
        <w:spacing w:before="0" w:after="0" w:line="240" w:lineRule="auto"/>
      </w:pPr>
      <w:r w:rsidRPr="003F4136">
        <w:t>Ustawa o samorządzie pielęgniarek i położnych z dnia 01 lipca 2011. (</w:t>
      </w:r>
      <w:proofErr w:type="spellStart"/>
      <w:r w:rsidRPr="003F4136">
        <w:t>tj</w:t>
      </w:r>
      <w:proofErr w:type="spellEnd"/>
      <w:r w:rsidRPr="003F4136">
        <w:t xml:space="preserve"> Dz.U. z 2018 poz. 916) </w:t>
      </w:r>
    </w:p>
    <w:p w14:paraId="7067B84D" w14:textId="77777777" w:rsidR="00277F87" w:rsidRPr="003F4136" w:rsidRDefault="00277F87" w:rsidP="002E3FD1">
      <w:pPr>
        <w:numPr>
          <w:ilvl w:val="0"/>
          <w:numId w:val="17"/>
        </w:numPr>
        <w:spacing w:before="0" w:after="0" w:line="240" w:lineRule="auto"/>
      </w:pPr>
      <w:r w:rsidRPr="003F4136">
        <w:t>Konwencja o ochronie praw człowieka i podstawowych wolności, sporządzona w Rzymie dnia 4 listopada 1950 r. (Dz. U. z 1993 r. Nr 61, poz. 284 z </w:t>
      </w:r>
      <w:proofErr w:type="spellStart"/>
      <w:r w:rsidRPr="003F4136">
        <w:t>późn</w:t>
      </w:r>
      <w:proofErr w:type="spellEnd"/>
      <w:r w:rsidRPr="003F4136">
        <w:t xml:space="preserve">. zm.) </w:t>
      </w:r>
    </w:p>
    <w:p w14:paraId="7067B84E" w14:textId="77777777" w:rsidR="00277F87" w:rsidRPr="003F4136" w:rsidRDefault="00277F87" w:rsidP="009E792D">
      <w:pPr>
        <w:pStyle w:val="Nagwek5"/>
        <w:rPr>
          <w:rFonts w:asciiTheme="minorHAnsi" w:hAnsiTheme="minorHAnsi"/>
        </w:rPr>
      </w:pPr>
      <w:r w:rsidRPr="003F4136">
        <w:rPr>
          <w:rStyle w:val="Pogrubienie"/>
          <w:rFonts w:asciiTheme="minorHAnsi" w:hAnsiTheme="minorHAnsi"/>
        </w:rPr>
        <w:t xml:space="preserve">Dodatkowa </w:t>
      </w:r>
    </w:p>
    <w:p w14:paraId="7067B84F" w14:textId="5158ED29" w:rsidR="00277F87" w:rsidRPr="003F4136" w:rsidRDefault="00277F87" w:rsidP="002E3FD1">
      <w:pPr>
        <w:numPr>
          <w:ilvl w:val="0"/>
          <w:numId w:val="18"/>
        </w:numPr>
        <w:spacing w:before="0" w:after="0" w:line="240" w:lineRule="auto"/>
      </w:pPr>
      <w:r w:rsidRPr="003F4136">
        <w:t xml:space="preserve">Artykuły w czasopismach wskazane przez prowadzącego. </w:t>
      </w:r>
    </w:p>
    <w:p w14:paraId="5B8F224C" w14:textId="77777777" w:rsidR="009E792D" w:rsidRPr="003F4136" w:rsidRDefault="009E792D" w:rsidP="009E792D">
      <w:pPr>
        <w:spacing w:before="0" w:after="0" w:line="240" w:lineRule="auto"/>
        <w:ind w:left="720"/>
      </w:pPr>
    </w:p>
    <w:p w14:paraId="7067B850" w14:textId="77777777" w:rsidR="00277F87" w:rsidRPr="003F4136" w:rsidRDefault="00277F87" w:rsidP="001F409E">
      <w:pPr>
        <w:pStyle w:val="Nagwek1"/>
      </w:pPr>
      <w:r w:rsidRPr="001F409E">
        <w:t>Informacje</w:t>
      </w:r>
      <w:r w:rsidRPr="003F4136">
        <w:t xml:space="preserve"> rozszerzone </w:t>
      </w:r>
    </w:p>
    <w:p w14:paraId="7067B851" w14:textId="77777777" w:rsidR="00277F87" w:rsidRPr="003F4136" w:rsidRDefault="00277F87" w:rsidP="00277F87">
      <w:pPr>
        <w:pStyle w:val="Nagwek3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>Metody nauczania:</w:t>
      </w:r>
    </w:p>
    <w:p w14:paraId="7067B852" w14:textId="77777777" w:rsidR="00277F87" w:rsidRPr="003F4136" w:rsidRDefault="00277F87" w:rsidP="00277F8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Analiza przypadków, Analiza tekstów, Ćwiczenia, Dyskusja, E-learning, Wykład </w:t>
      </w:r>
    </w:p>
    <w:p w14:paraId="7067B853" w14:textId="77777777" w:rsidR="0077179E" w:rsidRPr="003F4136" w:rsidRDefault="0077179E" w:rsidP="00277F87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63" w:type="pct"/>
        <w:tblLook w:val="04A0" w:firstRow="1" w:lastRow="0" w:firstColumn="1" w:lastColumn="0" w:noHBand="0" w:noVBand="1"/>
      </w:tblPr>
      <w:tblGrid>
        <w:gridCol w:w="965"/>
        <w:gridCol w:w="4873"/>
        <w:gridCol w:w="2254"/>
        <w:gridCol w:w="1039"/>
      </w:tblGrid>
      <w:tr w:rsidR="00FC240F" w:rsidRPr="003F4136" w14:paraId="7067B857" w14:textId="77777777" w:rsidTr="00DF34B8">
        <w:tc>
          <w:tcPr>
            <w:tcW w:w="528" w:type="pct"/>
            <w:hideMark/>
          </w:tcPr>
          <w:p w14:paraId="7067B854" w14:textId="77777777" w:rsidR="0077179E" w:rsidRPr="003F4136" w:rsidRDefault="0077179E" w:rsidP="00F05F19">
            <w:pPr>
              <w:spacing w:before="0"/>
              <w:jc w:val="center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7067B855" w14:textId="77777777" w:rsidR="0077179E" w:rsidRPr="003F4136" w:rsidRDefault="0077179E" w:rsidP="00F05F19">
            <w:pPr>
              <w:spacing w:before="0"/>
              <w:jc w:val="center"/>
              <w:rPr>
                <w:b/>
                <w:bCs/>
              </w:rPr>
            </w:pPr>
            <w:r w:rsidRPr="003F4136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7067B856" w14:textId="21DFC4B5" w:rsidR="0077179E" w:rsidRPr="003F4136" w:rsidRDefault="00BB0380" w:rsidP="00F05F19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</w:p>
        </w:tc>
      </w:tr>
      <w:tr w:rsidR="00FC240F" w:rsidRPr="003F4136" w14:paraId="7067B85C" w14:textId="77777777" w:rsidTr="00F825BD">
        <w:trPr>
          <w:cantSplit/>
          <w:trHeight w:val="2154"/>
        </w:trPr>
        <w:tc>
          <w:tcPr>
            <w:tcW w:w="528" w:type="pct"/>
            <w:textDirection w:val="btLr"/>
            <w:vAlign w:val="center"/>
            <w:hideMark/>
          </w:tcPr>
          <w:p w14:paraId="7067B858" w14:textId="77777777" w:rsidR="0077179E" w:rsidRPr="003F4136" w:rsidRDefault="0077179E" w:rsidP="00F05F19">
            <w:pPr>
              <w:spacing w:before="0"/>
              <w:ind w:left="113" w:right="113"/>
              <w:jc w:val="center"/>
            </w:pPr>
            <w:r w:rsidRPr="003F4136">
              <w:t>wykłady,</w:t>
            </w:r>
          </w:p>
          <w:p w14:paraId="7067B859" w14:textId="77777777" w:rsidR="0077179E" w:rsidRPr="003F4136" w:rsidRDefault="0077179E" w:rsidP="00F05F19">
            <w:pPr>
              <w:spacing w:before="0"/>
              <w:ind w:left="113" w:right="113"/>
              <w:jc w:val="center"/>
            </w:pPr>
            <w:r w:rsidRPr="003F4136">
              <w:t>e-learning</w:t>
            </w:r>
          </w:p>
        </w:tc>
        <w:tc>
          <w:tcPr>
            <w:tcW w:w="0" w:type="auto"/>
            <w:vAlign w:val="center"/>
            <w:hideMark/>
          </w:tcPr>
          <w:p w14:paraId="7067B85A" w14:textId="72DA5FAA" w:rsidR="0077179E" w:rsidRPr="003F4136" w:rsidRDefault="00345D02" w:rsidP="00F05F19">
            <w:pPr>
              <w:spacing w:before="0"/>
            </w:pPr>
            <w:r>
              <w:t xml:space="preserve">test jednokrotnego wyboru </w:t>
            </w:r>
            <w:r w:rsidR="0077179E" w:rsidRPr="003F4136"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7067B85B" w14:textId="77777777" w:rsidR="0077179E" w:rsidRPr="003F4136" w:rsidRDefault="0077179E" w:rsidP="00DC4525">
            <w:pPr>
              <w:spacing w:before="0"/>
            </w:pPr>
            <w:r w:rsidRPr="003F4136">
              <w:rPr>
                <w:rFonts w:cs="Times New Roman"/>
              </w:rPr>
              <w:t xml:space="preserve">Wykazał się wiedzą i prawidłowo odpowiedział na min. 60% zakresu pytań </w:t>
            </w:r>
          </w:p>
        </w:tc>
      </w:tr>
      <w:tr w:rsidR="00FC240F" w:rsidRPr="003F4136" w14:paraId="7067B866" w14:textId="77777777" w:rsidTr="00DF34B8">
        <w:tc>
          <w:tcPr>
            <w:tcW w:w="528" w:type="pct"/>
            <w:vMerge w:val="restart"/>
            <w:textDirection w:val="btLr"/>
            <w:vAlign w:val="center"/>
            <w:hideMark/>
          </w:tcPr>
          <w:p w14:paraId="7067B85D" w14:textId="77777777" w:rsidR="0077179E" w:rsidRPr="003F4136" w:rsidRDefault="0077179E" w:rsidP="00F05F19">
            <w:pPr>
              <w:spacing w:before="0"/>
              <w:ind w:left="113" w:right="113"/>
              <w:jc w:val="center"/>
            </w:pPr>
            <w:r w:rsidRPr="003F4136">
              <w:lastRenderedPageBreak/>
              <w:t>ćwiczenia</w:t>
            </w:r>
          </w:p>
        </w:tc>
        <w:tc>
          <w:tcPr>
            <w:tcW w:w="0" w:type="auto"/>
            <w:vAlign w:val="center"/>
          </w:tcPr>
          <w:p w14:paraId="7067B85E" w14:textId="77777777" w:rsidR="0077179E" w:rsidRPr="003F4136" w:rsidRDefault="00DC4525" w:rsidP="00F05F19">
            <w:pPr>
              <w:spacing w:before="0"/>
            </w:pPr>
            <w:r w:rsidRPr="003F4136">
              <w:t>Zaliczenie efektów uczenia się w zakresie :Umiejętności – Student potrafi: Realizacja zleconego zdania,</w:t>
            </w:r>
            <w:r w:rsidRPr="003F4136">
              <w:rPr>
                <w:rFonts w:cs="Times New Roman"/>
                <w:sz w:val="16"/>
                <w:szCs w:val="16"/>
              </w:rPr>
              <w:t xml:space="preserve"> </w:t>
            </w:r>
            <w:r w:rsidRPr="003F4136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7067B85F" w14:textId="77777777" w:rsidR="0077179E" w:rsidRPr="003F4136" w:rsidRDefault="0077179E" w:rsidP="00F05F19">
            <w:p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 xml:space="preserve">Dopuszczenie do zaliczenia przedmiotu wymaga spełnienia następujących warunków: </w:t>
            </w:r>
          </w:p>
          <w:p w14:paraId="7067B860" w14:textId="77777777" w:rsidR="0077179E" w:rsidRPr="003F4136" w:rsidRDefault="0077179E" w:rsidP="002E3FD1">
            <w:pPr>
              <w:pStyle w:val="Akapitzlist"/>
              <w:numPr>
                <w:ilvl w:val="0"/>
                <w:numId w:val="26"/>
              </w:num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>obecność na zajęciach;</w:t>
            </w:r>
          </w:p>
          <w:p w14:paraId="7067B861" w14:textId="77777777" w:rsidR="0077179E" w:rsidRPr="003F4136" w:rsidRDefault="0077179E" w:rsidP="002E3FD1">
            <w:pPr>
              <w:pStyle w:val="Akapitzlist"/>
              <w:numPr>
                <w:ilvl w:val="0"/>
                <w:numId w:val="26"/>
              </w:num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 xml:space="preserve">aktywny udział w zajęciach; </w:t>
            </w:r>
          </w:p>
          <w:p w14:paraId="7067B862" w14:textId="77777777" w:rsidR="00051E81" w:rsidRPr="003F4136" w:rsidRDefault="00051E81" w:rsidP="002E3FD1">
            <w:pPr>
              <w:pStyle w:val="Akapitzlist"/>
              <w:numPr>
                <w:ilvl w:val="0"/>
                <w:numId w:val="26"/>
              </w:num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>krytyczna analiza stawianych problemów;</w:t>
            </w:r>
          </w:p>
          <w:p w14:paraId="7067B863" w14:textId="77777777" w:rsidR="0077179E" w:rsidRPr="003F4136" w:rsidRDefault="0077179E" w:rsidP="002E3FD1">
            <w:pPr>
              <w:pStyle w:val="Akapitzlist"/>
              <w:numPr>
                <w:ilvl w:val="0"/>
                <w:numId w:val="26"/>
              </w:num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>zaliczenie zadań przydzielonych na zajęciach</w:t>
            </w:r>
          </w:p>
          <w:p w14:paraId="7067B864" w14:textId="77777777" w:rsidR="0077179E" w:rsidRPr="003F4136" w:rsidRDefault="0077179E" w:rsidP="00F05F19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67B865" w14:textId="77777777" w:rsidR="0077179E" w:rsidRPr="003F4136" w:rsidRDefault="0077179E" w:rsidP="00DC4525">
            <w:pPr>
              <w:spacing w:before="0"/>
              <w:rPr>
                <w:sz w:val="20"/>
                <w:szCs w:val="20"/>
              </w:rPr>
            </w:pPr>
            <w:r w:rsidRPr="003F4136">
              <w:rPr>
                <w:rFonts w:cs="Times New Roman"/>
                <w:sz w:val="20"/>
                <w:szCs w:val="20"/>
              </w:rPr>
              <w:t>Uzyskał  min. 60% punktów</w:t>
            </w:r>
          </w:p>
        </w:tc>
      </w:tr>
      <w:tr w:rsidR="00DC4525" w:rsidRPr="003F4136" w14:paraId="7067B86B" w14:textId="77777777" w:rsidTr="00DF34B8">
        <w:tc>
          <w:tcPr>
            <w:tcW w:w="528" w:type="pct"/>
            <w:vMerge/>
            <w:vAlign w:val="center"/>
          </w:tcPr>
          <w:p w14:paraId="7067B867" w14:textId="77777777" w:rsidR="0077179E" w:rsidRPr="003F4136" w:rsidRDefault="0077179E" w:rsidP="00F05F19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7067B868" w14:textId="77777777" w:rsidR="0077179E" w:rsidRPr="003F4136" w:rsidRDefault="0077179E" w:rsidP="00F05F19">
            <w:r w:rsidRPr="003F4136">
              <w:t xml:space="preserve">Zaliczenie efektów uczenia się w zakresie : Kompetencji społecznych – Student jest gotów do: </w:t>
            </w:r>
            <w:r w:rsidR="00835DBD" w:rsidRPr="003F4136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7067B869" w14:textId="77777777" w:rsidR="0077179E" w:rsidRPr="003F4136" w:rsidRDefault="0077179E" w:rsidP="00F05F19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67B86A" w14:textId="77777777" w:rsidR="0077179E" w:rsidRPr="003F4136" w:rsidRDefault="0077179E" w:rsidP="00DC4525">
            <w:pPr>
              <w:spacing w:before="0"/>
              <w:rPr>
                <w:sz w:val="20"/>
                <w:szCs w:val="20"/>
              </w:rPr>
            </w:pPr>
            <w:r w:rsidRPr="003F4136">
              <w:rPr>
                <w:rFonts w:cs="Times New Roman"/>
                <w:sz w:val="20"/>
                <w:szCs w:val="20"/>
              </w:rPr>
              <w:t>Uzyskał min. 60% punktów</w:t>
            </w:r>
          </w:p>
        </w:tc>
      </w:tr>
    </w:tbl>
    <w:p w14:paraId="7067B86C" w14:textId="77777777" w:rsidR="0077179E" w:rsidRPr="003F4136" w:rsidRDefault="0077179E" w:rsidP="00277F87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067B86D" w14:textId="77777777" w:rsidR="00051E81" w:rsidRPr="003F4136" w:rsidRDefault="00051E81" w:rsidP="00277F87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067B86F" w14:textId="77777777" w:rsidR="00706812" w:rsidRPr="003F4136" w:rsidRDefault="00706812" w:rsidP="00706812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Dodatkowy opis </w:t>
      </w:r>
    </w:p>
    <w:p w14:paraId="7067B870" w14:textId="77777777" w:rsidR="00706812" w:rsidRPr="003F4136" w:rsidRDefault="00706812" w:rsidP="0070681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067B871" w14:textId="02741F9D" w:rsidR="00706812" w:rsidRPr="003F4136" w:rsidRDefault="00706812" w:rsidP="004B2995">
      <w:pPr>
        <w:pStyle w:val="Akapitzlist"/>
        <w:numPr>
          <w:ilvl w:val="0"/>
          <w:numId w:val="36"/>
        </w:numPr>
        <w:spacing w:before="0" w:after="0" w:line="259" w:lineRule="auto"/>
        <w:rPr>
          <w:rFonts w:cs="Arial"/>
          <w:sz w:val="23"/>
          <w:szCs w:val="23"/>
        </w:rPr>
      </w:pPr>
      <w:r w:rsidRPr="003F4136">
        <w:rPr>
          <w:rFonts w:cs="Arial"/>
          <w:sz w:val="23"/>
          <w:szCs w:val="23"/>
        </w:rPr>
        <w:t>Każdy student jest oceniany (</w:t>
      </w:r>
      <w:r w:rsidRPr="003F4136">
        <w:rPr>
          <w:rFonts w:cstheme="minorHAnsi"/>
        </w:rPr>
        <w:t xml:space="preserve">ewaluacja </w:t>
      </w:r>
      <w:r w:rsidR="00345D02">
        <w:rPr>
          <w:rFonts w:cstheme="minorHAnsi"/>
        </w:rPr>
        <w:t>formatywna</w:t>
      </w:r>
      <w:r w:rsidRPr="003F4136">
        <w:rPr>
          <w:rFonts w:cs="Arial"/>
          <w:sz w:val="23"/>
          <w:szCs w:val="23"/>
        </w:rPr>
        <w:t>) systematycznie przez nauczycieli w trakcie wszystkich zajęć ujętych w karcie przedmiotu.</w:t>
      </w:r>
    </w:p>
    <w:p w14:paraId="7067B873" w14:textId="322D2167" w:rsidR="00706812" w:rsidRPr="00DF34B8" w:rsidRDefault="00706812" w:rsidP="00DA5D86">
      <w:pPr>
        <w:pStyle w:val="Akapitzlist"/>
        <w:numPr>
          <w:ilvl w:val="0"/>
          <w:numId w:val="36"/>
        </w:numPr>
        <w:spacing w:before="0" w:after="0" w:line="259" w:lineRule="auto"/>
        <w:rPr>
          <w:rFonts w:cs="Arial"/>
          <w:sz w:val="23"/>
          <w:szCs w:val="23"/>
        </w:rPr>
      </w:pPr>
      <w:r w:rsidRPr="00DF34B8">
        <w:rPr>
          <w:rFonts w:cs="Arial"/>
          <w:sz w:val="23"/>
          <w:szCs w:val="23"/>
        </w:rPr>
        <w:t xml:space="preserve"> Każdy student jest zobowiązany do uzyskania pozytywnej oceny z każdego testu </w:t>
      </w:r>
      <w:proofErr w:type="spellStart"/>
      <w:r w:rsidR="00345D02" w:rsidRPr="00DF34B8">
        <w:rPr>
          <w:rFonts w:cs="Arial"/>
          <w:sz w:val="23"/>
          <w:szCs w:val="23"/>
        </w:rPr>
        <w:t>śródsemestralnego</w:t>
      </w:r>
      <w:proofErr w:type="spellEnd"/>
      <w:r w:rsidRPr="00DF34B8">
        <w:rPr>
          <w:rFonts w:cs="Arial"/>
          <w:sz w:val="23"/>
          <w:szCs w:val="23"/>
        </w:rPr>
        <w:t>.</w:t>
      </w:r>
    </w:p>
    <w:p w14:paraId="7067B876" w14:textId="77777777" w:rsidR="00FE3C5B" w:rsidRPr="003F4136" w:rsidRDefault="00FE3C5B" w:rsidP="00277F87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067B877" w14:textId="77777777" w:rsidR="00DA461E" w:rsidRPr="003F4136" w:rsidRDefault="00DA461E" w:rsidP="001F409E">
      <w:pPr>
        <w:pStyle w:val="Nagwek1"/>
      </w:pPr>
      <w:r w:rsidRPr="001F409E">
        <w:t>nakład</w:t>
      </w:r>
      <w:r w:rsidRPr="003F4136">
        <w:t xml:space="preserve"> pracy </w:t>
      </w:r>
      <w:r w:rsidR="00AE4FBB" w:rsidRPr="003F4136">
        <w:t>STUDENTA</w:t>
      </w:r>
      <w:r w:rsidRPr="003F4136">
        <w:t xml:space="preserve"> (Bilans godzin i punktów ECTS)</w:t>
      </w:r>
    </w:p>
    <w:p w14:paraId="7067B878" w14:textId="77777777" w:rsidR="00DA461E" w:rsidRPr="003F4136" w:rsidRDefault="00DA461E" w:rsidP="00DA461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40"/>
        <w:gridCol w:w="2738"/>
        <w:gridCol w:w="1155"/>
        <w:gridCol w:w="1297"/>
        <w:gridCol w:w="1139"/>
        <w:gridCol w:w="1298"/>
      </w:tblGrid>
      <w:tr w:rsidR="00FC240F" w:rsidRPr="003F4136" w14:paraId="7067B87C" w14:textId="77777777" w:rsidTr="00862F82">
        <w:trPr>
          <w:trHeight w:val="410"/>
        </w:trPr>
        <w:tc>
          <w:tcPr>
            <w:tcW w:w="2304" w:type="pct"/>
            <w:gridSpan w:val="2"/>
            <w:vMerge w:val="restart"/>
            <w:vAlign w:val="center"/>
          </w:tcPr>
          <w:p w14:paraId="7067B879" w14:textId="77777777" w:rsidR="00DA461E" w:rsidRPr="003F4136" w:rsidRDefault="00DA461E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Formy nakładu pracy studenta</w:t>
            </w:r>
          </w:p>
        </w:tc>
        <w:tc>
          <w:tcPr>
            <w:tcW w:w="1352" w:type="pct"/>
            <w:gridSpan w:val="2"/>
          </w:tcPr>
          <w:p w14:paraId="7067B87A" w14:textId="77777777" w:rsidR="00DA461E" w:rsidRPr="003F4136" w:rsidRDefault="00DA461E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stacjonarne</w:t>
            </w:r>
          </w:p>
        </w:tc>
        <w:tc>
          <w:tcPr>
            <w:tcW w:w="1344" w:type="pct"/>
            <w:gridSpan w:val="2"/>
          </w:tcPr>
          <w:p w14:paraId="7067B87B" w14:textId="77777777" w:rsidR="00DA461E" w:rsidRPr="003F4136" w:rsidRDefault="00DA461E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niestacjonarne</w:t>
            </w:r>
          </w:p>
        </w:tc>
      </w:tr>
      <w:tr w:rsidR="00FC240F" w:rsidRPr="003F4136" w14:paraId="7067B882" w14:textId="77777777" w:rsidTr="00862F82">
        <w:trPr>
          <w:trHeight w:val="406"/>
        </w:trPr>
        <w:tc>
          <w:tcPr>
            <w:tcW w:w="2304" w:type="pct"/>
            <w:gridSpan w:val="2"/>
            <w:vMerge/>
            <w:textDirection w:val="btLr"/>
          </w:tcPr>
          <w:p w14:paraId="7067B87D" w14:textId="77777777" w:rsidR="00DA461E" w:rsidRPr="003F4136" w:rsidRDefault="00DA461E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pct"/>
          </w:tcPr>
          <w:p w14:paraId="7067B87E" w14:textId="77777777" w:rsidR="00DA461E" w:rsidRPr="003F4136" w:rsidRDefault="00DA461E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7067B87F" w14:textId="77777777" w:rsidR="00DA461E" w:rsidRPr="003F4136" w:rsidRDefault="00DA461E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  <w:tc>
          <w:tcPr>
            <w:tcW w:w="628" w:type="pct"/>
          </w:tcPr>
          <w:p w14:paraId="7067B880" w14:textId="77777777" w:rsidR="00DA461E" w:rsidRPr="003F4136" w:rsidRDefault="00DA461E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6" w:type="pct"/>
          </w:tcPr>
          <w:p w14:paraId="7067B881" w14:textId="77777777" w:rsidR="00DA461E" w:rsidRPr="003F4136" w:rsidRDefault="00DA461E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</w:tr>
      <w:tr w:rsidR="00FC240F" w:rsidRPr="003F4136" w14:paraId="7067B889" w14:textId="77777777" w:rsidTr="00BF6463">
        <w:trPr>
          <w:cantSplit/>
          <w:trHeight w:val="283"/>
        </w:trPr>
        <w:tc>
          <w:tcPr>
            <w:tcW w:w="794" w:type="pct"/>
            <w:vMerge w:val="restart"/>
            <w:vAlign w:val="center"/>
          </w:tcPr>
          <w:p w14:paraId="7067B883" w14:textId="77777777" w:rsidR="00DA461E" w:rsidRPr="003F4136" w:rsidRDefault="00DA461E" w:rsidP="00BF6463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kontaktowe</w:t>
            </w:r>
          </w:p>
        </w:tc>
        <w:tc>
          <w:tcPr>
            <w:tcW w:w="1510" w:type="pct"/>
          </w:tcPr>
          <w:p w14:paraId="7067B884" w14:textId="77777777" w:rsidR="00DA461E" w:rsidRPr="003F4136" w:rsidRDefault="00DA461E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Wykład</w:t>
            </w:r>
          </w:p>
        </w:tc>
        <w:tc>
          <w:tcPr>
            <w:tcW w:w="637" w:type="pct"/>
            <w:vMerge w:val="restart"/>
            <w:vAlign w:val="center"/>
          </w:tcPr>
          <w:p w14:paraId="7067B885" w14:textId="77777777" w:rsidR="00DA461E" w:rsidRPr="003F4136" w:rsidRDefault="00DA461E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18</w:t>
            </w:r>
          </w:p>
        </w:tc>
        <w:tc>
          <w:tcPr>
            <w:tcW w:w="715" w:type="pct"/>
            <w:vMerge w:val="restart"/>
            <w:vAlign w:val="center"/>
          </w:tcPr>
          <w:p w14:paraId="7067B886" w14:textId="32377DFF" w:rsidR="00DA461E" w:rsidRPr="003F4136" w:rsidRDefault="00FE59A5" w:rsidP="00862F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2,52</w:t>
            </w:r>
          </w:p>
        </w:tc>
        <w:tc>
          <w:tcPr>
            <w:tcW w:w="628" w:type="pct"/>
            <w:vMerge w:val="restart"/>
          </w:tcPr>
          <w:p w14:paraId="7067B887" w14:textId="77777777" w:rsidR="00DA461E" w:rsidRPr="003F4136" w:rsidRDefault="00DA461E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 w:val="restart"/>
          </w:tcPr>
          <w:p w14:paraId="7067B888" w14:textId="77777777" w:rsidR="00DA461E" w:rsidRPr="003F4136" w:rsidRDefault="00DA461E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C240F" w:rsidRPr="003F4136" w14:paraId="7067B890" w14:textId="77777777" w:rsidTr="00BF6463">
        <w:trPr>
          <w:trHeight w:val="406"/>
        </w:trPr>
        <w:tc>
          <w:tcPr>
            <w:tcW w:w="794" w:type="pct"/>
            <w:vMerge/>
            <w:vAlign w:val="center"/>
          </w:tcPr>
          <w:p w14:paraId="7067B88A" w14:textId="77777777" w:rsidR="00DA461E" w:rsidRPr="003F4136" w:rsidRDefault="00DA461E" w:rsidP="00BF6463">
            <w:pPr>
              <w:jc w:val="center"/>
              <w:rPr>
                <w:rFonts w:cs="Times New Roman"/>
              </w:rPr>
            </w:pPr>
          </w:p>
        </w:tc>
        <w:tc>
          <w:tcPr>
            <w:tcW w:w="1510" w:type="pct"/>
            <w:vAlign w:val="center"/>
          </w:tcPr>
          <w:p w14:paraId="7067B88B" w14:textId="77777777" w:rsidR="00DA461E" w:rsidRPr="003F4136" w:rsidRDefault="00DA461E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637" w:type="pct"/>
            <w:vMerge/>
            <w:vAlign w:val="center"/>
          </w:tcPr>
          <w:p w14:paraId="7067B88C" w14:textId="77777777" w:rsidR="00DA461E" w:rsidRPr="003F4136" w:rsidRDefault="00DA461E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  <w:vMerge/>
            <w:vAlign w:val="center"/>
          </w:tcPr>
          <w:p w14:paraId="7067B88D" w14:textId="77777777" w:rsidR="00DA461E" w:rsidRPr="003F4136" w:rsidRDefault="00DA461E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628" w:type="pct"/>
            <w:vMerge/>
          </w:tcPr>
          <w:p w14:paraId="7067B88E" w14:textId="77777777" w:rsidR="00DA461E" w:rsidRPr="003F4136" w:rsidRDefault="00DA461E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/>
          </w:tcPr>
          <w:p w14:paraId="7067B88F" w14:textId="77777777" w:rsidR="00DA461E" w:rsidRPr="003F4136" w:rsidRDefault="00DA461E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C240F" w:rsidRPr="003F4136" w14:paraId="7067B897" w14:textId="77777777" w:rsidTr="00BF6463">
        <w:trPr>
          <w:trHeight w:val="283"/>
        </w:trPr>
        <w:tc>
          <w:tcPr>
            <w:tcW w:w="794" w:type="pct"/>
            <w:vMerge/>
            <w:vAlign w:val="center"/>
          </w:tcPr>
          <w:p w14:paraId="7067B891" w14:textId="77777777" w:rsidR="00DA461E" w:rsidRPr="003F4136" w:rsidRDefault="00DA461E" w:rsidP="00BF6463">
            <w:pPr>
              <w:jc w:val="center"/>
              <w:rPr>
                <w:rFonts w:cs="Times New Roman"/>
              </w:rPr>
            </w:pPr>
          </w:p>
        </w:tc>
        <w:tc>
          <w:tcPr>
            <w:tcW w:w="1510" w:type="pct"/>
            <w:vAlign w:val="center"/>
          </w:tcPr>
          <w:p w14:paraId="7067B892" w14:textId="77777777" w:rsidR="00DA461E" w:rsidRPr="003F4136" w:rsidRDefault="00DA461E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Praktyki zawodowe</w:t>
            </w:r>
          </w:p>
        </w:tc>
        <w:tc>
          <w:tcPr>
            <w:tcW w:w="637" w:type="pct"/>
            <w:vMerge/>
          </w:tcPr>
          <w:p w14:paraId="7067B893" w14:textId="77777777" w:rsidR="00DA461E" w:rsidRPr="003F4136" w:rsidRDefault="00DA461E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  <w:vMerge/>
          </w:tcPr>
          <w:p w14:paraId="7067B894" w14:textId="77777777" w:rsidR="00DA461E" w:rsidRPr="003F4136" w:rsidRDefault="00DA461E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8" w:type="pct"/>
            <w:vMerge/>
          </w:tcPr>
          <w:p w14:paraId="7067B895" w14:textId="77777777" w:rsidR="00DA461E" w:rsidRPr="003F4136" w:rsidRDefault="00DA461E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/>
          </w:tcPr>
          <w:p w14:paraId="7067B896" w14:textId="77777777" w:rsidR="00DA461E" w:rsidRPr="003F4136" w:rsidRDefault="00DA461E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76B6" w:rsidRPr="003F4136" w14:paraId="7067B89E" w14:textId="77777777" w:rsidTr="00BF6463">
        <w:trPr>
          <w:trHeight w:val="406"/>
        </w:trPr>
        <w:tc>
          <w:tcPr>
            <w:tcW w:w="794" w:type="pct"/>
            <w:vMerge w:val="restart"/>
            <w:vAlign w:val="center"/>
          </w:tcPr>
          <w:p w14:paraId="7067B898" w14:textId="77777777" w:rsidR="00C576B6" w:rsidRPr="003F4136" w:rsidRDefault="00C576B6" w:rsidP="00BF6463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bez kontaktu z nauczycielem</w:t>
            </w:r>
          </w:p>
        </w:tc>
        <w:tc>
          <w:tcPr>
            <w:tcW w:w="1510" w:type="pct"/>
          </w:tcPr>
          <w:p w14:paraId="7067B899" w14:textId="77777777" w:rsidR="00C576B6" w:rsidRPr="003F4136" w:rsidRDefault="00C576B6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zajęć</w:t>
            </w:r>
          </w:p>
        </w:tc>
        <w:tc>
          <w:tcPr>
            <w:tcW w:w="637" w:type="pct"/>
          </w:tcPr>
          <w:p w14:paraId="7067B89A" w14:textId="2C01FF54" w:rsidR="00C576B6" w:rsidRPr="003F4136" w:rsidRDefault="00C576B6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25</w:t>
            </w:r>
          </w:p>
        </w:tc>
        <w:tc>
          <w:tcPr>
            <w:tcW w:w="715" w:type="pct"/>
            <w:vMerge w:val="restart"/>
            <w:vAlign w:val="center"/>
          </w:tcPr>
          <w:p w14:paraId="7067B89B" w14:textId="27612D83" w:rsidR="00C576B6" w:rsidRPr="003F4136" w:rsidRDefault="00C576B6" w:rsidP="00862F82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</w:rPr>
              <w:t>0,48</w:t>
            </w:r>
          </w:p>
        </w:tc>
        <w:tc>
          <w:tcPr>
            <w:tcW w:w="628" w:type="pct"/>
          </w:tcPr>
          <w:p w14:paraId="7067B89C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 w:val="restart"/>
          </w:tcPr>
          <w:p w14:paraId="7067B89D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76B6" w:rsidRPr="003F4136" w14:paraId="7067B8A5" w14:textId="77777777" w:rsidTr="00862F82">
        <w:trPr>
          <w:trHeight w:val="567"/>
        </w:trPr>
        <w:tc>
          <w:tcPr>
            <w:tcW w:w="794" w:type="pct"/>
            <w:vMerge/>
          </w:tcPr>
          <w:p w14:paraId="7067B89F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10" w:type="pct"/>
          </w:tcPr>
          <w:p w14:paraId="7067B8A0" w14:textId="77777777" w:rsidR="00C576B6" w:rsidRPr="003F4136" w:rsidRDefault="00C576B6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zaliczenia</w:t>
            </w:r>
          </w:p>
        </w:tc>
        <w:tc>
          <w:tcPr>
            <w:tcW w:w="637" w:type="pct"/>
          </w:tcPr>
          <w:p w14:paraId="7067B8A1" w14:textId="240BF55A" w:rsidR="00C576B6" w:rsidRPr="003F4136" w:rsidRDefault="00C576B6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30</w:t>
            </w:r>
          </w:p>
        </w:tc>
        <w:tc>
          <w:tcPr>
            <w:tcW w:w="715" w:type="pct"/>
            <w:vMerge/>
          </w:tcPr>
          <w:p w14:paraId="7067B8A2" w14:textId="2C2BCCEB" w:rsidR="00C576B6" w:rsidRPr="003F4136" w:rsidRDefault="00C576B6" w:rsidP="00862F82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8" w:type="pct"/>
          </w:tcPr>
          <w:p w14:paraId="7067B8A3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/>
          </w:tcPr>
          <w:p w14:paraId="7067B8A4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76B6" w:rsidRPr="003F4136" w14:paraId="7067B8AC" w14:textId="77777777" w:rsidTr="00862F82">
        <w:trPr>
          <w:trHeight w:val="283"/>
        </w:trPr>
        <w:tc>
          <w:tcPr>
            <w:tcW w:w="794" w:type="pct"/>
            <w:vMerge/>
          </w:tcPr>
          <w:p w14:paraId="7067B8A6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10" w:type="pct"/>
          </w:tcPr>
          <w:p w14:paraId="7067B8A7" w14:textId="77777777" w:rsidR="00C576B6" w:rsidRPr="003F4136" w:rsidRDefault="00C576B6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E-learning</w:t>
            </w:r>
          </w:p>
        </w:tc>
        <w:tc>
          <w:tcPr>
            <w:tcW w:w="637" w:type="pct"/>
          </w:tcPr>
          <w:p w14:paraId="7067B8A8" w14:textId="77777777" w:rsidR="00C576B6" w:rsidRPr="003F4136" w:rsidRDefault="00C576B6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12</w:t>
            </w:r>
          </w:p>
        </w:tc>
        <w:tc>
          <w:tcPr>
            <w:tcW w:w="715" w:type="pct"/>
            <w:vMerge/>
            <w:vAlign w:val="center"/>
          </w:tcPr>
          <w:p w14:paraId="7067B8A9" w14:textId="67B596DF" w:rsidR="00C576B6" w:rsidRPr="00FE59A5" w:rsidRDefault="00C576B6" w:rsidP="00862F82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628" w:type="pct"/>
          </w:tcPr>
          <w:p w14:paraId="7067B8AA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6" w:type="pct"/>
            <w:vMerge/>
          </w:tcPr>
          <w:p w14:paraId="7067B8AB" w14:textId="77777777" w:rsidR="00C576B6" w:rsidRPr="003F4136" w:rsidRDefault="00C576B6" w:rsidP="00862F8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7067B8AD" w14:textId="2C79BA8F" w:rsidR="00F825BD" w:rsidRDefault="00DA461E" w:rsidP="00DA461E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* godzina (lekcyjna) oznacza 45 minut </w:t>
      </w:r>
    </w:p>
    <w:p w14:paraId="54F6CAF4" w14:textId="77777777" w:rsidR="00F825BD" w:rsidRDefault="00F825BD">
      <w:pPr>
        <w:rPr>
          <w:rFonts w:eastAsia="Times New Roman" w:cs="Times New Roman"/>
          <w:sz w:val="24"/>
          <w:szCs w:val="24"/>
          <w:lang w:eastAsia="pl-PL"/>
        </w:rPr>
      </w:pPr>
      <w:r>
        <w:br w:type="page"/>
      </w:r>
    </w:p>
    <w:p w14:paraId="782B3413" w14:textId="77777777" w:rsidR="00DA461E" w:rsidRPr="003F4136" w:rsidRDefault="00DA461E" w:rsidP="00DA461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067B8AE" w14:textId="77777777" w:rsidR="00DA461E" w:rsidRPr="003F4136" w:rsidRDefault="00DA461E" w:rsidP="00DA461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067B8AF" w14:textId="77777777" w:rsidR="00C561FA" w:rsidRPr="003F4136" w:rsidRDefault="00C561FA" w:rsidP="001F409E">
      <w:pPr>
        <w:pStyle w:val="Nagwek1"/>
      </w:pPr>
      <w:r w:rsidRPr="001F409E">
        <w:t>Opis</w:t>
      </w:r>
      <w:r w:rsidRPr="003F4136">
        <w:t xml:space="preserve"> sposobu sprawdzenia osiągnięcia efektów uczenia się </w:t>
      </w:r>
    </w:p>
    <w:p w14:paraId="7067B8B0" w14:textId="77777777" w:rsidR="00440BA3" w:rsidRPr="003F4136" w:rsidRDefault="00440BA3" w:rsidP="00440BA3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4676"/>
        <w:gridCol w:w="2218"/>
      </w:tblGrid>
      <w:tr w:rsidR="00FC240F" w:rsidRPr="003F4136" w14:paraId="7067B8B3" w14:textId="77777777" w:rsidTr="00E62576">
        <w:tc>
          <w:tcPr>
            <w:tcW w:w="1177" w:type="pct"/>
            <w:vMerge w:val="restart"/>
            <w:vAlign w:val="center"/>
            <w:hideMark/>
          </w:tcPr>
          <w:p w14:paraId="7067B8B1" w14:textId="77777777" w:rsidR="00AA41B8" w:rsidRPr="003F4136" w:rsidRDefault="00AA41B8" w:rsidP="00E62576">
            <w:pPr>
              <w:spacing w:before="0"/>
              <w:jc w:val="center"/>
            </w:pPr>
            <w:r w:rsidRPr="003F4136">
              <w:t>Kod efektu uczenia się dla przedmiotu</w:t>
            </w:r>
          </w:p>
        </w:tc>
        <w:tc>
          <w:tcPr>
            <w:tcW w:w="3823" w:type="pct"/>
            <w:gridSpan w:val="2"/>
          </w:tcPr>
          <w:p w14:paraId="7067B8B2" w14:textId="77777777" w:rsidR="00AA41B8" w:rsidRPr="003F4136" w:rsidRDefault="00AA41B8" w:rsidP="00E62576">
            <w:pPr>
              <w:spacing w:before="0"/>
              <w:jc w:val="center"/>
            </w:pPr>
            <w:r w:rsidRPr="003F4136">
              <w:t>Metody sprawdzenia</w:t>
            </w:r>
          </w:p>
        </w:tc>
      </w:tr>
      <w:tr w:rsidR="00FC240F" w:rsidRPr="003F4136" w14:paraId="7067B8B7" w14:textId="77777777" w:rsidTr="003F4136">
        <w:tc>
          <w:tcPr>
            <w:tcW w:w="1177" w:type="pct"/>
            <w:vMerge/>
            <w:vAlign w:val="center"/>
            <w:hideMark/>
          </w:tcPr>
          <w:p w14:paraId="7067B8B4" w14:textId="77777777" w:rsidR="00AA41B8" w:rsidRPr="003F4136" w:rsidRDefault="00AA41B8" w:rsidP="00E62576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pct"/>
            <w:vAlign w:val="center"/>
          </w:tcPr>
          <w:p w14:paraId="7067B8B5" w14:textId="04848F55" w:rsidR="00AA41B8" w:rsidRPr="003F4136" w:rsidRDefault="003F26CF" w:rsidP="00E6257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Formatywne metody weryfikacji (Kryteria weryfikacji osiągnięcia zamierzonych efektów uczenia podano w </w:t>
            </w:r>
            <w:r w:rsidRPr="003F4136">
              <w:rPr>
                <w:rFonts w:cs="Times New Roman"/>
                <w:i/>
              </w:rPr>
              <w:t>Aneksie</w:t>
            </w:r>
            <w:r w:rsidRPr="003F4136">
              <w:rPr>
                <w:rFonts w:cs="Times New Roman"/>
              </w:rPr>
              <w:t xml:space="preserve"> na końcu zbioru kart opisu przedmiotu na dany semestr)</w:t>
            </w:r>
          </w:p>
        </w:tc>
        <w:tc>
          <w:tcPr>
            <w:tcW w:w="1230" w:type="pct"/>
            <w:vAlign w:val="center"/>
          </w:tcPr>
          <w:p w14:paraId="7067B8B6" w14:textId="5822C7D8" w:rsidR="00AA41B8" w:rsidRPr="003F4136" w:rsidRDefault="00DA5D67" w:rsidP="003F413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Ocena </w:t>
            </w:r>
            <w:proofErr w:type="spellStart"/>
            <w:r w:rsidRPr="003F4136">
              <w:rPr>
                <w:rFonts w:cs="Times New Roman"/>
              </w:rPr>
              <w:t>sumatywna</w:t>
            </w:r>
            <w:proofErr w:type="spellEnd"/>
          </w:p>
        </w:tc>
      </w:tr>
      <w:tr w:rsidR="00744A2E" w:rsidRPr="003F4136" w14:paraId="7067B8BB" w14:textId="77777777" w:rsidTr="003F4136">
        <w:tc>
          <w:tcPr>
            <w:tcW w:w="1177" w:type="pct"/>
            <w:vAlign w:val="center"/>
            <w:hideMark/>
          </w:tcPr>
          <w:p w14:paraId="7067B8B8" w14:textId="77777777" w:rsidR="00744A2E" w:rsidRPr="003F4136" w:rsidRDefault="00744A2E" w:rsidP="00E62576">
            <w:pPr>
              <w:spacing w:before="0"/>
              <w:jc w:val="center"/>
            </w:pPr>
            <w:r w:rsidRPr="003F4136">
              <w:rPr>
                <w:rStyle w:val="popup"/>
              </w:rPr>
              <w:t>W1-07</w:t>
            </w:r>
          </w:p>
        </w:tc>
        <w:tc>
          <w:tcPr>
            <w:tcW w:w="2593" w:type="pct"/>
          </w:tcPr>
          <w:p w14:paraId="7067B8B9" w14:textId="08EDDAE0" w:rsidR="00744A2E" w:rsidRPr="003F4136" w:rsidRDefault="00744A2E" w:rsidP="00A7491A">
            <w:pPr>
              <w:jc w:val="center"/>
            </w:pPr>
            <w:r w:rsidRPr="003F4136">
              <w:rPr>
                <w:rFonts w:cs="Times New Roman"/>
              </w:rPr>
              <w:t>Test pisemny - test jednokrotnego wyboru –śródroczny; Ocena wypowiedzi ustnej w dyskusji w czasie zajęć, bieżącej informacji zwrotnej; Obserwacja pracy studenta podczas zajęć wymagających wiedzy i umiejętności; Ocena prezentacji, Zaliczenie cząstkowe – spośród wymienionych nauczyciel dokonuje wybory metod weryfikacji</w:t>
            </w:r>
          </w:p>
        </w:tc>
        <w:tc>
          <w:tcPr>
            <w:tcW w:w="1230" w:type="pct"/>
            <w:vMerge w:val="restart"/>
            <w:vAlign w:val="center"/>
          </w:tcPr>
          <w:p w14:paraId="3F857A24" w14:textId="426E5852" w:rsidR="00744A2E" w:rsidRPr="003F4136" w:rsidRDefault="00744A2E" w:rsidP="003F4136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test jednokrotnego wyboru</w:t>
            </w:r>
          </w:p>
          <w:p w14:paraId="7067B8BA" w14:textId="7EAB976F" w:rsidR="00744A2E" w:rsidRPr="003F4136" w:rsidRDefault="00744A2E" w:rsidP="003F413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(Kryteria weryfikacji osiągnięcia zamierzonych efektów uczenia podano w </w:t>
            </w:r>
            <w:r w:rsidRPr="003F4136">
              <w:rPr>
                <w:rFonts w:cs="Times New Roman"/>
                <w:i/>
              </w:rPr>
              <w:t>Aneksie</w:t>
            </w:r>
            <w:r w:rsidRPr="003F4136">
              <w:rPr>
                <w:rFonts w:cs="Times New Roman"/>
              </w:rPr>
              <w:t xml:space="preserve"> na końcu zbioru kart opisu przedmiotu na dany semestr)</w:t>
            </w:r>
          </w:p>
        </w:tc>
      </w:tr>
      <w:tr w:rsidR="00744A2E" w:rsidRPr="003F4136" w14:paraId="7067B8C0" w14:textId="77777777" w:rsidTr="003F4136">
        <w:tc>
          <w:tcPr>
            <w:tcW w:w="1177" w:type="pct"/>
            <w:vAlign w:val="center"/>
            <w:hideMark/>
          </w:tcPr>
          <w:p w14:paraId="7067B8BC" w14:textId="77777777" w:rsidR="00744A2E" w:rsidRPr="003F4136" w:rsidRDefault="00744A2E" w:rsidP="00E62576">
            <w:pPr>
              <w:spacing w:before="0"/>
              <w:jc w:val="center"/>
            </w:pPr>
            <w:r w:rsidRPr="003F4136">
              <w:rPr>
                <w:rStyle w:val="popup"/>
              </w:rPr>
              <w:t>U1-05</w:t>
            </w:r>
          </w:p>
        </w:tc>
        <w:tc>
          <w:tcPr>
            <w:tcW w:w="2593" w:type="pct"/>
          </w:tcPr>
          <w:p w14:paraId="7067B8BE" w14:textId="7533B6AB" w:rsidR="00744A2E" w:rsidRPr="003F4136" w:rsidRDefault="00744A2E" w:rsidP="00E62576">
            <w:pPr>
              <w:spacing w:before="0"/>
              <w:jc w:val="center"/>
            </w:pPr>
            <w:r w:rsidRPr="003F4136">
              <w:rPr>
                <w:rFonts w:cs="Times New Roman"/>
              </w:rPr>
              <w:t>Realizacja zleconego zadania; Ocena przygotowania praktycznego do zajęć; Obserwacja pracy studenta podczas zajęć wymagających wiedzy i umiejętności; Ocena prezentacji</w:t>
            </w:r>
          </w:p>
        </w:tc>
        <w:tc>
          <w:tcPr>
            <w:tcW w:w="1230" w:type="pct"/>
            <w:vMerge/>
            <w:vAlign w:val="center"/>
          </w:tcPr>
          <w:p w14:paraId="7067B8BF" w14:textId="7BA1C823" w:rsidR="00744A2E" w:rsidRPr="003F4136" w:rsidRDefault="00744A2E" w:rsidP="00E62576">
            <w:pPr>
              <w:spacing w:before="0"/>
              <w:jc w:val="center"/>
            </w:pPr>
          </w:p>
        </w:tc>
      </w:tr>
      <w:tr w:rsidR="00744A2E" w:rsidRPr="003F4136" w14:paraId="7067B8C5" w14:textId="77777777" w:rsidTr="003F4136">
        <w:tc>
          <w:tcPr>
            <w:tcW w:w="1177" w:type="pct"/>
            <w:vAlign w:val="center"/>
            <w:hideMark/>
          </w:tcPr>
          <w:p w14:paraId="7067B8C1" w14:textId="77777777" w:rsidR="00744A2E" w:rsidRPr="003F4136" w:rsidRDefault="00744A2E" w:rsidP="00E62576">
            <w:pPr>
              <w:spacing w:before="0"/>
              <w:jc w:val="center"/>
              <w:rPr>
                <w:sz w:val="24"/>
                <w:szCs w:val="24"/>
              </w:rPr>
            </w:pPr>
            <w:r w:rsidRPr="003F4136">
              <w:rPr>
                <w:rStyle w:val="popup"/>
              </w:rPr>
              <w:t>K1</w:t>
            </w:r>
          </w:p>
        </w:tc>
        <w:tc>
          <w:tcPr>
            <w:tcW w:w="2593" w:type="pct"/>
          </w:tcPr>
          <w:p w14:paraId="7067B8C2" w14:textId="77777777" w:rsidR="00744A2E" w:rsidRPr="003F4136" w:rsidRDefault="00744A2E" w:rsidP="00E62576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Obserwacja pracy studenta podczas zajęć</w:t>
            </w:r>
          </w:p>
          <w:p w14:paraId="7067B8C3" w14:textId="0EE2E1A8" w:rsidR="00744A2E" w:rsidRPr="003F4136" w:rsidRDefault="00744A2E" w:rsidP="00E6257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wymagających wiedzy i umiejętności </w:t>
            </w:r>
          </w:p>
        </w:tc>
        <w:tc>
          <w:tcPr>
            <w:tcW w:w="1230" w:type="pct"/>
            <w:vMerge/>
            <w:vAlign w:val="center"/>
          </w:tcPr>
          <w:p w14:paraId="7067B8C4" w14:textId="1D7A75EA" w:rsidR="00744A2E" w:rsidRPr="003F4136" w:rsidRDefault="00744A2E" w:rsidP="00E62576">
            <w:pPr>
              <w:spacing w:before="0"/>
              <w:jc w:val="center"/>
            </w:pPr>
          </w:p>
        </w:tc>
      </w:tr>
    </w:tbl>
    <w:p w14:paraId="7067B8C6" w14:textId="77777777" w:rsidR="00AA41B8" w:rsidRPr="003F4136" w:rsidRDefault="00AA41B8" w:rsidP="00AA41B8">
      <w:pPr>
        <w:spacing w:before="0" w:after="0"/>
      </w:pPr>
    </w:p>
    <w:p w14:paraId="7067B8C7" w14:textId="77777777" w:rsidR="00AA41B8" w:rsidRPr="003F4136" w:rsidRDefault="00AA41B8" w:rsidP="00440BA3">
      <w:pPr>
        <w:spacing w:before="0" w:after="0"/>
      </w:pPr>
    </w:p>
    <w:p w14:paraId="7067B8C8" w14:textId="77777777" w:rsidR="00AA41B8" w:rsidRPr="003F4136" w:rsidRDefault="00AA41B8" w:rsidP="00440BA3">
      <w:pPr>
        <w:spacing w:before="0" w:after="0"/>
      </w:pPr>
    </w:p>
    <w:p w14:paraId="7067B8C9" w14:textId="77777777" w:rsidR="00B3515F" w:rsidRPr="003F4136" w:rsidRDefault="00B3515F" w:rsidP="00B3515F">
      <w:pPr>
        <w:spacing w:before="0" w:after="0"/>
      </w:pPr>
    </w:p>
    <w:p w14:paraId="7067B8CA" w14:textId="77777777" w:rsidR="00B3515F" w:rsidRPr="003F4136" w:rsidRDefault="00B3515F" w:rsidP="00440BA3">
      <w:pPr>
        <w:spacing w:before="0" w:after="0"/>
      </w:pPr>
    </w:p>
    <w:p w14:paraId="7067B8CB" w14:textId="77777777" w:rsidR="00B3515F" w:rsidRPr="003F4136" w:rsidRDefault="00B3515F" w:rsidP="00440BA3">
      <w:pPr>
        <w:spacing w:before="0" w:after="0"/>
      </w:pPr>
    </w:p>
    <w:p w14:paraId="7067B8CC" w14:textId="77777777" w:rsidR="00B3515F" w:rsidRPr="003F4136" w:rsidRDefault="00B3515F" w:rsidP="00440BA3">
      <w:pPr>
        <w:spacing w:before="0" w:after="0"/>
      </w:pPr>
    </w:p>
    <w:p w14:paraId="7067B8CD" w14:textId="77777777" w:rsidR="00440BA3" w:rsidRPr="003F4136" w:rsidRDefault="00440BA3" w:rsidP="00440BA3">
      <w:pPr>
        <w:spacing w:before="0" w:after="0"/>
      </w:pPr>
    </w:p>
    <w:p w14:paraId="7067B8CE" w14:textId="77777777" w:rsidR="00440BA3" w:rsidRPr="003F4136" w:rsidRDefault="00440BA3" w:rsidP="00440BA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8CF" w14:textId="77777777" w:rsidR="00440BA3" w:rsidRPr="003F4136" w:rsidRDefault="00440BA3"/>
    <w:p w14:paraId="7067B8D0" w14:textId="77777777" w:rsidR="00B3515F" w:rsidRPr="003F4136" w:rsidRDefault="00B3515F">
      <w:pPr>
        <w:rPr>
          <w:rFonts w:eastAsiaTheme="majorEastAsia" w:cstheme="majorBidi"/>
          <w:caps/>
          <w:spacing w:val="10"/>
          <w:sz w:val="52"/>
          <w:szCs w:val="52"/>
        </w:rPr>
      </w:pPr>
      <w:r w:rsidRPr="003F4136">
        <w:br w:type="page"/>
      </w:r>
    </w:p>
    <w:p w14:paraId="7067B8D1" w14:textId="77777777" w:rsidR="005949B4" w:rsidRPr="003F4136" w:rsidRDefault="005949B4" w:rsidP="005949B4">
      <w:pPr>
        <w:pStyle w:val="Tytu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lastRenderedPageBreak/>
        <w:t>KARTA OPISU PRZEDMIOTU</w:t>
      </w:r>
    </w:p>
    <w:p w14:paraId="7067B8D2" w14:textId="77777777" w:rsidR="005949B4" w:rsidRPr="003F4136" w:rsidRDefault="005949B4" w:rsidP="005949B4">
      <w:pPr>
        <w:pStyle w:val="Nagwek1"/>
        <w:rPr>
          <w:rFonts w:asciiTheme="minorHAnsi" w:hAnsiTheme="minorHAnsi"/>
          <w:sz w:val="32"/>
          <w:szCs w:val="32"/>
        </w:rPr>
      </w:pPr>
      <w:r w:rsidRPr="003F4136">
        <w:rPr>
          <w:rFonts w:asciiTheme="minorHAnsi" w:eastAsia="Times New Roman" w:hAnsiTheme="minorHAnsi" w:cs="Calibri"/>
          <w:sz w:val="32"/>
          <w:szCs w:val="32"/>
          <w:lang w:eastAsia="pl-PL"/>
        </w:rPr>
        <w:t xml:space="preserve">Seminarium dyplomowe </w:t>
      </w:r>
    </w:p>
    <w:p w14:paraId="7067B8D3" w14:textId="77777777" w:rsidR="005949B4" w:rsidRPr="003F4136" w:rsidRDefault="005949B4" w:rsidP="005949B4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182"/>
        <w:gridCol w:w="2028"/>
        <w:gridCol w:w="1981"/>
        <w:gridCol w:w="1826"/>
      </w:tblGrid>
      <w:tr w:rsidR="00FC240F" w:rsidRPr="003F4136" w14:paraId="7067B8D6" w14:textId="77777777" w:rsidTr="007F1EF4">
        <w:tc>
          <w:tcPr>
            <w:tcW w:w="0" w:type="auto"/>
            <w:gridSpan w:val="4"/>
            <w:hideMark/>
          </w:tcPr>
          <w:p w14:paraId="7067B8D4" w14:textId="77777777" w:rsidR="007F1EF4" w:rsidRPr="003F4136" w:rsidRDefault="007F1EF4" w:rsidP="007F1EF4">
            <w:pPr>
              <w:spacing w:before="0"/>
            </w:pPr>
            <w:r w:rsidRPr="003F4136">
              <w:t>Nazwa przedmiotu</w:t>
            </w:r>
          </w:p>
          <w:p w14:paraId="7067B8D5" w14:textId="77777777" w:rsidR="007F1EF4" w:rsidRPr="003F4136" w:rsidRDefault="007F1EF4" w:rsidP="00636ABE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Seminarium dyplomowe </w:t>
            </w:r>
          </w:p>
        </w:tc>
      </w:tr>
      <w:tr w:rsidR="00FC240F" w:rsidRPr="003F4136" w14:paraId="7067B8DB" w14:textId="77777777" w:rsidTr="008575DD">
        <w:tc>
          <w:tcPr>
            <w:tcW w:w="0" w:type="auto"/>
            <w:gridSpan w:val="2"/>
            <w:vAlign w:val="center"/>
            <w:hideMark/>
          </w:tcPr>
          <w:p w14:paraId="7067B8D7" w14:textId="77777777" w:rsidR="007F1EF4" w:rsidRPr="003F4136" w:rsidRDefault="007F1EF4" w:rsidP="008575DD">
            <w:pPr>
              <w:spacing w:before="0"/>
            </w:pPr>
            <w:r w:rsidRPr="003F4136">
              <w:t xml:space="preserve">Forma weryfikacji uzyskanych efektów uczenia się </w:t>
            </w:r>
          </w:p>
          <w:p w14:paraId="7067B8D8" w14:textId="77777777" w:rsidR="007F1EF4" w:rsidRPr="003F4136" w:rsidRDefault="007F1EF4" w:rsidP="008575DD">
            <w:pPr>
              <w:spacing w:before="0"/>
            </w:pPr>
            <w:r w:rsidRPr="003F4136">
              <w:t xml:space="preserve">zaliczenie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67B8D9" w14:textId="77777777" w:rsidR="007F1EF4" w:rsidRPr="003F4136" w:rsidRDefault="007F1EF4" w:rsidP="008575DD">
            <w:pPr>
              <w:spacing w:before="0"/>
            </w:pPr>
            <w:r w:rsidRPr="003F4136">
              <w:t xml:space="preserve">Blok zajęciowy </w:t>
            </w:r>
          </w:p>
          <w:p w14:paraId="7067B8DA" w14:textId="77777777" w:rsidR="007F1EF4" w:rsidRPr="003F4136" w:rsidRDefault="007F1EF4" w:rsidP="008575DD">
            <w:pPr>
              <w:spacing w:before="0"/>
            </w:pPr>
            <w:r w:rsidRPr="003F4136">
              <w:t xml:space="preserve">obowiązkowy do zaliczenia roku </w:t>
            </w:r>
          </w:p>
        </w:tc>
      </w:tr>
      <w:tr w:rsidR="00FC240F" w:rsidRPr="003F4136" w14:paraId="7067B8E2" w14:textId="77777777" w:rsidTr="00563172">
        <w:tc>
          <w:tcPr>
            <w:tcW w:w="0" w:type="auto"/>
            <w:gridSpan w:val="2"/>
            <w:vAlign w:val="center"/>
            <w:hideMark/>
          </w:tcPr>
          <w:p w14:paraId="7067B8DC" w14:textId="77777777" w:rsidR="00563172" w:rsidRPr="003F4136" w:rsidRDefault="00563172" w:rsidP="008575DD">
            <w:pPr>
              <w:spacing w:before="0"/>
            </w:pPr>
            <w:r w:rsidRPr="003F4136">
              <w:t xml:space="preserve">Kierunek studiów </w:t>
            </w:r>
          </w:p>
          <w:p w14:paraId="7067B8DD" w14:textId="77777777" w:rsidR="00563172" w:rsidRPr="003F4136" w:rsidRDefault="00563172" w:rsidP="008575DD">
            <w:pPr>
              <w:spacing w:before="0"/>
            </w:pPr>
            <w:r w:rsidRPr="003F4136">
              <w:t xml:space="preserve">Pielęgniarstwo </w:t>
            </w:r>
          </w:p>
        </w:tc>
        <w:tc>
          <w:tcPr>
            <w:tcW w:w="0" w:type="auto"/>
            <w:vAlign w:val="center"/>
            <w:hideMark/>
          </w:tcPr>
          <w:p w14:paraId="7067B8DE" w14:textId="77777777" w:rsidR="00563172" w:rsidRPr="003F4136" w:rsidRDefault="00563172" w:rsidP="008575DD">
            <w:pPr>
              <w:spacing w:before="0"/>
            </w:pPr>
            <w:r w:rsidRPr="003F4136">
              <w:t xml:space="preserve">Cykl dydaktyczny </w:t>
            </w:r>
          </w:p>
          <w:p w14:paraId="7067B8DF" w14:textId="3188F125" w:rsidR="00563172" w:rsidRPr="003F4136" w:rsidRDefault="0085742E" w:rsidP="008575DD">
            <w:pPr>
              <w:spacing w:before="0"/>
            </w:pPr>
            <w:r w:rsidRPr="003F4136">
              <w:t>2023/25</w:t>
            </w:r>
          </w:p>
        </w:tc>
        <w:tc>
          <w:tcPr>
            <w:tcW w:w="0" w:type="auto"/>
            <w:vAlign w:val="center"/>
          </w:tcPr>
          <w:p w14:paraId="7067B8E0" w14:textId="77777777" w:rsidR="00563172" w:rsidRPr="003F4136" w:rsidRDefault="00563172" w:rsidP="00563172">
            <w:pPr>
              <w:spacing w:before="0"/>
            </w:pPr>
            <w:r w:rsidRPr="003F4136">
              <w:t xml:space="preserve">Okres </w:t>
            </w:r>
          </w:p>
          <w:p w14:paraId="7067B8E1" w14:textId="77777777" w:rsidR="00563172" w:rsidRPr="003F4136" w:rsidRDefault="00563172" w:rsidP="00563172">
            <w:pPr>
              <w:spacing w:before="0"/>
            </w:pPr>
            <w:r w:rsidRPr="003F4136">
              <w:t>Semestr 1</w:t>
            </w:r>
            <w:r w:rsidR="00B701D9" w:rsidRPr="003F4136">
              <w:t>,2,3,4</w:t>
            </w:r>
          </w:p>
        </w:tc>
      </w:tr>
      <w:tr w:rsidR="00FC240F" w:rsidRPr="003F4136" w14:paraId="7067B8E9" w14:textId="77777777" w:rsidTr="008575DD">
        <w:tc>
          <w:tcPr>
            <w:tcW w:w="0" w:type="auto"/>
            <w:gridSpan w:val="2"/>
            <w:vAlign w:val="center"/>
            <w:hideMark/>
          </w:tcPr>
          <w:p w14:paraId="7067B8E3" w14:textId="77777777" w:rsidR="007F1EF4" w:rsidRPr="003F4136" w:rsidRDefault="007F1EF4" w:rsidP="008575DD">
            <w:pPr>
              <w:spacing w:before="0"/>
            </w:pPr>
            <w:r w:rsidRPr="003F4136">
              <w:t xml:space="preserve">Języki wykładowe </w:t>
            </w:r>
          </w:p>
          <w:p w14:paraId="7067B8E4" w14:textId="77777777" w:rsidR="007F1EF4" w:rsidRPr="003F4136" w:rsidRDefault="007F1EF4" w:rsidP="008575DD">
            <w:pPr>
              <w:spacing w:before="0"/>
            </w:pPr>
            <w:r w:rsidRPr="003F4136">
              <w:t xml:space="preserve">Polski </w:t>
            </w:r>
          </w:p>
        </w:tc>
        <w:tc>
          <w:tcPr>
            <w:tcW w:w="0" w:type="auto"/>
            <w:vAlign w:val="center"/>
            <w:hideMark/>
          </w:tcPr>
          <w:p w14:paraId="7067B8E5" w14:textId="77777777" w:rsidR="007F1EF4" w:rsidRPr="003F4136" w:rsidRDefault="007F1EF4" w:rsidP="008575DD">
            <w:pPr>
              <w:spacing w:before="0"/>
            </w:pPr>
            <w:r w:rsidRPr="003F4136">
              <w:t xml:space="preserve">Profil studiów </w:t>
            </w:r>
          </w:p>
          <w:p w14:paraId="7067B8E6" w14:textId="77777777" w:rsidR="007F1EF4" w:rsidRPr="003F4136" w:rsidRDefault="00E77D3C" w:rsidP="008575DD">
            <w:pPr>
              <w:spacing w:before="0"/>
            </w:pPr>
            <w:r w:rsidRPr="003F4136">
              <w:t>praktyczny</w:t>
            </w:r>
            <w:r w:rsidR="007F1EF4" w:rsidRPr="003F413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67B8E7" w14:textId="77777777" w:rsidR="00B701D9" w:rsidRPr="003F4136" w:rsidRDefault="00B701D9" w:rsidP="00B701D9">
            <w:pPr>
              <w:spacing w:before="0"/>
            </w:pPr>
            <w:r w:rsidRPr="003F4136">
              <w:t xml:space="preserve">Obligatoryjność </w:t>
            </w:r>
          </w:p>
          <w:p w14:paraId="7067B8E8" w14:textId="77777777" w:rsidR="007F1EF4" w:rsidRPr="003F4136" w:rsidRDefault="00B701D9" w:rsidP="00B701D9">
            <w:pPr>
              <w:spacing w:before="0"/>
            </w:pPr>
            <w:r w:rsidRPr="003F4136">
              <w:t>obowiązkowy</w:t>
            </w:r>
          </w:p>
        </w:tc>
      </w:tr>
      <w:tr w:rsidR="00FC240F" w:rsidRPr="003F4136" w14:paraId="7067B8F0" w14:textId="77777777" w:rsidTr="008575DD">
        <w:tc>
          <w:tcPr>
            <w:tcW w:w="0" w:type="auto"/>
            <w:vAlign w:val="center"/>
            <w:hideMark/>
          </w:tcPr>
          <w:p w14:paraId="7067B8EA" w14:textId="77777777" w:rsidR="007F1EF4" w:rsidRPr="003F4136" w:rsidRDefault="007F1EF4" w:rsidP="008575DD">
            <w:pPr>
              <w:spacing w:before="0"/>
            </w:pPr>
            <w:r w:rsidRPr="003F4136">
              <w:t xml:space="preserve">Poziom kształcenia </w:t>
            </w:r>
          </w:p>
          <w:p w14:paraId="7067B8EB" w14:textId="77777777" w:rsidR="007F1EF4" w:rsidRPr="003F4136" w:rsidRDefault="007F1EF4" w:rsidP="008575DD">
            <w:pPr>
              <w:spacing w:before="0"/>
            </w:pPr>
            <w:r w:rsidRPr="003F4136">
              <w:t xml:space="preserve">drugiego stopnia </w:t>
            </w:r>
          </w:p>
        </w:tc>
        <w:tc>
          <w:tcPr>
            <w:tcW w:w="0" w:type="auto"/>
            <w:vAlign w:val="center"/>
            <w:hideMark/>
          </w:tcPr>
          <w:p w14:paraId="7067B8EC" w14:textId="77777777" w:rsidR="007F1EF4" w:rsidRPr="003F4136" w:rsidRDefault="007F1EF4" w:rsidP="008575DD">
            <w:pPr>
              <w:spacing w:before="0"/>
            </w:pPr>
            <w:r w:rsidRPr="003F4136">
              <w:t xml:space="preserve">Forma studiów </w:t>
            </w:r>
          </w:p>
          <w:p w14:paraId="7067B8ED" w14:textId="77777777" w:rsidR="007F1EF4" w:rsidRPr="003F4136" w:rsidRDefault="007F1EF4" w:rsidP="008575DD">
            <w:pPr>
              <w:spacing w:before="0"/>
            </w:pPr>
            <w:r w:rsidRPr="003F4136">
              <w:t xml:space="preserve">stacjonarne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67B8EE" w14:textId="77777777" w:rsidR="007F1EF4" w:rsidRPr="003F4136" w:rsidRDefault="007F1EF4" w:rsidP="008575DD">
            <w:pPr>
              <w:spacing w:before="0"/>
            </w:pPr>
            <w:r w:rsidRPr="003F4136">
              <w:t xml:space="preserve">Dyscypliny </w:t>
            </w:r>
          </w:p>
          <w:p w14:paraId="7067B8EF" w14:textId="57F09E00" w:rsidR="007F1EF4" w:rsidRPr="003F4136" w:rsidRDefault="00B73125" w:rsidP="008575DD">
            <w:pPr>
              <w:spacing w:before="0"/>
            </w:pPr>
            <w:r w:rsidRPr="003F4136">
              <w:t>Nauki o zdrowiu i nauki medyczne</w:t>
            </w:r>
            <w:r w:rsidR="007F1EF4" w:rsidRPr="003F4136">
              <w:t xml:space="preserve"> </w:t>
            </w:r>
          </w:p>
        </w:tc>
      </w:tr>
      <w:tr w:rsidR="00FC240F" w:rsidRPr="003F4136" w14:paraId="7067B8F3" w14:textId="77777777" w:rsidTr="008575DD">
        <w:tc>
          <w:tcPr>
            <w:tcW w:w="0" w:type="auto"/>
            <w:vAlign w:val="center"/>
            <w:hideMark/>
          </w:tcPr>
          <w:p w14:paraId="7067B8F1" w14:textId="77777777" w:rsidR="007F1EF4" w:rsidRPr="003F4136" w:rsidRDefault="007F1EF4" w:rsidP="008575DD">
            <w:pPr>
              <w:spacing w:before="0"/>
            </w:pPr>
            <w:r w:rsidRPr="003F4136">
              <w:t xml:space="preserve">Koordynator przedmiotu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067B8F2" w14:textId="69D15D5F" w:rsidR="007F1EF4" w:rsidRPr="003F4136" w:rsidRDefault="00FC240F" w:rsidP="008575DD">
            <w:pPr>
              <w:spacing w:before="0"/>
            </w:pPr>
            <w:r w:rsidRPr="003F4136">
              <w:t xml:space="preserve">Irena </w:t>
            </w:r>
            <w:proofErr w:type="spellStart"/>
            <w:r w:rsidRPr="003F4136">
              <w:t>Brukwicka</w:t>
            </w:r>
            <w:proofErr w:type="spellEnd"/>
            <w:r w:rsidR="007F1EF4" w:rsidRPr="003F4136">
              <w:t xml:space="preserve"> </w:t>
            </w:r>
          </w:p>
        </w:tc>
      </w:tr>
      <w:tr w:rsidR="00FC240F" w:rsidRPr="003F4136" w14:paraId="7067B8F6" w14:textId="77777777" w:rsidTr="008575DD">
        <w:tc>
          <w:tcPr>
            <w:tcW w:w="0" w:type="auto"/>
            <w:vAlign w:val="center"/>
            <w:hideMark/>
          </w:tcPr>
          <w:p w14:paraId="7067B8F4" w14:textId="77777777" w:rsidR="007F1EF4" w:rsidRPr="003F4136" w:rsidRDefault="007F1EF4" w:rsidP="008575DD">
            <w:pPr>
              <w:spacing w:before="0"/>
            </w:pPr>
            <w:r w:rsidRPr="003F4136">
              <w:t>Prowadzący zajęcia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067B8F5" w14:textId="77777777" w:rsidR="007F1EF4" w:rsidRPr="003F4136" w:rsidRDefault="00EA48D7" w:rsidP="008A19A8">
            <w:pPr>
              <w:spacing w:before="0"/>
            </w:pPr>
            <w:r w:rsidRPr="003F4136">
              <w:t>Promotorzy</w:t>
            </w:r>
            <w:r w:rsidR="007F1EF4" w:rsidRPr="003F4136">
              <w:t xml:space="preserve"> </w:t>
            </w:r>
          </w:p>
        </w:tc>
      </w:tr>
      <w:tr w:rsidR="00FC240F" w:rsidRPr="003F4136" w14:paraId="7067B8F9" w14:textId="77777777" w:rsidTr="007F1EF4">
        <w:tc>
          <w:tcPr>
            <w:tcW w:w="0" w:type="auto"/>
            <w:gridSpan w:val="4"/>
            <w:hideMark/>
          </w:tcPr>
          <w:p w14:paraId="7067B8F7" w14:textId="77777777" w:rsidR="007F1EF4" w:rsidRPr="003F4136" w:rsidRDefault="007F1EF4" w:rsidP="007F1EF4">
            <w:pPr>
              <w:spacing w:before="0"/>
            </w:pPr>
            <w:r w:rsidRPr="003F4136">
              <w:t>Grupa zajęć standardu</w:t>
            </w:r>
          </w:p>
          <w:p w14:paraId="7067B8F8" w14:textId="77777777" w:rsidR="007F1EF4" w:rsidRPr="003F4136" w:rsidRDefault="007F1EF4" w:rsidP="007F1EF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F4136">
              <w:rPr>
                <w:rFonts w:asciiTheme="minorHAnsi" w:hAnsiTheme="minorHAnsi"/>
                <w:sz w:val="22"/>
                <w:szCs w:val="22"/>
              </w:rPr>
              <w:t>C. Badania naukowe i rozwój pielęgniarstwa</w:t>
            </w:r>
          </w:p>
        </w:tc>
      </w:tr>
    </w:tbl>
    <w:p w14:paraId="7067B8FA" w14:textId="77777777" w:rsidR="007F1EF4" w:rsidRPr="003F4136" w:rsidRDefault="007F1EF4" w:rsidP="001F409E">
      <w:pPr>
        <w:pStyle w:val="Nagwek1"/>
      </w:pPr>
      <w:r w:rsidRPr="001F409E">
        <w:t>Informacje</w:t>
      </w:r>
      <w:r w:rsidRPr="003F4136">
        <w:t xml:space="preserve"> podstawowe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959"/>
        <w:gridCol w:w="2705"/>
        <w:gridCol w:w="1353"/>
      </w:tblGrid>
      <w:tr w:rsidR="00FC240F" w:rsidRPr="003F4136" w14:paraId="7067B901" w14:textId="77777777" w:rsidTr="008575DD">
        <w:tc>
          <w:tcPr>
            <w:tcW w:w="2750" w:type="pct"/>
            <w:vAlign w:val="center"/>
            <w:hideMark/>
          </w:tcPr>
          <w:p w14:paraId="7067B8FB" w14:textId="77777777" w:rsidR="007F1EF4" w:rsidRPr="003F4136" w:rsidRDefault="007F1EF4" w:rsidP="008575DD">
            <w:pPr>
              <w:spacing w:before="0"/>
            </w:pPr>
            <w:r w:rsidRPr="003F4136">
              <w:t>Okres</w:t>
            </w:r>
          </w:p>
          <w:p w14:paraId="7067B8FC" w14:textId="77777777" w:rsidR="007F1EF4" w:rsidRPr="003F4136" w:rsidRDefault="007F1EF4" w:rsidP="008A19A8">
            <w:pPr>
              <w:spacing w:before="0"/>
            </w:pPr>
            <w:r w:rsidRPr="003F4136">
              <w:t xml:space="preserve">Semestr </w:t>
            </w:r>
            <w:r w:rsidR="008A19A8" w:rsidRPr="003F4136">
              <w:t>1</w:t>
            </w:r>
            <w:r w:rsidRPr="003F4136">
              <w:t xml:space="preserve"> </w:t>
            </w:r>
          </w:p>
        </w:tc>
        <w:tc>
          <w:tcPr>
            <w:tcW w:w="1500" w:type="pct"/>
            <w:vAlign w:val="center"/>
            <w:hideMark/>
          </w:tcPr>
          <w:p w14:paraId="7067B8FD" w14:textId="77777777" w:rsidR="007F1EF4" w:rsidRPr="003F4136" w:rsidRDefault="007F1EF4" w:rsidP="008575DD">
            <w:pPr>
              <w:spacing w:before="0"/>
            </w:pPr>
            <w:r w:rsidRPr="003F4136">
              <w:t>Forma weryfikacji uzyskanych efektów uczenia się</w:t>
            </w:r>
          </w:p>
          <w:p w14:paraId="7067B8FE" w14:textId="77777777" w:rsidR="007F1EF4" w:rsidRPr="003F4136" w:rsidRDefault="007F1EF4" w:rsidP="008575DD">
            <w:pPr>
              <w:spacing w:before="0"/>
            </w:pPr>
            <w:r w:rsidRPr="003F4136">
              <w:t xml:space="preserve">zaliczenie </w:t>
            </w:r>
          </w:p>
        </w:tc>
        <w:tc>
          <w:tcPr>
            <w:tcW w:w="750" w:type="pct"/>
            <w:hideMark/>
          </w:tcPr>
          <w:p w14:paraId="7067B8FF" w14:textId="77777777" w:rsidR="007F1EF4" w:rsidRPr="003F4136" w:rsidRDefault="007F1EF4" w:rsidP="007F1EF4">
            <w:pPr>
              <w:spacing w:before="0"/>
            </w:pPr>
            <w:r w:rsidRPr="003F4136">
              <w:t>Liczba punktów ECTS</w:t>
            </w:r>
          </w:p>
          <w:p w14:paraId="7067B900" w14:textId="77777777" w:rsidR="007F1EF4" w:rsidRPr="003F4136" w:rsidRDefault="00E14CDE" w:rsidP="007F1EF4">
            <w:pPr>
              <w:spacing w:before="0"/>
            </w:pPr>
            <w:r w:rsidRPr="003F4136">
              <w:t>5</w:t>
            </w:r>
            <w:r w:rsidR="007F1EF4" w:rsidRPr="003F4136">
              <w:t xml:space="preserve"> </w:t>
            </w:r>
          </w:p>
        </w:tc>
      </w:tr>
      <w:tr w:rsidR="00FC240F" w:rsidRPr="003F4136" w14:paraId="7067B904" w14:textId="77777777" w:rsidTr="008575DD">
        <w:tc>
          <w:tcPr>
            <w:tcW w:w="0" w:type="auto"/>
            <w:vAlign w:val="center"/>
            <w:hideMark/>
          </w:tcPr>
          <w:p w14:paraId="7067B902" w14:textId="77777777" w:rsidR="007F1EF4" w:rsidRPr="003F4136" w:rsidRDefault="007F1EF4" w:rsidP="008575DD">
            <w:pPr>
              <w:spacing w:before="0"/>
            </w:pPr>
            <w:r w:rsidRPr="003F4136">
              <w:t xml:space="preserve">Forma prowadzenia zajęć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67B903" w14:textId="77777777" w:rsidR="007F1EF4" w:rsidRPr="003F4136" w:rsidRDefault="007F1EF4" w:rsidP="008575DD">
            <w:pPr>
              <w:spacing w:before="0"/>
            </w:pPr>
            <w:r w:rsidRPr="003F4136">
              <w:t xml:space="preserve">Liczba godzin </w:t>
            </w:r>
          </w:p>
        </w:tc>
      </w:tr>
      <w:tr w:rsidR="00FC240F" w:rsidRPr="003F4136" w14:paraId="7067B907" w14:textId="77777777" w:rsidTr="008575DD">
        <w:tc>
          <w:tcPr>
            <w:tcW w:w="0" w:type="auto"/>
            <w:vAlign w:val="center"/>
            <w:hideMark/>
          </w:tcPr>
          <w:p w14:paraId="7067B905" w14:textId="77777777" w:rsidR="007F1EF4" w:rsidRPr="003F4136" w:rsidRDefault="007F1EF4" w:rsidP="008575DD">
            <w:pPr>
              <w:spacing w:before="0"/>
            </w:pPr>
            <w:r w:rsidRPr="003F4136">
              <w:t xml:space="preserve">seminarium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67B906" w14:textId="77777777" w:rsidR="007F1EF4" w:rsidRPr="003F4136" w:rsidRDefault="00E14CDE" w:rsidP="008575DD">
            <w:pPr>
              <w:spacing w:before="0"/>
            </w:pPr>
            <w:r w:rsidRPr="003F4136">
              <w:t>8</w:t>
            </w:r>
            <w:r w:rsidR="007F1EF4" w:rsidRPr="003F4136">
              <w:t xml:space="preserve"> </w:t>
            </w:r>
          </w:p>
        </w:tc>
      </w:tr>
      <w:tr w:rsidR="00FC240F" w:rsidRPr="003F4136" w14:paraId="7067B90E" w14:textId="77777777" w:rsidTr="008575DD">
        <w:tc>
          <w:tcPr>
            <w:tcW w:w="2750" w:type="pct"/>
            <w:vAlign w:val="center"/>
            <w:hideMark/>
          </w:tcPr>
          <w:p w14:paraId="7067B908" w14:textId="77777777" w:rsidR="007F1EF4" w:rsidRPr="003F4136" w:rsidRDefault="007F1EF4" w:rsidP="008575DD">
            <w:pPr>
              <w:spacing w:before="0"/>
            </w:pPr>
            <w:r w:rsidRPr="003F4136">
              <w:t>Okres</w:t>
            </w:r>
          </w:p>
          <w:p w14:paraId="7067B909" w14:textId="77777777" w:rsidR="007F1EF4" w:rsidRPr="003F4136" w:rsidRDefault="007F1EF4" w:rsidP="008A19A8">
            <w:pPr>
              <w:spacing w:before="0"/>
            </w:pPr>
            <w:r w:rsidRPr="003F4136">
              <w:t xml:space="preserve">Semestr </w:t>
            </w:r>
            <w:r w:rsidR="008A19A8" w:rsidRPr="003F4136">
              <w:t>2</w:t>
            </w:r>
            <w:r w:rsidRPr="003F4136">
              <w:t xml:space="preserve"> </w:t>
            </w:r>
          </w:p>
        </w:tc>
        <w:tc>
          <w:tcPr>
            <w:tcW w:w="1500" w:type="pct"/>
            <w:vAlign w:val="center"/>
            <w:hideMark/>
          </w:tcPr>
          <w:p w14:paraId="7067B90A" w14:textId="77777777" w:rsidR="007F1EF4" w:rsidRPr="003F4136" w:rsidRDefault="007F1EF4" w:rsidP="008575DD">
            <w:pPr>
              <w:spacing w:before="0"/>
            </w:pPr>
            <w:r w:rsidRPr="003F4136">
              <w:t>Forma weryfikacji uzyskanych efektów uczenia się</w:t>
            </w:r>
          </w:p>
          <w:p w14:paraId="7067B90B" w14:textId="77777777" w:rsidR="007F1EF4" w:rsidRPr="003F4136" w:rsidRDefault="008A19A8" w:rsidP="008575DD">
            <w:pPr>
              <w:spacing w:before="0"/>
            </w:pPr>
            <w:r w:rsidRPr="003F4136">
              <w:t>zaliczenie</w:t>
            </w:r>
          </w:p>
        </w:tc>
        <w:tc>
          <w:tcPr>
            <w:tcW w:w="750" w:type="pct"/>
            <w:hideMark/>
          </w:tcPr>
          <w:p w14:paraId="7067B90C" w14:textId="77777777" w:rsidR="007F1EF4" w:rsidRPr="003F4136" w:rsidRDefault="007F1EF4" w:rsidP="007F1EF4">
            <w:pPr>
              <w:spacing w:before="0"/>
            </w:pPr>
            <w:r w:rsidRPr="003F4136">
              <w:t>Liczba punktów ECTS</w:t>
            </w:r>
          </w:p>
          <w:p w14:paraId="7067B90D" w14:textId="77777777" w:rsidR="007F1EF4" w:rsidRPr="003F4136" w:rsidRDefault="00E14CDE" w:rsidP="007F1EF4">
            <w:pPr>
              <w:spacing w:before="0"/>
            </w:pPr>
            <w:r w:rsidRPr="003F4136">
              <w:t>5</w:t>
            </w:r>
            <w:r w:rsidR="007F1EF4" w:rsidRPr="003F4136">
              <w:t xml:space="preserve"> </w:t>
            </w:r>
          </w:p>
        </w:tc>
      </w:tr>
      <w:tr w:rsidR="00FC240F" w:rsidRPr="003F4136" w14:paraId="7067B911" w14:textId="77777777" w:rsidTr="008575DD">
        <w:tc>
          <w:tcPr>
            <w:tcW w:w="0" w:type="auto"/>
            <w:hideMark/>
          </w:tcPr>
          <w:p w14:paraId="7067B90F" w14:textId="77777777" w:rsidR="007F1EF4" w:rsidRPr="003F4136" w:rsidRDefault="007F1EF4" w:rsidP="007F1EF4">
            <w:pPr>
              <w:spacing w:before="0"/>
            </w:pPr>
            <w:r w:rsidRPr="003F4136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7067B910" w14:textId="77777777" w:rsidR="007F1EF4" w:rsidRPr="003F4136" w:rsidRDefault="007F1EF4" w:rsidP="007F1EF4">
            <w:pPr>
              <w:spacing w:before="0"/>
            </w:pPr>
            <w:r w:rsidRPr="003F4136">
              <w:t xml:space="preserve">Liczba godzin </w:t>
            </w:r>
          </w:p>
        </w:tc>
      </w:tr>
      <w:tr w:rsidR="007F1EF4" w:rsidRPr="003F4136" w14:paraId="7067B914" w14:textId="77777777" w:rsidTr="008575DD">
        <w:tc>
          <w:tcPr>
            <w:tcW w:w="0" w:type="auto"/>
            <w:hideMark/>
          </w:tcPr>
          <w:p w14:paraId="7067B912" w14:textId="77777777" w:rsidR="007F1EF4" w:rsidRPr="003F4136" w:rsidRDefault="007F1EF4" w:rsidP="007F1EF4">
            <w:pPr>
              <w:spacing w:before="0"/>
            </w:pPr>
            <w:r w:rsidRPr="003F4136">
              <w:t xml:space="preserve">seminarium </w:t>
            </w:r>
          </w:p>
        </w:tc>
        <w:tc>
          <w:tcPr>
            <w:tcW w:w="0" w:type="auto"/>
            <w:gridSpan w:val="2"/>
            <w:hideMark/>
          </w:tcPr>
          <w:p w14:paraId="7067B913" w14:textId="77777777" w:rsidR="007F1EF4" w:rsidRPr="003F4136" w:rsidRDefault="00E14CDE" w:rsidP="007F1EF4">
            <w:pPr>
              <w:spacing w:before="0"/>
            </w:pPr>
            <w:r w:rsidRPr="003F4136">
              <w:t>8</w:t>
            </w:r>
            <w:r w:rsidR="007F1EF4" w:rsidRPr="003F4136">
              <w:t xml:space="preserve"> </w:t>
            </w:r>
          </w:p>
        </w:tc>
      </w:tr>
    </w:tbl>
    <w:p w14:paraId="7067B915" w14:textId="77777777" w:rsidR="007F1EF4" w:rsidRPr="003F4136" w:rsidRDefault="007F1EF4" w:rsidP="007F1EF4">
      <w:pPr>
        <w:spacing w:before="0" w:after="0"/>
        <w:rPr>
          <w:vanish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959"/>
        <w:gridCol w:w="2705"/>
        <w:gridCol w:w="1353"/>
      </w:tblGrid>
      <w:tr w:rsidR="00FC240F" w:rsidRPr="003F4136" w14:paraId="7067B91C" w14:textId="77777777" w:rsidTr="008575DD">
        <w:tc>
          <w:tcPr>
            <w:tcW w:w="2750" w:type="pct"/>
            <w:vAlign w:val="center"/>
            <w:hideMark/>
          </w:tcPr>
          <w:p w14:paraId="7067B916" w14:textId="77777777" w:rsidR="007F1EF4" w:rsidRPr="003F4136" w:rsidRDefault="007F1EF4" w:rsidP="008575DD">
            <w:pPr>
              <w:spacing w:before="0"/>
            </w:pPr>
            <w:r w:rsidRPr="003F4136">
              <w:t>Okres</w:t>
            </w:r>
          </w:p>
          <w:p w14:paraId="7067B917" w14:textId="77777777" w:rsidR="007F1EF4" w:rsidRPr="003F4136" w:rsidRDefault="007F1EF4" w:rsidP="008A19A8">
            <w:pPr>
              <w:spacing w:before="0"/>
            </w:pPr>
            <w:r w:rsidRPr="003F4136">
              <w:t xml:space="preserve">Semestr </w:t>
            </w:r>
            <w:r w:rsidR="008A19A8" w:rsidRPr="003F4136">
              <w:t>3</w:t>
            </w:r>
            <w:r w:rsidRPr="003F4136">
              <w:t xml:space="preserve"> </w:t>
            </w:r>
          </w:p>
        </w:tc>
        <w:tc>
          <w:tcPr>
            <w:tcW w:w="1500" w:type="pct"/>
            <w:vAlign w:val="center"/>
            <w:hideMark/>
          </w:tcPr>
          <w:p w14:paraId="7067B918" w14:textId="77777777" w:rsidR="007F1EF4" w:rsidRPr="003F4136" w:rsidRDefault="007F1EF4" w:rsidP="008575DD">
            <w:pPr>
              <w:spacing w:before="0"/>
            </w:pPr>
            <w:r w:rsidRPr="003F4136">
              <w:t>Forma weryfikacji uzyskanych efektów uczenia się</w:t>
            </w:r>
          </w:p>
          <w:p w14:paraId="7067B919" w14:textId="77777777" w:rsidR="007F1EF4" w:rsidRPr="003F4136" w:rsidRDefault="007F1EF4" w:rsidP="008575DD">
            <w:pPr>
              <w:spacing w:before="0"/>
            </w:pPr>
            <w:r w:rsidRPr="003F4136">
              <w:t xml:space="preserve">zaliczenie </w:t>
            </w:r>
          </w:p>
        </w:tc>
        <w:tc>
          <w:tcPr>
            <w:tcW w:w="750" w:type="pct"/>
            <w:vAlign w:val="center"/>
            <w:hideMark/>
          </w:tcPr>
          <w:p w14:paraId="7067B91A" w14:textId="77777777" w:rsidR="007F1EF4" w:rsidRPr="003F4136" w:rsidRDefault="007F1EF4" w:rsidP="008575DD">
            <w:pPr>
              <w:spacing w:before="0"/>
            </w:pPr>
            <w:r w:rsidRPr="003F4136">
              <w:t>Liczba punktów ECTS</w:t>
            </w:r>
          </w:p>
          <w:p w14:paraId="7067B91B" w14:textId="77777777" w:rsidR="007F1EF4" w:rsidRPr="003F4136" w:rsidRDefault="00E14CDE" w:rsidP="008575DD">
            <w:pPr>
              <w:spacing w:before="0"/>
            </w:pPr>
            <w:r w:rsidRPr="003F4136">
              <w:t>5</w:t>
            </w:r>
            <w:r w:rsidR="007F1EF4" w:rsidRPr="003F4136">
              <w:t xml:space="preserve"> </w:t>
            </w:r>
          </w:p>
        </w:tc>
      </w:tr>
      <w:tr w:rsidR="00FC240F" w:rsidRPr="003F4136" w14:paraId="7067B91F" w14:textId="77777777" w:rsidTr="008575DD">
        <w:tc>
          <w:tcPr>
            <w:tcW w:w="0" w:type="auto"/>
            <w:vAlign w:val="center"/>
            <w:hideMark/>
          </w:tcPr>
          <w:p w14:paraId="7067B91D" w14:textId="77777777" w:rsidR="007F1EF4" w:rsidRPr="003F4136" w:rsidRDefault="007F1EF4" w:rsidP="008575DD">
            <w:pPr>
              <w:spacing w:before="0"/>
            </w:pPr>
            <w:r w:rsidRPr="003F4136">
              <w:t xml:space="preserve">Forma prowadzenia zajęć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67B91E" w14:textId="77777777" w:rsidR="007F1EF4" w:rsidRPr="003F4136" w:rsidRDefault="007F1EF4" w:rsidP="008575DD">
            <w:pPr>
              <w:spacing w:before="0"/>
            </w:pPr>
            <w:r w:rsidRPr="003F4136">
              <w:t xml:space="preserve">Liczba godzin </w:t>
            </w:r>
          </w:p>
        </w:tc>
      </w:tr>
      <w:tr w:rsidR="00FC240F" w:rsidRPr="003F4136" w14:paraId="7067B922" w14:textId="77777777" w:rsidTr="008575DD">
        <w:tc>
          <w:tcPr>
            <w:tcW w:w="0" w:type="auto"/>
            <w:vAlign w:val="center"/>
            <w:hideMark/>
          </w:tcPr>
          <w:p w14:paraId="7067B920" w14:textId="77777777" w:rsidR="007F1EF4" w:rsidRPr="003F4136" w:rsidRDefault="007F1EF4" w:rsidP="008575DD">
            <w:pPr>
              <w:spacing w:before="0"/>
            </w:pPr>
            <w:r w:rsidRPr="003F4136">
              <w:t xml:space="preserve">seminarium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67B921" w14:textId="77777777" w:rsidR="007F1EF4" w:rsidRPr="003F4136" w:rsidRDefault="00E14CDE" w:rsidP="008575DD">
            <w:pPr>
              <w:spacing w:before="0"/>
            </w:pPr>
            <w:r w:rsidRPr="003F4136">
              <w:t>8</w:t>
            </w:r>
            <w:r w:rsidR="007F1EF4" w:rsidRPr="003F4136">
              <w:t xml:space="preserve"> </w:t>
            </w:r>
          </w:p>
        </w:tc>
      </w:tr>
      <w:tr w:rsidR="00FC240F" w:rsidRPr="003F4136" w14:paraId="7067B929" w14:textId="77777777" w:rsidTr="00575D9F">
        <w:tc>
          <w:tcPr>
            <w:tcW w:w="0" w:type="auto"/>
            <w:vAlign w:val="center"/>
          </w:tcPr>
          <w:p w14:paraId="7067B923" w14:textId="77777777" w:rsidR="00E14CDE" w:rsidRPr="003F4136" w:rsidRDefault="00E14CDE" w:rsidP="00E14CDE">
            <w:pPr>
              <w:spacing w:before="0"/>
            </w:pPr>
            <w:r w:rsidRPr="003F4136">
              <w:t>Okres</w:t>
            </w:r>
          </w:p>
          <w:p w14:paraId="7067B924" w14:textId="77777777" w:rsidR="00E14CDE" w:rsidRPr="003F4136" w:rsidRDefault="00E14CDE" w:rsidP="00E14CDE">
            <w:pPr>
              <w:spacing w:before="0"/>
            </w:pPr>
            <w:r w:rsidRPr="003F4136">
              <w:t xml:space="preserve">Semestr 4 </w:t>
            </w:r>
          </w:p>
        </w:tc>
        <w:tc>
          <w:tcPr>
            <w:tcW w:w="0" w:type="auto"/>
            <w:vAlign w:val="center"/>
          </w:tcPr>
          <w:p w14:paraId="7067B925" w14:textId="77777777" w:rsidR="00E14CDE" w:rsidRPr="003F4136" w:rsidRDefault="00E14CDE" w:rsidP="00E14CDE">
            <w:pPr>
              <w:spacing w:before="0"/>
            </w:pPr>
            <w:r w:rsidRPr="003F4136">
              <w:t>Forma weryfikacji uzyskanych efektów uczenia się</w:t>
            </w:r>
          </w:p>
          <w:p w14:paraId="7067B926" w14:textId="77777777" w:rsidR="00E14CDE" w:rsidRPr="003F4136" w:rsidRDefault="00E14CDE" w:rsidP="00E14CDE">
            <w:pPr>
              <w:spacing w:before="0"/>
            </w:pPr>
            <w:r w:rsidRPr="003F4136">
              <w:t>egzamin</w:t>
            </w:r>
          </w:p>
        </w:tc>
        <w:tc>
          <w:tcPr>
            <w:tcW w:w="0" w:type="auto"/>
            <w:vAlign w:val="center"/>
          </w:tcPr>
          <w:p w14:paraId="7067B927" w14:textId="77777777" w:rsidR="00E14CDE" w:rsidRPr="003F4136" w:rsidRDefault="00E14CDE" w:rsidP="00E14CDE">
            <w:pPr>
              <w:spacing w:before="0"/>
            </w:pPr>
            <w:r w:rsidRPr="003F4136">
              <w:t>Liczba punktów ECTS</w:t>
            </w:r>
          </w:p>
          <w:p w14:paraId="7067B928" w14:textId="77777777" w:rsidR="00E14CDE" w:rsidRPr="003F4136" w:rsidRDefault="00E14CDE" w:rsidP="00E14CDE">
            <w:pPr>
              <w:spacing w:before="0"/>
            </w:pPr>
            <w:r w:rsidRPr="003F4136">
              <w:t>5</w:t>
            </w:r>
          </w:p>
        </w:tc>
      </w:tr>
      <w:tr w:rsidR="00FC240F" w:rsidRPr="003F4136" w14:paraId="7067B92C" w14:textId="77777777" w:rsidTr="008575DD">
        <w:tc>
          <w:tcPr>
            <w:tcW w:w="0" w:type="auto"/>
            <w:vAlign w:val="center"/>
          </w:tcPr>
          <w:p w14:paraId="7067B92A" w14:textId="77777777" w:rsidR="00E14CDE" w:rsidRPr="003F4136" w:rsidRDefault="00E14CDE" w:rsidP="00E14CDE">
            <w:pPr>
              <w:spacing w:before="0"/>
            </w:pPr>
            <w:r w:rsidRPr="003F4136">
              <w:t xml:space="preserve">Forma prowadzenia zajęć </w:t>
            </w:r>
          </w:p>
        </w:tc>
        <w:tc>
          <w:tcPr>
            <w:tcW w:w="0" w:type="auto"/>
            <w:gridSpan w:val="2"/>
            <w:vAlign w:val="center"/>
          </w:tcPr>
          <w:p w14:paraId="7067B92B" w14:textId="77777777" w:rsidR="00E14CDE" w:rsidRPr="003F4136" w:rsidRDefault="00E14CDE" w:rsidP="00E14CDE">
            <w:pPr>
              <w:spacing w:before="0"/>
            </w:pPr>
            <w:r w:rsidRPr="003F4136">
              <w:t xml:space="preserve">Liczba godzin </w:t>
            </w:r>
          </w:p>
        </w:tc>
      </w:tr>
      <w:tr w:rsidR="00E14CDE" w:rsidRPr="003F4136" w14:paraId="7067B92F" w14:textId="77777777" w:rsidTr="008575DD">
        <w:tc>
          <w:tcPr>
            <w:tcW w:w="0" w:type="auto"/>
            <w:vAlign w:val="center"/>
          </w:tcPr>
          <w:p w14:paraId="7067B92D" w14:textId="77777777" w:rsidR="00E14CDE" w:rsidRPr="003F4136" w:rsidRDefault="00E14CDE" w:rsidP="00E14CDE">
            <w:pPr>
              <w:spacing w:before="0"/>
            </w:pPr>
            <w:r w:rsidRPr="003F4136">
              <w:t xml:space="preserve">seminarium </w:t>
            </w:r>
          </w:p>
        </w:tc>
        <w:tc>
          <w:tcPr>
            <w:tcW w:w="0" w:type="auto"/>
            <w:gridSpan w:val="2"/>
            <w:vAlign w:val="center"/>
          </w:tcPr>
          <w:p w14:paraId="7067B92E" w14:textId="77777777" w:rsidR="00E14CDE" w:rsidRPr="003F4136" w:rsidRDefault="00E14CDE" w:rsidP="00E14CDE">
            <w:pPr>
              <w:spacing w:before="0"/>
            </w:pPr>
            <w:r w:rsidRPr="003F4136">
              <w:t xml:space="preserve">10 </w:t>
            </w:r>
          </w:p>
        </w:tc>
      </w:tr>
    </w:tbl>
    <w:p w14:paraId="7067B930" w14:textId="77777777" w:rsidR="00036CFA" w:rsidRPr="003F4136" w:rsidRDefault="00036CFA"/>
    <w:p w14:paraId="7067B931" w14:textId="77777777" w:rsidR="00CD4A91" w:rsidRPr="003F4136" w:rsidRDefault="00CD4A91"/>
    <w:p w14:paraId="7067B932" w14:textId="77777777" w:rsidR="007F1EF4" w:rsidRPr="003F4136" w:rsidRDefault="007F1EF4" w:rsidP="007F1EF4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lastRenderedPageBreak/>
        <w:t xml:space="preserve">Wymagania wstępne i dodatkowe </w:t>
      </w:r>
    </w:p>
    <w:p w14:paraId="7067B933" w14:textId="77777777" w:rsidR="007F1EF4" w:rsidRPr="003F4136" w:rsidRDefault="007F1EF4" w:rsidP="007F1EF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brak </w:t>
      </w:r>
    </w:p>
    <w:p w14:paraId="7067B934" w14:textId="77777777" w:rsidR="007F1EF4" w:rsidRPr="003F4136" w:rsidRDefault="007F1EF4" w:rsidP="007F1EF4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FC240F" w:rsidRPr="003F4136" w14:paraId="7067B937" w14:textId="77777777" w:rsidTr="008575DD">
        <w:tc>
          <w:tcPr>
            <w:tcW w:w="0" w:type="auto"/>
            <w:hideMark/>
          </w:tcPr>
          <w:p w14:paraId="7067B935" w14:textId="77777777" w:rsidR="007F1EF4" w:rsidRPr="003F4136" w:rsidRDefault="007F1EF4" w:rsidP="007F1EF4">
            <w:pPr>
              <w:spacing w:before="0"/>
            </w:pPr>
            <w:r w:rsidRPr="003F4136">
              <w:t xml:space="preserve">C1 </w:t>
            </w:r>
          </w:p>
        </w:tc>
        <w:tc>
          <w:tcPr>
            <w:tcW w:w="0" w:type="auto"/>
            <w:hideMark/>
          </w:tcPr>
          <w:p w14:paraId="7067B936" w14:textId="77777777" w:rsidR="007F1EF4" w:rsidRPr="003F4136" w:rsidRDefault="007F1EF4" w:rsidP="007F1EF4">
            <w:pPr>
              <w:spacing w:before="0"/>
            </w:pPr>
            <w:r w:rsidRPr="003F4136">
              <w:t xml:space="preserve">Celem jest przygotowanie studenta do napisania i obrony pracy dyplomowej, wykorzystania wyników badań w celu rozwoju zawodu, wiedzy i praktyki pielęgniarskiej. </w:t>
            </w:r>
          </w:p>
        </w:tc>
      </w:tr>
    </w:tbl>
    <w:p w14:paraId="7067B938" w14:textId="77777777" w:rsidR="007F1EF4" w:rsidRPr="003F4136" w:rsidRDefault="007F1EF4" w:rsidP="007F1EF4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887"/>
        <w:gridCol w:w="1545"/>
      </w:tblGrid>
      <w:tr w:rsidR="00FC240F" w:rsidRPr="003F4136" w14:paraId="7067B93C" w14:textId="77777777" w:rsidTr="008575DD">
        <w:tc>
          <w:tcPr>
            <w:tcW w:w="0" w:type="auto"/>
            <w:vAlign w:val="center"/>
            <w:hideMark/>
          </w:tcPr>
          <w:p w14:paraId="7067B939" w14:textId="77777777" w:rsidR="007F1EF4" w:rsidRPr="003F4136" w:rsidRDefault="007F1EF4" w:rsidP="008575DD">
            <w:pPr>
              <w:spacing w:before="0"/>
            </w:pPr>
            <w:r w:rsidRPr="003F4136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7067B93A" w14:textId="77777777" w:rsidR="007F1EF4" w:rsidRPr="003F4136" w:rsidRDefault="007F1EF4" w:rsidP="008575DD">
            <w:pPr>
              <w:spacing w:before="0"/>
            </w:pPr>
            <w:r w:rsidRPr="003F4136">
              <w:t xml:space="preserve">Efekty w zakresie </w:t>
            </w:r>
          </w:p>
        </w:tc>
        <w:tc>
          <w:tcPr>
            <w:tcW w:w="0" w:type="auto"/>
            <w:vAlign w:val="center"/>
            <w:hideMark/>
          </w:tcPr>
          <w:p w14:paraId="7067B93B" w14:textId="77777777" w:rsidR="007F1EF4" w:rsidRPr="003F4136" w:rsidRDefault="007F1EF4" w:rsidP="008575DD">
            <w:pPr>
              <w:spacing w:before="0"/>
            </w:pPr>
            <w:r w:rsidRPr="003F4136">
              <w:t xml:space="preserve">Kierunkowe efekty uczenia się </w:t>
            </w:r>
          </w:p>
        </w:tc>
      </w:tr>
      <w:tr w:rsidR="00FC240F" w:rsidRPr="003F4136" w14:paraId="7067B93E" w14:textId="77777777" w:rsidTr="008575DD">
        <w:tc>
          <w:tcPr>
            <w:tcW w:w="0" w:type="auto"/>
            <w:gridSpan w:val="3"/>
            <w:vAlign w:val="center"/>
            <w:hideMark/>
          </w:tcPr>
          <w:p w14:paraId="7067B93D" w14:textId="77777777" w:rsidR="007F1EF4" w:rsidRPr="003F4136" w:rsidRDefault="007F1EF4" w:rsidP="008575DD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Wiedzy – Student zna i rozumie: </w:t>
            </w:r>
          </w:p>
        </w:tc>
      </w:tr>
      <w:tr w:rsidR="00FC240F" w:rsidRPr="003F4136" w14:paraId="7067B942" w14:textId="77777777" w:rsidTr="008575DD">
        <w:tc>
          <w:tcPr>
            <w:tcW w:w="0" w:type="auto"/>
            <w:hideMark/>
          </w:tcPr>
          <w:p w14:paraId="7067B93F" w14:textId="77777777" w:rsidR="007F1EF4" w:rsidRPr="003F4136" w:rsidRDefault="007F1EF4" w:rsidP="007F1EF4">
            <w:pPr>
              <w:spacing w:before="0"/>
            </w:pPr>
            <w:r w:rsidRPr="003F4136">
              <w:t xml:space="preserve">W1 </w:t>
            </w:r>
          </w:p>
        </w:tc>
        <w:tc>
          <w:tcPr>
            <w:tcW w:w="0" w:type="auto"/>
            <w:vAlign w:val="center"/>
            <w:hideMark/>
          </w:tcPr>
          <w:p w14:paraId="7067B940" w14:textId="77777777" w:rsidR="007F1EF4" w:rsidRPr="003F4136" w:rsidRDefault="007F1EF4" w:rsidP="008575DD">
            <w:pPr>
              <w:spacing w:before="0"/>
            </w:pPr>
            <w:r w:rsidRPr="003F4136">
              <w:t xml:space="preserve">metodologię badań naukowych i zasady ich prowadzenia </w:t>
            </w:r>
          </w:p>
        </w:tc>
        <w:tc>
          <w:tcPr>
            <w:tcW w:w="0" w:type="auto"/>
            <w:vAlign w:val="center"/>
            <w:hideMark/>
          </w:tcPr>
          <w:p w14:paraId="7067B941" w14:textId="77777777" w:rsidR="007F1EF4" w:rsidRPr="003F4136" w:rsidRDefault="007F1EF4" w:rsidP="00E14CDE">
            <w:pPr>
              <w:spacing w:before="0"/>
              <w:jc w:val="center"/>
            </w:pPr>
            <w:r w:rsidRPr="003F4136">
              <w:rPr>
                <w:rStyle w:val="popup"/>
              </w:rPr>
              <w:t>O.W10</w:t>
            </w:r>
          </w:p>
        </w:tc>
      </w:tr>
      <w:tr w:rsidR="00FC240F" w:rsidRPr="003F4136" w14:paraId="7067B946" w14:textId="77777777" w:rsidTr="008575DD">
        <w:tc>
          <w:tcPr>
            <w:tcW w:w="0" w:type="auto"/>
            <w:hideMark/>
          </w:tcPr>
          <w:p w14:paraId="7067B943" w14:textId="77777777" w:rsidR="007F1EF4" w:rsidRPr="003F4136" w:rsidRDefault="007F1EF4" w:rsidP="007F1EF4">
            <w:pPr>
              <w:spacing w:before="0"/>
            </w:pPr>
            <w:r w:rsidRPr="003F4136">
              <w:t xml:space="preserve">W2 </w:t>
            </w:r>
          </w:p>
        </w:tc>
        <w:tc>
          <w:tcPr>
            <w:tcW w:w="0" w:type="auto"/>
            <w:vAlign w:val="center"/>
            <w:hideMark/>
          </w:tcPr>
          <w:p w14:paraId="7067B944" w14:textId="77777777" w:rsidR="007F1EF4" w:rsidRPr="003F4136" w:rsidRDefault="007F1EF4" w:rsidP="008575DD">
            <w:pPr>
              <w:spacing w:before="0"/>
            </w:pPr>
            <w:r w:rsidRPr="003F4136">
              <w:t xml:space="preserve">wymagania dotyczące przygotowywania publikacji naukowych </w:t>
            </w:r>
          </w:p>
        </w:tc>
        <w:tc>
          <w:tcPr>
            <w:tcW w:w="0" w:type="auto"/>
            <w:vAlign w:val="center"/>
            <w:hideMark/>
          </w:tcPr>
          <w:p w14:paraId="7067B945" w14:textId="77777777" w:rsidR="007F1EF4" w:rsidRPr="003F4136" w:rsidRDefault="007F1EF4" w:rsidP="00E14CDE">
            <w:pPr>
              <w:spacing w:before="0"/>
              <w:jc w:val="center"/>
            </w:pPr>
            <w:r w:rsidRPr="003F4136">
              <w:rPr>
                <w:rStyle w:val="popup"/>
              </w:rPr>
              <w:t>O.W11</w:t>
            </w:r>
          </w:p>
        </w:tc>
      </w:tr>
      <w:tr w:rsidR="00FC240F" w:rsidRPr="003F4136" w14:paraId="7067B94A" w14:textId="77777777" w:rsidTr="008575DD">
        <w:tc>
          <w:tcPr>
            <w:tcW w:w="0" w:type="auto"/>
            <w:hideMark/>
          </w:tcPr>
          <w:p w14:paraId="7067B947" w14:textId="77777777" w:rsidR="007F1EF4" w:rsidRPr="003F4136" w:rsidRDefault="007F1EF4" w:rsidP="007F1EF4">
            <w:pPr>
              <w:spacing w:before="0"/>
            </w:pPr>
            <w:r w:rsidRPr="003F4136">
              <w:t xml:space="preserve">W3 </w:t>
            </w:r>
          </w:p>
        </w:tc>
        <w:tc>
          <w:tcPr>
            <w:tcW w:w="0" w:type="auto"/>
            <w:vAlign w:val="center"/>
            <w:hideMark/>
          </w:tcPr>
          <w:p w14:paraId="7067B948" w14:textId="77777777" w:rsidR="007F1EF4" w:rsidRPr="003F4136" w:rsidRDefault="007F1EF4" w:rsidP="008575DD">
            <w:pPr>
              <w:spacing w:before="0"/>
            </w:pPr>
            <w:r w:rsidRPr="003F4136">
              <w:t xml:space="preserve">metody i techniki badawcze stosowane w badaniach naukowych w pielęgniarstwie </w:t>
            </w:r>
          </w:p>
        </w:tc>
        <w:tc>
          <w:tcPr>
            <w:tcW w:w="0" w:type="auto"/>
            <w:vAlign w:val="center"/>
            <w:hideMark/>
          </w:tcPr>
          <w:p w14:paraId="7067B949" w14:textId="77777777" w:rsidR="007F1EF4" w:rsidRPr="003F4136" w:rsidRDefault="007F1EF4" w:rsidP="00E14CDE">
            <w:pPr>
              <w:spacing w:before="0"/>
              <w:jc w:val="center"/>
            </w:pPr>
            <w:r w:rsidRPr="003F4136">
              <w:rPr>
                <w:rStyle w:val="popup"/>
              </w:rPr>
              <w:t>C.W3</w:t>
            </w:r>
          </w:p>
        </w:tc>
      </w:tr>
      <w:tr w:rsidR="00FC240F" w:rsidRPr="003F4136" w14:paraId="7067B94E" w14:textId="77777777" w:rsidTr="008575DD">
        <w:tc>
          <w:tcPr>
            <w:tcW w:w="0" w:type="auto"/>
            <w:hideMark/>
          </w:tcPr>
          <w:p w14:paraId="7067B94B" w14:textId="77777777" w:rsidR="007F1EF4" w:rsidRPr="003F4136" w:rsidRDefault="007F1EF4" w:rsidP="007F1EF4">
            <w:pPr>
              <w:spacing w:before="0"/>
            </w:pPr>
            <w:r w:rsidRPr="003F4136">
              <w:t xml:space="preserve">W4 </w:t>
            </w:r>
          </w:p>
        </w:tc>
        <w:tc>
          <w:tcPr>
            <w:tcW w:w="0" w:type="auto"/>
            <w:vAlign w:val="center"/>
            <w:hideMark/>
          </w:tcPr>
          <w:p w14:paraId="7067B94C" w14:textId="77777777" w:rsidR="007F1EF4" w:rsidRPr="003F4136" w:rsidRDefault="007F1EF4" w:rsidP="008575DD">
            <w:pPr>
              <w:spacing w:before="0"/>
            </w:pPr>
            <w:r w:rsidRPr="003F4136">
              <w:t xml:space="preserve">reguły dobrych praktyk w badaniach naukowych </w:t>
            </w:r>
          </w:p>
        </w:tc>
        <w:tc>
          <w:tcPr>
            <w:tcW w:w="0" w:type="auto"/>
            <w:vAlign w:val="center"/>
            <w:hideMark/>
          </w:tcPr>
          <w:p w14:paraId="7067B94D" w14:textId="77777777" w:rsidR="007F1EF4" w:rsidRPr="003F4136" w:rsidRDefault="007F1EF4" w:rsidP="00E14CDE">
            <w:pPr>
              <w:spacing w:before="0"/>
              <w:jc w:val="center"/>
            </w:pPr>
            <w:r w:rsidRPr="003F4136">
              <w:rPr>
                <w:rStyle w:val="popup"/>
              </w:rPr>
              <w:t>C.W2</w:t>
            </w:r>
          </w:p>
        </w:tc>
      </w:tr>
      <w:tr w:rsidR="00FC240F" w:rsidRPr="003F4136" w14:paraId="7067B950" w14:textId="77777777" w:rsidTr="008575DD">
        <w:tc>
          <w:tcPr>
            <w:tcW w:w="0" w:type="auto"/>
            <w:gridSpan w:val="3"/>
            <w:vAlign w:val="center"/>
            <w:hideMark/>
          </w:tcPr>
          <w:p w14:paraId="7067B94F" w14:textId="77777777" w:rsidR="007F1EF4" w:rsidRPr="003F4136" w:rsidRDefault="007F1EF4" w:rsidP="008575DD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Umiejętności – Student potrafi: </w:t>
            </w:r>
          </w:p>
        </w:tc>
      </w:tr>
      <w:tr w:rsidR="00FC240F" w:rsidRPr="003F4136" w14:paraId="7067B954" w14:textId="77777777" w:rsidTr="008575DD">
        <w:tc>
          <w:tcPr>
            <w:tcW w:w="0" w:type="auto"/>
            <w:hideMark/>
          </w:tcPr>
          <w:p w14:paraId="7067B951" w14:textId="77777777" w:rsidR="007F1EF4" w:rsidRPr="003F4136" w:rsidRDefault="007F1EF4" w:rsidP="007F1EF4">
            <w:pPr>
              <w:spacing w:before="0"/>
            </w:pPr>
            <w:r w:rsidRPr="003F4136">
              <w:t xml:space="preserve">U1 </w:t>
            </w:r>
          </w:p>
        </w:tc>
        <w:tc>
          <w:tcPr>
            <w:tcW w:w="0" w:type="auto"/>
            <w:vAlign w:val="center"/>
            <w:hideMark/>
          </w:tcPr>
          <w:p w14:paraId="7067B952" w14:textId="77777777" w:rsidR="007F1EF4" w:rsidRPr="003F4136" w:rsidRDefault="007F1EF4" w:rsidP="008575DD">
            <w:pPr>
              <w:spacing w:before="0"/>
            </w:pPr>
            <w:r w:rsidRPr="003F4136">
              <w:t xml:space="preserve">prowadzić badania naukowe i upowszechniać ich wyniki </w:t>
            </w:r>
          </w:p>
        </w:tc>
        <w:tc>
          <w:tcPr>
            <w:tcW w:w="0" w:type="auto"/>
            <w:vAlign w:val="center"/>
            <w:hideMark/>
          </w:tcPr>
          <w:p w14:paraId="7067B953" w14:textId="77777777" w:rsidR="007F1EF4" w:rsidRPr="003F4136" w:rsidRDefault="007F1EF4" w:rsidP="00E14CDE">
            <w:pPr>
              <w:spacing w:before="0"/>
              <w:jc w:val="center"/>
            </w:pPr>
            <w:r w:rsidRPr="003F4136">
              <w:rPr>
                <w:rStyle w:val="popup"/>
              </w:rPr>
              <w:t>O.U14</w:t>
            </w:r>
          </w:p>
        </w:tc>
      </w:tr>
      <w:tr w:rsidR="00FC240F" w:rsidRPr="003F4136" w14:paraId="7067B958" w14:textId="77777777" w:rsidTr="008575DD">
        <w:tc>
          <w:tcPr>
            <w:tcW w:w="0" w:type="auto"/>
            <w:hideMark/>
          </w:tcPr>
          <w:p w14:paraId="7067B955" w14:textId="77777777" w:rsidR="007F1EF4" w:rsidRPr="003F4136" w:rsidRDefault="007F1EF4" w:rsidP="007F1EF4">
            <w:pPr>
              <w:spacing w:before="0"/>
            </w:pPr>
            <w:r w:rsidRPr="003F4136">
              <w:t xml:space="preserve">U2 </w:t>
            </w:r>
          </w:p>
        </w:tc>
        <w:tc>
          <w:tcPr>
            <w:tcW w:w="0" w:type="auto"/>
            <w:vAlign w:val="center"/>
            <w:hideMark/>
          </w:tcPr>
          <w:p w14:paraId="7067B956" w14:textId="77777777" w:rsidR="007F1EF4" w:rsidRPr="003F4136" w:rsidRDefault="007F1EF4" w:rsidP="008575DD">
            <w:pPr>
              <w:spacing w:before="0"/>
            </w:pPr>
            <w:r w:rsidRPr="003F4136">
              <w:t xml:space="preserve">korzystać ze specjalistycznej literatury naukowej krajowej i zagranicznej, naukowych baz danych oraz informacji i danych przekazywanych przez międzynarodowe organizacje i stowarzyszenia pielęgniarskie </w:t>
            </w:r>
          </w:p>
        </w:tc>
        <w:tc>
          <w:tcPr>
            <w:tcW w:w="0" w:type="auto"/>
            <w:vAlign w:val="center"/>
            <w:hideMark/>
          </w:tcPr>
          <w:p w14:paraId="7067B957" w14:textId="77777777" w:rsidR="007F1EF4" w:rsidRPr="003F4136" w:rsidRDefault="007F1EF4" w:rsidP="00E14CDE">
            <w:pPr>
              <w:spacing w:before="0"/>
              <w:jc w:val="center"/>
            </w:pPr>
            <w:r w:rsidRPr="003F4136">
              <w:rPr>
                <w:rStyle w:val="popup"/>
              </w:rPr>
              <w:t>C.U6</w:t>
            </w:r>
          </w:p>
        </w:tc>
      </w:tr>
      <w:tr w:rsidR="00FC240F" w:rsidRPr="003F4136" w14:paraId="7067B95C" w14:textId="77777777" w:rsidTr="008575DD">
        <w:tc>
          <w:tcPr>
            <w:tcW w:w="0" w:type="auto"/>
            <w:hideMark/>
          </w:tcPr>
          <w:p w14:paraId="7067B959" w14:textId="77777777" w:rsidR="007F1EF4" w:rsidRPr="003F4136" w:rsidRDefault="007F1EF4" w:rsidP="007F1EF4">
            <w:pPr>
              <w:spacing w:before="0"/>
            </w:pPr>
            <w:r w:rsidRPr="003F4136">
              <w:t xml:space="preserve">U3 </w:t>
            </w:r>
          </w:p>
        </w:tc>
        <w:tc>
          <w:tcPr>
            <w:tcW w:w="0" w:type="auto"/>
            <w:vAlign w:val="center"/>
            <w:hideMark/>
          </w:tcPr>
          <w:p w14:paraId="7067B95A" w14:textId="77777777" w:rsidR="007F1EF4" w:rsidRPr="003F4136" w:rsidRDefault="007F1EF4" w:rsidP="008575DD">
            <w:pPr>
              <w:spacing w:before="0"/>
            </w:pPr>
            <w:r w:rsidRPr="003F4136">
              <w:t xml:space="preserve">przeprowadzić badanie naukowe, zaprezentować i zinterpretować jego wyniki oraz odnieść je do aktualnego stanu wiedzy </w:t>
            </w:r>
          </w:p>
        </w:tc>
        <w:tc>
          <w:tcPr>
            <w:tcW w:w="0" w:type="auto"/>
            <w:vAlign w:val="center"/>
            <w:hideMark/>
          </w:tcPr>
          <w:p w14:paraId="7067B95B" w14:textId="77777777" w:rsidR="007F1EF4" w:rsidRPr="003F4136" w:rsidRDefault="007F1EF4" w:rsidP="00E14CDE">
            <w:pPr>
              <w:spacing w:before="0"/>
              <w:jc w:val="center"/>
            </w:pPr>
            <w:r w:rsidRPr="003F4136">
              <w:rPr>
                <w:rStyle w:val="popup"/>
              </w:rPr>
              <w:t>C.U3</w:t>
            </w:r>
          </w:p>
        </w:tc>
      </w:tr>
      <w:tr w:rsidR="00FC240F" w:rsidRPr="003F4136" w14:paraId="7067B960" w14:textId="77777777" w:rsidTr="008575DD">
        <w:tc>
          <w:tcPr>
            <w:tcW w:w="0" w:type="auto"/>
            <w:hideMark/>
          </w:tcPr>
          <w:p w14:paraId="7067B95D" w14:textId="77777777" w:rsidR="007F1EF4" w:rsidRPr="003F4136" w:rsidRDefault="007F1EF4" w:rsidP="007F1EF4">
            <w:pPr>
              <w:spacing w:before="0"/>
            </w:pPr>
            <w:r w:rsidRPr="003F4136">
              <w:t xml:space="preserve">U4 </w:t>
            </w:r>
          </w:p>
        </w:tc>
        <w:tc>
          <w:tcPr>
            <w:tcW w:w="0" w:type="auto"/>
            <w:vAlign w:val="center"/>
            <w:hideMark/>
          </w:tcPr>
          <w:p w14:paraId="7067B95E" w14:textId="77777777" w:rsidR="007F1EF4" w:rsidRPr="003F4136" w:rsidRDefault="007F1EF4" w:rsidP="008575DD">
            <w:pPr>
              <w:spacing w:before="0"/>
            </w:pPr>
            <w:r w:rsidRPr="003F4136">
              <w:t xml:space="preserve">zaplanować badanie naukowe i omówić jego cel oraz spodziewane wyniki </w:t>
            </w:r>
          </w:p>
        </w:tc>
        <w:tc>
          <w:tcPr>
            <w:tcW w:w="0" w:type="auto"/>
            <w:vAlign w:val="center"/>
            <w:hideMark/>
          </w:tcPr>
          <w:p w14:paraId="7067B95F" w14:textId="77777777" w:rsidR="007F1EF4" w:rsidRPr="003F4136" w:rsidRDefault="007F1EF4" w:rsidP="00E14CDE">
            <w:pPr>
              <w:spacing w:before="0"/>
              <w:jc w:val="center"/>
            </w:pPr>
            <w:r w:rsidRPr="003F4136">
              <w:rPr>
                <w:rStyle w:val="popup"/>
              </w:rPr>
              <w:t>C.U2</w:t>
            </w:r>
          </w:p>
        </w:tc>
      </w:tr>
      <w:tr w:rsidR="00FC240F" w:rsidRPr="003F4136" w14:paraId="7067B962" w14:textId="77777777" w:rsidTr="008575DD">
        <w:tc>
          <w:tcPr>
            <w:tcW w:w="0" w:type="auto"/>
            <w:gridSpan w:val="3"/>
            <w:vAlign w:val="center"/>
            <w:hideMark/>
          </w:tcPr>
          <w:p w14:paraId="7067B961" w14:textId="77777777" w:rsidR="007F1EF4" w:rsidRPr="003F4136" w:rsidRDefault="007F1EF4" w:rsidP="008575DD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Kompetencji społecznych – Student jest gotów do: </w:t>
            </w:r>
          </w:p>
        </w:tc>
      </w:tr>
      <w:tr w:rsidR="00FC240F" w:rsidRPr="003F4136" w14:paraId="7067B966" w14:textId="77777777" w:rsidTr="008575DD">
        <w:tc>
          <w:tcPr>
            <w:tcW w:w="0" w:type="auto"/>
            <w:hideMark/>
          </w:tcPr>
          <w:p w14:paraId="7067B963" w14:textId="77777777" w:rsidR="007F1EF4" w:rsidRPr="003F4136" w:rsidRDefault="007F1EF4" w:rsidP="007F1EF4">
            <w:pPr>
              <w:spacing w:before="0"/>
            </w:pPr>
            <w:r w:rsidRPr="003F4136">
              <w:t xml:space="preserve">K1 </w:t>
            </w:r>
          </w:p>
        </w:tc>
        <w:tc>
          <w:tcPr>
            <w:tcW w:w="0" w:type="auto"/>
            <w:vAlign w:val="center"/>
            <w:hideMark/>
          </w:tcPr>
          <w:p w14:paraId="7067B964" w14:textId="77777777" w:rsidR="007F1EF4" w:rsidRPr="003F4136" w:rsidRDefault="007F1EF4" w:rsidP="008575DD">
            <w:pPr>
              <w:spacing w:before="0"/>
            </w:pPr>
            <w:r w:rsidRPr="003F4136">
              <w:t xml:space="preserve">formułowania opinii dotyczących różnych aspektów działalności zawodowej i zasięgania porad ekspertów w przypadku trudności z samodzielnym rozwiązaniem problemu </w:t>
            </w:r>
          </w:p>
        </w:tc>
        <w:tc>
          <w:tcPr>
            <w:tcW w:w="0" w:type="auto"/>
            <w:vAlign w:val="center"/>
            <w:hideMark/>
          </w:tcPr>
          <w:p w14:paraId="7067B965" w14:textId="77777777" w:rsidR="007F1EF4" w:rsidRPr="003F4136" w:rsidRDefault="007F1EF4" w:rsidP="00E14CDE">
            <w:pPr>
              <w:spacing w:before="0"/>
              <w:jc w:val="center"/>
            </w:pPr>
            <w:r w:rsidRPr="003F4136">
              <w:rPr>
                <w:rStyle w:val="popup"/>
              </w:rPr>
              <w:t>O.K2</w:t>
            </w:r>
          </w:p>
        </w:tc>
      </w:tr>
    </w:tbl>
    <w:p w14:paraId="7067B967" w14:textId="77777777" w:rsidR="007F1EF4" w:rsidRPr="003F4136" w:rsidRDefault="007F1EF4" w:rsidP="007F1EF4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6076"/>
        <w:gridCol w:w="1257"/>
        <w:gridCol w:w="1178"/>
      </w:tblGrid>
      <w:tr w:rsidR="00FC240F" w:rsidRPr="003F4136" w14:paraId="7067B96C" w14:textId="77777777" w:rsidTr="008575DD">
        <w:tc>
          <w:tcPr>
            <w:tcW w:w="0" w:type="auto"/>
            <w:hideMark/>
          </w:tcPr>
          <w:p w14:paraId="7067B968" w14:textId="77777777" w:rsidR="007F1EF4" w:rsidRPr="003F4136" w:rsidRDefault="007F1EF4" w:rsidP="007F1EF4">
            <w:pPr>
              <w:spacing w:before="0"/>
            </w:pPr>
            <w:r w:rsidRPr="003F4136">
              <w:t xml:space="preserve">Lp. </w:t>
            </w:r>
          </w:p>
        </w:tc>
        <w:tc>
          <w:tcPr>
            <w:tcW w:w="0" w:type="auto"/>
            <w:vAlign w:val="center"/>
            <w:hideMark/>
          </w:tcPr>
          <w:p w14:paraId="7067B969" w14:textId="77777777" w:rsidR="007F1EF4" w:rsidRPr="003F4136" w:rsidRDefault="007F1EF4" w:rsidP="008575DD">
            <w:pPr>
              <w:spacing w:before="0"/>
            </w:pPr>
            <w:r w:rsidRPr="003F4136">
              <w:t xml:space="preserve">Treści programowe </w:t>
            </w:r>
          </w:p>
        </w:tc>
        <w:tc>
          <w:tcPr>
            <w:tcW w:w="0" w:type="auto"/>
            <w:vAlign w:val="center"/>
            <w:hideMark/>
          </w:tcPr>
          <w:p w14:paraId="7067B96A" w14:textId="77777777" w:rsidR="007F1EF4" w:rsidRPr="003F4136" w:rsidRDefault="007F1EF4" w:rsidP="008575DD">
            <w:pPr>
              <w:spacing w:before="0"/>
            </w:pPr>
            <w:r w:rsidRPr="003F4136">
              <w:t xml:space="preserve">Efekty uczenia się dla przedmiotu </w:t>
            </w:r>
          </w:p>
        </w:tc>
        <w:tc>
          <w:tcPr>
            <w:tcW w:w="0" w:type="auto"/>
            <w:vAlign w:val="center"/>
            <w:hideMark/>
          </w:tcPr>
          <w:p w14:paraId="7067B96B" w14:textId="77777777" w:rsidR="007F1EF4" w:rsidRPr="003F4136" w:rsidRDefault="007F1EF4" w:rsidP="008575DD">
            <w:pPr>
              <w:spacing w:before="0"/>
            </w:pPr>
            <w:r w:rsidRPr="003F4136">
              <w:t xml:space="preserve">Formy prowadzenia zajęć </w:t>
            </w:r>
          </w:p>
        </w:tc>
      </w:tr>
      <w:tr w:rsidR="00FC240F" w:rsidRPr="003F4136" w14:paraId="7067B971" w14:textId="77777777" w:rsidTr="008575DD">
        <w:tc>
          <w:tcPr>
            <w:tcW w:w="0" w:type="auto"/>
            <w:hideMark/>
          </w:tcPr>
          <w:p w14:paraId="7067B96D" w14:textId="77777777" w:rsidR="007F1EF4" w:rsidRPr="003F4136" w:rsidRDefault="007F1EF4" w:rsidP="007F1EF4">
            <w:pPr>
              <w:spacing w:before="0"/>
            </w:pPr>
            <w:r w:rsidRPr="003F4136">
              <w:t>1.</w:t>
            </w:r>
          </w:p>
        </w:tc>
        <w:tc>
          <w:tcPr>
            <w:tcW w:w="0" w:type="auto"/>
            <w:vAlign w:val="center"/>
            <w:hideMark/>
          </w:tcPr>
          <w:p w14:paraId="7067B96E" w14:textId="77777777" w:rsidR="007F1EF4" w:rsidRPr="003F4136" w:rsidRDefault="007F1EF4" w:rsidP="008575DD">
            <w:pPr>
              <w:spacing w:before="0"/>
            </w:pPr>
            <w:r w:rsidRPr="003F4136">
              <w:t xml:space="preserve">Podstawy teoretyczne edukacji zdrowotnej, modele, trudności w prowadzeniu edukacji. Koncepcja promocji zdrowia – założenia, kierunki i obszary działań. Podejście prewencyjne a promocyjne kontekście uwarunkowań zdrowia w tym stylu życia i </w:t>
            </w:r>
            <w:proofErr w:type="spellStart"/>
            <w:r w:rsidRPr="003F4136">
              <w:t>zachowań</w:t>
            </w:r>
            <w:proofErr w:type="spellEnd"/>
            <w:r w:rsidRPr="003F4136">
              <w:t xml:space="preserve"> zdrowotnych. Kompetencje i zadania pielęgniarki w obszarze promocji zdrowia i profilaktyki zdrowia. Planowanie działań edukacyjnych w odniesieniu do jednostki, rodziny, społeczności.</w:t>
            </w:r>
            <w:r w:rsidR="008A19A8" w:rsidRPr="003F4136">
              <w:t xml:space="preserve"> </w:t>
            </w:r>
            <w:r w:rsidRPr="003F4136">
              <w:t>Interdyscyplinarny charakter działań na rzecz promocji zdrowia.</w:t>
            </w:r>
            <w:r w:rsidR="008A19A8" w:rsidRPr="003F4136">
              <w:t xml:space="preserve"> </w:t>
            </w:r>
            <w:r w:rsidRPr="003F4136">
              <w:t xml:space="preserve">Wykorzystanie w praktyce pielęgniarskiej edukacji zdrowotnej w kontekście cyklu życia rodziny w odniesieniu do dzieci, młodzieży, dorosłych, osób w wieku podeszłym. </w:t>
            </w:r>
          </w:p>
        </w:tc>
        <w:tc>
          <w:tcPr>
            <w:tcW w:w="0" w:type="auto"/>
            <w:vAlign w:val="center"/>
            <w:hideMark/>
          </w:tcPr>
          <w:p w14:paraId="7067B96F" w14:textId="77777777" w:rsidR="007F1EF4" w:rsidRPr="003F4136" w:rsidRDefault="007F1EF4" w:rsidP="008575DD">
            <w:pPr>
              <w:spacing w:before="0"/>
            </w:pPr>
            <w:r w:rsidRPr="003F4136">
              <w:rPr>
                <w:rStyle w:val="popup"/>
              </w:rPr>
              <w:t xml:space="preserve">W1, W2, W3, W4, U1, U2, U3, U4, K1 </w:t>
            </w:r>
          </w:p>
        </w:tc>
        <w:tc>
          <w:tcPr>
            <w:tcW w:w="0" w:type="auto"/>
            <w:vAlign w:val="center"/>
            <w:hideMark/>
          </w:tcPr>
          <w:p w14:paraId="7067B970" w14:textId="7F14B0BB" w:rsidR="007F1EF4" w:rsidRPr="003F4136" w:rsidRDefault="007F1EF4" w:rsidP="008575DD">
            <w:pPr>
              <w:spacing w:before="0"/>
            </w:pPr>
            <w:r w:rsidRPr="003F4136">
              <w:t xml:space="preserve">seminarium </w:t>
            </w:r>
            <w:r w:rsidR="00F825BD">
              <w:t>, samokształcenie</w:t>
            </w:r>
          </w:p>
        </w:tc>
      </w:tr>
      <w:tr w:rsidR="00FC240F" w:rsidRPr="003F4136" w14:paraId="7067B976" w14:textId="77777777" w:rsidTr="008575DD">
        <w:tc>
          <w:tcPr>
            <w:tcW w:w="0" w:type="auto"/>
            <w:hideMark/>
          </w:tcPr>
          <w:p w14:paraId="7067B972" w14:textId="77777777" w:rsidR="007F1EF4" w:rsidRPr="003F4136" w:rsidRDefault="007F1EF4" w:rsidP="007F1EF4">
            <w:pPr>
              <w:spacing w:before="0"/>
            </w:pPr>
            <w:r w:rsidRPr="003F4136">
              <w:t>2.</w:t>
            </w:r>
          </w:p>
        </w:tc>
        <w:tc>
          <w:tcPr>
            <w:tcW w:w="0" w:type="auto"/>
            <w:vAlign w:val="center"/>
            <w:hideMark/>
          </w:tcPr>
          <w:p w14:paraId="7067B973" w14:textId="77777777" w:rsidR="007F1EF4" w:rsidRPr="003F4136" w:rsidRDefault="007F1EF4" w:rsidP="008575DD">
            <w:pPr>
              <w:spacing w:before="0"/>
            </w:pPr>
            <w:r w:rsidRPr="003F4136">
              <w:t>Medycyna środowiskowa w opiece na człowiekiem zdrowym i chorym, Opieka nad zdrowym dorosłym i dzieckiem w kontekście zapobiegania chorobom w miejscu zamieszkania, środowisku nauczania i wychowania oraz pracy. Zintegrowana opieka środowiskowo-rodzinna nad zdrowym i chorym przewlekle. Śro</w:t>
            </w:r>
            <w:r w:rsidRPr="003F4136">
              <w:lastRenderedPageBreak/>
              <w:t xml:space="preserve">dowiskowe zagrożenia zdrowia i prewencja zakażeń (w tym zapobieganie zakażeniom szpitalnym). Ocena </w:t>
            </w:r>
            <w:proofErr w:type="spellStart"/>
            <w:r w:rsidRPr="003F4136">
              <w:t>zachowań</w:t>
            </w:r>
            <w:proofErr w:type="spellEnd"/>
            <w:r w:rsidRPr="003F4136">
              <w:t xml:space="preserve"> pro i anty zdrowotnych w środowisku człowieka w odniesieniu do różnych grup społecznych i zawodowych. Rodzina uzależniona, pomoc rodzinie uzależnionej. Społeczność lokalna i jej wpływ na zdrowie człowieka. Współczesne zagrożenia zdrowotne społeczeństwa i udział pielęgniarki w realizacji zadań wynikających z realizacji polityki zdrowotnej na poziomie podstawowej opieki </w:t>
            </w:r>
          </w:p>
        </w:tc>
        <w:tc>
          <w:tcPr>
            <w:tcW w:w="0" w:type="auto"/>
            <w:vAlign w:val="center"/>
            <w:hideMark/>
          </w:tcPr>
          <w:p w14:paraId="7067B974" w14:textId="77777777" w:rsidR="007F1EF4" w:rsidRPr="003F4136" w:rsidRDefault="007F1EF4" w:rsidP="008575DD">
            <w:pPr>
              <w:spacing w:before="0"/>
            </w:pPr>
            <w:r w:rsidRPr="003F4136">
              <w:rPr>
                <w:rStyle w:val="popup"/>
              </w:rPr>
              <w:lastRenderedPageBreak/>
              <w:t xml:space="preserve">W1, W2, W3, W4, U1, U2, U3, U4, K1 </w:t>
            </w:r>
          </w:p>
        </w:tc>
        <w:tc>
          <w:tcPr>
            <w:tcW w:w="0" w:type="auto"/>
            <w:vAlign w:val="center"/>
            <w:hideMark/>
          </w:tcPr>
          <w:p w14:paraId="7067B975" w14:textId="5E37AAA6" w:rsidR="007F1EF4" w:rsidRPr="003F4136" w:rsidRDefault="007F1EF4" w:rsidP="008575DD">
            <w:pPr>
              <w:spacing w:before="0"/>
            </w:pPr>
            <w:r w:rsidRPr="003F4136">
              <w:t xml:space="preserve">seminarium </w:t>
            </w:r>
            <w:r w:rsidR="00F825BD">
              <w:t>, samokształcenie</w:t>
            </w:r>
          </w:p>
        </w:tc>
      </w:tr>
    </w:tbl>
    <w:p w14:paraId="7067B977" w14:textId="77777777" w:rsidR="007F1EF4" w:rsidRPr="003F4136" w:rsidRDefault="007F1EF4" w:rsidP="007F1EF4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lastRenderedPageBreak/>
        <w:t xml:space="preserve">Literatura </w:t>
      </w:r>
    </w:p>
    <w:p w14:paraId="7067B978" w14:textId="77777777" w:rsidR="007F1EF4" w:rsidRPr="003F4136" w:rsidRDefault="007F1EF4" w:rsidP="009E792D">
      <w:pPr>
        <w:pStyle w:val="Nagwek5"/>
        <w:rPr>
          <w:rFonts w:asciiTheme="minorHAnsi" w:hAnsiTheme="minorHAnsi"/>
        </w:rPr>
      </w:pPr>
      <w:r w:rsidRPr="003F4136">
        <w:rPr>
          <w:rStyle w:val="Pogrubienie"/>
          <w:rFonts w:asciiTheme="minorHAnsi" w:hAnsiTheme="minorHAnsi"/>
        </w:rPr>
        <w:t xml:space="preserve">Obowiązkowa </w:t>
      </w:r>
    </w:p>
    <w:p w14:paraId="7067B979" w14:textId="77777777" w:rsidR="007F1EF4" w:rsidRPr="003F4136" w:rsidRDefault="007F1EF4" w:rsidP="002E3FD1">
      <w:pPr>
        <w:numPr>
          <w:ilvl w:val="0"/>
          <w:numId w:val="19"/>
        </w:numPr>
        <w:spacing w:before="0" w:after="0" w:line="240" w:lineRule="auto"/>
      </w:pPr>
      <w:r w:rsidRPr="003F4136">
        <w:t xml:space="preserve">Piśmiennictwo zgodne z wybranym tematem pracy dyplomowej </w:t>
      </w:r>
    </w:p>
    <w:p w14:paraId="7067B97A" w14:textId="77777777" w:rsidR="007F1EF4" w:rsidRPr="003F4136" w:rsidRDefault="007F1EF4" w:rsidP="009E792D">
      <w:pPr>
        <w:pStyle w:val="Nagwek5"/>
        <w:rPr>
          <w:rFonts w:asciiTheme="minorHAnsi" w:hAnsiTheme="minorHAnsi"/>
        </w:rPr>
      </w:pPr>
      <w:r w:rsidRPr="003F4136">
        <w:rPr>
          <w:rStyle w:val="Pogrubienie"/>
          <w:rFonts w:asciiTheme="minorHAnsi" w:hAnsiTheme="minorHAnsi"/>
        </w:rPr>
        <w:t xml:space="preserve">Dodatkowa </w:t>
      </w:r>
    </w:p>
    <w:p w14:paraId="7067B97B" w14:textId="4D9B5B53" w:rsidR="007F1EF4" w:rsidRPr="003F4136" w:rsidRDefault="007F1EF4" w:rsidP="002E3FD1">
      <w:pPr>
        <w:numPr>
          <w:ilvl w:val="0"/>
          <w:numId w:val="20"/>
        </w:numPr>
        <w:spacing w:before="0" w:after="0" w:line="240" w:lineRule="auto"/>
      </w:pPr>
      <w:r w:rsidRPr="003F4136">
        <w:t>Lenartowicz H., Kózka M</w:t>
      </w:r>
      <w:r w:rsidR="00E91B32" w:rsidRPr="003F4136">
        <w:t>.,</w:t>
      </w:r>
      <w:r w:rsidRPr="003F4136">
        <w:t xml:space="preserve"> Metodologia badań w pielęgniarstwie. PZWL Warszawa 2010 </w:t>
      </w:r>
    </w:p>
    <w:p w14:paraId="5C0B6C2C" w14:textId="77777777" w:rsidR="009E792D" w:rsidRPr="003F4136" w:rsidRDefault="009E792D" w:rsidP="009E792D">
      <w:pPr>
        <w:spacing w:before="0" w:after="0" w:line="240" w:lineRule="auto"/>
        <w:ind w:left="720"/>
      </w:pPr>
    </w:p>
    <w:p w14:paraId="7067B97C" w14:textId="77777777" w:rsidR="007F1EF4" w:rsidRPr="003F4136" w:rsidRDefault="007F1EF4" w:rsidP="007F1EF4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 xml:space="preserve">Informacje rozszerzone </w:t>
      </w:r>
    </w:p>
    <w:p w14:paraId="7067B97D" w14:textId="77777777" w:rsidR="007F1EF4" w:rsidRPr="003F4136" w:rsidRDefault="007F1EF4" w:rsidP="007F1EF4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Semestr </w:t>
      </w:r>
      <w:r w:rsidR="00E14CDE" w:rsidRPr="003F4136">
        <w:rPr>
          <w:rFonts w:asciiTheme="minorHAnsi" w:hAnsiTheme="minorHAnsi"/>
        </w:rPr>
        <w:t>1</w:t>
      </w:r>
      <w:r w:rsidRPr="003F4136">
        <w:rPr>
          <w:rFonts w:asciiTheme="minorHAnsi" w:hAnsiTheme="minorHAnsi"/>
        </w:rPr>
        <w:t xml:space="preserve"> </w:t>
      </w:r>
    </w:p>
    <w:p w14:paraId="7067B97E" w14:textId="77777777" w:rsidR="00E14CDE" w:rsidRPr="003F4136" w:rsidRDefault="00E14CDE" w:rsidP="00E14CDE">
      <w:pPr>
        <w:pStyle w:val="Nagwek3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>Metody nauczania:</w:t>
      </w:r>
    </w:p>
    <w:p w14:paraId="7067B97F" w14:textId="77777777" w:rsidR="00E14CDE" w:rsidRPr="003F4136" w:rsidRDefault="00E14CDE" w:rsidP="00E14CD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Analiza tekstów, Burza mózgów, Rozwiązywanie zadań, Seminarium, Udział w badaniach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19"/>
        <w:gridCol w:w="3063"/>
        <w:gridCol w:w="5035"/>
      </w:tblGrid>
      <w:tr w:rsidR="00FC240F" w:rsidRPr="003F4136" w14:paraId="7067B983" w14:textId="77777777" w:rsidTr="00575D9F">
        <w:tc>
          <w:tcPr>
            <w:tcW w:w="0" w:type="auto"/>
            <w:vAlign w:val="center"/>
            <w:hideMark/>
          </w:tcPr>
          <w:p w14:paraId="7067B980" w14:textId="77777777" w:rsidR="00E14CDE" w:rsidRPr="003F4136" w:rsidRDefault="00E14CDE" w:rsidP="00575D9F">
            <w:pPr>
              <w:spacing w:before="0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7067B981" w14:textId="77777777" w:rsidR="00E14CDE" w:rsidRPr="003F4136" w:rsidRDefault="00E14CDE" w:rsidP="00575D9F">
            <w:pPr>
              <w:spacing w:before="0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Formy zaliczenia </w:t>
            </w:r>
          </w:p>
        </w:tc>
        <w:tc>
          <w:tcPr>
            <w:tcW w:w="0" w:type="auto"/>
            <w:vAlign w:val="center"/>
            <w:hideMark/>
          </w:tcPr>
          <w:p w14:paraId="7067B982" w14:textId="6AC2AE6A" w:rsidR="00E14CDE" w:rsidRPr="003F4136" w:rsidRDefault="00BB0380" w:rsidP="00575D9F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  <w:r w:rsidR="00E14CDE" w:rsidRPr="003F4136">
              <w:rPr>
                <w:b/>
                <w:bCs/>
              </w:rPr>
              <w:t xml:space="preserve"> </w:t>
            </w:r>
          </w:p>
        </w:tc>
      </w:tr>
      <w:tr w:rsidR="00FC240F" w:rsidRPr="003F4136" w14:paraId="7067B987" w14:textId="77777777" w:rsidTr="00575D9F">
        <w:tc>
          <w:tcPr>
            <w:tcW w:w="0" w:type="auto"/>
            <w:vAlign w:val="center"/>
            <w:hideMark/>
          </w:tcPr>
          <w:p w14:paraId="7067B984" w14:textId="77777777" w:rsidR="00E14CDE" w:rsidRPr="003F4136" w:rsidRDefault="00E14CDE" w:rsidP="00575D9F">
            <w:pPr>
              <w:spacing w:before="0"/>
            </w:pPr>
            <w:r w:rsidRPr="003F4136">
              <w:t xml:space="preserve">seminarium </w:t>
            </w:r>
          </w:p>
        </w:tc>
        <w:tc>
          <w:tcPr>
            <w:tcW w:w="0" w:type="auto"/>
            <w:vAlign w:val="center"/>
            <w:hideMark/>
          </w:tcPr>
          <w:p w14:paraId="7067B985" w14:textId="77777777" w:rsidR="00E14CDE" w:rsidRPr="003F4136" w:rsidRDefault="00E14CDE" w:rsidP="00575D9F">
            <w:pPr>
              <w:spacing w:before="0"/>
            </w:pPr>
            <w:r w:rsidRPr="003F4136">
              <w:t>odpowiedź ustna</w:t>
            </w:r>
            <w:r w:rsidR="00203597" w:rsidRPr="003F4136">
              <w:t xml:space="preserve"> ( kryteria oceny – załącznik 4)</w:t>
            </w:r>
            <w:r w:rsidRPr="003F4136">
              <w:t xml:space="preserve">, projekt </w:t>
            </w:r>
          </w:p>
        </w:tc>
        <w:tc>
          <w:tcPr>
            <w:tcW w:w="0" w:type="auto"/>
            <w:vAlign w:val="center"/>
            <w:hideMark/>
          </w:tcPr>
          <w:p w14:paraId="7067B986" w14:textId="77777777" w:rsidR="00E14CDE" w:rsidRPr="003F4136" w:rsidRDefault="00E14CDE" w:rsidP="00DC71E8">
            <w:pPr>
              <w:spacing w:before="0"/>
            </w:pPr>
            <w:r w:rsidRPr="003F4136">
              <w:t xml:space="preserve">konieczność wyboru tematu pracy dyplomowej </w:t>
            </w:r>
          </w:p>
        </w:tc>
      </w:tr>
    </w:tbl>
    <w:p w14:paraId="7067B988" w14:textId="77777777" w:rsidR="00E14CDE" w:rsidRPr="003F4136" w:rsidRDefault="00E14CDE" w:rsidP="00E14CDE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Semestr 2 </w:t>
      </w:r>
    </w:p>
    <w:p w14:paraId="7067B989" w14:textId="77777777" w:rsidR="00E14CDE" w:rsidRPr="003F4136" w:rsidRDefault="00E14CDE" w:rsidP="00E14CDE">
      <w:pPr>
        <w:pStyle w:val="Nagwek3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>Metody nauczania:</w:t>
      </w:r>
    </w:p>
    <w:p w14:paraId="7067B98A" w14:textId="77777777" w:rsidR="00E14CDE" w:rsidRPr="003F4136" w:rsidRDefault="00E14CDE" w:rsidP="00E14CD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Analiza tekstów, Burza mózgów, Rozwiązywanie zadań, Seminarium, Udział w badaniach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555"/>
        <w:gridCol w:w="3969"/>
        <w:gridCol w:w="3493"/>
      </w:tblGrid>
      <w:tr w:rsidR="00FC240F" w:rsidRPr="003F4136" w14:paraId="7067B98E" w14:textId="77777777" w:rsidTr="00E404D3">
        <w:tc>
          <w:tcPr>
            <w:tcW w:w="862" w:type="pct"/>
            <w:vAlign w:val="center"/>
            <w:hideMark/>
          </w:tcPr>
          <w:p w14:paraId="7067B98B" w14:textId="77777777" w:rsidR="00E14CDE" w:rsidRPr="003F4136" w:rsidRDefault="00E14CDE" w:rsidP="00575D9F">
            <w:pPr>
              <w:spacing w:before="0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Rodzaj zajęć </w:t>
            </w:r>
          </w:p>
        </w:tc>
        <w:tc>
          <w:tcPr>
            <w:tcW w:w="2201" w:type="pct"/>
            <w:noWrap/>
            <w:vAlign w:val="center"/>
            <w:hideMark/>
          </w:tcPr>
          <w:p w14:paraId="7067B98C" w14:textId="77777777" w:rsidR="00E14CDE" w:rsidRPr="003F4136" w:rsidRDefault="00E14CDE" w:rsidP="00575D9F">
            <w:pPr>
              <w:spacing w:before="0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Formy zaliczenia </w:t>
            </w:r>
          </w:p>
        </w:tc>
        <w:tc>
          <w:tcPr>
            <w:tcW w:w="1937" w:type="pct"/>
            <w:vAlign w:val="center"/>
            <w:hideMark/>
          </w:tcPr>
          <w:p w14:paraId="7067B98D" w14:textId="194440AD" w:rsidR="00E14CDE" w:rsidRPr="003F4136" w:rsidRDefault="00BB0380" w:rsidP="00575D9F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  <w:r w:rsidR="00E14CDE" w:rsidRPr="003F4136">
              <w:rPr>
                <w:b/>
                <w:bCs/>
              </w:rPr>
              <w:t xml:space="preserve"> </w:t>
            </w:r>
          </w:p>
        </w:tc>
      </w:tr>
      <w:tr w:rsidR="00FC240F" w:rsidRPr="003F4136" w14:paraId="7067B992" w14:textId="77777777" w:rsidTr="00E404D3">
        <w:tc>
          <w:tcPr>
            <w:tcW w:w="862" w:type="pct"/>
            <w:vAlign w:val="center"/>
            <w:hideMark/>
          </w:tcPr>
          <w:p w14:paraId="7067B98F" w14:textId="77777777" w:rsidR="00E14CDE" w:rsidRPr="003F4136" w:rsidRDefault="00E14CDE" w:rsidP="00575D9F">
            <w:pPr>
              <w:spacing w:before="0"/>
            </w:pPr>
            <w:r w:rsidRPr="003F4136">
              <w:t xml:space="preserve">seminarium </w:t>
            </w:r>
          </w:p>
        </w:tc>
        <w:tc>
          <w:tcPr>
            <w:tcW w:w="2201" w:type="pct"/>
            <w:vAlign w:val="center"/>
            <w:hideMark/>
          </w:tcPr>
          <w:p w14:paraId="7067B990" w14:textId="77777777" w:rsidR="00E14CDE" w:rsidRPr="003F4136" w:rsidRDefault="00E14CDE" w:rsidP="00776FB4">
            <w:pPr>
              <w:spacing w:before="0"/>
            </w:pPr>
            <w:r w:rsidRPr="003F4136">
              <w:t>odpowiedź ustna</w:t>
            </w:r>
            <w:r w:rsidR="00F17172" w:rsidRPr="003F4136">
              <w:t xml:space="preserve"> ( kryteria oceny – załącznik 4)</w:t>
            </w:r>
            <w:r w:rsidRPr="003F4136">
              <w:t xml:space="preserve">, projekt </w:t>
            </w:r>
            <w:r w:rsidR="00776FB4" w:rsidRPr="003F4136">
              <w:t>( kryteria oceny – załącznik 7)</w:t>
            </w:r>
          </w:p>
        </w:tc>
        <w:tc>
          <w:tcPr>
            <w:tcW w:w="1937" w:type="pct"/>
            <w:vAlign w:val="center"/>
            <w:hideMark/>
          </w:tcPr>
          <w:p w14:paraId="7067B991" w14:textId="77777777" w:rsidR="00E14CDE" w:rsidRPr="003F4136" w:rsidRDefault="00E14CDE" w:rsidP="00575D9F">
            <w:pPr>
              <w:spacing w:before="0"/>
            </w:pPr>
            <w:r w:rsidRPr="003F4136">
              <w:t>konieczność wyboru tematu pracy dyplomowej i przedstawienie konspektu pracy wraz z wyborem i przygotowaniem narzędzi badawczych</w:t>
            </w:r>
            <w:r w:rsidR="00DC71E8" w:rsidRPr="003F4136">
              <w:t>, złożenie wniosku do Komisji Bioetycznej</w:t>
            </w:r>
            <w:r w:rsidRPr="003F4136">
              <w:t xml:space="preserve"> </w:t>
            </w:r>
          </w:p>
        </w:tc>
      </w:tr>
    </w:tbl>
    <w:p w14:paraId="7067B993" w14:textId="77777777" w:rsidR="007F1EF4" w:rsidRPr="003F4136" w:rsidRDefault="007F1EF4" w:rsidP="007F1EF4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Semestr 3 </w:t>
      </w:r>
    </w:p>
    <w:p w14:paraId="7067B994" w14:textId="77777777" w:rsidR="007F1EF4" w:rsidRPr="003F4136" w:rsidRDefault="007F1EF4" w:rsidP="007F1EF4">
      <w:pPr>
        <w:pStyle w:val="Nagwek3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>Metody nauczania:</w:t>
      </w:r>
    </w:p>
    <w:p w14:paraId="7067B995" w14:textId="77777777" w:rsidR="007F1EF4" w:rsidRPr="003F4136" w:rsidRDefault="007F1EF4" w:rsidP="007F1EF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Analiza tekstów, Burza mózgów, Rozwiązywanie zadań, Seminarium, Udział w badaniach </w:t>
      </w:r>
    </w:p>
    <w:p w14:paraId="7067B996" w14:textId="77777777" w:rsidR="00E14CDE" w:rsidRPr="003F4136" w:rsidRDefault="00E14CDE" w:rsidP="00E14CD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Seminarium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414"/>
        <w:gridCol w:w="4110"/>
        <w:gridCol w:w="3493"/>
      </w:tblGrid>
      <w:tr w:rsidR="00FC240F" w:rsidRPr="003F4136" w14:paraId="7067B99A" w14:textId="77777777" w:rsidTr="00E404D3">
        <w:tc>
          <w:tcPr>
            <w:tcW w:w="784" w:type="pct"/>
            <w:vAlign w:val="center"/>
            <w:hideMark/>
          </w:tcPr>
          <w:p w14:paraId="7067B997" w14:textId="77777777" w:rsidR="00E14CDE" w:rsidRPr="003F4136" w:rsidRDefault="00E14CDE" w:rsidP="00575D9F">
            <w:pPr>
              <w:spacing w:before="0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Rodzaj zajęć </w:t>
            </w:r>
          </w:p>
        </w:tc>
        <w:tc>
          <w:tcPr>
            <w:tcW w:w="2279" w:type="pct"/>
            <w:noWrap/>
            <w:vAlign w:val="center"/>
            <w:hideMark/>
          </w:tcPr>
          <w:p w14:paraId="7067B998" w14:textId="77777777" w:rsidR="00E14CDE" w:rsidRPr="003F4136" w:rsidRDefault="00E14CDE" w:rsidP="00575D9F">
            <w:pPr>
              <w:spacing w:before="0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Formy zaliczenia </w:t>
            </w:r>
          </w:p>
        </w:tc>
        <w:tc>
          <w:tcPr>
            <w:tcW w:w="1937" w:type="pct"/>
            <w:vAlign w:val="center"/>
            <w:hideMark/>
          </w:tcPr>
          <w:p w14:paraId="7067B999" w14:textId="31217A83" w:rsidR="00E14CDE" w:rsidRPr="003F4136" w:rsidRDefault="00BB0380" w:rsidP="00575D9F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  <w:r w:rsidR="00E14CDE" w:rsidRPr="003F4136">
              <w:rPr>
                <w:b/>
                <w:bCs/>
              </w:rPr>
              <w:t xml:space="preserve"> </w:t>
            </w:r>
          </w:p>
        </w:tc>
      </w:tr>
      <w:tr w:rsidR="00FC240F" w:rsidRPr="003F4136" w14:paraId="7067B99E" w14:textId="77777777" w:rsidTr="00E404D3">
        <w:tc>
          <w:tcPr>
            <w:tcW w:w="784" w:type="pct"/>
            <w:vAlign w:val="center"/>
            <w:hideMark/>
          </w:tcPr>
          <w:p w14:paraId="7067B99B" w14:textId="77777777" w:rsidR="00E14CDE" w:rsidRPr="003F4136" w:rsidRDefault="00E14CDE" w:rsidP="00575D9F">
            <w:pPr>
              <w:spacing w:before="0"/>
            </w:pPr>
            <w:r w:rsidRPr="003F4136">
              <w:lastRenderedPageBreak/>
              <w:t xml:space="preserve">seminarium </w:t>
            </w:r>
          </w:p>
        </w:tc>
        <w:tc>
          <w:tcPr>
            <w:tcW w:w="2279" w:type="pct"/>
            <w:vAlign w:val="center"/>
            <w:hideMark/>
          </w:tcPr>
          <w:p w14:paraId="7067B99C" w14:textId="77777777" w:rsidR="00E14CDE" w:rsidRPr="003F4136" w:rsidRDefault="00E14CDE" w:rsidP="00575D9F">
            <w:pPr>
              <w:spacing w:before="0"/>
            </w:pPr>
            <w:r w:rsidRPr="003F4136">
              <w:t>odpowiedź ustna</w:t>
            </w:r>
            <w:r w:rsidR="00B3515F" w:rsidRPr="003F4136">
              <w:t xml:space="preserve"> ( kryteria oceny – załącznik 4)</w:t>
            </w:r>
            <w:r w:rsidRPr="003F4136">
              <w:t xml:space="preserve">, projekt </w:t>
            </w:r>
            <w:r w:rsidR="00776FB4" w:rsidRPr="003F4136">
              <w:t>( kryteria oceny – załącznik 7)</w:t>
            </w:r>
          </w:p>
        </w:tc>
        <w:tc>
          <w:tcPr>
            <w:tcW w:w="1937" w:type="pct"/>
            <w:vAlign w:val="center"/>
            <w:hideMark/>
          </w:tcPr>
          <w:p w14:paraId="7067B99D" w14:textId="77777777" w:rsidR="00E14CDE" w:rsidRPr="003F4136" w:rsidRDefault="00DC71E8" w:rsidP="00DC71E8">
            <w:pPr>
              <w:spacing w:before="0"/>
            </w:pPr>
            <w:r w:rsidRPr="003F4136">
              <w:t xml:space="preserve">Przeprowadzenie badań, rozpoczęcie pisania </w:t>
            </w:r>
            <w:r w:rsidR="00E14CDE" w:rsidRPr="003F4136">
              <w:t xml:space="preserve">pracy dyplomowej </w:t>
            </w:r>
          </w:p>
        </w:tc>
      </w:tr>
    </w:tbl>
    <w:p w14:paraId="7067B99F" w14:textId="77777777" w:rsidR="007F1EF4" w:rsidRPr="003F4136" w:rsidRDefault="007F1EF4" w:rsidP="007F1EF4">
      <w:pPr>
        <w:pStyle w:val="Nagwek2"/>
        <w:spacing w:before="0"/>
        <w:rPr>
          <w:rFonts w:asciiTheme="minorHAnsi" w:hAnsiTheme="minorHAnsi"/>
          <w:sz w:val="36"/>
          <w:szCs w:val="36"/>
        </w:rPr>
      </w:pPr>
      <w:r w:rsidRPr="003F4136">
        <w:rPr>
          <w:rFonts w:asciiTheme="minorHAnsi" w:hAnsiTheme="minorHAnsi"/>
        </w:rPr>
        <w:t xml:space="preserve">Semestr 4 </w:t>
      </w:r>
    </w:p>
    <w:p w14:paraId="7067B9A0" w14:textId="77777777" w:rsidR="007F1EF4" w:rsidRPr="003F4136" w:rsidRDefault="007F1EF4" w:rsidP="007F1EF4">
      <w:pPr>
        <w:pStyle w:val="Nagwek3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>Metody nauczania:</w:t>
      </w:r>
    </w:p>
    <w:p w14:paraId="7067B9A1" w14:textId="77777777" w:rsidR="007F1EF4" w:rsidRPr="003F4136" w:rsidRDefault="007F1EF4" w:rsidP="007F1EF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Seminarium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749"/>
        <w:gridCol w:w="3775"/>
        <w:gridCol w:w="3493"/>
      </w:tblGrid>
      <w:tr w:rsidR="00FC240F" w:rsidRPr="003F4136" w14:paraId="7067B9A5" w14:textId="77777777" w:rsidTr="00E404D3">
        <w:tc>
          <w:tcPr>
            <w:tcW w:w="0" w:type="auto"/>
            <w:vAlign w:val="center"/>
            <w:hideMark/>
          </w:tcPr>
          <w:p w14:paraId="7067B9A2" w14:textId="77777777" w:rsidR="007F1EF4" w:rsidRPr="003F4136" w:rsidRDefault="007F1EF4" w:rsidP="008575DD">
            <w:pPr>
              <w:spacing w:before="0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Rodzaj zajęć </w:t>
            </w:r>
          </w:p>
        </w:tc>
        <w:tc>
          <w:tcPr>
            <w:tcW w:w="2093" w:type="pct"/>
            <w:noWrap/>
            <w:vAlign w:val="center"/>
            <w:hideMark/>
          </w:tcPr>
          <w:p w14:paraId="7067B9A3" w14:textId="77777777" w:rsidR="007F1EF4" w:rsidRPr="003F4136" w:rsidRDefault="007F1EF4" w:rsidP="008575DD">
            <w:pPr>
              <w:spacing w:before="0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Formy zaliczenia </w:t>
            </w:r>
          </w:p>
        </w:tc>
        <w:tc>
          <w:tcPr>
            <w:tcW w:w="1937" w:type="pct"/>
            <w:vAlign w:val="center"/>
            <w:hideMark/>
          </w:tcPr>
          <w:p w14:paraId="7067B9A4" w14:textId="14AFB2DD" w:rsidR="007F1EF4" w:rsidRPr="003F4136" w:rsidRDefault="00BB0380" w:rsidP="008575DD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  <w:r w:rsidR="007F1EF4" w:rsidRPr="003F4136">
              <w:rPr>
                <w:b/>
                <w:bCs/>
              </w:rPr>
              <w:t xml:space="preserve"> </w:t>
            </w:r>
          </w:p>
        </w:tc>
      </w:tr>
      <w:tr w:rsidR="00FC240F" w:rsidRPr="003F4136" w14:paraId="7067B9A9" w14:textId="77777777" w:rsidTr="00E404D3">
        <w:tc>
          <w:tcPr>
            <w:tcW w:w="0" w:type="auto"/>
            <w:vAlign w:val="center"/>
            <w:hideMark/>
          </w:tcPr>
          <w:p w14:paraId="7067B9A6" w14:textId="77777777" w:rsidR="007F1EF4" w:rsidRPr="003F4136" w:rsidRDefault="007F1EF4" w:rsidP="008575DD">
            <w:pPr>
              <w:spacing w:before="0"/>
            </w:pPr>
            <w:r w:rsidRPr="003F4136">
              <w:t xml:space="preserve">seminarium </w:t>
            </w:r>
          </w:p>
        </w:tc>
        <w:tc>
          <w:tcPr>
            <w:tcW w:w="2093" w:type="pct"/>
            <w:vAlign w:val="center"/>
            <w:hideMark/>
          </w:tcPr>
          <w:p w14:paraId="7067B9A7" w14:textId="77777777" w:rsidR="007F1EF4" w:rsidRPr="003F4136" w:rsidRDefault="007F1EF4" w:rsidP="008575DD">
            <w:pPr>
              <w:spacing w:before="0"/>
            </w:pPr>
            <w:r w:rsidRPr="003F4136">
              <w:t>odpowiedź ustna</w:t>
            </w:r>
            <w:r w:rsidR="00F17172" w:rsidRPr="003F4136">
              <w:t xml:space="preserve"> ( kryteria oceny – załącznik 4)</w:t>
            </w:r>
            <w:r w:rsidRPr="003F4136">
              <w:t xml:space="preserve">, projekt </w:t>
            </w:r>
            <w:r w:rsidR="00776FB4" w:rsidRPr="003F4136">
              <w:t>( kryteria oceny – załącznik 7)</w:t>
            </w:r>
          </w:p>
        </w:tc>
        <w:tc>
          <w:tcPr>
            <w:tcW w:w="1937" w:type="pct"/>
            <w:vAlign w:val="center"/>
            <w:hideMark/>
          </w:tcPr>
          <w:p w14:paraId="7067B9A8" w14:textId="77777777" w:rsidR="007F1EF4" w:rsidRPr="003F4136" w:rsidRDefault="008847AF" w:rsidP="008847AF">
            <w:pPr>
              <w:spacing w:before="0"/>
            </w:pPr>
            <w:r w:rsidRPr="003F4136">
              <w:t>ukończenie pisania</w:t>
            </w:r>
            <w:r w:rsidR="007F1EF4" w:rsidRPr="003F4136">
              <w:t xml:space="preserve"> pracy dyplomowej </w:t>
            </w:r>
          </w:p>
        </w:tc>
      </w:tr>
    </w:tbl>
    <w:p w14:paraId="7067B9AA" w14:textId="77777777" w:rsidR="007F1EF4" w:rsidRPr="003F4136" w:rsidRDefault="007F1EF4" w:rsidP="007F1EF4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Dodatkowy opis </w:t>
      </w:r>
    </w:p>
    <w:p w14:paraId="7067B9AB" w14:textId="77777777" w:rsidR="007F1EF4" w:rsidRPr="003F4136" w:rsidRDefault="007F1EF4" w:rsidP="007F1EF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Zaliczenie seminarium to przygotowanie pracy </w:t>
      </w:r>
      <w:r w:rsidR="008847AF" w:rsidRPr="003F4136">
        <w:rPr>
          <w:rFonts w:asciiTheme="minorHAnsi" w:hAnsiTheme="minorHAnsi"/>
          <w:sz w:val="22"/>
          <w:szCs w:val="22"/>
        </w:rPr>
        <w:t>dyplomowej</w:t>
      </w:r>
      <w:r w:rsidRPr="003F4136">
        <w:rPr>
          <w:rFonts w:asciiTheme="minorHAnsi" w:hAnsiTheme="minorHAnsi"/>
          <w:sz w:val="22"/>
          <w:szCs w:val="22"/>
        </w:rPr>
        <w:t xml:space="preserve"> zgodnej z wytycznymi pisania prac dyplomowych</w:t>
      </w:r>
      <w:r w:rsidR="00DC71E8" w:rsidRPr="003F4136">
        <w:rPr>
          <w:rFonts w:asciiTheme="minorHAnsi" w:hAnsiTheme="minorHAnsi"/>
          <w:sz w:val="22"/>
          <w:szCs w:val="22"/>
        </w:rPr>
        <w:t>, zaakceptowanie pracy przez opiekuna oraz dopuszczenie</w:t>
      </w:r>
      <w:r w:rsidR="00767D56" w:rsidRPr="003F4136">
        <w:rPr>
          <w:rFonts w:asciiTheme="minorHAnsi" w:hAnsiTheme="minorHAnsi"/>
          <w:sz w:val="22"/>
          <w:szCs w:val="22"/>
        </w:rPr>
        <w:t xml:space="preserve"> pracy dyplomowej do procedury </w:t>
      </w:r>
      <w:r w:rsidR="00DC71E8" w:rsidRPr="003F4136">
        <w:rPr>
          <w:rFonts w:asciiTheme="minorHAnsi" w:hAnsiTheme="minorHAnsi"/>
          <w:sz w:val="22"/>
          <w:szCs w:val="22"/>
        </w:rPr>
        <w:t>obrony</w:t>
      </w:r>
    </w:p>
    <w:p w14:paraId="7067B9AC" w14:textId="77777777" w:rsidR="008575DD" w:rsidRPr="003F4136" w:rsidRDefault="008575DD" w:rsidP="007F1EF4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067B9AD" w14:textId="77777777" w:rsidR="00F654B9" w:rsidRPr="003F4136" w:rsidRDefault="00F654B9" w:rsidP="00F654B9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 xml:space="preserve">nakład pracy </w:t>
      </w:r>
      <w:r w:rsidR="00AE4FBB" w:rsidRPr="003F4136">
        <w:rPr>
          <w:rFonts w:asciiTheme="minorHAnsi" w:hAnsiTheme="minorHAnsi"/>
          <w:color w:val="auto"/>
        </w:rPr>
        <w:t>STUDENTA</w:t>
      </w:r>
      <w:r w:rsidRPr="003F4136">
        <w:rPr>
          <w:rFonts w:asciiTheme="minorHAnsi" w:hAnsiTheme="minorHAnsi"/>
          <w:color w:val="auto"/>
        </w:rPr>
        <w:t xml:space="preserve"> (Bilans godzin i punktów ECTS)</w:t>
      </w:r>
    </w:p>
    <w:p w14:paraId="7067B9AE" w14:textId="77777777" w:rsidR="00F654B9" w:rsidRPr="003F4136" w:rsidRDefault="00F654B9" w:rsidP="00F654B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067B9AF" w14:textId="77777777" w:rsidR="00575D9F" w:rsidRPr="003F4136" w:rsidRDefault="00575D9F" w:rsidP="00575D9F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Semestr 1 </w:t>
      </w:r>
    </w:p>
    <w:p w14:paraId="7067B9B0" w14:textId="77777777" w:rsidR="00575D9F" w:rsidRPr="003F4136" w:rsidRDefault="00575D9F" w:rsidP="00F654B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40"/>
        <w:gridCol w:w="2738"/>
        <w:gridCol w:w="1155"/>
        <w:gridCol w:w="1298"/>
        <w:gridCol w:w="1139"/>
        <w:gridCol w:w="1297"/>
      </w:tblGrid>
      <w:tr w:rsidR="00FC240F" w:rsidRPr="003F4136" w14:paraId="7067B9B4" w14:textId="77777777" w:rsidTr="00CA13EF">
        <w:trPr>
          <w:trHeight w:val="410"/>
        </w:trPr>
        <w:tc>
          <w:tcPr>
            <w:tcW w:w="2304" w:type="pct"/>
            <w:gridSpan w:val="2"/>
            <w:vMerge w:val="restart"/>
            <w:vAlign w:val="center"/>
          </w:tcPr>
          <w:p w14:paraId="7067B9B1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Formy nakładu pracy studenta</w:t>
            </w:r>
          </w:p>
        </w:tc>
        <w:tc>
          <w:tcPr>
            <w:tcW w:w="1353" w:type="pct"/>
            <w:gridSpan w:val="2"/>
          </w:tcPr>
          <w:p w14:paraId="7067B9B2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stacjonarne</w:t>
            </w:r>
          </w:p>
        </w:tc>
        <w:tc>
          <w:tcPr>
            <w:tcW w:w="1343" w:type="pct"/>
            <w:gridSpan w:val="2"/>
          </w:tcPr>
          <w:p w14:paraId="7067B9B3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niestacjonarne</w:t>
            </w:r>
          </w:p>
        </w:tc>
      </w:tr>
      <w:tr w:rsidR="00FC240F" w:rsidRPr="003F4136" w14:paraId="7067B9BA" w14:textId="77777777" w:rsidTr="00CA13EF">
        <w:trPr>
          <w:trHeight w:val="406"/>
        </w:trPr>
        <w:tc>
          <w:tcPr>
            <w:tcW w:w="2304" w:type="pct"/>
            <w:gridSpan w:val="2"/>
            <w:vMerge/>
            <w:textDirection w:val="btLr"/>
          </w:tcPr>
          <w:p w14:paraId="7067B9B5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pct"/>
          </w:tcPr>
          <w:p w14:paraId="7067B9B6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6" w:type="pct"/>
          </w:tcPr>
          <w:p w14:paraId="7067B9B7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  <w:tc>
          <w:tcPr>
            <w:tcW w:w="628" w:type="pct"/>
          </w:tcPr>
          <w:p w14:paraId="7067B9B8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7067B9B9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</w:tr>
      <w:tr w:rsidR="00FC240F" w:rsidRPr="003F4136" w14:paraId="7067B9C1" w14:textId="77777777" w:rsidTr="00CA13EF">
        <w:trPr>
          <w:cantSplit/>
          <w:trHeight w:val="283"/>
        </w:trPr>
        <w:tc>
          <w:tcPr>
            <w:tcW w:w="794" w:type="pct"/>
          </w:tcPr>
          <w:p w14:paraId="7067B9BB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kontaktowe</w:t>
            </w:r>
          </w:p>
        </w:tc>
        <w:tc>
          <w:tcPr>
            <w:tcW w:w="1510" w:type="pct"/>
            <w:vAlign w:val="center"/>
          </w:tcPr>
          <w:p w14:paraId="7067B9BC" w14:textId="77777777" w:rsidR="00873932" w:rsidRPr="003F4136" w:rsidRDefault="00873932" w:rsidP="00CA13E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Seminarium</w:t>
            </w:r>
          </w:p>
        </w:tc>
        <w:tc>
          <w:tcPr>
            <w:tcW w:w="637" w:type="pct"/>
            <w:vAlign w:val="center"/>
          </w:tcPr>
          <w:p w14:paraId="7067B9BD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8</w:t>
            </w:r>
          </w:p>
        </w:tc>
        <w:tc>
          <w:tcPr>
            <w:tcW w:w="716" w:type="pct"/>
            <w:vAlign w:val="center"/>
          </w:tcPr>
          <w:p w14:paraId="7067B9BE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5</w:t>
            </w:r>
          </w:p>
        </w:tc>
        <w:tc>
          <w:tcPr>
            <w:tcW w:w="628" w:type="pct"/>
          </w:tcPr>
          <w:p w14:paraId="7067B9BF" w14:textId="77777777" w:rsidR="00873932" w:rsidRPr="003F4136" w:rsidRDefault="00873932" w:rsidP="00CA1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14:paraId="7067B9C0" w14:textId="77777777" w:rsidR="00873932" w:rsidRPr="003F4136" w:rsidRDefault="00873932" w:rsidP="00CA1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C240F" w:rsidRPr="003F4136" w14:paraId="7067B9C8" w14:textId="77777777" w:rsidTr="00CA13EF">
        <w:trPr>
          <w:trHeight w:val="406"/>
        </w:trPr>
        <w:tc>
          <w:tcPr>
            <w:tcW w:w="794" w:type="pct"/>
          </w:tcPr>
          <w:p w14:paraId="7067B9C2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bez kontaktu z nauczycielem</w:t>
            </w:r>
          </w:p>
        </w:tc>
        <w:tc>
          <w:tcPr>
            <w:tcW w:w="1510" w:type="pct"/>
          </w:tcPr>
          <w:p w14:paraId="7067B9C3" w14:textId="77777777" w:rsidR="00873932" w:rsidRPr="003F4136" w:rsidRDefault="00873932" w:rsidP="00DD1248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Inne formy samodzielnej pracy studenta (</w:t>
            </w:r>
            <w:r w:rsidRPr="003F4136">
              <w:t>prac</w:t>
            </w:r>
            <w:r w:rsidR="00DD1248" w:rsidRPr="003F4136">
              <w:t>a</w:t>
            </w:r>
            <w:r w:rsidRPr="003F4136">
              <w:t xml:space="preserve"> dyplomow</w:t>
            </w:r>
            <w:r w:rsidR="00DD1248" w:rsidRPr="003F4136">
              <w:t>a</w:t>
            </w:r>
            <w:r w:rsidRPr="003F4136">
              <w:t>)</w:t>
            </w:r>
          </w:p>
        </w:tc>
        <w:tc>
          <w:tcPr>
            <w:tcW w:w="637" w:type="pct"/>
            <w:vAlign w:val="center"/>
          </w:tcPr>
          <w:p w14:paraId="7067B9C4" w14:textId="7FDDC729" w:rsidR="00873932" w:rsidRPr="003F4136" w:rsidRDefault="001B0080" w:rsidP="00CA13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117</w:t>
            </w:r>
          </w:p>
        </w:tc>
        <w:tc>
          <w:tcPr>
            <w:tcW w:w="716" w:type="pct"/>
            <w:vAlign w:val="center"/>
          </w:tcPr>
          <w:p w14:paraId="7067B9C5" w14:textId="77777777" w:rsidR="00873932" w:rsidRPr="003F4136" w:rsidRDefault="00873932" w:rsidP="00CA1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8" w:type="pct"/>
          </w:tcPr>
          <w:p w14:paraId="7067B9C6" w14:textId="77777777" w:rsidR="00873932" w:rsidRPr="003F4136" w:rsidRDefault="00873932" w:rsidP="00CA1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14:paraId="7067B9C7" w14:textId="77777777" w:rsidR="00873932" w:rsidRPr="003F4136" w:rsidRDefault="00873932" w:rsidP="00CA1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7067B9C9" w14:textId="77777777" w:rsidR="00873932" w:rsidRPr="003F4136" w:rsidRDefault="00873932" w:rsidP="0087393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7067B9CA" w14:textId="77777777" w:rsidR="00873932" w:rsidRPr="003F4136" w:rsidRDefault="00873932" w:rsidP="0087393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9CB" w14:textId="77777777" w:rsidR="00575D9F" w:rsidRPr="003F4136" w:rsidRDefault="00575D9F" w:rsidP="00575D9F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Semestr </w:t>
      </w:r>
      <w:r w:rsidR="00873932" w:rsidRPr="003F4136">
        <w:rPr>
          <w:rFonts w:asciiTheme="minorHAnsi" w:hAnsiTheme="minorHAnsi"/>
        </w:rPr>
        <w:t>2</w:t>
      </w:r>
      <w:r w:rsidRPr="003F4136">
        <w:rPr>
          <w:rFonts w:asciiTheme="minorHAnsi" w:hAnsiTheme="minorHAnsi"/>
        </w:rPr>
        <w:t xml:space="preserve"> </w:t>
      </w:r>
    </w:p>
    <w:p w14:paraId="7067B9CC" w14:textId="77777777" w:rsidR="00C561FA" w:rsidRPr="003F4136" w:rsidRDefault="00C561FA" w:rsidP="007F1EF4">
      <w:pPr>
        <w:spacing w:before="0" w:after="0"/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40"/>
        <w:gridCol w:w="2738"/>
        <w:gridCol w:w="1155"/>
        <w:gridCol w:w="1298"/>
        <w:gridCol w:w="1139"/>
        <w:gridCol w:w="1297"/>
      </w:tblGrid>
      <w:tr w:rsidR="00FC240F" w:rsidRPr="003F4136" w14:paraId="7067B9D0" w14:textId="77777777" w:rsidTr="00CA13EF">
        <w:trPr>
          <w:trHeight w:val="410"/>
        </w:trPr>
        <w:tc>
          <w:tcPr>
            <w:tcW w:w="2304" w:type="pct"/>
            <w:gridSpan w:val="2"/>
            <w:vMerge w:val="restart"/>
            <w:vAlign w:val="center"/>
          </w:tcPr>
          <w:p w14:paraId="7067B9CD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Formy nakładu pracy studenta</w:t>
            </w:r>
          </w:p>
        </w:tc>
        <w:tc>
          <w:tcPr>
            <w:tcW w:w="1353" w:type="pct"/>
            <w:gridSpan w:val="2"/>
          </w:tcPr>
          <w:p w14:paraId="7067B9CE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stacjonarne</w:t>
            </w:r>
          </w:p>
        </w:tc>
        <w:tc>
          <w:tcPr>
            <w:tcW w:w="1343" w:type="pct"/>
            <w:gridSpan w:val="2"/>
          </w:tcPr>
          <w:p w14:paraId="7067B9CF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niestacjonarne</w:t>
            </w:r>
          </w:p>
        </w:tc>
      </w:tr>
      <w:tr w:rsidR="00FC240F" w:rsidRPr="003F4136" w14:paraId="7067B9D6" w14:textId="77777777" w:rsidTr="00CA13EF">
        <w:trPr>
          <w:trHeight w:val="406"/>
        </w:trPr>
        <w:tc>
          <w:tcPr>
            <w:tcW w:w="2304" w:type="pct"/>
            <w:gridSpan w:val="2"/>
            <w:vMerge/>
            <w:textDirection w:val="btLr"/>
          </w:tcPr>
          <w:p w14:paraId="7067B9D1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pct"/>
          </w:tcPr>
          <w:p w14:paraId="7067B9D2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6" w:type="pct"/>
          </w:tcPr>
          <w:p w14:paraId="7067B9D3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  <w:tc>
          <w:tcPr>
            <w:tcW w:w="628" w:type="pct"/>
          </w:tcPr>
          <w:p w14:paraId="7067B9D4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7067B9D5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</w:tr>
      <w:tr w:rsidR="00FC240F" w:rsidRPr="003F4136" w14:paraId="7067B9DD" w14:textId="77777777" w:rsidTr="00CA13EF">
        <w:trPr>
          <w:cantSplit/>
          <w:trHeight w:val="283"/>
        </w:trPr>
        <w:tc>
          <w:tcPr>
            <w:tcW w:w="794" w:type="pct"/>
          </w:tcPr>
          <w:p w14:paraId="7067B9D7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kontaktowe</w:t>
            </w:r>
          </w:p>
        </w:tc>
        <w:tc>
          <w:tcPr>
            <w:tcW w:w="1510" w:type="pct"/>
            <w:vAlign w:val="center"/>
          </w:tcPr>
          <w:p w14:paraId="7067B9D8" w14:textId="77777777" w:rsidR="00873932" w:rsidRPr="003F4136" w:rsidRDefault="00873932" w:rsidP="00CA13E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Seminarium</w:t>
            </w:r>
          </w:p>
        </w:tc>
        <w:tc>
          <w:tcPr>
            <w:tcW w:w="637" w:type="pct"/>
            <w:vAlign w:val="center"/>
          </w:tcPr>
          <w:p w14:paraId="7067B9D9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8</w:t>
            </w:r>
          </w:p>
        </w:tc>
        <w:tc>
          <w:tcPr>
            <w:tcW w:w="716" w:type="pct"/>
            <w:vAlign w:val="center"/>
          </w:tcPr>
          <w:p w14:paraId="7067B9DA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5</w:t>
            </w:r>
          </w:p>
        </w:tc>
        <w:tc>
          <w:tcPr>
            <w:tcW w:w="628" w:type="pct"/>
          </w:tcPr>
          <w:p w14:paraId="7067B9DB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</w:tcPr>
          <w:p w14:paraId="7067B9DC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</w:p>
        </w:tc>
      </w:tr>
      <w:tr w:rsidR="00FC240F" w:rsidRPr="003F4136" w14:paraId="7067B9E4" w14:textId="77777777" w:rsidTr="00CA13EF">
        <w:trPr>
          <w:trHeight w:val="406"/>
        </w:trPr>
        <w:tc>
          <w:tcPr>
            <w:tcW w:w="794" w:type="pct"/>
          </w:tcPr>
          <w:p w14:paraId="7067B9DE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lastRenderedPageBreak/>
              <w:t>Godziny bez kontaktu z nauczycielem</w:t>
            </w:r>
          </w:p>
        </w:tc>
        <w:tc>
          <w:tcPr>
            <w:tcW w:w="1510" w:type="pct"/>
          </w:tcPr>
          <w:p w14:paraId="7067B9DF" w14:textId="77777777" w:rsidR="00873932" w:rsidRPr="003F4136" w:rsidRDefault="00873932" w:rsidP="00CA13E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 xml:space="preserve">Inne formy samodzielnej pracy studenta </w:t>
            </w:r>
            <w:r w:rsidR="00DD1248" w:rsidRPr="003F4136">
              <w:rPr>
                <w:rFonts w:cs="Times New Roman"/>
              </w:rPr>
              <w:t>(</w:t>
            </w:r>
            <w:r w:rsidR="00DD1248" w:rsidRPr="003F4136">
              <w:t>praca dyplomowa)</w:t>
            </w:r>
          </w:p>
        </w:tc>
        <w:tc>
          <w:tcPr>
            <w:tcW w:w="637" w:type="pct"/>
            <w:vAlign w:val="center"/>
          </w:tcPr>
          <w:p w14:paraId="7067B9E0" w14:textId="1DEA6086" w:rsidR="00873932" w:rsidRPr="003F4136" w:rsidRDefault="001B0080" w:rsidP="00CA13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117</w:t>
            </w:r>
          </w:p>
        </w:tc>
        <w:tc>
          <w:tcPr>
            <w:tcW w:w="716" w:type="pct"/>
            <w:vAlign w:val="center"/>
          </w:tcPr>
          <w:p w14:paraId="7067B9E1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</w:p>
        </w:tc>
        <w:tc>
          <w:tcPr>
            <w:tcW w:w="628" w:type="pct"/>
          </w:tcPr>
          <w:p w14:paraId="7067B9E2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</w:tcPr>
          <w:p w14:paraId="7067B9E3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</w:p>
        </w:tc>
      </w:tr>
    </w:tbl>
    <w:p w14:paraId="7067B9E5" w14:textId="77777777" w:rsidR="00873932" w:rsidRPr="003F4136" w:rsidRDefault="00873932" w:rsidP="0087393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7067B9E6" w14:textId="77777777" w:rsidR="00EE26A2" w:rsidRPr="003F4136" w:rsidRDefault="00EE26A2" w:rsidP="0087393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9E8" w14:textId="77777777" w:rsidR="00575D9F" w:rsidRPr="003F4136" w:rsidRDefault="00575D9F" w:rsidP="00575D9F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Semestr </w:t>
      </w:r>
      <w:r w:rsidR="00873932" w:rsidRPr="003F4136">
        <w:rPr>
          <w:rFonts w:asciiTheme="minorHAnsi" w:hAnsiTheme="minorHAnsi"/>
        </w:rPr>
        <w:t>3</w:t>
      </w:r>
      <w:r w:rsidRPr="003F4136">
        <w:rPr>
          <w:rFonts w:asciiTheme="minorHAnsi" w:hAnsiTheme="minorHAnsi"/>
        </w:rPr>
        <w:t xml:space="preserve"> </w:t>
      </w:r>
    </w:p>
    <w:p w14:paraId="7067B9E9" w14:textId="77777777" w:rsidR="00575D9F" w:rsidRPr="003F4136" w:rsidRDefault="00575D9F" w:rsidP="007F1EF4">
      <w:pPr>
        <w:spacing w:before="0" w:after="0"/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40"/>
        <w:gridCol w:w="2738"/>
        <w:gridCol w:w="1155"/>
        <w:gridCol w:w="1298"/>
        <w:gridCol w:w="1139"/>
        <w:gridCol w:w="1297"/>
      </w:tblGrid>
      <w:tr w:rsidR="00FC240F" w:rsidRPr="003F4136" w14:paraId="7067B9ED" w14:textId="77777777" w:rsidTr="00CA13EF">
        <w:trPr>
          <w:trHeight w:val="410"/>
        </w:trPr>
        <w:tc>
          <w:tcPr>
            <w:tcW w:w="2304" w:type="pct"/>
            <w:gridSpan w:val="2"/>
            <w:vMerge w:val="restart"/>
            <w:vAlign w:val="center"/>
          </w:tcPr>
          <w:p w14:paraId="7067B9EA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Formy nakładu pracy studenta</w:t>
            </w:r>
          </w:p>
        </w:tc>
        <w:tc>
          <w:tcPr>
            <w:tcW w:w="1353" w:type="pct"/>
            <w:gridSpan w:val="2"/>
          </w:tcPr>
          <w:p w14:paraId="7067B9EB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stacjonarne</w:t>
            </w:r>
          </w:p>
        </w:tc>
        <w:tc>
          <w:tcPr>
            <w:tcW w:w="1343" w:type="pct"/>
            <w:gridSpan w:val="2"/>
          </w:tcPr>
          <w:p w14:paraId="7067B9EC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niestacjonarne</w:t>
            </w:r>
          </w:p>
        </w:tc>
      </w:tr>
      <w:tr w:rsidR="00FC240F" w:rsidRPr="003F4136" w14:paraId="7067B9F3" w14:textId="77777777" w:rsidTr="00CA13EF">
        <w:trPr>
          <w:trHeight w:val="406"/>
        </w:trPr>
        <w:tc>
          <w:tcPr>
            <w:tcW w:w="2304" w:type="pct"/>
            <w:gridSpan w:val="2"/>
            <w:vMerge/>
            <w:textDirection w:val="btLr"/>
          </w:tcPr>
          <w:p w14:paraId="7067B9EE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pct"/>
          </w:tcPr>
          <w:p w14:paraId="7067B9EF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6" w:type="pct"/>
          </w:tcPr>
          <w:p w14:paraId="7067B9F0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  <w:tc>
          <w:tcPr>
            <w:tcW w:w="628" w:type="pct"/>
          </w:tcPr>
          <w:p w14:paraId="7067B9F1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7067B9F2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</w:tr>
      <w:tr w:rsidR="00FC240F" w:rsidRPr="003F4136" w14:paraId="7067B9FA" w14:textId="77777777" w:rsidTr="00CA13EF">
        <w:trPr>
          <w:cantSplit/>
          <w:trHeight w:val="283"/>
        </w:trPr>
        <w:tc>
          <w:tcPr>
            <w:tcW w:w="794" w:type="pct"/>
          </w:tcPr>
          <w:p w14:paraId="7067B9F4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kontaktowe</w:t>
            </w:r>
          </w:p>
        </w:tc>
        <w:tc>
          <w:tcPr>
            <w:tcW w:w="1510" w:type="pct"/>
            <w:vAlign w:val="center"/>
          </w:tcPr>
          <w:p w14:paraId="7067B9F5" w14:textId="77777777" w:rsidR="00873932" w:rsidRPr="003F4136" w:rsidRDefault="00873932" w:rsidP="00CA13E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Seminarium</w:t>
            </w:r>
          </w:p>
        </w:tc>
        <w:tc>
          <w:tcPr>
            <w:tcW w:w="637" w:type="pct"/>
            <w:vAlign w:val="center"/>
          </w:tcPr>
          <w:p w14:paraId="7067B9F6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8</w:t>
            </w:r>
          </w:p>
        </w:tc>
        <w:tc>
          <w:tcPr>
            <w:tcW w:w="716" w:type="pct"/>
            <w:vAlign w:val="center"/>
          </w:tcPr>
          <w:p w14:paraId="7067B9F7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5</w:t>
            </w:r>
          </w:p>
        </w:tc>
        <w:tc>
          <w:tcPr>
            <w:tcW w:w="628" w:type="pct"/>
          </w:tcPr>
          <w:p w14:paraId="7067B9F8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</w:tcPr>
          <w:p w14:paraId="7067B9F9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</w:p>
        </w:tc>
      </w:tr>
      <w:tr w:rsidR="00FC240F" w:rsidRPr="003F4136" w14:paraId="7067BA01" w14:textId="77777777" w:rsidTr="00CA13EF">
        <w:trPr>
          <w:trHeight w:val="406"/>
        </w:trPr>
        <w:tc>
          <w:tcPr>
            <w:tcW w:w="794" w:type="pct"/>
          </w:tcPr>
          <w:p w14:paraId="7067B9FB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bez kontaktu z nauczycielem</w:t>
            </w:r>
          </w:p>
        </w:tc>
        <w:tc>
          <w:tcPr>
            <w:tcW w:w="1510" w:type="pct"/>
          </w:tcPr>
          <w:p w14:paraId="7067B9FC" w14:textId="77777777" w:rsidR="00873932" w:rsidRPr="003F4136" w:rsidRDefault="00873932" w:rsidP="00CA13E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 xml:space="preserve">Inne formy samodzielnej pracy studenta </w:t>
            </w:r>
            <w:r w:rsidR="00DD1248" w:rsidRPr="003F4136">
              <w:rPr>
                <w:rFonts w:cs="Times New Roman"/>
              </w:rPr>
              <w:t>(</w:t>
            </w:r>
            <w:r w:rsidR="00DD1248" w:rsidRPr="003F4136">
              <w:t>praca dyplomowa)</w:t>
            </w:r>
          </w:p>
        </w:tc>
        <w:tc>
          <w:tcPr>
            <w:tcW w:w="637" w:type="pct"/>
            <w:vAlign w:val="center"/>
          </w:tcPr>
          <w:p w14:paraId="7067B9FD" w14:textId="4472DECF" w:rsidR="00873932" w:rsidRPr="003F4136" w:rsidRDefault="001B0080" w:rsidP="00CA13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117</w:t>
            </w:r>
          </w:p>
        </w:tc>
        <w:tc>
          <w:tcPr>
            <w:tcW w:w="716" w:type="pct"/>
            <w:vAlign w:val="center"/>
          </w:tcPr>
          <w:p w14:paraId="7067B9FE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</w:p>
        </w:tc>
        <w:tc>
          <w:tcPr>
            <w:tcW w:w="628" w:type="pct"/>
          </w:tcPr>
          <w:p w14:paraId="7067B9FF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</w:tcPr>
          <w:p w14:paraId="7067BA00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</w:p>
        </w:tc>
      </w:tr>
    </w:tbl>
    <w:p w14:paraId="7067BA02" w14:textId="77777777" w:rsidR="00873932" w:rsidRPr="003F4136" w:rsidRDefault="00873932" w:rsidP="0087393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7067BA03" w14:textId="77777777" w:rsidR="00873932" w:rsidRPr="003F4136" w:rsidRDefault="00873932" w:rsidP="0087393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A04" w14:textId="77777777" w:rsidR="00575D9F" w:rsidRPr="003F4136" w:rsidRDefault="00575D9F" w:rsidP="00575D9F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Semestr </w:t>
      </w:r>
      <w:r w:rsidR="00873932" w:rsidRPr="003F4136">
        <w:rPr>
          <w:rFonts w:asciiTheme="minorHAnsi" w:hAnsiTheme="minorHAnsi"/>
        </w:rPr>
        <w:t>4</w:t>
      </w:r>
      <w:r w:rsidRPr="003F4136">
        <w:rPr>
          <w:rFonts w:asciiTheme="minorHAnsi" w:hAnsiTheme="minorHAnsi"/>
        </w:rPr>
        <w:t xml:space="preserve"> </w:t>
      </w:r>
    </w:p>
    <w:p w14:paraId="7067BA05" w14:textId="77777777" w:rsidR="00575D9F" w:rsidRPr="003F4136" w:rsidRDefault="00575D9F" w:rsidP="007F1EF4">
      <w:pPr>
        <w:spacing w:before="0" w:after="0"/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40"/>
        <w:gridCol w:w="2738"/>
        <w:gridCol w:w="1155"/>
        <w:gridCol w:w="1298"/>
        <w:gridCol w:w="1139"/>
        <w:gridCol w:w="1297"/>
      </w:tblGrid>
      <w:tr w:rsidR="00FC240F" w:rsidRPr="003F4136" w14:paraId="7067BA09" w14:textId="77777777" w:rsidTr="00873932">
        <w:trPr>
          <w:trHeight w:val="410"/>
        </w:trPr>
        <w:tc>
          <w:tcPr>
            <w:tcW w:w="2304" w:type="pct"/>
            <w:gridSpan w:val="2"/>
            <w:vMerge w:val="restart"/>
            <w:vAlign w:val="center"/>
          </w:tcPr>
          <w:p w14:paraId="7067BA06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Formy nakładu pracy studenta</w:t>
            </w:r>
          </w:p>
        </w:tc>
        <w:tc>
          <w:tcPr>
            <w:tcW w:w="1353" w:type="pct"/>
            <w:gridSpan w:val="2"/>
          </w:tcPr>
          <w:p w14:paraId="7067BA07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stacjonarne</w:t>
            </w:r>
          </w:p>
        </w:tc>
        <w:tc>
          <w:tcPr>
            <w:tcW w:w="1343" w:type="pct"/>
            <w:gridSpan w:val="2"/>
          </w:tcPr>
          <w:p w14:paraId="7067BA08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niestacjonarne</w:t>
            </w:r>
          </w:p>
        </w:tc>
      </w:tr>
      <w:tr w:rsidR="00FC240F" w:rsidRPr="003F4136" w14:paraId="7067BA0F" w14:textId="77777777" w:rsidTr="00873932">
        <w:trPr>
          <w:trHeight w:val="406"/>
        </w:trPr>
        <w:tc>
          <w:tcPr>
            <w:tcW w:w="2304" w:type="pct"/>
            <w:gridSpan w:val="2"/>
            <w:vMerge/>
            <w:textDirection w:val="btLr"/>
          </w:tcPr>
          <w:p w14:paraId="7067BA0A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pct"/>
          </w:tcPr>
          <w:p w14:paraId="7067BA0B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6" w:type="pct"/>
          </w:tcPr>
          <w:p w14:paraId="7067BA0C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  <w:tc>
          <w:tcPr>
            <w:tcW w:w="628" w:type="pct"/>
          </w:tcPr>
          <w:p w14:paraId="7067BA0D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7067BA0E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</w:tr>
      <w:tr w:rsidR="00FC240F" w:rsidRPr="003F4136" w14:paraId="7067BA16" w14:textId="77777777" w:rsidTr="00873932">
        <w:trPr>
          <w:cantSplit/>
          <w:trHeight w:val="283"/>
        </w:trPr>
        <w:tc>
          <w:tcPr>
            <w:tcW w:w="794" w:type="pct"/>
          </w:tcPr>
          <w:p w14:paraId="7067BA10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kontaktowe</w:t>
            </w:r>
          </w:p>
        </w:tc>
        <w:tc>
          <w:tcPr>
            <w:tcW w:w="1510" w:type="pct"/>
            <w:vAlign w:val="center"/>
          </w:tcPr>
          <w:p w14:paraId="7067BA11" w14:textId="77777777" w:rsidR="00873932" w:rsidRPr="003F4136" w:rsidRDefault="00873932" w:rsidP="0087393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Seminarium</w:t>
            </w:r>
          </w:p>
        </w:tc>
        <w:tc>
          <w:tcPr>
            <w:tcW w:w="637" w:type="pct"/>
            <w:vAlign w:val="center"/>
          </w:tcPr>
          <w:p w14:paraId="7067BA12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10</w:t>
            </w:r>
          </w:p>
        </w:tc>
        <w:tc>
          <w:tcPr>
            <w:tcW w:w="716" w:type="pct"/>
            <w:vAlign w:val="center"/>
          </w:tcPr>
          <w:p w14:paraId="7067BA13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5</w:t>
            </w:r>
          </w:p>
        </w:tc>
        <w:tc>
          <w:tcPr>
            <w:tcW w:w="628" w:type="pct"/>
          </w:tcPr>
          <w:p w14:paraId="7067BA14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</w:tcPr>
          <w:p w14:paraId="7067BA15" w14:textId="77777777" w:rsidR="00873932" w:rsidRPr="003F4136" w:rsidRDefault="00873932" w:rsidP="00CA13EF">
            <w:pPr>
              <w:jc w:val="center"/>
              <w:rPr>
                <w:rFonts w:cs="Times New Roman"/>
              </w:rPr>
            </w:pPr>
          </w:p>
        </w:tc>
      </w:tr>
      <w:tr w:rsidR="00FC240F" w:rsidRPr="003F4136" w14:paraId="7067BA1D" w14:textId="77777777" w:rsidTr="00873932">
        <w:trPr>
          <w:trHeight w:val="406"/>
        </w:trPr>
        <w:tc>
          <w:tcPr>
            <w:tcW w:w="794" w:type="pct"/>
          </w:tcPr>
          <w:p w14:paraId="7067BA17" w14:textId="77777777" w:rsidR="00873932" w:rsidRPr="003F4136" w:rsidRDefault="00873932" w:rsidP="0087393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bez kontaktu z nauczycielem</w:t>
            </w:r>
          </w:p>
        </w:tc>
        <w:tc>
          <w:tcPr>
            <w:tcW w:w="1510" w:type="pct"/>
          </w:tcPr>
          <w:p w14:paraId="7067BA18" w14:textId="77777777" w:rsidR="00873932" w:rsidRPr="003F4136" w:rsidRDefault="00873932" w:rsidP="0087393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 xml:space="preserve">Inne formy samodzielnej pracy studenta </w:t>
            </w:r>
            <w:r w:rsidR="00DD1248" w:rsidRPr="003F4136">
              <w:rPr>
                <w:rFonts w:cs="Times New Roman"/>
              </w:rPr>
              <w:t>(</w:t>
            </w:r>
            <w:r w:rsidR="00DD1248" w:rsidRPr="003F4136">
              <w:t>praca dyplomowa)</w:t>
            </w:r>
          </w:p>
        </w:tc>
        <w:tc>
          <w:tcPr>
            <w:tcW w:w="637" w:type="pct"/>
            <w:vAlign w:val="center"/>
          </w:tcPr>
          <w:p w14:paraId="7067BA19" w14:textId="3BD565CD" w:rsidR="00873932" w:rsidRPr="003F4136" w:rsidRDefault="001B0080" w:rsidP="008739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115</w:t>
            </w:r>
          </w:p>
        </w:tc>
        <w:tc>
          <w:tcPr>
            <w:tcW w:w="716" w:type="pct"/>
            <w:vAlign w:val="center"/>
          </w:tcPr>
          <w:p w14:paraId="7067BA1A" w14:textId="77777777" w:rsidR="00873932" w:rsidRPr="003F4136" w:rsidRDefault="00873932" w:rsidP="00873932">
            <w:pPr>
              <w:jc w:val="center"/>
              <w:rPr>
                <w:rFonts w:cs="Times New Roman"/>
              </w:rPr>
            </w:pPr>
          </w:p>
        </w:tc>
        <w:tc>
          <w:tcPr>
            <w:tcW w:w="628" w:type="pct"/>
          </w:tcPr>
          <w:p w14:paraId="7067BA1B" w14:textId="77777777" w:rsidR="00873932" w:rsidRPr="003F4136" w:rsidRDefault="00873932" w:rsidP="00873932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</w:tcPr>
          <w:p w14:paraId="7067BA1C" w14:textId="77777777" w:rsidR="00873932" w:rsidRPr="003F4136" w:rsidRDefault="00873932" w:rsidP="00873932">
            <w:pPr>
              <w:jc w:val="center"/>
              <w:rPr>
                <w:rFonts w:cs="Times New Roman"/>
              </w:rPr>
            </w:pPr>
          </w:p>
        </w:tc>
      </w:tr>
    </w:tbl>
    <w:p w14:paraId="7067BA1E" w14:textId="77777777" w:rsidR="00873932" w:rsidRPr="003F4136" w:rsidRDefault="00873932" w:rsidP="0087393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7067BA1F" w14:textId="77777777" w:rsidR="00873932" w:rsidRPr="003F4136" w:rsidRDefault="00873932" w:rsidP="0087393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A20" w14:textId="77777777" w:rsidR="00077331" w:rsidRPr="003F4136" w:rsidRDefault="00077331" w:rsidP="0007733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A21" w14:textId="77777777" w:rsidR="00B3515F" w:rsidRPr="003F4136" w:rsidRDefault="00B3515F" w:rsidP="0007733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A23" w14:textId="77777777" w:rsidR="00077331" w:rsidRPr="003F4136" w:rsidRDefault="00077331"/>
    <w:p w14:paraId="7067BA24" w14:textId="77777777" w:rsidR="00077331" w:rsidRPr="003F4136" w:rsidRDefault="00077331"/>
    <w:p w14:paraId="7067BA25" w14:textId="77777777" w:rsidR="00767D56" w:rsidRPr="003F4136" w:rsidRDefault="00767D56" w:rsidP="00ED53B7">
      <w:pPr>
        <w:pStyle w:val="Tytu"/>
        <w:rPr>
          <w:rFonts w:asciiTheme="minorHAnsi" w:hAnsiTheme="minorHAnsi"/>
          <w:color w:val="auto"/>
        </w:rPr>
      </w:pPr>
    </w:p>
    <w:p w14:paraId="7067BA26" w14:textId="77777777" w:rsidR="00036CFA" w:rsidRPr="003F4136" w:rsidRDefault="00036CFA">
      <w:pPr>
        <w:rPr>
          <w:rFonts w:eastAsiaTheme="majorEastAsia" w:cstheme="majorBidi"/>
          <w:caps/>
          <w:spacing w:val="10"/>
          <w:sz w:val="52"/>
          <w:szCs w:val="52"/>
        </w:rPr>
      </w:pPr>
      <w:r w:rsidRPr="003F4136">
        <w:br w:type="page"/>
      </w:r>
    </w:p>
    <w:p w14:paraId="7067BB45" w14:textId="3C946C23" w:rsidR="004E1AED" w:rsidRPr="003F4136" w:rsidRDefault="00AF5C6E" w:rsidP="004E1AED">
      <w:pPr>
        <w:pStyle w:val="Tytu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lastRenderedPageBreak/>
        <w:t>SS</w:t>
      </w:r>
      <w:r w:rsidR="000E31D2" w:rsidRPr="003F4136">
        <w:rPr>
          <w:rFonts w:asciiTheme="minorHAnsi" w:hAnsiTheme="minorHAnsi"/>
          <w:color w:val="auto"/>
        </w:rPr>
        <w:t xml:space="preserve">KARTA </w:t>
      </w:r>
      <w:r w:rsidR="009D548F" w:rsidRPr="003F4136">
        <w:rPr>
          <w:rFonts w:asciiTheme="minorHAnsi" w:hAnsiTheme="minorHAnsi"/>
          <w:color w:val="auto"/>
        </w:rPr>
        <w:t xml:space="preserve">OPISU </w:t>
      </w:r>
      <w:r w:rsidR="000E31D2" w:rsidRPr="003F4136">
        <w:rPr>
          <w:rFonts w:asciiTheme="minorHAnsi" w:hAnsiTheme="minorHAnsi"/>
          <w:color w:val="auto"/>
        </w:rPr>
        <w:t>PRZEDMIOTU</w:t>
      </w:r>
    </w:p>
    <w:p w14:paraId="7067BB46" w14:textId="77777777" w:rsidR="00194DF6" w:rsidRPr="003F4136" w:rsidRDefault="000E31D2">
      <w:pPr>
        <w:pStyle w:val="Nagwek1"/>
        <w:rPr>
          <w:rFonts w:asciiTheme="minorHAnsi" w:hAnsiTheme="minorHAnsi"/>
          <w:sz w:val="32"/>
          <w:szCs w:val="32"/>
        </w:rPr>
      </w:pPr>
      <w:r w:rsidRPr="003F4136">
        <w:rPr>
          <w:rFonts w:asciiTheme="minorHAnsi" w:hAnsiTheme="minorHAnsi"/>
          <w:sz w:val="32"/>
          <w:szCs w:val="32"/>
        </w:rPr>
        <w:t>ZARZĄDZANIE W PIELĘGNIARSTWIE</w:t>
      </w:r>
    </w:p>
    <w:p w14:paraId="7067BB47" w14:textId="77777777" w:rsidR="004E1AED" w:rsidRPr="003F4136" w:rsidRDefault="004E1AED" w:rsidP="009D548F"/>
    <w:p w14:paraId="7067BB48" w14:textId="77777777" w:rsidR="009D548F" w:rsidRPr="003F4136" w:rsidRDefault="009D548F" w:rsidP="009D548F">
      <w:pPr>
        <w:rPr>
          <w:vanish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715"/>
        <w:gridCol w:w="2343"/>
        <w:gridCol w:w="2412"/>
        <w:gridCol w:w="2547"/>
      </w:tblGrid>
      <w:tr w:rsidR="00FC240F" w:rsidRPr="003F4136" w14:paraId="7067BB4B" w14:textId="77777777" w:rsidTr="00F8316C">
        <w:tc>
          <w:tcPr>
            <w:tcW w:w="0" w:type="auto"/>
            <w:gridSpan w:val="4"/>
            <w:hideMark/>
          </w:tcPr>
          <w:p w14:paraId="7067BB49" w14:textId="77777777" w:rsidR="009D548F" w:rsidRPr="003F4136" w:rsidRDefault="009D548F" w:rsidP="009A67B4">
            <w:pPr>
              <w:spacing w:before="0"/>
              <w:rPr>
                <w:sz w:val="24"/>
                <w:szCs w:val="24"/>
              </w:rPr>
            </w:pPr>
            <w:r w:rsidRPr="003F4136">
              <w:t>Nazwa przedmiotu</w:t>
            </w:r>
          </w:p>
          <w:p w14:paraId="7067BB4A" w14:textId="77777777" w:rsidR="009D548F" w:rsidRPr="003F4136" w:rsidRDefault="009D548F" w:rsidP="009A67B4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Zarządzanie w pielęgniarstwie </w:t>
            </w:r>
          </w:p>
        </w:tc>
      </w:tr>
      <w:tr w:rsidR="00FC240F" w:rsidRPr="003F4136" w14:paraId="7067BB50" w14:textId="77777777" w:rsidTr="00F8316C">
        <w:tc>
          <w:tcPr>
            <w:tcW w:w="0" w:type="auto"/>
            <w:gridSpan w:val="2"/>
            <w:hideMark/>
          </w:tcPr>
          <w:p w14:paraId="7067BB4C" w14:textId="77777777" w:rsidR="009D548F" w:rsidRPr="003F4136" w:rsidRDefault="009D548F" w:rsidP="009A67B4">
            <w:pPr>
              <w:spacing w:before="0"/>
            </w:pPr>
            <w:r w:rsidRPr="003F4136">
              <w:t xml:space="preserve">Forma weryfikacji uzyskanych efektów uczenia się </w:t>
            </w:r>
          </w:p>
          <w:p w14:paraId="7067BB4D" w14:textId="77777777" w:rsidR="009D548F" w:rsidRPr="003F4136" w:rsidRDefault="009D548F" w:rsidP="009A67B4">
            <w:pPr>
              <w:spacing w:before="0"/>
            </w:pPr>
            <w:r w:rsidRPr="003F4136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7067BB4E" w14:textId="77777777" w:rsidR="009D548F" w:rsidRPr="003F4136" w:rsidRDefault="009D548F" w:rsidP="009A67B4">
            <w:pPr>
              <w:spacing w:before="0"/>
              <w:ind w:left="284"/>
            </w:pPr>
            <w:r w:rsidRPr="003F4136">
              <w:t xml:space="preserve">Blok zajęciowy </w:t>
            </w:r>
          </w:p>
          <w:p w14:paraId="7067BB4F" w14:textId="77777777" w:rsidR="009D548F" w:rsidRPr="003F4136" w:rsidRDefault="009D548F" w:rsidP="009A67B4">
            <w:pPr>
              <w:spacing w:before="0"/>
              <w:ind w:left="284"/>
            </w:pPr>
            <w:r w:rsidRPr="003F4136">
              <w:t xml:space="preserve">obowiązkowy do zaliczenia roku </w:t>
            </w:r>
          </w:p>
        </w:tc>
      </w:tr>
      <w:tr w:rsidR="00FC240F" w:rsidRPr="003F4136" w14:paraId="7067BB55" w14:textId="77777777" w:rsidTr="00F8316C">
        <w:tc>
          <w:tcPr>
            <w:tcW w:w="0" w:type="auto"/>
            <w:gridSpan w:val="2"/>
            <w:hideMark/>
          </w:tcPr>
          <w:p w14:paraId="7067BB51" w14:textId="77777777" w:rsidR="009D548F" w:rsidRPr="003F4136" w:rsidRDefault="009D548F" w:rsidP="009A67B4">
            <w:pPr>
              <w:spacing w:before="0"/>
            </w:pPr>
            <w:r w:rsidRPr="003F4136">
              <w:t xml:space="preserve">Kierunek studiów </w:t>
            </w:r>
          </w:p>
          <w:p w14:paraId="7067BB52" w14:textId="77777777" w:rsidR="009D548F" w:rsidRPr="003F4136" w:rsidRDefault="009D548F" w:rsidP="009A67B4">
            <w:pPr>
              <w:spacing w:before="0"/>
            </w:pPr>
            <w:r w:rsidRPr="003F4136">
              <w:t xml:space="preserve">Pielęgniarstwo </w:t>
            </w:r>
          </w:p>
        </w:tc>
        <w:tc>
          <w:tcPr>
            <w:tcW w:w="0" w:type="auto"/>
            <w:gridSpan w:val="2"/>
            <w:hideMark/>
          </w:tcPr>
          <w:p w14:paraId="7067BB53" w14:textId="77777777" w:rsidR="009D548F" w:rsidRPr="003F4136" w:rsidRDefault="009D548F" w:rsidP="009A67B4">
            <w:pPr>
              <w:spacing w:before="0"/>
              <w:ind w:left="284"/>
            </w:pPr>
            <w:r w:rsidRPr="003F4136">
              <w:t xml:space="preserve">Cykl dydaktyczny </w:t>
            </w:r>
          </w:p>
          <w:p w14:paraId="7067BB54" w14:textId="7830F198" w:rsidR="009D548F" w:rsidRPr="003F4136" w:rsidRDefault="0085742E" w:rsidP="009A67B4">
            <w:pPr>
              <w:spacing w:before="0"/>
              <w:ind w:left="284"/>
            </w:pPr>
            <w:r w:rsidRPr="003F4136">
              <w:t>2023/25</w:t>
            </w:r>
            <w:r w:rsidR="009D548F" w:rsidRPr="003F4136">
              <w:t xml:space="preserve"> </w:t>
            </w:r>
          </w:p>
        </w:tc>
      </w:tr>
      <w:tr w:rsidR="00FC240F" w:rsidRPr="003F4136" w14:paraId="7067BB5C" w14:textId="77777777" w:rsidTr="00F8316C">
        <w:tc>
          <w:tcPr>
            <w:tcW w:w="0" w:type="auto"/>
            <w:gridSpan w:val="2"/>
            <w:hideMark/>
          </w:tcPr>
          <w:p w14:paraId="7067BB56" w14:textId="77777777" w:rsidR="009D548F" w:rsidRPr="003F4136" w:rsidRDefault="009D548F" w:rsidP="009A67B4">
            <w:pPr>
              <w:spacing w:before="0"/>
            </w:pPr>
            <w:r w:rsidRPr="003F4136">
              <w:t xml:space="preserve">Języki wykładowe </w:t>
            </w:r>
          </w:p>
          <w:p w14:paraId="7067BB57" w14:textId="77777777" w:rsidR="009D548F" w:rsidRPr="003F4136" w:rsidRDefault="009D548F" w:rsidP="009A67B4">
            <w:pPr>
              <w:spacing w:before="0"/>
            </w:pPr>
            <w:r w:rsidRPr="003F4136">
              <w:t xml:space="preserve">Polski </w:t>
            </w:r>
          </w:p>
        </w:tc>
        <w:tc>
          <w:tcPr>
            <w:tcW w:w="0" w:type="auto"/>
            <w:hideMark/>
          </w:tcPr>
          <w:p w14:paraId="7067BB58" w14:textId="77777777" w:rsidR="009D548F" w:rsidRPr="003F4136" w:rsidRDefault="009D548F" w:rsidP="009A67B4">
            <w:pPr>
              <w:spacing w:before="0"/>
              <w:ind w:left="284"/>
            </w:pPr>
            <w:r w:rsidRPr="003F4136">
              <w:t xml:space="preserve">Profil studiów </w:t>
            </w:r>
          </w:p>
          <w:p w14:paraId="7067BB59" w14:textId="77777777" w:rsidR="009D548F" w:rsidRPr="003F4136" w:rsidRDefault="001C02F3" w:rsidP="009A67B4">
            <w:pPr>
              <w:spacing w:before="0"/>
              <w:ind w:left="284"/>
            </w:pPr>
            <w:r w:rsidRPr="003F4136">
              <w:t>praktyczny</w:t>
            </w:r>
          </w:p>
        </w:tc>
        <w:tc>
          <w:tcPr>
            <w:tcW w:w="0" w:type="auto"/>
            <w:hideMark/>
          </w:tcPr>
          <w:p w14:paraId="7067BB5A" w14:textId="77777777" w:rsidR="009D548F" w:rsidRPr="003F4136" w:rsidRDefault="009D548F" w:rsidP="009A67B4">
            <w:pPr>
              <w:spacing w:before="0"/>
              <w:ind w:left="284"/>
            </w:pPr>
            <w:r w:rsidRPr="003F4136">
              <w:t xml:space="preserve">Obligatoryjność </w:t>
            </w:r>
          </w:p>
          <w:p w14:paraId="7067BB5B" w14:textId="77777777" w:rsidR="009D548F" w:rsidRPr="003F4136" w:rsidRDefault="009D548F" w:rsidP="009A67B4">
            <w:pPr>
              <w:spacing w:before="0"/>
              <w:ind w:left="284"/>
            </w:pPr>
            <w:r w:rsidRPr="003F4136">
              <w:t xml:space="preserve">obowiązkowy </w:t>
            </w:r>
          </w:p>
        </w:tc>
      </w:tr>
      <w:tr w:rsidR="00FC240F" w:rsidRPr="003F4136" w14:paraId="7067BB63" w14:textId="77777777" w:rsidTr="00F8316C">
        <w:tc>
          <w:tcPr>
            <w:tcW w:w="0" w:type="auto"/>
            <w:hideMark/>
          </w:tcPr>
          <w:p w14:paraId="7067BB5D" w14:textId="77777777" w:rsidR="009D548F" w:rsidRPr="003F4136" w:rsidRDefault="009D548F" w:rsidP="009A67B4">
            <w:pPr>
              <w:spacing w:before="0"/>
            </w:pPr>
            <w:r w:rsidRPr="003F4136">
              <w:t xml:space="preserve">Poziom kształcenia </w:t>
            </w:r>
          </w:p>
          <w:p w14:paraId="7067BB5E" w14:textId="77777777" w:rsidR="009D548F" w:rsidRPr="003F4136" w:rsidRDefault="009D548F" w:rsidP="009A67B4">
            <w:pPr>
              <w:spacing w:before="0"/>
            </w:pPr>
            <w:r w:rsidRPr="003F4136">
              <w:t xml:space="preserve">drugiego stopnia </w:t>
            </w:r>
          </w:p>
        </w:tc>
        <w:tc>
          <w:tcPr>
            <w:tcW w:w="0" w:type="auto"/>
            <w:hideMark/>
          </w:tcPr>
          <w:p w14:paraId="7067BB5F" w14:textId="77777777" w:rsidR="009D548F" w:rsidRPr="003F4136" w:rsidRDefault="009D548F" w:rsidP="009A67B4">
            <w:pPr>
              <w:spacing w:before="0"/>
            </w:pPr>
            <w:r w:rsidRPr="003F4136">
              <w:t xml:space="preserve">Forma studiów </w:t>
            </w:r>
          </w:p>
          <w:p w14:paraId="7067BB60" w14:textId="77777777" w:rsidR="009D548F" w:rsidRPr="003F4136" w:rsidRDefault="009D548F" w:rsidP="009A67B4">
            <w:pPr>
              <w:spacing w:before="0"/>
            </w:pPr>
            <w:r w:rsidRPr="003F4136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7067BB61" w14:textId="77777777" w:rsidR="009D548F" w:rsidRPr="003F4136" w:rsidRDefault="009D548F" w:rsidP="009A67B4">
            <w:pPr>
              <w:spacing w:before="0"/>
              <w:ind w:left="284"/>
            </w:pPr>
            <w:r w:rsidRPr="003F4136">
              <w:t xml:space="preserve">Dyscypliny </w:t>
            </w:r>
          </w:p>
          <w:p w14:paraId="7067BB62" w14:textId="6B775791" w:rsidR="009D548F" w:rsidRPr="003F4136" w:rsidRDefault="00B73125" w:rsidP="009A67B4">
            <w:pPr>
              <w:spacing w:before="0"/>
              <w:ind w:left="284"/>
            </w:pPr>
            <w:r w:rsidRPr="003F4136">
              <w:t>Nauki o zdrowiu i nauki medyczne</w:t>
            </w:r>
            <w:r w:rsidR="009D548F" w:rsidRPr="003F4136">
              <w:t xml:space="preserve"> </w:t>
            </w:r>
          </w:p>
        </w:tc>
      </w:tr>
      <w:tr w:rsidR="00FC240F" w:rsidRPr="003F4136" w14:paraId="7067BB66" w14:textId="77777777" w:rsidTr="00F8316C">
        <w:tc>
          <w:tcPr>
            <w:tcW w:w="0" w:type="auto"/>
            <w:hideMark/>
          </w:tcPr>
          <w:p w14:paraId="7067BB64" w14:textId="77777777" w:rsidR="009D548F" w:rsidRPr="003F4136" w:rsidRDefault="009D548F" w:rsidP="009A67B4">
            <w:pPr>
              <w:spacing w:before="0"/>
            </w:pPr>
            <w:r w:rsidRPr="003F4136">
              <w:t xml:space="preserve">Koordynator przedmiotu </w:t>
            </w:r>
          </w:p>
        </w:tc>
        <w:tc>
          <w:tcPr>
            <w:tcW w:w="0" w:type="auto"/>
            <w:gridSpan w:val="3"/>
            <w:hideMark/>
          </w:tcPr>
          <w:p w14:paraId="7067BB65" w14:textId="77777777" w:rsidR="009D548F" w:rsidRPr="003F4136" w:rsidRDefault="00036CFA" w:rsidP="009A67B4">
            <w:pPr>
              <w:spacing w:before="0"/>
            </w:pPr>
            <w:r w:rsidRPr="003F4136">
              <w:t xml:space="preserve">Małgorzata </w:t>
            </w:r>
            <w:proofErr w:type="spellStart"/>
            <w:r w:rsidRPr="003F4136">
              <w:t>Chajneta</w:t>
            </w:r>
            <w:proofErr w:type="spellEnd"/>
          </w:p>
        </w:tc>
      </w:tr>
      <w:tr w:rsidR="00FC240F" w:rsidRPr="003F4136" w14:paraId="7067BB69" w14:textId="77777777" w:rsidTr="00F8316C">
        <w:tc>
          <w:tcPr>
            <w:tcW w:w="0" w:type="auto"/>
            <w:hideMark/>
          </w:tcPr>
          <w:p w14:paraId="7067BB67" w14:textId="77777777" w:rsidR="009D548F" w:rsidRPr="003F4136" w:rsidRDefault="009D548F" w:rsidP="009A67B4">
            <w:pPr>
              <w:spacing w:before="0"/>
            </w:pPr>
            <w:r w:rsidRPr="003F4136">
              <w:t>Prowadzący zajęcia</w:t>
            </w:r>
          </w:p>
        </w:tc>
        <w:tc>
          <w:tcPr>
            <w:tcW w:w="0" w:type="auto"/>
            <w:gridSpan w:val="3"/>
            <w:hideMark/>
          </w:tcPr>
          <w:p w14:paraId="7067BB68" w14:textId="77777777" w:rsidR="009D548F" w:rsidRPr="003F4136" w:rsidRDefault="00036CFA" w:rsidP="005E4917">
            <w:pPr>
              <w:spacing w:before="0"/>
            </w:pPr>
            <w:r w:rsidRPr="003F4136">
              <w:t xml:space="preserve">Katarzyna Tomaszewska, Małgorzata </w:t>
            </w:r>
            <w:proofErr w:type="spellStart"/>
            <w:r w:rsidRPr="003F4136">
              <w:t>Chajneta</w:t>
            </w:r>
            <w:proofErr w:type="spellEnd"/>
            <w:r w:rsidRPr="003F4136">
              <w:t xml:space="preserve">, </w:t>
            </w:r>
            <w:r w:rsidR="00AB0BBE" w:rsidRPr="003F4136">
              <w:t>Teresa Golec</w:t>
            </w:r>
            <w:r w:rsidRPr="003F4136">
              <w:t>, Bożena Grygiel</w:t>
            </w:r>
            <w:r w:rsidR="00AB0BBE" w:rsidRPr="003F4136">
              <w:t xml:space="preserve">, Katarzyna </w:t>
            </w:r>
            <w:proofErr w:type="spellStart"/>
            <w:r w:rsidR="00AB0BBE" w:rsidRPr="003F4136">
              <w:t>Gnysińska</w:t>
            </w:r>
            <w:proofErr w:type="spellEnd"/>
            <w:r w:rsidR="00AB0BBE" w:rsidRPr="003F4136">
              <w:t>, Agnieszka Zielińska, Bogusława Hołowacz</w:t>
            </w:r>
          </w:p>
        </w:tc>
      </w:tr>
      <w:tr w:rsidR="00FC240F" w:rsidRPr="003F4136" w14:paraId="7067BB6C" w14:textId="77777777" w:rsidTr="00F8316C">
        <w:tc>
          <w:tcPr>
            <w:tcW w:w="0" w:type="auto"/>
            <w:gridSpan w:val="4"/>
            <w:hideMark/>
          </w:tcPr>
          <w:p w14:paraId="7067BB6A" w14:textId="77777777" w:rsidR="009D548F" w:rsidRPr="003F4136" w:rsidRDefault="009D548F" w:rsidP="009A67B4">
            <w:pPr>
              <w:spacing w:before="0"/>
            </w:pPr>
            <w:r w:rsidRPr="003F4136">
              <w:t>Grupa zajęć standardu</w:t>
            </w:r>
          </w:p>
          <w:p w14:paraId="7067BB6B" w14:textId="77777777" w:rsidR="009D548F" w:rsidRPr="003F4136" w:rsidRDefault="00A518AF" w:rsidP="009A67B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F4136">
              <w:rPr>
                <w:rFonts w:asciiTheme="minorHAnsi" w:hAnsiTheme="minorHAnsi"/>
                <w:sz w:val="22"/>
                <w:szCs w:val="22"/>
              </w:rPr>
              <w:t>A. Nauki społeczne i humanistyczne</w:t>
            </w:r>
            <w:r w:rsidR="009D548F" w:rsidRPr="003F4136">
              <w:rPr>
                <w:rFonts w:asciiTheme="minorHAnsi" w:hAnsiTheme="minorHAnsi"/>
                <w:sz w:val="22"/>
                <w:szCs w:val="22"/>
              </w:rPr>
              <w:t>, w tym język angielski</w:t>
            </w:r>
          </w:p>
        </w:tc>
      </w:tr>
    </w:tbl>
    <w:p w14:paraId="7067BB6D" w14:textId="77777777" w:rsidR="009D548F" w:rsidRPr="003F4136" w:rsidRDefault="009D548F" w:rsidP="009D548F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 xml:space="preserve">Informacje podstawowe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959"/>
        <w:gridCol w:w="2705"/>
        <w:gridCol w:w="1353"/>
      </w:tblGrid>
      <w:tr w:rsidR="00FC240F" w:rsidRPr="003F4136" w14:paraId="7067BB74" w14:textId="77777777" w:rsidTr="001C02F3">
        <w:tc>
          <w:tcPr>
            <w:tcW w:w="2750" w:type="pct"/>
            <w:vAlign w:val="center"/>
            <w:hideMark/>
          </w:tcPr>
          <w:p w14:paraId="7067BB6E" w14:textId="77777777" w:rsidR="009D548F" w:rsidRPr="003F4136" w:rsidRDefault="009D548F" w:rsidP="001C02F3">
            <w:pPr>
              <w:spacing w:before="0"/>
              <w:ind w:left="284"/>
            </w:pPr>
            <w:r w:rsidRPr="003F4136">
              <w:t>Okres</w:t>
            </w:r>
          </w:p>
          <w:p w14:paraId="7067BB6F" w14:textId="77777777" w:rsidR="009D548F" w:rsidRPr="003F4136" w:rsidRDefault="009D548F" w:rsidP="00C06391">
            <w:pPr>
              <w:spacing w:before="0"/>
              <w:ind w:left="284"/>
            </w:pPr>
            <w:r w:rsidRPr="003F4136">
              <w:t xml:space="preserve">Semestr </w:t>
            </w:r>
            <w:r w:rsidR="00C06391" w:rsidRPr="003F4136">
              <w:t>1</w:t>
            </w:r>
            <w:r w:rsidRPr="003F4136">
              <w:t xml:space="preserve"> </w:t>
            </w:r>
          </w:p>
        </w:tc>
        <w:tc>
          <w:tcPr>
            <w:tcW w:w="1500" w:type="pct"/>
            <w:vAlign w:val="center"/>
            <w:hideMark/>
          </w:tcPr>
          <w:p w14:paraId="7067BB70" w14:textId="77777777" w:rsidR="009D548F" w:rsidRPr="003F4136" w:rsidRDefault="009D548F" w:rsidP="001C39AF">
            <w:pPr>
              <w:spacing w:before="0"/>
              <w:ind w:left="284"/>
            </w:pPr>
            <w:r w:rsidRPr="003F4136">
              <w:t xml:space="preserve">Forma weryfikacji uzyskanych efektów uczenia się </w:t>
            </w:r>
          </w:p>
          <w:p w14:paraId="7067BB71" w14:textId="77777777" w:rsidR="00767D56" w:rsidRPr="003F4136" w:rsidRDefault="00767D56" w:rsidP="001C39AF">
            <w:pPr>
              <w:spacing w:before="0"/>
              <w:ind w:left="284"/>
            </w:pPr>
            <w:r w:rsidRPr="003F4136">
              <w:t>zaliczenie</w:t>
            </w:r>
          </w:p>
        </w:tc>
        <w:tc>
          <w:tcPr>
            <w:tcW w:w="750" w:type="pct"/>
            <w:hideMark/>
          </w:tcPr>
          <w:p w14:paraId="7067BB72" w14:textId="77777777" w:rsidR="009D548F" w:rsidRPr="003F4136" w:rsidRDefault="009D548F" w:rsidP="00EF1C65">
            <w:pPr>
              <w:spacing w:before="0"/>
              <w:ind w:left="284"/>
            </w:pPr>
            <w:r w:rsidRPr="003F4136">
              <w:t>Liczba punktów ECTS</w:t>
            </w:r>
          </w:p>
          <w:p w14:paraId="7067BB73" w14:textId="77777777" w:rsidR="009D548F" w:rsidRPr="003F4136" w:rsidRDefault="003E2880" w:rsidP="00EF1C65">
            <w:pPr>
              <w:spacing w:before="0"/>
              <w:ind w:left="284"/>
            </w:pPr>
            <w:r w:rsidRPr="003F4136">
              <w:t>3</w:t>
            </w:r>
            <w:r w:rsidR="009D548F" w:rsidRPr="003F4136">
              <w:t xml:space="preserve"> </w:t>
            </w:r>
          </w:p>
        </w:tc>
      </w:tr>
      <w:tr w:rsidR="00FC240F" w:rsidRPr="003F4136" w14:paraId="7067BB77" w14:textId="77777777" w:rsidTr="00F8316C">
        <w:tc>
          <w:tcPr>
            <w:tcW w:w="0" w:type="auto"/>
            <w:hideMark/>
          </w:tcPr>
          <w:p w14:paraId="7067BB75" w14:textId="77777777" w:rsidR="009D548F" w:rsidRPr="003F4136" w:rsidRDefault="009D548F" w:rsidP="00EF1C65">
            <w:pPr>
              <w:spacing w:before="0"/>
              <w:ind w:left="284"/>
            </w:pPr>
            <w:r w:rsidRPr="003F4136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7067BB76" w14:textId="77777777" w:rsidR="009D548F" w:rsidRPr="003F4136" w:rsidRDefault="009D548F" w:rsidP="00153ABA">
            <w:pPr>
              <w:spacing w:before="0"/>
              <w:ind w:left="284"/>
            </w:pPr>
            <w:r w:rsidRPr="003F4136">
              <w:t xml:space="preserve">Liczba godzin </w:t>
            </w:r>
          </w:p>
        </w:tc>
      </w:tr>
      <w:tr w:rsidR="00FC240F" w:rsidRPr="003F4136" w14:paraId="7067BB7A" w14:textId="77777777" w:rsidTr="00F8316C">
        <w:tc>
          <w:tcPr>
            <w:tcW w:w="0" w:type="auto"/>
            <w:hideMark/>
          </w:tcPr>
          <w:p w14:paraId="7067BB78" w14:textId="77777777" w:rsidR="009D548F" w:rsidRPr="003F4136" w:rsidRDefault="009D548F" w:rsidP="00EF1C65">
            <w:pPr>
              <w:spacing w:before="0"/>
              <w:ind w:left="284"/>
            </w:pPr>
            <w:r w:rsidRPr="003F4136">
              <w:t xml:space="preserve">wykład </w:t>
            </w:r>
          </w:p>
        </w:tc>
        <w:tc>
          <w:tcPr>
            <w:tcW w:w="0" w:type="auto"/>
            <w:gridSpan w:val="2"/>
            <w:hideMark/>
          </w:tcPr>
          <w:p w14:paraId="7067BB79" w14:textId="77777777" w:rsidR="009D548F" w:rsidRPr="003F4136" w:rsidRDefault="00C06391" w:rsidP="00153ABA">
            <w:pPr>
              <w:spacing w:before="0"/>
              <w:ind w:left="284"/>
            </w:pPr>
            <w:r w:rsidRPr="003F4136">
              <w:t>7</w:t>
            </w:r>
            <w:r w:rsidR="009D548F" w:rsidRPr="003F4136">
              <w:t xml:space="preserve"> </w:t>
            </w:r>
          </w:p>
        </w:tc>
      </w:tr>
      <w:tr w:rsidR="00FC240F" w:rsidRPr="003F4136" w14:paraId="7067BB7D" w14:textId="77777777" w:rsidTr="00F8316C">
        <w:tc>
          <w:tcPr>
            <w:tcW w:w="0" w:type="auto"/>
          </w:tcPr>
          <w:p w14:paraId="7067BB7B" w14:textId="77777777" w:rsidR="00C06391" w:rsidRPr="003F4136" w:rsidRDefault="00C06391" w:rsidP="00EF1C65">
            <w:pPr>
              <w:spacing w:before="0"/>
              <w:ind w:left="284"/>
            </w:pPr>
            <w:r w:rsidRPr="003F4136">
              <w:t>e-learning</w:t>
            </w:r>
          </w:p>
        </w:tc>
        <w:tc>
          <w:tcPr>
            <w:tcW w:w="0" w:type="auto"/>
            <w:gridSpan w:val="2"/>
          </w:tcPr>
          <w:p w14:paraId="7067BB7C" w14:textId="77777777" w:rsidR="00C06391" w:rsidRPr="003F4136" w:rsidRDefault="00C06391" w:rsidP="00153ABA">
            <w:pPr>
              <w:spacing w:before="0"/>
              <w:ind w:left="284"/>
            </w:pPr>
            <w:r w:rsidRPr="003F4136">
              <w:t>8</w:t>
            </w:r>
          </w:p>
        </w:tc>
      </w:tr>
      <w:tr w:rsidR="00FC240F" w:rsidRPr="003F4136" w14:paraId="7067BB80" w14:textId="77777777" w:rsidTr="00F8316C">
        <w:tc>
          <w:tcPr>
            <w:tcW w:w="0" w:type="auto"/>
            <w:hideMark/>
          </w:tcPr>
          <w:p w14:paraId="7067BB7E" w14:textId="77777777" w:rsidR="009D548F" w:rsidRPr="003F4136" w:rsidRDefault="009D548F" w:rsidP="00EF1C65">
            <w:pPr>
              <w:spacing w:before="0"/>
              <w:ind w:left="284"/>
            </w:pPr>
            <w:r w:rsidRPr="003F4136">
              <w:t xml:space="preserve">ćwiczenia </w:t>
            </w:r>
            <w:r w:rsidR="00C06391" w:rsidRPr="003F4136">
              <w:t>kliniczne</w:t>
            </w:r>
          </w:p>
        </w:tc>
        <w:tc>
          <w:tcPr>
            <w:tcW w:w="0" w:type="auto"/>
            <w:gridSpan w:val="2"/>
            <w:hideMark/>
          </w:tcPr>
          <w:p w14:paraId="7067BB7F" w14:textId="77777777" w:rsidR="009D548F" w:rsidRPr="003F4136" w:rsidRDefault="00C06391" w:rsidP="00153ABA">
            <w:pPr>
              <w:spacing w:before="0"/>
              <w:ind w:left="284"/>
            </w:pPr>
            <w:r w:rsidRPr="003F4136">
              <w:t>5</w:t>
            </w:r>
            <w:r w:rsidR="009D548F" w:rsidRPr="003F4136">
              <w:t xml:space="preserve"> </w:t>
            </w:r>
          </w:p>
        </w:tc>
      </w:tr>
      <w:tr w:rsidR="00FC240F" w:rsidRPr="003F4136" w14:paraId="7067BB87" w14:textId="77777777" w:rsidTr="001C02F3">
        <w:tc>
          <w:tcPr>
            <w:tcW w:w="2750" w:type="pct"/>
            <w:vAlign w:val="center"/>
            <w:hideMark/>
          </w:tcPr>
          <w:p w14:paraId="7067BB81" w14:textId="77777777" w:rsidR="009D548F" w:rsidRPr="003F4136" w:rsidRDefault="009D548F" w:rsidP="001C02F3">
            <w:pPr>
              <w:spacing w:before="0"/>
              <w:ind w:left="284"/>
            </w:pPr>
            <w:r w:rsidRPr="003F4136">
              <w:t>Okres</w:t>
            </w:r>
          </w:p>
          <w:p w14:paraId="7067BB82" w14:textId="77777777" w:rsidR="009D548F" w:rsidRPr="003F4136" w:rsidRDefault="009D548F" w:rsidP="00C06391">
            <w:pPr>
              <w:spacing w:before="0"/>
              <w:ind w:left="284"/>
            </w:pPr>
            <w:r w:rsidRPr="003F4136">
              <w:t xml:space="preserve">Semestr </w:t>
            </w:r>
            <w:r w:rsidR="00C06391" w:rsidRPr="003F4136">
              <w:t>2</w:t>
            </w:r>
            <w:r w:rsidRPr="003F4136">
              <w:t xml:space="preserve"> </w:t>
            </w:r>
          </w:p>
        </w:tc>
        <w:tc>
          <w:tcPr>
            <w:tcW w:w="1500" w:type="pct"/>
            <w:hideMark/>
          </w:tcPr>
          <w:p w14:paraId="7067BB83" w14:textId="77777777" w:rsidR="009D548F" w:rsidRPr="003F4136" w:rsidRDefault="009D548F" w:rsidP="00153ABA">
            <w:pPr>
              <w:spacing w:before="0"/>
              <w:ind w:left="284"/>
            </w:pPr>
            <w:r w:rsidRPr="003F4136">
              <w:t>Forma weryfikacji uzyskanych efektów uczenia się</w:t>
            </w:r>
          </w:p>
          <w:p w14:paraId="7067BB84" w14:textId="77777777" w:rsidR="009D548F" w:rsidRPr="003F4136" w:rsidRDefault="009D548F" w:rsidP="00153ABA">
            <w:pPr>
              <w:spacing w:before="0"/>
              <w:ind w:left="284"/>
            </w:pPr>
            <w:r w:rsidRPr="003F4136">
              <w:t xml:space="preserve">egzamin </w:t>
            </w:r>
          </w:p>
        </w:tc>
        <w:tc>
          <w:tcPr>
            <w:tcW w:w="750" w:type="pct"/>
            <w:hideMark/>
          </w:tcPr>
          <w:p w14:paraId="7067BB85" w14:textId="77777777" w:rsidR="009D548F" w:rsidRPr="003F4136" w:rsidRDefault="009D548F" w:rsidP="00153ABA">
            <w:pPr>
              <w:spacing w:before="0"/>
              <w:ind w:left="284"/>
            </w:pPr>
            <w:r w:rsidRPr="003F4136">
              <w:t>Liczba punktów ECTS</w:t>
            </w:r>
          </w:p>
          <w:p w14:paraId="7067BB86" w14:textId="77777777" w:rsidR="009D548F" w:rsidRPr="003F4136" w:rsidRDefault="00C06391" w:rsidP="00153ABA">
            <w:pPr>
              <w:spacing w:before="0"/>
              <w:ind w:left="284"/>
            </w:pPr>
            <w:r w:rsidRPr="003F4136">
              <w:t>1</w:t>
            </w:r>
            <w:r w:rsidR="009D548F" w:rsidRPr="003F4136">
              <w:t xml:space="preserve"> </w:t>
            </w:r>
          </w:p>
        </w:tc>
      </w:tr>
      <w:tr w:rsidR="00FC240F" w:rsidRPr="003F4136" w14:paraId="7067BB8A" w14:textId="77777777" w:rsidTr="00F8316C">
        <w:tc>
          <w:tcPr>
            <w:tcW w:w="0" w:type="auto"/>
            <w:hideMark/>
          </w:tcPr>
          <w:p w14:paraId="7067BB88" w14:textId="77777777" w:rsidR="009D548F" w:rsidRPr="003F4136" w:rsidRDefault="009D548F" w:rsidP="00EF1C65">
            <w:pPr>
              <w:spacing w:before="0"/>
              <w:ind w:left="284"/>
            </w:pPr>
            <w:r w:rsidRPr="003F4136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7067BB89" w14:textId="77777777" w:rsidR="009D548F" w:rsidRPr="003F4136" w:rsidRDefault="009D548F" w:rsidP="00153ABA">
            <w:pPr>
              <w:spacing w:before="0"/>
              <w:ind w:left="284"/>
            </w:pPr>
            <w:r w:rsidRPr="003F4136">
              <w:t xml:space="preserve">Liczba godzin </w:t>
            </w:r>
          </w:p>
        </w:tc>
      </w:tr>
      <w:tr w:rsidR="00FC240F" w:rsidRPr="003F4136" w14:paraId="7067BB8D" w14:textId="77777777" w:rsidTr="00F8316C">
        <w:tc>
          <w:tcPr>
            <w:tcW w:w="0" w:type="auto"/>
            <w:hideMark/>
          </w:tcPr>
          <w:p w14:paraId="7067BB8B" w14:textId="77777777" w:rsidR="009D548F" w:rsidRPr="003F4136" w:rsidRDefault="009D548F" w:rsidP="00EF1C65">
            <w:pPr>
              <w:spacing w:before="0"/>
              <w:ind w:left="284"/>
            </w:pPr>
            <w:r w:rsidRPr="003F4136">
              <w:t xml:space="preserve">wykład </w:t>
            </w:r>
          </w:p>
        </w:tc>
        <w:tc>
          <w:tcPr>
            <w:tcW w:w="0" w:type="auto"/>
            <w:gridSpan w:val="2"/>
            <w:hideMark/>
          </w:tcPr>
          <w:p w14:paraId="7067BB8C" w14:textId="77777777" w:rsidR="009D548F" w:rsidRPr="003F4136" w:rsidRDefault="00C06391" w:rsidP="00153ABA">
            <w:pPr>
              <w:spacing w:before="0"/>
              <w:ind w:left="284"/>
            </w:pPr>
            <w:r w:rsidRPr="003F4136">
              <w:t>7</w:t>
            </w:r>
          </w:p>
        </w:tc>
      </w:tr>
      <w:tr w:rsidR="00FC240F" w:rsidRPr="003F4136" w14:paraId="7067BB90" w14:textId="77777777" w:rsidTr="00F8316C">
        <w:tc>
          <w:tcPr>
            <w:tcW w:w="0" w:type="auto"/>
          </w:tcPr>
          <w:p w14:paraId="7067BB8E" w14:textId="77777777" w:rsidR="00C06391" w:rsidRPr="003F4136" w:rsidRDefault="00C06391" w:rsidP="00EF1C65">
            <w:pPr>
              <w:spacing w:before="0"/>
              <w:ind w:left="284"/>
            </w:pPr>
            <w:r w:rsidRPr="003F4136">
              <w:t>e-learning</w:t>
            </w:r>
          </w:p>
        </w:tc>
        <w:tc>
          <w:tcPr>
            <w:tcW w:w="0" w:type="auto"/>
            <w:gridSpan w:val="2"/>
          </w:tcPr>
          <w:p w14:paraId="7067BB8F" w14:textId="77777777" w:rsidR="00C06391" w:rsidRPr="003F4136" w:rsidRDefault="00C06391" w:rsidP="00153ABA">
            <w:pPr>
              <w:spacing w:before="0"/>
              <w:ind w:left="284"/>
            </w:pPr>
            <w:r w:rsidRPr="003F4136">
              <w:t>8</w:t>
            </w:r>
          </w:p>
        </w:tc>
      </w:tr>
      <w:tr w:rsidR="00FC240F" w:rsidRPr="003F4136" w14:paraId="7067BB93" w14:textId="77777777" w:rsidTr="00F8316C">
        <w:tc>
          <w:tcPr>
            <w:tcW w:w="0" w:type="auto"/>
            <w:hideMark/>
          </w:tcPr>
          <w:p w14:paraId="7067BB91" w14:textId="77777777" w:rsidR="009D548F" w:rsidRPr="003F4136" w:rsidRDefault="009D548F" w:rsidP="00EF1C65">
            <w:pPr>
              <w:spacing w:before="0"/>
              <w:ind w:left="284"/>
            </w:pPr>
            <w:r w:rsidRPr="003F4136">
              <w:t xml:space="preserve">ćwiczenia </w:t>
            </w:r>
            <w:r w:rsidR="00C06391" w:rsidRPr="003F4136">
              <w:t>kliniczne</w:t>
            </w:r>
          </w:p>
        </w:tc>
        <w:tc>
          <w:tcPr>
            <w:tcW w:w="0" w:type="auto"/>
            <w:gridSpan w:val="2"/>
            <w:hideMark/>
          </w:tcPr>
          <w:p w14:paraId="7067BB92" w14:textId="77777777" w:rsidR="009D548F" w:rsidRPr="003F4136" w:rsidRDefault="00C06391" w:rsidP="00153ABA">
            <w:pPr>
              <w:spacing w:before="0"/>
              <w:ind w:left="284"/>
            </w:pPr>
            <w:r w:rsidRPr="003F4136">
              <w:t>5</w:t>
            </w:r>
            <w:r w:rsidR="009D548F" w:rsidRPr="003F4136">
              <w:t xml:space="preserve"> </w:t>
            </w:r>
          </w:p>
        </w:tc>
      </w:tr>
    </w:tbl>
    <w:p w14:paraId="7067BB94" w14:textId="77777777" w:rsidR="009D548F" w:rsidRPr="003F4136" w:rsidRDefault="009D548F" w:rsidP="009D548F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 xml:space="preserve">Wymagania wstępne i dodatkowe </w:t>
      </w:r>
    </w:p>
    <w:p w14:paraId="7067BB95" w14:textId="77777777" w:rsidR="009D548F" w:rsidRPr="003F4136" w:rsidRDefault="009D548F" w:rsidP="009D548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Wiedza z dziedziny zdrowie publiczne, prawo medyczne, organizacja pracy pielęgniarskiej, współpraca w zespołach opieki zdrowotnej i inne przedmioty kliniczne z zakresu studiów I stopnia </w:t>
      </w:r>
    </w:p>
    <w:p w14:paraId="7067BB96" w14:textId="77777777" w:rsidR="009B33EE" w:rsidRPr="003F4136" w:rsidRDefault="009B33EE" w:rsidP="009D548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B97" w14:textId="77777777" w:rsidR="009B33EE" w:rsidRPr="003F4136" w:rsidRDefault="009B33EE" w:rsidP="009D548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B98" w14:textId="77777777" w:rsidR="009B33EE" w:rsidRPr="003F4136" w:rsidRDefault="009B33EE" w:rsidP="009D548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B99" w14:textId="77777777" w:rsidR="009A67B4" w:rsidRPr="003F4136" w:rsidRDefault="009A67B4" w:rsidP="009D548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B9A" w14:textId="77777777" w:rsidR="009A67B4" w:rsidRPr="003F4136" w:rsidRDefault="009A67B4" w:rsidP="009D548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B9B" w14:textId="77777777" w:rsidR="009D548F" w:rsidRPr="003F4136" w:rsidRDefault="009D548F" w:rsidP="009D548F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FC240F" w:rsidRPr="003F4136" w14:paraId="7067BB9E" w14:textId="77777777" w:rsidTr="007979BF">
        <w:tc>
          <w:tcPr>
            <w:tcW w:w="0" w:type="auto"/>
            <w:hideMark/>
          </w:tcPr>
          <w:p w14:paraId="7067BB9C" w14:textId="77777777" w:rsidR="009D548F" w:rsidRPr="003F4136" w:rsidRDefault="009D548F" w:rsidP="009D548F">
            <w:pPr>
              <w:spacing w:before="0"/>
            </w:pPr>
            <w:r w:rsidRPr="003F4136">
              <w:t xml:space="preserve">C1 </w:t>
            </w:r>
          </w:p>
        </w:tc>
        <w:tc>
          <w:tcPr>
            <w:tcW w:w="0" w:type="auto"/>
            <w:hideMark/>
          </w:tcPr>
          <w:p w14:paraId="7067BB9D" w14:textId="77777777" w:rsidR="009D548F" w:rsidRPr="003F4136" w:rsidRDefault="009D548F" w:rsidP="00921944">
            <w:pPr>
              <w:spacing w:before="0"/>
            </w:pPr>
            <w:r w:rsidRPr="003F4136">
              <w:t>Celem kształcenia jest przekazanie uczestnikom wiedzy i  umiejętności koncepcyjnych, technicznych i </w:t>
            </w:r>
            <w:proofErr w:type="spellStart"/>
            <w:r w:rsidRPr="003F4136">
              <w:t>psycho</w:t>
            </w:r>
            <w:proofErr w:type="spellEnd"/>
            <w:r w:rsidR="00921944" w:rsidRPr="003F4136">
              <w:t>-</w:t>
            </w:r>
            <w:r w:rsidRPr="003F4136">
              <w:t xml:space="preserve">społecznych, których wymaga złożoność roli pielęgniarki kierownika. Ideą przewodnią prowadzonych zajęć jest orientacja na uczestnika, na jego potrzeby, cele edukacyjne, aktywną postawę i samoocenę. </w:t>
            </w:r>
          </w:p>
        </w:tc>
      </w:tr>
    </w:tbl>
    <w:p w14:paraId="7067BB9F" w14:textId="77777777" w:rsidR="009D548F" w:rsidRPr="003F4136" w:rsidRDefault="009D548F" w:rsidP="009D548F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623"/>
        <w:gridCol w:w="6735"/>
        <w:gridCol w:w="1659"/>
      </w:tblGrid>
      <w:tr w:rsidR="00FC240F" w:rsidRPr="003F4136" w14:paraId="7067BBA3" w14:textId="77777777" w:rsidTr="00153ABA">
        <w:tc>
          <w:tcPr>
            <w:tcW w:w="0" w:type="auto"/>
            <w:vAlign w:val="center"/>
            <w:hideMark/>
          </w:tcPr>
          <w:p w14:paraId="7067BBA0" w14:textId="77777777" w:rsidR="009D548F" w:rsidRPr="003F4136" w:rsidRDefault="009D548F" w:rsidP="00153ABA">
            <w:pPr>
              <w:spacing w:before="0"/>
            </w:pPr>
            <w:r w:rsidRPr="003F4136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7067BBA1" w14:textId="77777777" w:rsidR="009D548F" w:rsidRPr="003F4136" w:rsidRDefault="009D548F" w:rsidP="00153ABA">
            <w:pPr>
              <w:spacing w:before="0"/>
            </w:pPr>
            <w:r w:rsidRPr="003F4136">
              <w:t xml:space="preserve">Efekty w zakresie </w:t>
            </w:r>
          </w:p>
        </w:tc>
        <w:tc>
          <w:tcPr>
            <w:tcW w:w="0" w:type="auto"/>
            <w:hideMark/>
          </w:tcPr>
          <w:p w14:paraId="7067BBA2" w14:textId="77777777" w:rsidR="009D548F" w:rsidRPr="003F4136" w:rsidRDefault="009D548F" w:rsidP="009D548F">
            <w:pPr>
              <w:spacing w:before="0"/>
              <w:jc w:val="center"/>
            </w:pPr>
            <w:r w:rsidRPr="003F4136">
              <w:t xml:space="preserve">Kierunkowe efekty uczenia się </w:t>
            </w:r>
          </w:p>
        </w:tc>
      </w:tr>
      <w:tr w:rsidR="00FC240F" w:rsidRPr="003F4136" w14:paraId="7067BBA5" w14:textId="77777777" w:rsidTr="007979BF">
        <w:tc>
          <w:tcPr>
            <w:tcW w:w="0" w:type="auto"/>
            <w:gridSpan w:val="3"/>
            <w:hideMark/>
          </w:tcPr>
          <w:p w14:paraId="7067BBA4" w14:textId="77777777" w:rsidR="009D548F" w:rsidRPr="003F4136" w:rsidRDefault="009D548F" w:rsidP="00C609B5">
            <w:pPr>
              <w:spacing w:before="0"/>
              <w:rPr>
                <w:b/>
              </w:rPr>
            </w:pPr>
            <w:r w:rsidRPr="003F4136">
              <w:rPr>
                <w:b/>
              </w:rPr>
              <w:t>Wiedzy – Student zna i rozumie:</w:t>
            </w:r>
          </w:p>
        </w:tc>
      </w:tr>
      <w:tr w:rsidR="00FC240F" w:rsidRPr="003F4136" w14:paraId="7067BBA9" w14:textId="77777777" w:rsidTr="00153ABA">
        <w:tc>
          <w:tcPr>
            <w:tcW w:w="0" w:type="auto"/>
            <w:vAlign w:val="center"/>
            <w:hideMark/>
          </w:tcPr>
          <w:p w14:paraId="7067BBA6" w14:textId="77777777" w:rsidR="009D548F" w:rsidRPr="003F4136" w:rsidRDefault="009D548F" w:rsidP="00153ABA">
            <w:pPr>
              <w:spacing w:before="0"/>
            </w:pPr>
            <w:r w:rsidRPr="003F4136">
              <w:t xml:space="preserve">W1 </w:t>
            </w:r>
          </w:p>
        </w:tc>
        <w:tc>
          <w:tcPr>
            <w:tcW w:w="0" w:type="auto"/>
            <w:hideMark/>
          </w:tcPr>
          <w:p w14:paraId="7067BBA7" w14:textId="77777777" w:rsidR="009D548F" w:rsidRPr="003F4136" w:rsidRDefault="009D548F" w:rsidP="009D548F">
            <w:pPr>
              <w:spacing w:before="0"/>
            </w:pPr>
            <w:r w:rsidRPr="003F4136">
              <w:t xml:space="preserve">problematykę zarządzania zespołami pielęgniarskimi i organizacjami opieki zdrowotnej </w:t>
            </w:r>
          </w:p>
        </w:tc>
        <w:tc>
          <w:tcPr>
            <w:tcW w:w="0" w:type="auto"/>
            <w:hideMark/>
          </w:tcPr>
          <w:p w14:paraId="7067BBA8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O.W7</w:t>
            </w:r>
          </w:p>
        </w:tc>
      </w:tr>
      <w:tr w:rsidR="00FC240F" w:rsidRPr="003F4136" w14:paraId="7067BBAD" w14:textId="77777777" w:rsidTr="00153ABA">
        <w:tc>
          <w:tcPr>
            <w:tcW w:w="0" w:type="auto"/>
            <w:vAlign w:val="center"/>
            <w:hideMark/>
          </w:tcPr>
          <w:p w14:paraId="7067BBAA" w14:textId="77777777" w:rsidR="009D548F" w:rsidRPr="003F4136" w:rsidRDefault="009D548F" w:rsidP="00153ABA">
            <w:pPr>
              <w:spacing w:before="0"/>
            </w:pPr>
            <w:r w:rsidRPr="003F4136">
              <w:t xml:space="preserve">W2 </w:t>
            </w:r>
          </w:p>
        </w:tc>
        <w:tc>
          <w:tcPr>
            <w:tcW w:w="0" w:type="auto"/>
            <w:hideMark/>
          </w:tcPr>
          <w:p w14:paraId="7067BBAB" w14:textId="77777777" w:rsidR="009D548F" w:rsidRPr="003F4136" w:rsidRDefault="009D548F" w:rsidP="009D548F">
            <w:pPr>
              <w:spacing w:before="0"/>
            </w:pPr>
            <w:r w:rsidRPr="003F4136">
              <w:t xml:space="preserve">uwarunkowania rozwoju jakości usług zdrowotnych </w:t>
            </w:r>
          </w:p>
        </w:tc>
        <w:tc>
          <w:tcPr>
            <w:tcW w:w="0" w:type="auto"/>
            <w:hideMark/>
          </w:tcPr>
          <w:p w14:paraId="7067BBAC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O.W8</w:t>
            </w:r>
          </w:p>
        </w:tc>
      </w:tr>
      <w:tr w:rsidR="00FC240F" w:rsidRPr="003F4136" w14:paraId="7067BBB1" w14:textId="77777777" w:rsidTr="00153ABA">
        <w:tc>
          <w:tcPr>
            <w:tcW w:w="0" w:type="auto"/>
            <w:vAlign w:val="center"/>
            <w:hideMark/>
          </w:tcPr>
          <w:p w14:paraId="7067BBAE" w14:textId="77777777" w:rsidR="009D548F" w:rsidRPr="003F4136" w:rsidRDefault="009D548F" w:rsidP="00153ABA">
            <w:pPr>
              <w:spacing w:before="0"/>
            </w:pPr>
            <w:r w:rsidRPr="003F4136">
              <w:t xml:space="preserve">W3 </w:t>
            </w:r>
          </w:p>
        </w:tc>
        <w:tc>
          <w:tcPr>
            <w:tcW w:w="0" w:type="auto"/>
            <w:hideMark/>
          </w:tcPr>
          <w:p w14:paraId="7067BBAF" w14:textId="77777777" w:rsidR="009D548F" w:rsidRPr="003F4136" w:rsidRDefault="009D548F" w:rsidP="009D548F">
            <w:pPr>
              <w:spacing w:before="0"/>
            </w:pPr>
            <w:r w:rsidRPr="003F4136">
              <w:t xml:space="preserve">regulacje prawne dotyczące wykonywania zawodu pielęgniarki i udzielania świadczeń zdrowotnych </w:t>
            </w:r>
          </w:p>
        </w:tc>
        <w:tc>
          <w:tcPr>
            <w:tcW w:w="0" w:type="auto"/>
            <w:hideMark/>
          </w:tcPr>
          <w:p w14:paraId="7067BBB0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O.W9</w:t>
            </w:r>
          </w:p>
        </w:tc>
      </w:tr>
      <w:tr w:rsidR="00FC240F" w:rsidRPr="003F4136" w14:paraId="7067BBB5" w14:textId="77777777" w:rsidTr="00153ABA">
        <w:tc>
          <w:tcPr>
            <w:tcW w:w="0" w:type="auto"/>
            <w:vAlign w:val="center"/>
            <w:hideMark/>
          </w:tcPr>
          <w:p w14:paraId="7067BBB2" w14:textId="77777777" w:rsidR="009D548F" w:rsidRPr="003F4136" w:rsidRDefault="009D548F" w:rsidP="00153ABA">
            <w:pPr>
              <w:spacing w:before="0"/>
            </w:pPr>
            <w:r w:rsidRPr="003F4136">
              <w:t xml:space="preserve">W4 </w:t>
            </w:r>
          </w:p>
        </w:tc>
        <w:tc>
          <w:tcPr>
            <w:tcW w:w="0" w:type="auto"/>
            <w:hideMark/>
          </w:tcPr>
          <w:p w14:paraId="7067BBB3" w14:textId="77777777" w:rsidR="009D548F" w:rsidRPr="003F4136" w:rsidRDefault="009D548F" w:rsidP="009D548F">
            <w:pPr>
              <w:spacing w:before="0"/>
            </w:pPr>
            <w:r w:rsidRPr="003F4136">
              <w:t xml:space="preserve">metody zarządzania w systemie ochrony zdrowia </w:t>
            </w:r>
          </w:p>
        </w:tc>
        <w:tc>
          <w:tcPr>
            <w:tcW w:w="0" w:type="auto"/>
            <w:hideMark/>
          </w:tcPr>
          <w:p w14:paraId="7067BBB4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A.W11</w:t>
            </w:r>
          </w:p>
        </w:tc>
      </w:tr>
      <w:tr w:rsidR="00FC240F" w:rsidRPr="003F4136" w14:paraId="7067BBB9" w14:textId="77777777" w:rsidTr="00153ABA">
        <w:tc>
          <w:tcPr>
            <w:tcW w:w="0" w:type="auto"/>
            <w:vAlign w:val="center"/>
            <w:hideMark/>
          </w:tcPr>
          <w:p w14:paraId="7067BBB6" w14:textId="77777777" w:rsidR="009D548F" w:rsidRPr="003F4136" w:rsidRDefault="009D548F" w:rsidP="00153ABA">
            <w:pPr>
              <w:spacing w:before="0"/>
            </w:pPr>
            <w:r w:rsidRPr="003F4136">
              <w:t xml:space="preserve">W5 </w:t>
            </w:r>
          </w:p>
        </w:tc>
        <w:tc>
          <w:tcPr>
            <w:tcW w:w="0" w:type="auto"/>
            <w:hideMark/>
          </w:tcPr>
          <w:p w14:paraId="7067BBB7" w14:textId="77777777" w:rsidR="009D548F" w:rsidRPr="003F4136" w:rsidRDefault="009D548F" w:rsidP="009D548F">
            <w:pPr>
              <w:spacing w:before="0"/>
            </w:pPr>
            <w:r w:rsidRPr="003F4136">
              <w:t xml:space="preserve">zasady funkcjonowania organizacji i budowania struktur </w:t>
            </w:r>
          </w:p>
        </w:tc>
        <w:tc>
          <w:tcPr>
            <w:tcW w:w="0" w:type="auto"/>
            <w:hideMark/>
          </w:tcPr>
          <w:p w14:paraId="7067BBB8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A.W12</w:t>
            </w:r>
          </w:p>
        </w:tc>
      </w:tr>
      <w:tr w:rsidR="00FC240F" w:rsidRPr="003F4136" w14:paraId="7067BBBD" w14:textId="77777777" w:rsidTr="00153ABA">
        <w:tc>
          <w:tcPr>
            <w:tcW w:w="0" w:type="auto"/>
            <w:vAlign w:val="center"/>
            <w:hideMark/>
          </w:tcPr>
          <w:p w14:paraId="7067BBBA" w14:textId="77777777" w:rsidR="009D548F" w:rsidRPr="003F4136" w:rsidRDefault="009D548F" w:rsidP="00153ABA">
            <w:pPr>
              <w:spacing w:before="0"/>
            </w:pPr>
            <w:r w:rsidRPr="003F4136">
              <w:t xml:space="preserve">W6 </w:t>
            </w:r>
          </w:p>
        </w:tc>
        <w:tc>
          <w:tcPr>
            <w:tcW w:w="0" w:type="auto"/>
            <w:hideMark/>
          </w:tcPr>
          <w:p w14:paraId="7067BBBB" w14:textId="77777777" w:rsidR="009D548F" w:rsidRPr="003F4136" w:rsidRDefault="009D548F" w:rsidP="009D548F">
            <w:pPr>
              <w:spacing w:before="0"/>
            </w:pPr>
            <w:r w:rsidRPr="003F4136">
              <w:t xml:space="preserve">pojęcie kultury organizacyjnej i czynników ją determinujących </w:t>
            </w:r>
          </w:p>
        </w:tc>
        <w:tc>
          <w:tcPr>
            <w:tcW w:w="0" w:type="auto"/>
            <w:hideMark/>
          </w:tcPr>
          <w:p w14:paraId="7067BBBC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A.W13</w:t>
            </w:r>
          </w:p>
        </w:tc>
      </w:tr>
      <w:tr w:rsidR="00FC240F" w:rsidRPr="003F4136" w14:paraId="7067BBC1" w14:textId="77777777" w:rsidTr="00153ABA">
        <w:tc>
          <w:tcPr>
            <w:tcW w:w="0" w:type="auto"/>
            <w:vAlign w:val="center"/>
            <w:hideMark/>
          </w:tcPr>
          <w:p w14:paraId="7067BBBE" w14:textId="77777777" w:rsidR="009D548F" w:rsidRPr="003F4136" w:rsidRDefault="009D548F" w:rsidP="00153ABA">
            <w:pPr>
              <w:spacing w:before="0"/>
            </w:pPr>
            <w:r w:rsidRPr="003F4136">
              <w:t xml:space="preserve">W7 </w:t>
            </w:r>
          </w:p>
        </w:tc>
        <w:tc>
          <w:tcPr>
            <w:tcW w:w="0" w:type="auto"/>
            <w:hideMark/>
          </w:tcPr>
          <w:p w14:paraId="7067BBBF" w14:textId="77777777" w:rsidR="009D548F" w:rsidRPr="003F4136" w:rsidRDefault="009D548F" w:rsidP="009D548F">
            <w:pPr>
              <w:spacing w:before="0"/>
            </w:pPr>
            <w:r w:rsidRPr="003F4136">
              <w:t xml:space="preserve">mechanizmy podejmowania decyzji w zarządzaniu </w:t>
            </w:r>
          </w:p>
        </w:tc>
        <w:tc>
          <w:tcPr>
            <w:tcW w:w="0" w:type="auto"/>
            <w:hideMark/>
          </w:tcPr>
          <w:p w14:paraId="7067BBC0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A.W14</w:t>
            </w:r>
          </w:p>
        </w:tc>
      </w:tr>
      <w:tr w:rsidR="00FC240F" w:rsidRPr="003F4136" w14:paraId="7067BBC5" w14:textId="77777777" w:rsidTr="00153ABA">
        <w:tc>
          <w:tcPr>
            <w:tcW w:w="0" w:type="auto"/>
            <w:vAlign w:val="center"/>
            <w:hideMark/>
          </w:tcPr>
          <w:p w14:paraId="7067BBC2" w14:textId="77777777" w:rsidR="009D548F" w:rsidRPr="003F4136" w:rsidRDefault="009D548F" w:rsidP="00153ABA">
            <w:pPr>
              <w:spacing w:before="0"/>
            </w:pPr>
            <w:r w:rsidRPr="003F4136">
              <w:t xml:space="preserve">W8 </w:t>
            </w:r>
          </w:p>
        </w:tc>
        <w:tc>
          <w:tcPr>
            <w:tcW w:w="0" w:type="auto"/>
            <w:hideMark/>
          </w:tcPr>
          <w:p w14:paraId="7067BBC3" w14:textId="77777777" w:rsidR="009D548F" w:rsidRPr="003F4136" w:rsidRDefault="009D548F" w:rsidP="009D548F">
            <w:pPr>
              <w:spacing w:before="0"/>
            </w:pPr>
            <w:r w:rsidRPr="003F4136">
              <w:t xml:space="preserve">style zarządzania i znaczenie przywództwa w rozwoju pielęgniarstwa </w:t>
            </w:r>
          </w:p>
        </w:tc>
        <w:tc>
          <w:tcPr>
            <w:tcW w:w="0" w:type="auto"/>
            <w:hideMark/>
          </w:tcPr>
          <w:p w14:paraId="7067BBC4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A.W15</w:t>
            </w:r>
          </w:p>
        </w:tc>
      </w:tr>
      <w:tr w:rsidR="00FC240F" w:rsidRPr="003F4136" w14:paraId="7067BBC9" w14:textId="77777777" w:rsidTr="00153ABA">
        <w:tc>
          <w:tcPr>
            <w:tcW w:w="0" w:type="auto"/>
            <w:vAlign w:val="center"/>
            <w:hideMark/>
          </w:tcPr>
          <w:p w14:paraId="7067BBC6" w14:textId="77777777" w:rsidR="009D548F" w:rsidRPr="003F4136" w:rsidRDefault="009D548F" w:rsidP="00153ABA">
            <w:pPr>
              <w:spacing w:before="0"/>
            </w:pPr>
            <w:r w:rsidRPr="003F4136">
              <w:t xml:space="preserve">W9 </w:t>
            </w:r>
          </w:p>
        </w:tc>
        <w:tc>
          <w:tcPr>
            <w:tcW w:w="0" w:type="auto"/>
            <w:hideMark/>
          </w:tcPr>
          <w:p w14:paraId="7067BBC7" w14:textId="77777777" w:rsidR="009D548F" w:rsidRPr="003F4136" w:rsidRDefault="009D548F" w:rsidP="009D548F">
            <w:pPr>
              <w:spacing w:before="0"/>
            </w:pPr>
            <w:r w:rsidRPr="003F4136">
              <w:t xml:space="preserve">zasady świadczenia usług pielęgniarskich i sposób ich finansowania </w:t>
            </w:r>
          </w:p>
        </w:tc>
        <w:tc>
          <w:tcPr>
            <w:tcW w:w="0" w:type="auto"/>
            <w:hideMark/>
          </w:tcPr>
          <w:p w14:paraId="7067BBC8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A.W16</w:t>
            </w:r>
          </w:p>
        </w:tc>
      </w:tr>
      <w:tr w:rsidR="00FC240F" w:rsidRPr="003F4136" w14:paraId="7067BBCD" w14:textId="77777777" w:rsidTr="00153ABA">
        <w:tc>
          <w:tcPr>
            <w:tcW w:w="0" w:type="auto"/>
            <w:vAlign w:val="center"/>
            <w:hideMark/>
          </w:tcPr>
          <w:p w14:paraId="7067BBCA" w14:textId="77777777" w:rsidR="009D548F" w:rsidRPr="003F4136" w:rsidRDefault="009D548F" w:rsidP="00153ABA">
            <w:pPr>
              <w:spacing w:before="0"/>
            </w:pPr>
            <w:r w:rsidRPr="003F4136">
              <w:t xml:space="preserve">W10 </w:t>
            </w:r>
          </w:p>
        </w:tc>
        <w:tc>
          <w:tcPr>
            <w:tcW w:w="0" w:type="auto"/>
            <w:hideMark/>
          </w:tcPr>
          <w:p w14:paraId="7067BBCB" w14:textId="77777777" w:rsidR="009D548F" w:rsidRPr="003F4136" w:rsidRDefault="009D548F" w:rsidP="009D548F">
            <w:pPr>
              <w:spacing w:before="0"/>
            </w:pPr>
            <w:r w:rsidRPr="003F4136">
              <w:t xml:space="preserve">specyfikę funkcji kierowniczych, w tym istotę delegowania zadań </w:t>
            </w:r>
          </w:p>
        </w:tc>
        <w:tc>
          <w:tcPr>
            <w:tcW w:w="0" w:type="auto"/>
            <w:hideMark/>
          </w:tcPr>
          <w:p w14:paraId="7067BBCC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A.W17</w:t>
            </w:r>
          </w:p>
        </w:tc>
      </w:tr>
      <w:tr w:rsidR="00FC240F" w:rsidRPr="003F4136" w14:paraId="7067BBD1" w14:textId="77777777" w:rsidTr="00153ABA">
        <w:tc>
          <w:tcPr>
            <w:tcW w:w="0" w:type="auto"/>
            <w:vAlign w:val="center"/>
            <w:hideMark/>
          </w:tcPr>
          <w:p w14:paraId="7067BBCE" w14:textId="77777777" w:rsidR="009D548F" w:rsidRPr="003F4136" w:rsidRDefault="009D548F" w:rsidP="00153ABA">
            <w:pPr>
              <w:spacing w:before="0"/>
            </w:pPr>
            <w:r w:rsidRPr="003F4136">
              <w:t xml:space="preserve">W11 </w:t>
            </w:r>
          </w:p>
        </w:tc>
        <w:tc>
          <w:tcPr>
            <w:tcW w:w="0" w:type="auto"/>
            <w:hideMark/>
          </w:tcPr>
          <w:p w14:paraId="7067BBCF" w14:textId="77777777" w:rsidR="009D548F" w:rsidRPr="003F4136" w:rsidRDefault="009D548F" w:rsidP="009D548F">
            <w:pPr>
              <w:spacing w:before="0"/>
            </w:pPr>
            <w:r w:rsidRPr="003F4136">
              <w:t xml:space="preserve">metody diagnozy organizacyjnej, koncepcję i teorię zarządzania zmianą oraz zasady zarządzania strategicznego </w:t>
            </w:r>
          </w:p>
        </w:tc>
        <w:tc>
          <w:tcPr>
            <w:tcW w:w="0" w:type="auto"/>
            <w:hideMark/>
          </w:tcPr>
          <w:p w14:paraId="7067BBD0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A.W18</w:t>
            </w:r>
          </w:p>
        </w:tc>
      </w:tr>
      <w:tr w:rsidR="00FC240F" w:rsidRPr="003F4136" w14:paraId="7067BBD5" w14:textId="77777777" w:rsidTr="00153ABA">
        <w:tc>
          <w:tcPr>
            <w:tcW w:w="0" w:type="auto"/>
            <w:vAlign w:val="center"/>
            <w:hideMark/>
          </w:tcPr>
          <w:p w14:paraId="7067BBD2" w14:textId="77777777" w:rsidR="009D548F" w:rsidRPr="003F4136" w:rsidRDefault="009D548F" w:rsidP="00153ABA">
            <w:pPr>
              <w:spacing w:before="0"/>
            </w:pPr>
            <w:r w:rsidRPr="003F4136">
              <w:t xml:space="preserve">W12 </w:t>
            </w:r>
          </w:p>
        </w:tc>
        <w:tc>
          <w:tcPr>
            <w:tcW w:w="0" w:type="auto"/>
            <w:hideMark/>
          </w:tcPr>
          <w:p w14:paraId="7067BBD3" w14:textId="77777777" w:rsidR="009D548F" w:rsidRPr="003F4136" w:rsidRDefault="009D548F" w:rsidP="009D548F">
            <w:pPr>
              <w:spacing w:before="0"/>
            </w:pPr>
            <w:r w:rsidRPr="003F4136">
              <w:t xml:space="preserve">problematykę zarządzania zasobami ludzkimi </w:t>
            </w:r>
          </w:p>
        </w:tc>
        <w:tc>
          <w:tcPr>
            <w:tcW w:w="0" w:type="auto"/>
            <w:hideMark/>
          </w:tcPr>
          <w:p w14:paraId="7067BBD4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A.W19</w:t>
            </w:r>
          </w:p>
        </w:tc>
      </w:tr>
      <w:tr w:rsidR="00FC240F" w:rsidRPr="003F4136" w14:paraId="7067BBD9" w14:textId="77777777" w:rsidTr="00153ABA">
        <w:tc>
          <w:tcPr>
            <w:tcW w:w="0" w:type="auto"/>
            <w:vAlign w:val="center"/>
            <w:hideMark/>
          </w:tcPr>
          <w:p w14:paraId="7067BBD6" w14:textId="77777777" w:rsidR="009D548F" w:rsidRPr="003F4136" w:rsidRDefault="009D548F" w:rsidP="00153ABA">
            <w:pPr>
              <w:spacing w:before="0"/>
            </w:pPr>
            <w:r w:rsidRPr="003F4136">
              <w:t xml:space="preserve">W13 </w:t>
            </w:r>
          </w:p>
        </w:tc>
        <w:tc>
          <w:tcPr>
            <w:tcW w:w="0" w:type="auto"/>
            <w:hideMark/>
          </w:tcPr>
          <w:p w14:paraId="7067BBD7" w14:textId="77777777" w:rsidR="009D548F" w:rsidRPr="003F4136" w:rsidRDefault="009D548F" w:rsidP="009D548F">
            <w:pPr>
              <w:spacing w:before="0"/>
            </w:pPr>
            <w:r w:rsidRPr="003F4136">
              <w:t xml:space="preserve">uwarunkowania rozwoju zawodowego pielęgniarek </w:t>
            </w:r>
          </w:p>
        </w:tc>
        <w:tc>
          <w:tcPr>
            <w:tcW w:w="0" w:type="auto"/>
            <w:hideMark/>
          </w:tcPr>
          <w:p w14:paraId="7067BBD8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A.W20</w:t>
            </w:r>
          </w:p>
        </w:tc>
      </w:tr>
      <w:tr w:rsidR="00FC240F" w:rsidRPr="003F4136" w14:paraId="7067BBDD" w14:textId="77777777" w:rsidTr="00153ABA">
        <w:tc>
          <w:tcPr>
            <w:tcW w:w="0" w:type="auto"/>
            <w:vAlign w:val="center"/>
            <w:hideMark/>
          </w:tcPr>
          <w:p w14:paraId="7067BBDA" w14:textId="77777777" w:rsidR="009D548F" w:rsidRPr="003F4136" w:rsidRDefault="009D548F" w:rsidP="00153ABA">
            <w:pPr>
              <w:spacing w:before="0"/>
            </w:pPr>
            <w:r w:rsidRPr="003F4136">
              <w:t xml:space="preserve">W14 </w:t>
            </w:r>
          </w:p>
        </w:tc>
        <w:tc>
          <w:tcPr>
            <w:tcW w:w="0" w:type="auto"/>
            <w:hideMark/>
          </w:tcPr>
          <w:p w14:paraId="7067BBDB" w14:textId="77777777" w:rsidR="009D548F" w:rsidRPr="003F4136" w:rsidRDefault="009D548F" w:rsidP="009D548F">
            <w:pPr>
              <w:spacing w:before="0"/>
            </w:pPr>
            <w:r w:rsidRPr="003F4136">
              <w:t xml:space="preserve">naukowe podstawy ergonomii w środowisku pracy </w:t>
            </w:r>
          </w:p>
        </w:tc>
        <w:tc>
          <w:tcPr>
            <w:tcW w:w="0" w:type="auto"/>
            <w:hideMark/>
          </w:tcPr>
          <w:p w14:paraId="7067BBDC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A.W21</w:t>
            </w:r>
          </w:p>
        </w:tc>
      </w:tr>
      <w:tr w:rsidR="00FC240F" w:rsidRPr="003F4136" w14:paraId="7067BBE1" w14:textId="77777777" w:rsidTr="00153ABA">
        <w:tc>
          <w:tcPr>
            <w:tcW w:w="0" w:type="auto"/>
            <w:vAlign w:val="center"/>
            <w:hideMark/>
          </w:tcPr>
          <w:p w14:paraId="7067BBDE" w14:textId="77777777" w:rsidR="009D548F" w:rsidRPr="003F4136" w:rsidRDefault="009D548F" w:rsidP="00153ABA">
            <w:pPr>
              <w:spacing w:before="0"/>
            </w:pPr>
            <w:r w:rsidRPr="003F4136">
              <w:t xml:space="preserve">W15 </w:t>
            </w:r>
          </w:p>
        </w:tc>
        <w:tc>
          <w:tcPr>
            <w:tcW w:w="0" w:type="auto"/>
            <w:hideMark/>
          </w:tcPr>
          <w:p w14:paraId="7067BBDF" w14:textId="77777777" w:rsidR="009D548F" w:rsidRPr="003F4136" w:rsidRDefault="009D548F" w:rsidP="009D548F">
            <w:pPr>
              <w:spacing w:before="0"/>
            </w:pPr>
            <w:r w:rsidRPr="003F4136">
              <w:t xml:space="preserve">modele i strategie zarządzania jakością </w:t>
            </w:r>
          </w:p>
        </w:tc>
        <w:tc>
          <w:tcPr>
            <w:tcW w:w="0" w:type="auto"/>
            <w:hideMark/>
          </w:tcPr>
          <w:p w14:paraId="7067BBE0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A.W22</w:t>
            </w:r>
          </w:p>
        </w:tc>
      </w:tr>
      <w:tr w:rsidR="00FC240F" w:rsidRPr="003F4136" w14:paraId="7067BBE3" w14:textId="77777777" w:rsidTr="007979BF">
        <w:tc>
          <w:tcPr>
            <w:tcW w:w="0" w:type="auto"/>
            <w:gridSpan w:val="3"/>
            <w:hideMark/>
          </w:tcPr>
          <w:p w14:paraId="7067BBE2" w14:textId="77777777" w:rsidR="009D548F" w:rsidRPr="003F4136" w:rsidRDefault="009D548F" w:rsidP="009D548F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Umiejętności – Student potrafi: </w:t>
            </w:r>
          </w:p>
        </w:tc>
      </w:tr>
      <w:tr w:rsidR="00FC240F" w:rsidRPr="003F4136" w14:paraId="7067BBE7" w14:textId="77777777" w:rsidTr="00153ABA">
        <w:tc>
          <w:tcPr>
            <w:tcW w:w="0" w:type="auto"/>
            <w:vAlign w:val="center"/>
            <w:hideMark/>
          </w:tcPr>
          <w:p w14:paraId="7067BBE4" w14:textId="77777777" w:rsidR="009D548F" w:rsidRPr="003F4136" w:rsidRDefault="009D548F" w:rsidP="00153ABA">
            <w:pPr>
              <w:spacing w:before="0"/>
            </w:pPr>
            <w:r w:rsidRPr="003F4136">
              <w:t xml:space="preserve">U1 </w:t>
            </w:r>
          </w:p>
        </w:tc>
        <w:tc>
          <w:tcPr>
            <w:tcW w:w="0" w:type="auto"/>
            <w:hideMark/>
          </w:tcPr>
          <w:p w14:paraId="7067BBE5" w14:textId="77777777" w:rsidR="009D548F" w:rsidRPr="003F4136" w:rsidRDefault="009D548F" w:rsidP="009D548F">
            <w:pPr>
              <w:spacing w:before="0"/>
            </w:pPr>
            <w:r w:rsidRPr="003F4136">
              <w:t xml:space="preserve">określać zapotrzebowanie pacjentów na opiekę pielęgniarską oraz opracowywać założenia pielęgniarskiej polityki kadrowej </w:t>
            </w:r>
          </w:p>
        </w:tc>
        <w:tc>
          <w:tcPr>
            <w:tcW w:w="0" w:type="auto"/>
            <w:hideMark/>
          </w:tcPr>
          <w:p w14:paraId="7067BBE6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O.U11</w:t>
            </w:r>
          </w:p>
        </w:tc>
      </w:tr>
      <w:tr w:rsidR="00FC240F" w:rsidRPr="003F4136" w14:paraId="7067BBEB" w14:textId="77777777" w:rsidTr="00153ABA">
        <w:tc>
          <w:tcPr>
            <w:tcW w:w="0" w:type="auto"/>
            <w:vAlign w:val="center"/>
            <w:hideMark/>
          </w:tcPr>
          <w:p w14:paraId="7067BBE8" w14:textId="77777777" w:rsidR="009D548F" w:rsidRPr="003F4136" w:rsidRDefault="009D548F" w:rsidP="00153ABA">
            <w:pPr>
              <w:spacing w:before="0"/>
            </w:pPr>
            <w:r w:rsidRPr="003F4136">
              <w:t xml:space="preserve">U2 </w:t>
            </w:r>
          </w:p>
        </w:tc>
        <w:tc>
          <w:tcPr>
            <w:tcW w:w="0" w:type="auto"/>
            <w:hideMark/>
          </w:tcPr>
          <w:p w14:paraId="7067BBE9" w14:textId="77777777" w:rsidR="009D548F" w:rsidRPr="003F4136" w:rsidRDefault="009D548F" w:rsidP="009D548F">
            <w:pPr>
              <w:spacing w:before="0"/>
            </w:pPr>
            <w:r w:rsidRPr="003F4136">
              <w:t xml:space="preserve">organizować i nadzorować pracę zespołu pielęgniarskiego i personelu pomocniczego </w:t>
            </w:r>
          </w:p>
        </w:tc>
        <w:tc>
          <w:tcPr>
            <w:tcW w:w="0" w:type="auto"/>
            <w:hideMark/>
          </w:tcPr>
          <w:p w14:paraId="7067BBEA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O.U13</w:t>
            </w:r>
          </w:p>
        </w:tc>
      </w:tr>
      <w:tr w:rsidR="00FC240F" w:rsidRPr="003F4136" w14:paraId="7067BBEF" w14:textId="77777777" w:rsidTr="00153ABA">
        <w:tc>
          <w:tcPr>
            <w:tcW w:w="0" w:type="auto"/>
            <w:vAlign w:val="center"/>
            <w:hideMark/>
          </w:tcPr>
          <w:p w14:paraId="7067BBEC" w14:textId="77777777" w:rsidR="009D548F" w:rsidRPr="003F4136" w:rsidRDefault="009D548F" w:rsidP="00153ABA">
            <w:pPr>
              <w:spacing w:before="0"/>
            </w:pPr>
            <w:r w:rsidRPr="003F4136">
              <w:t xml:space="preserve">U3 </w:t>
            </w:r>
          </w:p>
        </w:tc>
        <w:tc>
          <w:tcPr>
            <w:tcW w:w="0" w:type="auto"/>
            <w:hideMark/>
          </w:tcPr>
          <w:p w14:paraId="7067BBED" w14:textId="77777777" w:rsidR="009D548F" w:rsidRPr="003F4136" w:rsidRDefault="009D548F" w:rsidP="009D548F">
            <w:pPr>
              <w:spacing w:before="0"/>
            </w:pPr>
            <w:r w:rsidRPr="003F4136">
              <w:t xml:space="preserve">wykorzystywać wyniki badań naukowych i światowy dorobek pielęgniarstwa dla rozwoju praktyki pielęgniarskiej </w:t>
            </w:r>
          </w:p>
        </w:tc>
        <w:tc>
          <w:tcPr>
            <w:tcW w:w="0" w:type="auto"/>
            <w:hideMark/>
          </w:tcPr>
          <w:p w14:paraId="7067BBEE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O.U15</w:t>
            </w:r>
          </w:p>
        </w:tc>
      </w:tr>
      <w:tr w:rsidR="00FC240F" w:rsidRPr="003F4136" w14:paraId="7067BBF3" w14:textId="77777777" w:rsidTr="00153ABA">
        <w:tc>
          <w:tcPr>
            <w:tcW w:w="0" w:type="auto"/>
            <w:vAlign w:val="center"/>
            <w:hideMark/>
          </w:tcPr>
          <w:p w14:paraId="7067BBF0" w14:textId="77777777" w:rsidR="009D548F" w:rsidRPr="003F4136" w:rsidRDefault="009D548F" w:rsidP="00153ABA">
            <w:pPr>
              <w:spacing w:before="0"/>
            </w:pPr>
            <w:r w:rsidRPr="003F4136">
              <w:t xml:space="preserve">U4 </w:t>
            </w:r>
          </w:p>
        </w:tc>
        <w:tc>
          <w:tcPr>
            <w:tcW w:w="0" w:type="auto"/>
            <w:hideMark/>
          </w:tcPr>
          <w:p w14:paraId="7067BBF1" w14:textId="77777777" w:rsidR="009D548F" w:rsidRPr="003F4136" w:rsidRDefault="009D548F" w:rsidP="009D548F">
            <w:pPr>
              <w:spacing w:before="0"/>
            </w:pPr>
            <w:r w:rsidRPr="003F4136">
              <w:t xml:space="preserve">stosować metody analizy strategicznej niezbędne dla funkcjonowania podmiotów wykonujących działalność leczniczą </w:t>
            </w:r>
          </w:p>
        </w:tc>
        <w:tc>
          <w:tcPr>
            <w:tcW w:w="0" w:type="auto"/>
            <w:hideMark/>
          </w:tcPr>
          <w:p w14:paraId="7067BBF2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A.U7</w:t>
            </w:r>
          </w:p>
        </w:tc>
      </w:tr>
      <w:tr w:rsidR="00FC240F" w:rsidRPr="003F4136" w14:paraId="7067BBF7" w14:textId="77777777" w:rsidTr="00153ABA">
        <w:tc>
          <w:tcPr>
            <w:tcW w:w="0" w:type="auto"/>
            <w:vAlign w:val="center"/>
            <w:hideMark/>
          </w:tcPr>
          <w:p w14:paraId="7067BBF4" w14:textId="77777777" w:rsidR="009D548F" w:rsidRPr="003F4136" w:rsidRDefault="009D548F" w:rsidP="00153ABA">
            <w:pPr>
              <w:spacing w:before="0"/>
            </w:pPr>
            <w:r w:rsidRPr="003F4136">
              <w:t xml:space="preserve">U5 </w:t>
            </w:r>
          </w:p>
        </w:tc>
        <w:tc>
          <w:tcPr>
            <w:tcW w:w="0" w:type="auto"/>
            <w:hideMark/>
          </w:tcPr>
          <w:p w14:paraId="7067BBF5" w14:textId="77777777" w:rsidR="009D548F" w:rsidRPr="003F4136" w:rsidRDefault="009D548F" w:rsidP="009D548F">
            <w:pPr>
              <w:spacing w:before="0"/>
            </w:pPr>
            <w:r w:rsidRPr="003F4136">
              <w:t xml:space="preserve">analizować strukturę zadań zawodowych pielęgniarek w kontekście posiadanych kwalifikacji </w:t>
            </w:r>
          </w:p>
        </w:tc>
        <w:tc>
          <w:tcPr>
            <w:tcW w:w="0" w:type="auto"/>
            <w:hideMark/>
          </w:tcPr>
          <w:p w14:paraId="7067BBF6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A.U6</w:t>
            </w:r>
          </w:p>
        </w:tc>
      </w:tr>
      <w:tr w:rsidR="00FC240F" w:rsidRPr="003F4136" w14:paraId="7067BBFB" w14:textId="77777777" w:rsidTr="00153ABA">
        <w:tc>
          <w:tcPr>
            <w:tcW w:w="0" w:type="auto"/>
            <w:vAlign w:val="center"/>
            <w:hideMark/>
          </w:tcPr>
          <w:p w14:paraId="7067BBF8" w14:textId="77777777" w:rsidR="009D548F" w:rsidRPr="003F4136" w:rsidRDefault="009D548F" w:rsidP="00153ABA">
            <w:pPr>
              <w:spacing w:before="0"/>
            </w:pPr>
            <w:r w:rsidRPr="003F4136">
              <w:t xml:space="preserve">U6 </w:t>
            </w:r>
          </w:p>
        </w:tc>
        <w:tc>
          <w:tcPr>
            <w:tcW w:w="0" w:type="auto"/>
            <w:hideMark/>
          </w:tcPr>
          <w:p w14:paraId="7067BBF9" w14:textId="77777777" w:rsidR="009D548F" w:rsidRPr="003F4136" w:rsidRDefault="009D548F" w:rsidP="009D548F">
            <w:pPr>
              <w:spacing w:before="0"/>
            </w:pPr>
            <w:r w:rsidRPr="003F4136">
              <w:t xml:space="preserve">organizować i nadzorować prace zespołów pielęgniarskich </w:t>
            </w:r>
          </w:p>
        </w:tc>
        <w:tc>
          <w:tcPr>
            <w:tcW w:w="0" w:type="auto"/>
            <w:hideMark/>
          </w:tcPr>
          <w:p w14:paraId="7067BBFA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A.U8</w:t>
            </w:r>
          </w:p>
        </w:tc>
      </w:tr>
      <w:tr w:rsidR="00FC240F" w:rsidRPr="003F4136" w14:paraId="7067BBFF" w14:textId="77777777" w:rsidTr="00153ABA">
        <w:tc>
          <w:tcPr>
            <w:tcW w:w="0" w:type="auto"/>
            <w:vAlign w:val="center"/>
            <w:hideMark/>
          </w:tcPr>
          <w:p w14:paraId="7067BBFC" w14:textId="77777777" w:rsidR="009D548F" w:rsidRPr="003F4136" w:rsidRDefault="009D548F" w:rsidP="00153ABA">
            <w:pPr>
              <w:spacing w:before="0"/>
            </w:pPr>
            <w:r w:rsidRPr="003F4136">
              <w:t xml:space="preserve">U7 </w:t>
            </w:r>
          </w:p>
        </w:tc>
        <w:tc>
          <w:tcPr>
            <w:tcW w:w="0" w:type="auto"/>
            <w:hideMark/>
          </w:tcPr>
          <w:p w14:paraId="7067BBFD" w14:textId="77777777" w:rsidR="009D548F" w:rsidRPr="003F4136" w:rsidRDefault="009D548F" w:rsidP="009D548F">
            <w:pPr>
              <w:spacing w:before="0"/>
            </w:pPr>
            <w:r w:rsidRPr="003F4136">
              <w:t xml:space="preserve">stosować różne metody podejmowania decyzji zawodowych i zarządczych </w:t>
            </w:r>
          </w:p>
        </w:tc>
        <w:tc>
          <w:tcPr>
            <w:tcW w:w="0" w:type="auto"/>
            <w:hideMark/>
          </w:tcPr>
          <w:p w14:paraId="7067BBFE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A.U9</w:t>
            </w:r>
          </w:p>
        </w:tc>
      </w:tr>
      <w:tr w:rsidR="00FC240F" w:rsidRPr="003F4136" w14:paraId="7067BC03" w14:textId="77777777" w:rsidTr="00153ABA">
        <w:tc>
          <w:tcPr>
            <w:tcW w:w="0" w:type="auto"/>
            <w:vAlign w:val="center"/>
            <w:hideMark/>
          </w:tcPr>
          <w:p w14:paraId="7067BC00" w14:textId="77777777" w:rsidR="009D548F" w:rsidRPr="003F4136" w:rsidRDefault="009D548F" w:rsidP="00153ABA">
            <w:pPr>
              <w:spacing w:before="0"/>
            </w:pPr>
            <w:r w:rsidRPr="003F4136">
              <w:t xml:space="preserve">U8 </w:t>
            </w:r>
          </w:p>
        </w:tc>
        <w:tc>
          <w:tcPr>
            <w:tcW w:w="0" w:type="auto"/>
            <w:hideMark/>
          </w:tcPr>
          <w:p w14:paraId="7067BC01" w14:textId="77777777" w:rsidR="009D548F" w:rsidRPr="003F4136" w:rsidRDefault="009D548F" w:rsidP="009D548F">
            <w:pPr>
              <w:spacing w:before="0"/>
            </w:pPr>
            <w:r w:rsidRPr="003F4136">
              <w:t xml:space="preserve">planować zasoby ludzkie, wykorzystując różne metody, organizować rekrutację pracowników i realizować proces adaptacji zawodowej </w:t>
            </w:r>
          </w:p>
        </w:tc>
        <w:tc>
          <w:tcPr>
            <w:tcW w:w="0" w:type="auto"/>
            <w:hideMark/>
          </w:tcPr>
          <w:p w14:paraId="7067BC02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A.U10</w:t>
            </w:r>
          </w:p>
        </w:tc>
      </w:tr>
      <w:tr w:rsidR="00FC240F" w:rsidRPr="003F4136" w14:paraId="7067BC07" w14:textId="77777777" w:rsidTr="00153ABA">
        <w:tc>
          <w:tcPr>
            <w:tcW w:w="0" w:type="auto"/>
            <w:vAlign w:val="center"/>
            <w:hideMark/>
          </w:tcPr>
          <w:p w14:paraId="7067BC04" w14:textId="77777777" w:rsidR="009D548F" w:rsidRPr="003F4136" w:rsidRDefault="009D548F" w:rsidP="00153ABA">
            <w:pPr>
              <w:spacing w:before="0"/>
            </w:pPr>
            <w:r w:rsidRPr="003F4136">
              <w:t xml:space="preserve">U9 </w:t>
            </w:r>
          </w:p>
        </w:tc>
        <w:tc>
          <w:tcPr>
            <w:tcW w:w="0" w:type="auto"/>
            <w:hideMark/>
          </w:tcPr>
          <w:p w14:paraId="7067BC05" w14:textId="77777777" w:rsidR="009D548F" w:rsidRPr="003F4136" w:rsidRDefault="009D548F" w:rsidP="009D548F">
            <w:pPr>
              <w:spacing w:before="0"/>
            </w:pPr>
            <w:r w:rsidRPr="003F4136">
              <w:t xml:space="preserve">opracowywać plan rozwoju zawodowego własnego i podległego personelu pielęgniarskiego </w:t>
            </w:r>
          </w:p>
        </w:tc>
        <w:tc>
          <w:tcPr>
            <w:tcW w:w="0" w:type="auto"/>
            <w:hideMark/>
          </w:tcPr>
          <w:p w14:paraId="7067BC06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A.U11</w:t>
            </w:r>
          </w:p>
        </w:tc>
      </w:tr>
      <w:tr w:rsidR="00FC240F" w:rsidRPr="003F4136" w14:paraId="7067BC0B" w14:textId="77777777" w:rsidTr="00153ABA">
        <w:tc>
          <w:tcPr>
            <w:tcW w:w="0" w:type="auto"/>
            <w:vAlign w:val="center"/>
            <w:hideMark/>
          </w:tcPr>
          <w:p w14:paraId="7067BC08" w14:textId="77777777" w:rsidR="009D548F" w:rsidRPr="003F4136" w:rsidRDefault="009D548F" w:rsidP="00153ABA">
            <w:pPr>
              <w:spacing w:before="0"/>
            </w:pPr>
            <w:r w:rsidRPr="003F4136">
              <w:lastRenderedPageBreak/>
              <w:t xml:space="preserve">U10 </w:t>
            </w:r>
          </w:p>
        </w:tc>
        <w:tc>
          <w:tcPr>
            <w:tcW w:w="0" w:type="auto"/>
            <w:hideMark/>
          </w:tcPr>
          <w:p w14:paraId="7067BC09" w14:textId="77777777" w:rsidR="009D548F" w:rsidRPr="003F4136" w:rsidRDefault="009D548F" w:rsidP="009D548F">
            <w:pPr>
              <w:spacing w:before="0"/>
            </w:pPr>
            <w:r w:rsidRPr="003F4136">
              <w:t xml:space="preserve">przygotowywać opisy stanowisk pracy dla pielęgniarek oraz zakresy obowiązków, uprawnień i odpowiedzialności </w:t>
            </w:r>
          </w:p>
        </w:tc>
        <w:tc>
          <w:tcPr>
            <w:tcW w:w="0" w:type="auto"/>
            <w:hideMark/>
          </w:tcPr>
          <w:p w14:paraId="7067BC0A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A.U12</w:t>
            </w:r>
          </w:p>
        </w:tc>
      </w:tr>
      <w:tr w:rsidR="00FC240F" w:rsidRPr="003F4136" w14:paraId="7067BC0F" w14:textId="77777777" w:rsidTr="00153ABA">
        <w:tc>
          <w:tcPr>
            <w:tcW w:w="0" w:type="auto"/>
            <w:vAlign w:val="center"/>
            <w:hideMark/>
          </w:tcPr>
          <w:p w14:paraId="7067BC0C" w14:textId="77777777" w:rsidR="009D548F" w:rsidRPr="003F4136" w:rsidRDefault="009D548F" w:rsidP="00153ABA">
            <w:pPr>
              <w:spacing w:before="0"/>
            </w:pPr>
            <w:r w:rsidRPr="003F4136">
              <w:t xml:space="preserve">U11 </w:t>
            </w:r>
          </w:p>
        </w:tc>
        <w:tc>
          <w:tcPr>
            <w:tcW w:w="0" w:type="auto"/>
            <w:hideMark/>
          </w:tcPr>
          <w:p w14:paraId="7067BC0D" w14:textId="77777777" w:rsidR="009D548F" w:rsidRPr="003F4136" w:rsidRDefault="009D548F" w:rsidP="009D548F">
            <w:pPr>
              <w:spacing w:before="0"/>
            </w:pPr>
            <w:r w:rsidRPr="003F4136">
              <w:t xml:space="preserve">opracowywać harmonogramy pracy personelu w oparciu o ocenę zapotrzebowania na opiekę pielęgniarską </w:t>
            </w:r>
          </w:p>
        </w:tc>
        <w:tc>
          <w:tcPr>
            <w:tcW w:w="0" w:type="auto"/>
            <w:hideMark/>
          </w:tcPr>
          <w:p w14:paraId="7067BC0E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A.U13</w:t>
            </w:r>
          </w:p>
        </w:tc>
      </w:tr>
      <w:tr w:rsidR="00FC240F" w:rsidRPr="003F4136" w14:paraId="7067BC13" w14:textId="77777777" w:rsidTr="00153ABA">
        <w:tc>
          <w:tcPr>
            <w:tcW w:w="0" w:type="auto"/>
            <w:vAlign w:val="center"/>
            <w:hideMark/>
          </w:tcPr>
          <w:p w14:paraId="7067BC10" w14:textId="77777777" w:rsidR="009D548F" w:rsidRPr="003F4136" w:rsidRDefault="009D548F" w:rsidP="00153ABA">
            <w:pPr>
              <w:spacing w:before="0"/>
            </w:pPr>
            <w:r w:rsidRPr="003F4136">
              <w:t xml:space="preserve">U12 </w:t>
            </w:r>
          </w:p>
        </w:tc>
        <w:tc>
          <w:tcPr>
            <w:tcW w:w="0" w:type="auto"/>
            <w:hideMark/>
          </w:tcPr>
          <w:p w14:paraId="7067BC11" w14:textId="77777777" w:rsidR="00767D56" w:rsidRPr="003F4136" w:rsidRDefault="009D548F" w:rsidP="009B33EE">
            <w:pPr>
              <w:spacing w:before="0"/>
            </w:pPr>
            <w:r w:rsidRPr="003F4136">
              <w:t xml:space="preserve">nadzorować jakość opieki pielęgniarskiej w podmiotach wykonujących działalność leczniczą, w tym przygotować ten podmiot do zewnętrznej oceny jakości </w:t>
            </w:r>
          </w:p>
        </w:tc>
        <w:tc>
          <w:tcPr>
            <w:tcW w:w="0" w:type="auto"/>
            <w:hideMark/>
          </w:tcPr>
          <w:p w14:paraId="7067BC12" w14:textId="77777777" w:rsidR="009D548F" w:rsidRPr="003F4136" w:rsidRDefault="009D548F" w:rsidP="00C609B5">
            <w:pPr>
              <w:spacing w:before="0"/>
              <w:jc w:val="center"/>
            </w:pPr>
            <w:r w:rsidRPr="003F4136">
              <w:rPr>
                <w:rStyle w:val="popup"/>
              </w:rPr>
              <w:t>A.U14</w:t>
            </w:r>
          </w:p>
        </w:tc>
      </w:tr>
      <w:tr w:rsidR="00FC240F" w:rsidRPr="003F4136" w14:paraId="7067BC15" w14:textId="77777777" w:rsidTr="007979BF">
        <w:tc>
          <w:tcPr>
            <w:tcW w:w="0" w:type="auto"/>
            <w:gridSpan w:val="3"/>
            <w:hideMark/>
          </w:tcPr>
          <w:p w14:paraId="7067BC14" w14:textId="77777777" w:rsidR="009D548F" w:rsidRPr="003F4136" w:rsidRDefault="009D548F" w:rsidP="009D548F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Kompetencji społecznych – Student jest gotów do: </w:t>
            </w:r>
          </w:p>
        </w:tc>
      </w:tr>
      <w:tr w:rsidR="00FC240F" w:rsidRPr="003F4136" w14:paraId="7067BC19" w14:textId="77777777" w:rsidTr="00FB5B0A">
        <w:tc>
          <w:tcPr>
            <w:tcW w:w="0" w:type="auto"/>
            <w:vAlign w:val="center"/>
            <w:hideMark/>
          </w:tcPr>
          <w:p w14:paraId="7067BC16" w14:textId="77777777" w:rsidR="009D548F" w:rsidRPr="003F4136" w:rsidRDefault="009D548F" w:rsidP="00153ABA">
            <w:pPr>
              <w:spacing w:before="0"/>
            </w:pPr>
            <w:r w:rsidRPr="003F4136">
              <w:t xml:space="preserve">K1 </w:t>
            </w:r>
          </w:p>
        </w:tc>
        <w:tc>
          <w:tcPr>
            <w:tcW w:w="0" w:type="auto"/>
            <w:hideMark/>
          </w:tcPr>
          <w:p w14:paraId="7067BC17" w14:textId="77777777" w:rsidR="009D548F" w:rsidRPr="003F4136" w:rsidRDefault="009D548F" w:rsidP="009D548F">
            <w:pPr>
              <w:spacing w:before="0"/>
            </w:pPr>
            <w:r w:rsidRPr="003F4136">
              <w:t xml:space="preserve">dokonywania krytycznej oceny działań własnych i działań współpracowników z poszanowaniem różnic światopoglądowych i kulturowych </w:t>
            </w:r>
          </w:p>
        </w:tc>
        <w:tc>
          <w:tcPr>
            <w:tcW w:w="0" w:type="auto"/>
            <w:vAlign w:val="center"/>
            <w:hideMark/>
          </w:tcPr>
          <w:p w14:paraId="7067BC18" w14:textId="77777777" w:rsidR="009D548F" w:rsidRPr="003F4136" w:rsidRDefault="009D548F" w:rsidP="00FB5B0A">
            <w:pPr>
              <w:spacing w:before="0"/>
              <w:jc w:val="center"/>
            </w:pPr>
            <w:r w:rsidRPr="003F4136">
              <w:rPr>
                <w:rStyle w:val="popup"/>
              </w:rPr>
              <w:t>O.K1</w:t>
            </w:r>
          </w:p>
        </w:tc>
      </w:tr>
      <w:tr w:rsidR="00FC240F" w:rsidRPr="003F4136" w14:paraId="7067BC1D" w14:textId="77777777" w:rsidTr="00FB5B0A">
        <w:tc>
          <w:tcPr>
            <w:tcW w:w="0" w:type="auto"/>
            <w:vAlign w:val="center"/>
            <w:hideMark/>
          </w:tcPr>
          <w:p w14:paraId="7067BC1A" w14:textId="77777777" w:rsidR="009D548F" w:rsidRPr="003F4136" w:rsidRDefault="009D548F" w:rsidP="00153ABA">
            <w:pPr>
              <w:spacing w:before="0"/>
            </w:pPr>
            <w:r w:rsidRPr="003F4136">
              <w:t xml:space="preserve">K2 </w:t>
            </w:r>
          </w:p>
        </w:tc>
        <w:tc>
          <w:tcPr>
            <w:tcW w:w="0" w:type="auto"/>
            <w:hideMark/>
          </w:tcPr>
          <w:p w14:paraId="7067BC1B" w14:textId="77777777" w:rsidR="009D548F" w:rsidRPr="003F4136" w:rsidRDefault="009D548F" w:rsidP="009D548F">
            <w:pPr>
              <w:spacing w:before="0"/>
            </w:pPr>
            <w:r w:rsidRPr="003F4136">
              <w:t xml:space="preserve">formułowania opinii dotyczących różnych aspektów działalności zawodowej i zasięgania porad ekspertów w przypadku trudności z samodzielnym rozwiązaniem problemu </w:t>
            </w:r>
          </w:p>
        </w:tc>
        <w:tc>
          <w:tcPr>
            <w:tcW w:w="0" w:type="auto"/>
            <w:vAlign w:val="center"/>
            <w:hideMark/>
          </w:tcPr>
          <w:p w14:paraId="7067BC1C" w14:textId="77777777" w:rsidR="009D548F" w:rsidRPr="003F4136" w:rsidRDefault="009D548F" w:rsidP="00FB5B0A">
            <w:pPr>
              <w:spacing w:before="0"/>
              <w:jc w:val="center"/>
            </w:pPr>
            <w:r w:rsidRPr="003F4136">
              <w:rPr>
                <w:rStyle w:val="popup"/>
              </w:rPr>
              <w:t>O.K2</w:t>
            </w:r>
          </w:p>
        </w:tc>
      </w:tr>
      <w:tr w:rsidR="00FC240F" w:rsidRPr="003F4136" w14:paraId="7067BC21" w14:textId="77777777" w:rsidTr="00FB5B0A">
        <w:tc>
          <w:tcPr>
            <w:tcW w:w="0" w:type="auto"/>
            <w:vAlign w:val="center"/>
            <w:hideMark/>
          </w:tcPr>
          <w:p w14:paraId="7067BC1E" w14:textId="77777777" w:rsidR="009D548F" w:rsidRPr="003F4136" w:rsidRDefault="009D548F" w:rsidP="00153ABA">
            <w:pPr>
              <w:spacing w:before="0"/>
            </w:pPr>
            <w:r w:rsidRPr="003F4136">
              <w:t xml:space="preserve">K3 </w:t>
            </w:r>
          </w:p>
        </w:tc>
        <w:tc>
          <w:tcPr>
            <w:tcW w:w="0" w:type="auto"/>
            <w:hideMark/>
          </w:tcPr>
          <w:p w14:paraId="7067BC1F" w14:textId="77777777" w:rsidR="009D548F" w:rsidRPr="003F4136" w:rsidRDefault="009D548F" w:rsidP="009D548F">
            <w:pPr>
              <w:spacing w:before="0"/>
            </w:pPr>
            <w:r w:rsidRPr="003F4136">
              <w:t xml:space="preserve">okazywania dbałości o prestiż związany z wykonywaniem zawodu pielęgniarki i solidarność zawodową </w:t>
            </w:r>
          </w:p>
        </w:tc>
        <w:tc>
          <w:tcPr>
            <w:tcW w:w="0" w:type="auto"/>
            <w:vAlign w:val="center"/>
            <w:hideMark/>
          </w:tcPr>
          <w:p w14:paraId="7067BC20" w14:textId="77777777" w:rsidR="009D548F" w:rsidRPr="003F4136" w:rsidRDefault="009D548F" w:rsidP="00FB5B0A">
            <w:pPr>
              <w:spacing w:before="0"/>
              <w:jc w:val="center"/>
            </w:pPr>
            <w:r w:rsidRPr="003F4136">
              <w:rPr>
                <w:rStyle w:val="popup"/>
              </w:rPr>
              <w:t>O.K3</w:t>
            </w:r>
          </w:p>
        </w:tc>
      </w:tr>
      <w:tr w:rsidR="00FC240F" w:rsidRPr="003F4136" w14:paraId="7067BC25" w14:textId="77777777" w:rsidTr="00FB5B0A">
        <w:tc>
          <w:tcPr>
            <w:tcW w:w="0" w:type="auto"/>
            <w:vAlign w:val="center"/>
            <w:hideMark/>
          </w:tcPr>
          <w:p w14:paraId="7067BC22" w14:textId="77777777" w:rsidR="009D548F" w:rsidRPr="003F4136" w:rsidRDefault="009D548F" w:rsidP="00153ABA">
            <w:pPr>
              <w:spacing w:before="0"/>
            </w:pPr>
            <w:r w:rsidRPr="003F4136">
              <w:t xml:space="preserve">K4 </w:t>
            </w:r>
          </w:p>
        </w:tc>
        <w:tc>
          <w:tcPr>
            <w:tcW w:w="0" w:type="auto"/>
            <w:hideMark/>
          </w:tcPr>
          <w:p w14:paraId="7067BC23" w14:textId="77777777" w:rsidR="009D548F" w:rsidRPr="003F4136" w:rsidRDefault="009D548F" w:rsidP="009D548F">
            <w:pPr>
              <w:spacing w:before="0"/>
            </w:pPr>
            <w:r w:rsidRPr="003F4136">
              <w:t xml:space="preserve">rozwiązywania złożonych problemów etycznych związanych z wykonywaniem zawodu pielęgniarki i wskazywania priorytetów w realizacji określonych zadań </w:t>
            </w:r>
          </w:p>
        </w:tc>
        <w:tc>
          <w:tcPr>
            <w:tcW w:w="0" w:type="auto"/>
            <w:vAlign w:val="center"/>
            <w:hideMark/>
          </w:tcPr>
          <w:p w14:paraId="7067BC24" w14:textId="77777777" w:rsidR="009D548F" w:rsidRPr="003F4136" w:rsidRDefault="009D548F" w:rsidP="00FB5B0A">
            <w:pPr>
              <w:spacing w:before="0"/>
              <w:jc w:val="center"/>
            </w:pPr>
            <w:r w:rsidRPr="003F4136">
              <w:rPr>
                <w:rStyle w:val="popup"/>
              </w:rPr>
              <w:t>O.K4</w:t>
            </w:r>
          </w:p>
        </w:tc>
      </w:tr>
      <w:tr w:rsidR="00FC240F" w:rsidRPr="003F4136" w14:paraId="7067BC29" w14:textId="77777777" w:rsidTr="00FB5B0A">
        <w:tc>
          <w:tcPr>
            <w:tcW w:w="0" w:type="auto"/>
            <w:vAlign w:val="center"/>
            <w:hideMark/>
          </w:tcPr>
          <w:p w14:paraId="7067BC26" w14:textId="77777777" w:rsidR="009D548F" w:rsidRPr="003F4136" w:rsidRDefault="009D548F" w:rsidP="00153ABA">
            <w:pPr>
              <w:spacing w:before="0"/>
            </w:pPr>
            <w:r w:rsidRPr="003F4136">
              <w:t xml:space="preserve">K5 </w:t>
            </w:r>
          </w:p>
        </w:tc>
        <w:tc>
          <w:tcPr>
            <w:tcW w:w="0" w:type="auto"/>
            <w:hideMark/>
          </w:tcPr>
          <w:p w14:paraId="7067BC27" w14:textId="77777777" w:rsidR="009D548F" w:rsidRPr="003F4136" w:rsidRDefault="009D548F" w:rsidP="009D548F">
            <w:pPr>
              <w:spacing w:before="0"/>
            </w:pPr>
            <w:r w:rsidRPr="003F4136">
              <w:t xml:space="preserve">ponoszenia odpowiedzialności za realizowane świadczenia zdrowotne </w:t>
            </w:r>
          </w:p>
        </w:tc>
        <w:tc>
          <w:tcPr>
            <w:tcW w:w="0" w:type="auto"/>
            <w:vAlign w:val="center"/>
            <w:hideMark/>
          </w:tcPr>
          <w:p w14:paraId="7067BC28" w14:textId="77777777" w:rsidR="009D548F" w:rsidRPr="003F4136" w:rsidRDefault="009D548F" w:rsidP="00FB5B0A">
            <w:pPr>
              <w:spacing w:before="0"/>
              <w:jc w:val="center"/>
            </w:pPr>
            <w:r w:rsidRPr="003F4136">
              <w:rPr>
                <w:rStyle w:val="popup"/>
              </w:rPr>
              <w:t>O.K5</w:t>
            </w:r>
          </w:p>
        </w:tc>
      </w:tr>
      <w:tr w:rsidR="00FC240F" w:rsidRPr="003F4136" w14:paraId="7067BC2D" w14:textId="77777777" w:rsidTr="00FB5B0A">
        <w:tc>
          <w:tcPr>
            <w:tcW w:w="0" w:type="auto"/>
            <w:vAlign w:val="center"/>
            <w:hideMark/>
          </w:tcPr>
          <w:p w14:paraId="7067BC2A" w14:textId="77777777" w:rsidR="009D548F" w:rsidRPr="003F4136" w:rsidRDefault="009D548F" w:rsidP="00153ABA">
            <w:pPr>
              <w:spacing w:before="0"/>
            </w:pPr>
            <w:r w:rsidRPr="003F4136">
              <w:t xml:space="preserve">K6 </w:t>
            </w:r>
          </w:p>
        </w:tc>
        <w:tc>
          <w:tcPr>
            <w:tcW w:w="0" w:type="auto"/>
            <w:hideMark/>
          </w:tcPr>
          <w:p w14:paraId="7067BC2B" w14:textId="77777777" w:rsidR="009D548F" w:rsidRPr="003F4136" w:rsidRDefault="009D548F" w:rsidP="009D548F">
            <w:pPr>
              <w:spacing w:before="0"/>
            </w:pPr>
            <w:r w:rsidRPr="003F4136">
              <w:t xml:space="preserve">wykazywania profesjonalnego podejścia do strategii marketingowych przemysłu farmaceutycznego i reklamy jego produktów </w:t>
            </w:r>
          </w:p>
        </w:tc>
        <w:tc>
          <w:tcPr>
            <w:tcW w:w="0" w:type="auto"/>
            <w:vAlign w:val="center"/>
            <w:hideMark/>
          </w:tcPr>
          <w:p w14:paraId="7067BC2C" w14:textId="77777777" w:rsidR="009D548F" w:rsidRPr="003F4136" w:rsidRDefault="009D548F" w:rsidP="00FB5B0A">
            <w:pPr>
              <w:spacing w:before="0"/>
              <w:jc w:val="center"/>
            </w:pPr>
            <w:r w:rsidRPr="003F4136">
              <w:rPr>
                <w:rStyle w:val="popup"/>
              </w:rPr>
              <w:t>O.K6</w:t>
            </w:r>
          </w:p>
        </w:tc>
      </w:tr>
    </w:tbl>
    <w:p w14:paraId="7067BC2E" w14:textId="77777777" w:rsidR="009D548F" w:rsidRPr="003F4136" w:rsidRDefault="009D548F" w:rsidP="009D548F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436"/>
        <w:gridCol w:w="1628"/>
        <w:gridCol w:w="1447"/>
      </w:tblGrid>
      <w:tr w:rsidR="00FC240F" w:rsidRPr="003F4136" w14:paraId="7067BC33" w14:textId="77777777" w:rsidTr="007979BF">
        <w:tc>
          <w:tcPr>
            <w:tcW w:w="0" w:type="auto"/>
            <w:vAlign w:val="center"/>
            <w:hideMark/>
          </w:tcPr>
          <w:p w14:paraId="7067BC2F" w14:textId="77777777" w:rsidR="009D548F" w:rsidRPr="003F4136" w:rsidRDefault="009D548F" w:rsidP="007979BF">
            <w:pPr>
              <w:spacing w:before="0"/>
            </w:pPr>
            <w:r w:rsidRPr="003F4136">
              <w:t xml:space="preserve">Lp. </w:t>
            </w:r>
          </w:p>
        </w:tc>
        <w:tc>
          <w:tcPr>
            <w:tcW w:w="0" w:type="auto"/>
            <w:vAlign w:val="center"/>
            <w:hideMark/>
          </w:tcPr>
          <w:p w14:paraId="7067BC30" w14:textId="77777777" w:rsidR="009D548F" w:rsidRPr="003F4136" w:rsidRDefault="009D548F" w:rsidP="007979BF">
            <w:pPr>
              <w:spacing w:before="0"/>
            </w:pPr>
            <w:r w:rsidRPr="003F4136">
              <w:t xml:space="preserve">Treści programowe </w:t>
            </w:r>
          </w:p>
        </w:tc>
        <w:tc>
          <w:tcPr>
            <w:tcW w:w="0" w:type="auto"/>
            <w:vAlign w:val="center"/>
            <w:hideMark/>
          </w:tcPr>
          <w:p w14:paraId="7067BC31" w14:textId="77777777" w:rsidR="009D548F" w:rsidRPr="003F4136" w:rsidRDefault="009D548F" w:rsidP="007979BF">
            <w:pPr>
              <w:spacing w:before="0"/>
            </w:pPr>
            <w:r w:rsidRPr="003F4136">
              <w:t xml:space="preserve">Efekty uczenia się dla przedmiotu </w:t>
            </w:r>
          </w:p>
        </w:tc>
        <w:tc>
          <w:tcPr>
            <w:tcW w:w="0" w:type="auto"/>
            <w:vAlign w:val="center"/>
            <w:hideMark/>
          </w:tcPr>
          <w:p w14:paraId="7067BC32" w14:textId="77777777" w:rsidR="009D548F" w:rsidRPr="003F4136" w:rsidRDefault="009D548F" w:rsidP="007979BF">
            <w:pPr>
              <w:spacing w:before="0"/>
            </w:pPr>
            <w:r w:rsidRPr="003F4136">
              <w:t xml:space="preserve">Formy prowadzenia zajęć </w:t>
            </w:r>
          </w:p>
        </w:tc>
      </w:tr>
      <w:tr w:rsidR="00FC240F" w:rsidRPr="003F4136" w14:paraId="7067BC38" w14:textId="77777777" w:rsidTr="007979BF">
        <w:tc>
          <w:tcPr>
            <w:tcW w:w="0" w:type="auto"/>
            <w:vAlign w:val="center"/>
            <w:hideMark/>
          </w:tcPr>
          <w:p w14:paraId="7067BC34" w14:textId="77777777" w:rsidR="009D548F" w:rsidRPr="003F4136" w:rsidRDefault="009D548F" w:rsidP="007979BF">
            <w:pPr>
              <w:spacing w:before="0"/>
            </w:pPr>
            <w:r w:rsidRPr="003F4136">
              <w:t>1.</w:t>
            </w:r>
          </w:p>
        </w:tc>
        <w:tc>
          <w:tcPr>
            <w:tcW w:w="0" w:type="auto"/>
            <w:vAlign w:val="center"/>
            <w:hideMark/>
          </w:tcPr>
          <w:p w14:paraId="7067BC35" w14:textId="77777777" w:rsidR="009D548F" w:rsidRPr="003F4136" w:rsidRDefault="00B831B2" w:rsidP="007979BF">
            <w:pPr>
              <w:spacing w:before="0"/>
            </w:pPr>
            <w:r w:rsidRPr="003F4136">
              <w:t>Jakość usług zdrowotnych, modele i strategie zarządzania jakością</w:t>
            </w:r>
          </w:p>
        </w:tc>
        <w:tc>
          <w:tcPr>
            <w:tcW w:w="0" w:type="auto"/>
            <w:vAlign w:val="center"/>
            <w:hideMark/>
          </w:tcPr>
          <w:p w14:paraId="7067BC36" w14:textId="77777777" w:rsidR="009D548F" w:rsidRPr="003F4136" w:rsidRDefault="00786D7A" w:rsidP="007979BF">
            <w:pPr>
              <w:spacing w:before="0"/>
            </w:pPr>
            <w:r w:rsidRPr="003F4136">
              <w:t>W2, W15</w:t>
            </w:r>
          </w:p>
        </w:tc>
        <w:tc>
          <w:tcPr>
            <w:tcW w:w="0" w:type="auto"/>
            <w:vAlign w:val="center"/>
            <w:hideMark/>
          </w:tcPr>
          <w:p w14:paraId="7067BC37" w14:textId="77777777" w:rsidR="009D548F" w:rsidRPr="003F4136" w:rsidRDefault="00B831B2" w:rsidP="007979BF">
            <w:pPr>
              <w:spacing w:before="0"/>
            </w:pPr>
            <w:r w:rsidRPr="003F4136">
              <w:t>e-learning</w:t>
            </w:r>
            <w:r w:rsidR="009D548F" w:rsidRPr="003F4136">
              <w:t xml:space="preserve"> </w:t>
            </w:r>
          </w:p>
        </w:tc>
      </w:tr>
      <w:tr w:rsidR="00FC240F" w:rsidRPr="003F4136" w14:paraId="7067BC3D" w14:textId="77777777" w:rsidTr="00B831B2">
        <w:tc>
          <w:tcPr>
            <w:tcW w:w="0" w:type="auto"/>
            <w:vAlign w:val="center"/>
            <w:hideMark/>
          </w:tcPr>
          <w:p w14:paraId="7067BC39" w14:textId="77777777" w:rsidR="00B831B2" w:rsidRPr="003F4136" w:rsidRDefault="00B831B2" w:rsidP="00B831B2">
            <w:pPr>
              <w:spacing w:before="0"/>
            </w:pPr>
            <w:r w:rsidRPr="003F4136">
              <w:t>2.</w:t>
            </w:r>
          </w:p>
        </w:tc>
        <w:tc>
          <w:tcPr>
            <w:tcW w:w="0" w:type="auto"/>
            <w:vAlign w:val="center"/>
            <w:hideMark/>
          </w:tcPr>
          <w:p w14:paraId="7067BC3A" w14:textId="77777777" w:rsidR="00B831B2" w:rsidRPr="003F4136" w:rsidRDefault="00B831B2" w:rsidP="00B831B2">
            <w:pPr>
              <w:spacing w:before="0"/>
            </w:pPr>
            <w:r w:rsidRPr="003F4136">
              <w:t>Zasady funkcjonowania organizacji i budowania struktur</w:t>
            </w:r>
          </w:p>
        </w:tc>
        <w:tc>
          <w:tcPr>
            <w:tcW w:w="0" w:type="auto"/>
            <w:vAlign w:val="center"/>
            <w:hideMark/>
          </w:tcPr>
          <w:p w14:paraId="7067BC3B" w14:textId="77777777" w:rsidR="00B831B2" w:rsidRPr="003F4136" w:rsidRDefault="00786D7A" w:rsidP="00B831B2">
            <w:pPr>
              <w:spacing w:before="0"/>
            </w:pPr>
            <w:r w:rsidRPr="003F4136">
              <w:t>W5</w:t>
            </w:r>
          </w:p>
        </w:tc>
        <w:tc>
          <w:tcPr>
            <w:tcW w:w="0" w:type="auto"/>
            <w:vAlign w:val="center"/>
            <w:hideMark/>
          </w:tcPr>
          <w:p w14:paraId="7067BC3C" w14:textId="77777777" w:rsidR="00B831B2" w:rsidRPr="003F4136" w:rsidRDefault="00B831B2" w:rsidP="00B831B2">
            <w:r w:rsidRPr="003F4136">
              <w:t xml:space="preserve">e-learning </w:t>
            </w:r>
          </w:p>
        </w:tc>
      </w:tr>
      <w:tr w:rsidR="00FC240F" w:rsidRPr="003F4136" w14:paraId="7067BC42" w14:textId="77777777" w:rsidTr="00B831B2">
        <w:tc>
          <w:tcPr>
            <w:tcW w:w="0" w:type="auto"/>
            <w:vAlign w:val="center"/>
            <w:hideMark/>
          </w:tcPr>
          <w:p w14:paraId="7067BC3E" w14:textId="77777777" w:rsidR="00B831B2" w:rsidRPr="003F4136" w:rsidRDefault="00B831B2" w:rsidP="00B831B2">
            <w:pPr>
              <w:spacing w:before="0"/>
            </w:pPr>
            <w:r w:rsidRPr="003F4136">
              <w:t>3.</w:t>
            </w:r>
          </w:p>
        </w:tc>
        <w:tc>
          <w:tcPr>
            <w:tcW w:w="0" w:type="auto"/>
            <w:vAlign w:val="center"/>
            <w:hideMark/>
          </w:tcPr>
          <w:p w14:paraId="7067BC3F" w14:textId="77777777" w:rsidR="00B831B2" w:rsidRPr="003F4136" w:rsidRDefault="00B831B2" w:rsidP="00B831B2">
            <w:pPr>
              <w:spacing w:before="0"/>
            </w:pPr>
            <w:r w:rsidRPr="003F4136">
              <w:rPr>
                <w:rFonts w:eastAsia="Times New Roman" w:cstheme="minorHAnsi"/>
                <w:lang w:eastAsia="pl-PL"/>
              </w:rPr>
              <w:t xml:space="preserve">Zarządzanie strategiczne, zarządzanie zasobami ludzkimi, </w:t>
            </w:r>
            <w:r w:rsidRPr="003F4136">
              <w:t>metody diagnozy organizacyjnej,</w:t>
            </w:r>
            <w:r w:rsidRPr="003F4136">
              <w:rPr>
                <w:rFonts w:eastAsia="Times New Roman" w:cstheme="minorHAnsi"/>
                <w:lang w:eastAsia="pl-PL"/>
              </w:rPr>
              <w:t xml:space="preserve"> , podejmowanie decyzji</w:t>
            </w:r>
          </w:p>
        </w:tc>
        <w:tc>
          <w:tcPr>
            <w:tcW w:w="0" w:type="auto"/>
            <w:vAlign w:val="center"/>
            <w:hideMark/>
          </w:tcPr>
          <w:p w14:paraId="7067BC40" w14:textId="77777777" w:rsidR="00B831B2" w:rsidRPr="003F4136" w:rsidRDefault="00786D7A" w:rsidP="00B831B2">
            <w:pPr>
              <w:spacing w:before="0"/>
            </w:pPr>
            <w:r w:rsidRPr="003F4136">
              <w:t>W7, W11, W12</w:t>
            </w:r>
          </w:p>
        </w:tc>
        <w:tc>
          <w:tcPr>
            <w:tcW w:w="0" w:type="auto"/>
            <w:vAlign w:val="center"/>
            <w:hideMark/>
          </w:tcPr>
          <w:p w14:paraId="7067BC41" w14:textId="77777777" w:rsidR="00B831B2" w:rsidRPr="003F4136" w:rsidRDefault="00B831B2" w:rsidP="00B831B2">
            <w:r w:rsidRPr="003F4136">
              <w:t xml:space="preserve">e-learning </w:t>
            </w:r>
          </w:p>
        </w:tc>
      </w:tr>
      <w:tr w:rsidR="00FC240F" w:rsidRPr="003F4136" w14:paraId="7067BC47" w14:textId="77777777" w:rsidTr="00B831B2">
        <w:tc>
          <w:tcPr>
            <w:tcW w:w="0" w:type="auto"/>
            <w:vAlign w:val="center"/>
            <w:hideMark/>
          </w:tcPr>
          <w:p w14:paraId="7067BC43" w14:textId="77777777" w:rsidR="00B831B2" w:rsidRPr="003F4136" w:rsidRDefault="00B831B2" w:rsidP="00B831B2">
            <w:pPr>
              <w:spacing w:before="0"/>
            </w:pPr>
            <w:r w:rsidRPr="003F4136">
              <w:t>4.</w:t>
            </w:r>
          </w:p>
        </w:tc>
        <w:tc>
          <w:tcPr>
            <w:tcW w:w="0" w:type="auto"/>
            <w:vAlign w:val="center"/>
            <w:hideMark/>
          </w:tcPr>
          <w:p w14:paraId="7067BC44" w14:textId="77777777" w:rsidR="00B831B2" w:rsidRPr="003F4136" w:rsidRDefault="00B831B2" w:rsidP="00B831B2">
            <w:pPr>
              <w:spacing w:before="0"/>
            </w:pPr>
            <w:r w:rsidRPr="003F4136">
              <w:t>Zarządzanie w systemie ochrony zdrowia</w:t>
            </w:r>
          </w:p>
        </w:tc>
        <w:tc>
          <w:tcPr>
            <w:tcW w:w="0" w:type="auto"/>
            <w:vAlign w:val="center"/>
            <w:hideMark/>
          </w:tcPr>
          <w:p w14:paraId="7067BC45" w14:textId="77777777" w:rsidR="00B831B2" w:rsidRPr="003F4136" w:rsidRDefault="00384D0D" w:rsidP="00B831B2">
            <w:pPr>
              <w:spacing w:before="0"/>
            </w:pPr>
            <w:r w:rsidRPr="003F4136">
              <w:t>W4</w:t>
            </w:r>
          </w:p>
        </w:tc>
        <w:tc>
          <w:tcPr>
            <w:tcW w:w="0" w:type="auto"/>
            <w:vAlign w:val="center"/>
            <w:hideMark/>
          </w:tcPr>
          <w:p w14:paraId="7067BC46" w14:textId="77777777" w:rsidR="00B831B2" w:rsidRPr="003F4136" w:rsidRDefault="00B831B2" w:rsidP="00384D0D">
            <w:pPr>
              <w:spacing w:before="0"/>
            </w:pPr>
            <w:r w:rsidRPr="003F4136">
              <w:t xml:space="preserve">e-learning </w:t>
            </w:r>
          </w:p>
        </w:tc>
      </w:tr>
      <w:tr w:rsidR="00FC240F" w:rsidRPr="003F4136" w14:paraId="7067BC4C" w14:textId="77777777" w:rsidTr="00B831B2">
        <w:tc>
          <w:tcPr>
            <w:tcW w:w="0" w:type="auto"/>
            <w:vAlign w:val="center"/>
            <w:hideMark/>
          </w:tcPr>
          <w:p w14:paraId="7067BC48" w14:textId="77777777" w:rsidR="00B831B2" w:rsidRPr="003F4136" w:rsidRDefault="00B831B2" w:rsidP="00B831B2">
            <w:pPr>
              <w:spacing w:before="0"/>
            </w:pPr>
            <w:r w:rsidRPr="003F4136">
              <w:t>5.</w:t>
            </w:r>
          </w:p>
        </w:tc>
        <w:tc>
          <w:tcPr>
            <w:tcW w:w="0" w:type="auto"/>
            <w:vAlign w:val="center"/>
            <w:hideMark/>
          </w:tcPr>
          <w:p w14:paraId="7067BC49" w14:textId="77777777" w:rsidR="00B831B2" w:rsidRPr="003F4136" w:rsidRDefault="00B831B2" w:rsidP="00B831B2">
            <w:pPr>
              <w:spacing w:before="0"/>
            </w:pPr>
            <w:r w:rsidRPr="003F4136">
              <w:rPr>
                <w:rFonts w:cstheme="minorHAnsi"/>
              </w:rPr>
              <w:t>Kultura organizacyjnej specyfika funkcji kierowniczych</w:t>
            </w:r>
          </w:p>
        </w:tc>
        <w:tc>
          <w:tcPr>
            <w:tcW w:w="0" w:type="auto"/>
            <w:vAlign w:val="center"/>
            <w:hideMark/>
          </w:tcPr>
          <w:p w14:paraId="7067BC4A" w14:textId="77777777" w:rsidR="00B831B2" w:rsidRPr="003F4136" w:rsidRDefault="00FD257C" w:rsidP="00B831B2">
            <w:pPr>
              <w:spacing w:before="0"/>
            </w:pPr>
            <w:r w:rsidRPr="003F4136">
              <w:t>W6, W10</w:t>
            </w:r>
          </w:p>
        </w:tc>
        <w:tc>
          <w:tcPr>
            <w:tcW w:w="0" w:type="auto"/>
            <w:vAlign w:val="center"/>
            <w:hideMark/>
          </w:tcPr>
          <w:p w14:paraId="7067BC4B" w14:textId="77777777" w:rsidR="00B831B2" w:rsidRPr="003F4136" w:rsidRDefault="00B831B2" w:rsidP="00B831B2">
            <w:r w:rsidRPr="003F4136">
              <w:t xml:space="preserve">e-learning </w:t>
            </w:r>
          </w:p>
        </w:tc>
      </w:tr>
      <w:tr w:rsidR="00FC240F" w:rsidRPr="003F4136" w14:paraId="7067BC51" w14:textId="77777777" w:rsidTr="00B831B2">
        <w:tc>
          <w:tcPr>
            <w:tcW w:w="0" w:type="auto"/>
            <w:vAlign w:val="center"/>
            <w:hideMark/>
          </w:tcPr>
          <w:p w14:paraId="7067BC4D" w14:textId="77777777" w:rsidR="002864A3" w:rsidRPr="003F4136" w:rsidRDefault="002864A3" w:rsidP="002864A3">
            <w:pPr>
              <w:spacing w:before="0"/>
            </w:pPr>
            <w:r w:rsidRPr="003F4136">
              <w:t>6.</w:t>
            </w:r>
          </w:p>
        </w:tc>
        <w:tc>
          <w:tcPr>
            <w:tcW w:w="0" w:type="auto"/>
            <w:vAlign w:val="center"/>
            <w:hideMark/>
          </w:tcPr>
          <w:p w14:paraId="7067BC4E" w14:textId="77777777" w:rsidR="002864A3" w:rsidRPr="003F4136" w:rsidRDefault="002864A3" w:rsidP="002864A3">
            <w:pPr>
              <w:spacing w:before="0"/>
            </w:pPr>
            <w:r w:rsidRPr="003F4136">
              <w:t>Ergonomii w środowisku pracy</w:t>
            </w:r>
          </w:p>
        </w:tc>
        <w:tc>
          <w:tcPr>
            <w:tcW w:w="0" w:type="auto"/>
            <w:vAlign w:val="center"/>
            <w:hideMark/>
          </w:tcPr>
          <w:p w14:paraId="7067BC4F" w14:textId="77777777" w:rsidR="002864A3" w:rsidRPr="003F4136" w:rsidRDefault="002864A3" w:rsidP="002864A3">
            <w:pPr>
              <w:spacing w:before="0"/>
            </w:pPr>
            <w:r w:rsidRPr="003F4136">
              <w:t xml:space="preserve">W14 </w:t>
            </w:r>
          </w:p>
        </w:tc>
        <w:tc>
          <w:tcPr>
            <w:tcW w:w="0" w:type="auto"/>
            <w:vAlign w:val="center"/>
            <w:hideMark/>
          </w:tcPr>
          <w:p w14:paraId="7067BC50" w14:textId="77777777" w:rsidR="002864A3" w:rsidRPr="003F4136" w:rsidRDefault="002864A3" w:rsidP="002864A3">
            <w:pPr>
              <w:spacing w:before="0"/>
            </w:pPr>
            <w:r w:rsidRPr="003F4136">
              <w:t xml:space="preserve">e-learning </w:t>
            </w:r>
          </w:p>
        </w:tc>
      </w:tr>
      <w:tr w:rsidR="00FC240F" w:rsidRPr="003F4136" w14:paraId="7067BC56" w14:textId="77777777" w:rsidTr="007979BF">
        <w:tc>
          <w:tcPr>
            <w:tcW w:w="0" w:type="auto"/>
            <w:vAlign w:val="center"/>
            <w:hideMark/>
          </w:tcPr>
          <w:p w14:paraId="7067BC52" w14:textId="77777777" w:rsidR="002864A3" w:rsidRPr="003F4136" w:rsidRDefault="002864A3" w:rsidP="002864A3">
            <w:pPr>
              <w:spacing w:before="0"/>
            </w:pPr>
            <w:r w:rsidRPr="003F4136">
              <w:t>7.</w:t>
            </w:r>
          </w:p>
        </w:tc>
        <w:tc>
          <w:tcPr>
            <w:tcW w:w="0" w:type="auto"/>
            <w:vAlign w:val="center"/>
            <w:hideMark/>
          </w:tcPr>
          <w:p w14:paraId="7067BC53" w14:textId="77777777" w:rsidR="002864A3" w:rsidRPr="003F4136" w:rsidRDefault="00CB1711" w:rsidP="00CB1711">
            <w:pPr>
              <w:spacing w:before="0"/>
            </w:pPr>
            <w:r w:rsidRPr="003F4136">
              <w:t>Zarządzania zespołami pielęgniarskimi i organizacjami opieki zdrowotnej</w:t>
            </w:r>
          </w:p>
        </w:tc>
        <w:tc>
          <w:tcPr>
            <w:tcW w:w="0" w:type="auto"/>
            <w:vAlign w:val="center"/>
            <w:hideMark/>
          </w:tcPr>
          <w:p w14:paraId="7067BC54" w14:textId="77777777" w:rsidR="002864A3" w:rsidRPr="003F4136" w:rsidRDefault="005118BA" w:rsidP="002864A3">
            <w:pPr>
              <w:spacing w:before="0"/>
            </w:pPr>
            <w:r w:rsidRPr="003F4136">
              <w:t>W1</w:t>
            </w:r>
          </w:p>
        </w:tc>
        <w:tc>
          <w:tcPr>
            <w:tcW w:w="0" w:type="auto"/>
            <w:vAlign w:val="center"/>
            <w:hideMark/>
          </w:tcPr>
          <w:p w14:paraId="7067BC55" w14:textId="77777777" w:rsidR="002864A3" w:rsidRPr="003F4136" w:rsidRDefault="00CB1711" w:rsidP="002864A3">
            <w:pPr>
              <w:spacing w:before="0"/>
            </w:pPr>
            <w:r w:rsidRPr="003F4136">
              <w:t>wykład</w:t>
            </w:r>
            <w:r w:rsidR="002864A3" w:rsidRPr="003F4136">
              <w:t xml:space="preserve"> </w:t>
            </w:r>
          </w:p>
        </w:tc>
      </w:tr>
      <w:tr w:rsidR="00FC240F" w:rsidRPr="003F4136" w14:paraId="7067BC5B" w14:textId="77777777" w:rsidTr="007979BF">
        <w:tc>
          <w:tcPr>
            <w:tcW w:w="0" w:type="auto"/>
            <w:vAlign w:val="center"/>
          </w:tcPr>
          <w:p w14:paraId="7067BC57" w14:textId="77777777" w:rsidR="005118BA" w:rsidRPr="003F4136" w:rsidRDefault="005118BA" w:rsidP="00CB1711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7067BC58" w14:textId="77777777" w:rsidR="005118BA" w:rsidRPr="003F4136" w:rsidRDefault="005118BA" w:rsidP="00CB1711">
            <w:pPr>
              <w:spacing w:before="0"/>
            </w:pPr>
            <w:r w:rsidRPr="003F4136">
              <w:t>Regulacje prawne dotyczące wykonywania zawodu pielęgniarki i udzielania świadczeń zdrowotnych</w:t>
            </w:r>
          </w:p>
        </w:tc>
        <w:tc>
          <w:tcPr>
            <w:tcW w:w="0" w:type="auto"/>
            <w:vAlign w:val="center"/>
          </w:tcPr>
          <w:p w14:paraId="7067BC59" w14:textId="77777777" w:rsidR="005118BA" w:rsidRPr="003F4136" w:rsidRDefault="005118BA" w:rsidP="00CB1711">
            <w:pPr>
              <w:spacing w:before="0"/>
              <w:rPr>
                <w:rStyle w:val="popup"/>
              </w:rPr>
            </w:pPr>
            <w:r w:rsidRPr="003F4136">
              <w:t>W3</w:t>
            </w:r>
          </w:p>
        </w:tc>
        <w:tc>
          <w:tcPr>
            <w:tcW w:w="0" w:type="auto"/>
            <w:vAlign w:val="center"/>
          </w:tcPr>
          <w:p w14:paraId="7067BC5A" w14:textId="77777777" w:rsidR="005118BA" w:rsidRPr="003F4136" w:rsidRDefault="005118BA" w:rsidP="00CB1711">
            <w:pPr>
              <w:spacing w:before="0"/>
            </w:pPr>
            <w:r w:rsidRPr="003F4136">
              <w:t>wykład</w:t>
            </w:r>
          </w:p>
        </w:tc>
      </w:tr>
      <w:tr w:rsidR="00FC240F" w:rsidRPr="003F4136" w14:paraId="7067BC60" w14:textId="77777777" w:rsidTr="007979BF">
        <w:tc>
          <w:tcPr>
            <w:tcW w:w="0" w:type="auto"/>
            <w:vAlign w:val="center"/>
            <w:hideMark/>
          </w:tcPr>
          <w:p w14:paraId="7067BC5C" w14:textId="77777777" w:rsidR="00CB1711" w:rsidRPr="003F4136" w:rsidRDefault="00CB1711" w:rsidP="00CB1711">
            <w:pPr>
              <w:spacing w:before="0"/>
            </w:pPr>
            <w:r w:rsidRPr="003F4136">
              <w:t>8.</w:t>
            </w:r>
          </w:p>
        </w:tc>
        <w:tc>
          <w:tcPr>
            <w:tcW w:w="0" w:type="auto"/>
            <w:vAlign w:val="center"/>
            <w:hideMark/>
          </w:tcPr>
          <w:p w14:paraId="7067BC5D" w14:textId="77777777" w:rsidR="00CB1711" w:rsidRPr="003F4136" w:rsidRDefault="00CB1711" w:rsidP="00CB1711">
            <w:pPr>
              <w:spacing w:before="0"/>
            </w:pPr>
            <w:r w:rsidRPr="003F4136">
              <w:t>Zarządzanie i znaczenie przywództwa w rozwoju pielęgniarstwa</w:t>
            </w:r>
          </w:p>
        </w:tc>
        <w:tc>
          <w:tcPr>
            <w:tcW w:w="0" w:type="auto"/>
            <w:vAlign w:val="center"/>
            <w:hideMark/>
          </w:tcPr>
          <w:p w14:paraId="7067BC5E" w14:textId="77777777" w:rsidR="00CB1711" w:rsidRPr="003F4136" w:rsidRDefault="005118BA" w:rsidP="00CB1711">
            <w:pPr>
              <w:spacing w:before="0"/>
            </w:pPr>
            <w:r w:rsidRPr="003F4136">
              <w:t>W8</w:t>
            </w:r>
          </w:p>
        </w:tc>
        <w:tc>
          <w:tcPr>
            <w:tcW w:w="0" w:type="auto"/>
            <w:vAlign w:val="center"/>
            <w:hideMark/>
          </w:tcPr>
          <w:p w14:paraId="7067BC5F" w14:textId="77777777" w:rsidR="00CB1711" w:rsidRPr="003F4136" w:rsidRDefault="00CB1711" w:rsidP="00CB1711">
            <w:pPr>
              <w:spacing w:before="0"/>
            </w:pPr>
            <w:r w:rsidRPr="003F4136">
              <w:t xml:space="preserve">wykład </w:t>
            </w:r>
          </w:p>
        </w:tc>
      </w:tr>
      <w:tr w:rsidR="00FC240F" w:rsidRPr="003F4136" w14:paraId="7067BC65" w14:textId="77777777" w:rsidTr="00807A6D">
        <w:tc>
          <w:tcPr>
            <w:tcW w:w="0" w:type="auto"/>
            <w:vAlign w:val="center"/>
            <w:hideMark/>
          </w:tcPr>
          <w:p w14:paraId="7067BC61" w14:textId="77777777" w:rsidR="00CB1711" w:rsidRPr="003F4136" w:rsidRDefault="00CB1711" w:rsidP="00CB1711">
            <w:pPr>
              <w:spacing w:before="0"/>
            </w:pPr>
            <w:r w:rsidRPr="003F4136">
              <w:t>9.</w:t>
            </w:r>
          </w:p>
        </w:tc>
        <w:tc>
          <w:tcPr>
            <w:tcW w:w="0" w:type="auto"/>
            <w:hideMark/>
          </w:tcPr>
          <w:p w14:paraId="7067BC62" w14:textId="77777777" w:rsidR="00CB1711" w:rsidRPr="003F4136" w:rsidRDefault="00CB1711" w:rsidP="00CB1711">
            <w:pPr>
              <w:spacing w:before="0"/>
            </w:pPr>
            <w:r w:rsidRPr="003F4136">
              <w:t xml:space="preserve">Zasady świadczenia usług pielęgniarskich i sposób ich finansowania </w:t>
            </w:r>
          </w:p>
        </w:tc>
        <w:tc>
          <w:tcPr>
            <w:tcW w:w="0" w:type="auto"/>
            <w:vAlign w:val="center"/>
            <w:hideMark/>
          </w:tcPr>
          <w:p w14:paraId="7067BC63" w14:textId="77777777" w:rsidR="00CB1711" w:rsidRPr="003F4136" w:rsidRDefault="005118BA" w:rsidP="00CB1711">
            <w:pPr>
              <w:spacing w:before="0"/>
            </w:pPr>
            <w:r w:rsidRPr="003F4136">
              <w:t>W9</w:t>
            </w:r>
          </w:p>
        </w:tc>
        <w:tc>
          <w:tcPr>
            <w:tcW w:w="0" w:type="auto"/>
            <w:vAlign w:val="center"/>
            <w:hideMark/>
          </w:tcPr>
          <w:p w14:paraId="7067BC64" w14:textId="77777777" w:rsidR="00CB1711" w:rsidRPr="003F4136" w:rsidRDefault="00CB1711" w:rsidP="00CB1711">
            <w:pPr>
              <w:spacing w:before="0"/>
            </w:pPr>
            <w:r w:rsidRPr="003F4136">
              <w:t>wykład</w:t>
            </w:r>
          </w:p>
        </w:tc>
      </w:tr>
      <w:tr w:rsidR="00FC240F" w:rsidRPr="003F4136" w14:paraId="7067BC6A" w14:textId="77777777" w:rsidTr="007979BF">
        <w:tc>
          <w:tcPr>
            <w:tcW w:w="0" w:type="auto"/>
            <w:vAlign w:val="center"/>
            <w:hideMark/>
          </w:tcPr>
          <w:p w14:paraId="7067BC66" w14:textId="77777777" w:rsidR="00CB1711" w:rsidRPr="003F4136" w:rsidRDefault="00CB1711" w:rsidP="00CB1711">
            <w:pPr>
              <w:spacing w:before="0"/>
            </w:pPr>
            <w:r w:rsidRPr="003F4136">
              <w:t>10.</w:t>
            </w:r>
          </w:p>
        </w:tc>
        <w:tc>
          <w:tcPr>
            <w:tcW w:w="0" w:type="auto"/>
            <w:vAlign w:val="center"/>
            <w:hideMark/>
          </w:tcPr>
          <w:p w14:paraId="7067BC67" w14:textId="77777777" w:rsidR="00CB1711" w:rsidRPr="003F4136" w:rsidRDefault="00582616" w:rsidP="00CB1711">
            <w:pPr>
              <w:spacing w:before="0"/>
            </w:pPr>
            <w:r w:rsidRPr="003F4136">
              <w:t>Uwarunkowania rozwoju zawodowego pielęgniarek</w:t>
            </w:r>
          </w:p>
        </w:tc>
        <w:tc>
          <w:tcPr>
            <w:tcW w:w="0" w:type="auto"/>
            <w:vAlign w:val="center"/>
            <w:hideMark/>
          </w:tcPr>
          <w:p w14:paraId="7067BC68" w14:textId="77777777" w:rsidR="00CB1711" w:rsidRPr="003F4136" w:rsidRDefault="005118BA" w:rsidP="00CB1711">
            <w:pPr>
              <w:spacing w:before="0"/>
            </w:pPr>
            <w:r w:rsidRPr="003F4136">
              <w:t>W13</w:t>
            </w:r>
          </w:p>
        </w:tc>
        <w:tc>
          <w:tcPr>
            <w:tcW w:w="0" w:type="auto"/>
            <w:vAlign w:val="center"/>
            <w:hideMark/>
          </w:tcPr>
          <w:p w14:paraId="7067BC69" w14:textId="77777777" w:rsidR="00CB1711" w:rsidRPr="003F4136" w:rsidRDefault="00582616" w:rsidP="00CB1711">
            <w:pPr>
              <w:spacing w:before="0"/>
            </w:pPr>
            <w:r w:rsidRPr="003F4136">
              <w:t>wykład</w:t>
            </w:r>
          </w:p>
        </w:tc>
      </w:tr>
      <w:tr w:rsidR="00FC240F" w:rsidRPr="003F4136" w14:paraId="7067BC6F" w14:textId="77777777" w:rsidTr="00FB5B0A">
        <w:tc>
          <w:tcPr>
            <w:tcW w:w="0" w:type="auto"/>
            <w:vAlign w:val="center"/>
          </w:tcPr>
          <w:p w14:paraId="7067BC6B" w14:textId="77777777" w:rsidR="00FB5B0A" w:rsidRPr="003F4136" w:rsidRDefault="00FB5B0A" w:rsidP="00FB5B0A">
            <w:pPr>
              <w:spacing w:before="0"/>
            </w:pPr>
            <w:r w:rsidRPr="003F4136">
              <w:t>14.</w:t>
            </w:r>
          </w:p>
        </w:tc>
        <w:tc>
          <w:tcPr>
            <w:tcW w:w="0" w:type="auto"/>
          </w:tcPr>
          <w:p w14:paraId="7067BC6C" w14:textId="77777777" w:rsidR="00FB5B0A" w:rsidRPr="003F4136" w:rsidRDefault="00FB5B0A" w:rsidP="00FB5B0A">
            <w:pPr>
              <w:spacing w:before="0"/>
            </w:pPr>
            <w:r w:rsidRPr="003F4136">
              <w:t xml:space="preserve">Zapotrzebowanie pacjentów na opiekę pielęgniarską oraz opracowywać założenia pielęgniarskiej polityki kadrowej </w:t>
            </w:r>
          </w:p>
        </w:tc>
        <w:tc>
          <w:tcPr>
            <w:tcW w:w="0" w:type="auto"/>
            <w:vAlign w:val="center"/>
          </w:tcPr>
          <w:p w14:paraId="7067BC6D" w14:textId="77777777" w:rsidR="00FB5B0A" w:rsidRPr="003F4136" w:rsidRDefault="00FB5B0A" w:rsidP="00FB5B0A">
            <w:pPr>
              <w:spacing w:before="0"/>
            </w:pPr>
            <w:r w:rsidRPr="003F4136">
              <w:rPr>
                <w:rStyle w:val="popup"/>
              </w:rPr>
              <w:t>O.U11, K1, K2, K3, K4, K5, K6</w:t>
            </w:r>
          </w:p>
        </w:tc>
        <w:tc>
          <w:tcPr>
            <w:tcW w:w="0" w:type="auto"/>
            <w:vAlign w:val="center"/>
          </w:tcPr>
          <w:p w14:paraId="7067BC6E" w14:textId="698F8A66" w:rsidR="00FB5B0A" w:rsidRPr="003F4136" w:rsidRDefault="00FB5B0A" w:rsidP="00FB5B0A">
            <w:r w:rsidRPr="003F4136">
              <w:t xml:space="preserve">ćwiczenia </w:t>
            </w:r>
            <w:r w:rsidR="00F825BD">
              <w:t>, samokształcenie</w:t>
            </w:r>
          </w:p>
        </w:tc>
      </w:tr>
      <w:tr w:rsidR="00FC240F" w:rsidRPr="003F4136" w14:paraId="7067BC74" w14:textId="77777777" w:rsidTr="00FB5B0A">
        <w:tc>
          <w:tcPr>
            <w:tcW w:w="0" w:type="auto"/>
            <w:vAlign w:val="center"/>
          </w:tcPr>
          <w:p w14:paraId="7067BC70" w14:textId="77777777" w:rsidR="00FB5B0A" w:rsidRPr="003F4136" w:rsidRDefault="00FB5B0A" w:rsidP="00FB5B0A">
            <w:pPr>
              <w:spacing w:before="0"/>
            </w:pPr>
            <w:r w:rsidRPr="003F4136">
              <w:lastRenderedPageBreak/>
              <w:t>15</w:t>
            </w:r>
          </w:p>
        </w:tc>
        <w:tc>
          <w:tcPr>
            <w:tcW w:w="0" w:type="auto"/>
          </w:tcPr>
          <w:p w14:paraId="7067BC71" w14:textId="77777777" w:rsidR="00FB5B0A" w:rsidRPr="003F4136" w:rsidRDefault="00FB5B0A" w:rsidP="00FB5B0A">
            <w:pPr>
              <w:spacing w:before="0"/>
            </w:pPr>
            <w:r w:rsidRPr="003F4136">
              <w:t xml:space="preserve">Organizowanie i nadzorowanie pracy zespołu pielęgniarskiego i personelu pomocniczego </w:t>
            </w:r>
          </w:p>
        </w:tc>
        <w:tc>
          <w:tcPr>
            <w:tcW w:w="0" w:type="auto"/>
            <w:vAlign w:val="center"/>
          </w:tcPr>
          <w:p w14:paraId="7067BC72" w14:textId="77777777" w:rsidR="00FB5B0A" w:rsidRPr="003F4136" w:rsidRDefault="00FB5B0A" w:rsidP="00FB5B0A">
            <w:pPr>
              <w:spacing w:before="0"/>
            </w:pPr>
            <w:r w:rsidRPr="003F4136">
              <w:rPr>
                <w:rStyle w:val="popup"/>
              </w:rPr>
              <w:t>O.U13, K1, K2, K3, K4, K5, K6</w:t>
            </w:r>
          </w:p>
        </w:tc>
        <w:tc>
          <w:tcPr>
            <w:tcW w:w="0" w:type="auto"/>
            <w:vAlign w:val="center"/>
          </w:tcPr>
          <w:p w14:paraId="7067BC73" w14:textId="0034489C" w:rsidR="00FB5B0A" w:rsidRPr="003F4136" w:rsidRDefault="00FB5B0A" w:rsidP="00FB5B0A">
            <w:r w:rsidRPr="003F4136">
              <w:t xml:space="preserve">ćwiczenia </w:t>
            </w:r>
            <w:r w:rsidR="00F825BD">
              <w:t>, samokształcenie</w:t>
            </w:r>
          </w:p>
        </w:tc>
      </w:tr>
      <w:tr w:rsidR="00FC240F" w:rsidRPr="003F4136" w14:paraId="7067BC79" w14:textId="77777777" w:rsidTr="00FB5B0A">
        <w:tc>
          <w:tcPr>
            <w:tcW w:w="0" w:type="auto"/>
            <w:vAlign w:val="center"/>
          </w:tcPr>
          <w:p w14:paraId="7067BC75" w14:textId="77777777" w:rsidR="00FB5B0A" w:rsidRPr="003F4136" w:rsidRDefault="00FB5B0A" w:rsidP="00FB5B0A">
            <w:pPr>
              <w:spacing w:before="0"/>
            </w:pPr>
            <w:r w:rsidRPr="003F4136">
              <w:t>16.</w:t>
            </w:r>
          </w:p>
        </w:tc>
        <w:tc>
          <w:tcPr>
            <w:tcW w:w="0" w:type="auto"/>
          </w:tcPr>
          <w:p w14:paraId="7067BC76" w14:textId="77777777" w:rsidR="00FB5B0A" w:rsidRPr="003F4136" w:rsidRDefault="00FB5B0A" w:rsidP="00FB5B0A">
            <w:pPr>
              <w:spacing w:before="0"/>
            </w:pPr>
            <w:r w:rsidRPr="003F4136">
              <w:t xml:space="preserve">wykorzystywaniem wyniki badań naukowych i światowy dorobek pielęgniarstwa dla rozwoju praktyki pielęgniarskiej </w:t>
            </w:r>
          </w:p>
        </w:tc>
        <w:tc>
          <w:tcPr>
            <w:tcW w:w="0" w:type="auto"/>
            <w:vAlign w:val="center"/>
          </w:tcPr>
          <w:p w14:paraId="7067BC77" w14:textId="77777777" w:rsidR="00FB5B0A" w:rsidRPr="003F4136" w:rsidRDefault="00FB5B0A" w:rsidP="00FB5B0A">
            <w:pPr>
              <w:spacing w:before="0"/>
            </w:pPr>
            <w:r w:rsidRPr="003F4136">
              <w:rPr>
                <w:rStyle w:val="popup"/>
              </w:rPr>
              <w:t>O.U15, K1, K2, K3, K4, K5, K6</w:t>
            </w:r>
          </w:p>
        </w:tc>
        <w:tc>
          <w:tcPr>
            <w:tcW w:w="0" w:type="auto"/>
            <w:vAlign w:val="center"/>
          </w:tcPr>
          <w:p w14:paraId="7067BC78" w14:textId="130C4848" w:rsidR="00FB5B0A" w:rsidRPr="003F4136" w:rsidRDefault="00FB5B0A" w:rsidP="00FB5B0A">
            <w:r w:rsidRPr="003F4136">
              <w:t xml:space="preserve">ćwiczenia </w:t>
            </w:r>
            <w:r w:rsidR="00F825BD">
              <w:t>, samokształcenie</w:t>
            </w:r>
          </w:p>
        </w:tc>
      </w:tr>
      <w:tr w:rsidR="00FC240F" w:rsidRPr="003F4136" w14:paraId="7067BC7E" w14:textId="77777777" w:rsidTr="00FB5B0A">
        <w:tc>
          <w:tcPr>
            <w:tcW w:w="0" w:type="auto"/>
            <w:vAlign w:val="center"/>
          </w:tcPr>
          <w:p w14:paraId="7067BC7A" w14:textId="77777777" w:rsidR="00FB5B0A" w:rsidRPr="003F4136" w:rsidRDefault="00FB5B0A" w:rsidP="00FB5B0A">
            <w:pPr>
              <w:spacing w:before="0"/>
            </w:pPr>
            <w:r w:rsidRPr="003F4136">
              <w:t>17.</w:t>
            </w:r>
          </w:p>
        </w:tc>
        <w:tc>
          <w:tcPr>
            <w:tcW w:w="0" w:type="auto"/>
          </w:tcPr>
          <w:p w14:paraId="7067BC7B" w14:textId="77777777" w:rsidR="00FB5B0A" w:rsidRPr="003F4136" w:rsidRDefault="00FB5B0A" w:rsidP="00FB5B0A">
            <w:pPr>
              <w:spacing w:before="0"/>
            </w:pPr>
            <w:r w:rsidRPr="003F4136">
              <w:t xml:space="preserve">Stosowanie metody analizy strategicznej niezbędnej dla funkcjonowania podmiotów wykonujących działalność leczniczą </w:t>
            </w:r>
          </w:p>
        </w:tc>
        <w:tc>
          <w:tcPr>
            <w:tcW w:w="0" w:type="auto"/>
            <w:vAlign w:val="center"/>
          </w:tcPr>
          <w:p w14:paraId="7067BC7C" w14:textId="77777777" w:rsidR="00FB5B0A" w:rsidRPr="003F4136" w:rsidRDefault="00FB5B0A" w:rsidP="00FB5B0A">
            <w:pPr>
              <w:spacing w:before="0"/>
            </w:pPr>
            <w:r w:rsidRPr="003F4136">
              <w:rPr>
                <w:rStyle w:val="popup"/>
              </w:rPr>
              <w:t>A.U7, K1, K2, K3, K4, K5, K6</w:t>
            </w:r>
          </w:p>
        </w:tc>
        <w:tc>
          <w:tcPr>
            <w:tcW w:w="0" w:type="auto"/>
            <w:vAlign w:val="center"/>
          </w:tcPr>
          <w:p w14:paraId="7067BC7D" w14:textId="15B48737" w:rsidR="00FB5B0A" w:rsidRPr="003F4136" w:rsidRDefault="00FB5B0A" w:rsidP="00FB5B0A">
            <w:r w:rsidRPr="003F4136">
              <w:t xml:space="preserve">ćwiczenia </w:t>
            </w:r>
            <w:r w:rsidR="00F825BD">
              <w:t>, samokształcenie</w:t>
            </w:r>
          </w:p>
        </w:tc>
      </w:tr>
      <w:tr w:rsidR="00FC240F" w:rsidRPr="003F4136" w14:paraId="7067BC83" w14:textId="77777777" w:rsidTr="00FB5B0A">
        <w:tc>
          <w:tcPr>
            <w:tcW w:w="0" w:type="auto"/>
            <w:vAlign w:val="center"/>
          </w:tcPr>
          <w:p w14:paraId="7067BC7F" w14:textId="77777777" w:rsidR="00FB5B0A" w:rsidRPr="003F4136" w:rsidRDefault="00FB5B0A" w:rsidP="00FB5B0A">
            <w:pPr>
              <w:spacing w:before="0"/>
            </w:pPr>
            <w:r w:rsidRPr="003F4136">
              <w:t>18.</w:t>
            </w:r>
          </w:p>
        </w:tc>
        <w:tc>
          <w:tcPr>
            <w:tcW w:w="0" w:type="auto"/>
          </w:tcPr>
          <w:p w14:paraId="7067BC80" w14:textId="77777777" w:rsidR="00FB5B0A" w:rsidRPr="003F4136" w:rsidRDefault="00FB5B0A" w:rsidP="00FB5B0A">
            <w:pPr>
              <w:spacing w:before="0"/>
            </w:pPr>
            <w:r w:rsidRPr="003F4136">
              <w:t xml:space="preserve">Analizowanie struktury zadań zawodowych pielęgniarek w kontekście posiadanych kwalifikacji </w:t>
            </w:r>
          </w:p>
        </w:tc>
        <w:tc>
          <w:tcPr>
            <w:tcW w:w="0" w:type="auto"/>
            <w:vAlign w:val="center"/>
          </w:tcPr>
          <w:p w14:paraId="7067BC81" w14:textId="77777777" w:rsidR="00FB5B0A" w:rsidRPr="003F4136" w:rsidRDefault="00FB5B0A" w:rsidP="00FB5B0A">
            <w:pPr>
              <w:spacing w:before="0"/>
            </w:pPr>
            <w:r w:rsidRPr="003F4136">
              <w:rPr>
                <w:rStyle w:val="popup"/>
              </w:rPr>
              <w:t>A.U6, K1, K2, K3, K4, K5, K6</w:t>
            </w:r>
          </w:p>
        </w:tc>
        <w:tc>
          <w:tcPr>
            <w:tcW w:w="0" w:type="auto"/>
            <w:vAlign w:val="center"/>
          </w:tcPr>
          <w:p w14:paraId="7067BC82" w14:textId="77777777" w:rsidR="00FB5B0A" w:rsidRPr="003F4136" w:rsidRDefault="00FB5B0A" w:rsidP="00FB5B0A">
            <w:r w:rsidRPr="003F4136">
              <w:t xml:space="preserve">ćwiczenia </w:t>
            </w:r>
          </w:p>
        </w:tc>
      </w:tr>
      <w:tr w:rsidR="00FC240F" w:rsidRPr="003F4136" w14:paraId="7067BC88" w14:textId="77777777" w:rsidTr="00FB5B0A">
        <w:tc>
          <w:tcPr>
            <w:tcW w:w="0" w:type="auto"/>
            <w:vAlign w:val="center"/>
          </w:tcPr>
          <w:p w14:paraId="7067BC84" w14:textId="77777777" w:rsidR="00FB5B0A" w:rsidRPr="003F4136" w:rsidRDefault="00FB5B0A" w:rsidP="00FB5B0A">
            <w:pPr>
              <w:spacing w:before="0"/>
            </w:pPr>
            <w:r w:rsidRPr="003F4136">
              <w:t>19.</w:t>
            </w:r>
          </w:p>
        </w:tc>
        <w:tc>
          <w:tcPr>
            <w:tcW w:w="0" w:type="auto"/>
          </w:tcPr>
          <w:p w14:paraId="7067BC85" w14:textId="77777777" w:rsidR="00FB5B0A" w:rsidRPr="003F4136" w:rsidRDefault="00FB5B0A" w:rsidP="00FB5B0A">
            <w:pPr>
              <w:spacing w:before="0"/>
            </w:pPr>
            <w:r w:rsidRPr="003F4136">
              <w:t xml:space="preserve">Organizowanie i nadzorowanie pracy zespołów pielęgniarskich </w:t>
            </w:r>
          </w:p>
        </w:tc>
        <w:tc>
          <w:tcPr>
            <w:tcW w:w="0" w:type="auto"/>
            <w:vAlign w:val="center"/>
          </w:tcPr>
          <w:p w14:paraId="7067BC86" w14:textId="77777777" w:rsidR="00FB5B0A" w:rsidRPr="003F4136" w:rsidRDefault="00FB5B0A" w:rsidP="00FB5B0A">
            <w:pPr>
              <w:spacing w:before="0"/>
            </w:pPr>
            <w:r w:rsidRPr="003F4136">
              <w:rPr>
                <w:rStyle w:val="popup"/>
              </w:rPr>
              <w:t>A.U8, K1, K2, K3, K4, K5, K6</w:t>
            </w:r>
          </w:p>
        </w:tc>
        <w:tc>
          <w:tcPr>
            <w:tcW w:w="0" w:type="auto"/>
            <w:vAlign w:val="center"/>
          </w:tcPr>
          <w:p w14:paraId="7067BC87" w14:textId="77777777" w:rsidR="00FB5B0A" w:rsidRPr="003F4136" w:rsidRDefault="00FB5B0A" w:rsidP="00FB5B0A">
            <w:r w:rsidRPr="003F4136">
              <w:t xml:space="preserve">ćwiczenia </w:t>
            </w:r>
          </w:p>
        </w:tc>
      </w:tr>
      <w:tr w:rsidR="00FC240F" w:rsidRPr="003F4136" w14:paraId="7067BC8D" w14:textId="77777777" w:rsidTr="00FB5B0A">
        <w:tc>
          <w:tcPr>
            <w:tcW w:w="0" w:type="auto"/>
            <w:vAlign w:val="center"/>
          </w:tcPr>
          <w:p w14:paraId="7067BC89" w14:textId="77777777" w:rsidR="00FB5B0A" w:rsidRPr="003F4136" w:rsidRDefault="00FB5B0A" w:rsidP="00FB5B0A">
            <w:pPr>
              <w:spacing w:before="0"/>
            </w:pPr>
            <w:r w:rsidRPr="003F4136">
              <w:t>20.</w:t>
            </w:r>
          </w:p>
        </w:tc>
        <w:tc>
          <w:tcPr>
            <w:tcW w:w="0" w:type="auto"/>
          </w:tcPr>
          <w:p w14:paraId="7067BC8A" w14:textId="77777777" w:rsidR="00FB5B0A" w:rsidRPr="003F4136" w:rsidRDefault="00FB5B0A" w:rsidP="00FB5B0A">
            <w:pPr>
              <w:spacing w:before="0"/>
            </w:pPr>
            <w:r w:rsidRPr="003F4136">
              <w:t xml:space="preserve">Stosowanie różnych metod podejmowania decyzji zawodowych i zarządczych </w:t>
            </w:r>
          </w:p>
        </w:tc>
        <w:tc>
          <w:tcPr>
            <w:tcW w:w="0" w:type="auto"/>
            <w:vAlign w:val="center"/>
          </w:tcPr>
          <w:p w14:paraId="7067BC8B" w14:textId="77777777" w:rsidR="00FB5B0A" w:rsidRPr="003F4136" w:rsidRDefault="00FB5B0A" w:rsidP="00FB5B0A">
            <w:pPr>
              <w:spacing w:before="0"/>
            </w:pPr>
            <w:r w:rsidRPr="003F4136">
              <w:rPr>
                <w:rStyle w:val="popup"/>
              </w:rPr>
              <w:t>A.U9, K1, K2, K3, K4, K5, K6</w:t>
            </w:r>
          </w:p>
        </w:tc>
        <w:tc>
          <w:tcPr>
            <w:tcW w:w="0" w:type="auto"/>
            <w:vAlign w:val="center"/>
          </w:tcPr>
          <w:p w14:paraId="7067BC8C" w14:textId="77777777" w:rsidR="00FB5B0A" w:rsidRPr="003F4136" w:rsidRDefault="00FB5B0A" w:rsidP="00FB5B0A">
            <w:r w:rsidRPr="003F4136">
              <w:t xml:space="preserve">ćwiczenia </w:t>
            </w:r>
          </w:p>
        </w:tc>
      </w:tr>
      <w:tr w:rsidR="00FC240F" w:rsidRPr="003F4136" w14:paraId="7067BC92" w14:textId="77777777" w:rsidTr="00FB5B0A">
        <w:tc>
          <w:tcPr>
            <w:tcW w:w="0" w:type="auto"/>
            <w:vAlign w:val="center"/>
          </w:tcPr>
          <w:p w14:paraId="7067BC8E" w14:textId="77777777" w:rsidR="00FB5B0A" w:rsidRPr="003F4136" w:rsidRDefault="00FB5B0A" w:rsidP="00FB5B0A">
            <w:pPr>
              <w:spacing w:before="0"/>
            </w:pPr>
            <w:r w:rsidRPr="003F4136">
              <w:t>21.</w:t>
            </w:r>
          </w:p>
        </w:tc>
        <w:tc>
          <w:tcPr>
            <w:tcW w:w="0" w:type="auto"/>
          </w:tcPr>
          <w:p w14:paraId="7067BC8F" w14:textId="77777777" w:rsidR="00FB5B0A" w:rsidRPr="003F4136" w:rsidRDefault="00FB5B0A" w:rsidP="00FB5B0A">
            <w:pPr>
              <w:spacing w:before="0"/>
            </w:pPr>
            <w:r w:rsidRPr="003F4136">
              <w:t xml:space="preserve">Planowanie zasobów ludzkich, wykorzystanie różnych metody, organizowanie rekrutacji pracowników i realizowanie procesu adaptacji zawodowej </w:t>
            </w:r>
          </w:p>
        </w:tc>
        <w:tc>
          <w:tcPr>
            <w:tcW w:w="0" w:type="auto"/>
            <w:vAlign w:val="center"/>
          </w:tcPr>
          <w:p w14:paraId="7067BC90" w14:textId="77777777" w:rsidR="00FB5B0A" w:rsidRPr="003F4136" w:rsidRDefault="00FB5B0A" w:rsidP="00FB5B0A">
            <w:pPr>
              <w:spacing w:before="0"/>
            </w:pPr>
            <w:r w:rsidRPr="003F4136">
              <w:rPr>
                <w:rStyle w:val="popup"/>
              </w:rPr>
              <w:t>A.U10, K1, K2, K3, K4, K5, K6</w:t>
            </w:r>
          </w:p>
        </w:tc>
        <w:tc>
          <w:tcPr>
            <w:tcW w:w="0" w:type="auto"/>
            <w:vAlign w:val="center"/>
          </w:tcPr>
          <w:p w14:paraId="7067BC91" w14:textId="77777777" w:rsidR="00FB5B0A" w:rsidRPr="003F4136" w:rsidRDefault="00FB5B0A" w:rsidP="00FB5B0A">
            <w:r w:rsidRPr="003F4136">
              <w:t xml:space="preserve">ćwiczenia </w:t>
            </w:r>
          </w:p>
        </w:tc>
      </w:tr>
      <w:tr w:rsidR="00FC240F" w:rsidRPr="003F4136" w14:paraId="7067BC97" w14:textId="77777777" w:rsidTr="00FB5B0A">
        <w:tc>
          <w:tcPr>
            <w:tcW w:w="0" w:type="auto"/>
            <w:vAlign w:val="center"/>
          </w:tcPr>
          <w:p w14:paraId="7067BC93" w14:textId="77777777" w:rsidR="00FB5B0A" w:rsidRPr="003F4136" w:rsidRDefault="00FB5B0A" w:rsidP="00FB5B0A">
            <w:pPr>
              <w:spacing w:before="0"/>
            </w:pPr>
            <w:r w:rsidRPr="003F4136">
              <w:t>22.</w:t>
            </w:r>
          </w:p>
        </w:tc>
        <w:tc>
          <w:tcPr>
            <w:tcW w:w="0" w:type="auto"/>
          </w:tcPr>
          <w:p w14:paraId="7067BC94" w14:textId="77777777" w:rsidR="00FB5B0A" w:rsidRPr="003F4136" w:rsidRDefault="00FB5B0A" w:rsidP="00FB5B0A">
            <w:pPr>
              <w:spacing w:before="0"/>
            </w:pPr>
            <w:r w:rsidRPr="003F4136">
              <w:t xml:space="preserve">Opracowywanie plan rozwoju zawodowego własnego i podległego personelu pielęgniarskiego </w:t>
            </w:r>
          </w:p>
        </w:tc>
        <w:tc>
          <w:tcPr>
            <w:tcW w:w="0" w:type="auto"/>
            <w:vAlign w:val="center"/>
          </w:tcPr>
          <w:p w14:paraId="7067BC95" w14:textId="77777777" w:rsidR="00FB5B0A" w:rsidRPr="003F4136" w:rsidRDefault="00FB5B0A" w:rsidP="00FB5B0A">
            <w:pPr>
              <w:spacing w:before="0"/>
            </w:pPr>
            <w:r w:rsidRPr="003F4136">
              <w:rPr>
                <w:rStyle w:val="popup"/>
              </w:rPr>
              <w:t>A.U11, K1, K2, K3, K4, K5, K6</w:t>
            </w:r>
          </w:p>
        </w:tc>
        <w:tc>
          <w:tcPr>
            <w:tcW w:w="0" w:type="auto"/>
            <w:vAlign w:val="center"/>
          </w:tcPr>
          <w:p w14:paraId="7067BC96" w14:textId="764ADB5F" w:rsidR="00FB5B0A" w:rsidRPr="003F4136" w:rsidRDefault="00FB5B0A" w:rsidP="00FB5B0A">
            <w:r w:rsidRPr="003F4136">
              <w:t xml:space="preserve">ćwiczenia </w:t>
            </w:r>
            <w:r w:rsidR="00F825BD">
              <w:t>, samokształcenie</w:t>
            </w:r>
          </w:p>
        </w:tc>
      </w:tr>
      <w:tr w:rsidR="00FC240F" w:rsidRPr="003F4136" w14:paraId="7067BC9C" w14:textId="77777777" w:rsidTr="00FB5B0A">
        <w:tc>
          <w:tcPr>
            <w:tcW w:w="0" w:type="auto"/>
            <w:vAlign w:val="center"/>
          </w:tcPr>
          <w:p w14:paraId="7067BC98" w14:textId="77777777" w:rsidR="00FB5B0A" w:rsidRPr="003F4136" w:rsidRDefault="00FB5B0A" w:rsidP="00FB5B0A">
            <w:pPr>
              <w:spacing w:before="0"/>
            </w:pPr>
            <w:r w:rsidRPr="003F4136">
              <w:t>23.</w:t>
            </w:r>
          </w:p>
        </w:tc>
        <w:tc>
          <w:tcPr>
            <w:tcW w:w="0" w:type="auto"/>
          </w:tcPr>
          <w:p w14:paraId="7067BC99" w14:textId="77777777" w:rsidR="00FB5B0A" w:rsidRPr="003F4136" w:rsidRDefault="00FB5B0A" w:rsidP="00FB5B0A">
            <w:pPr>
              <w:spacing w:before="0"/>
            </w:pPr>
            <w:r w:rsidRPr="003F4136">
              <w:t xml:space="preserve">Przygotowywanie opisy stanowisk pracy dla pielęgniarek oraz zakresów obowiązków, uprawnień i odpowiedzialności </w:t>
            </w:r>
          </w:p>
        </w:tc>
        <w:tc>
          <w:tcPr>
            <w:tcW w:w="0" w:type="auto"/>
            <w:vAlign w:val="center"/>
          </w:tcPr>
          <w:p w14:paraId="7067BC9A" w14:textId="77777777" w:rsidR="00FB5B0A" w:rsidRPr="003F4136" w:rsidRDefault="00FB5B0A" w:rsidP="00FB5B0A">
            <w:pPr>
              <w:spacing w:before="0"/>
            </w:pPr>
            <w:r w:rsidRPr="003F4136">
              <w:rPr>
                <w:rStyle w:val="popup"/>
              </w:rPr>
              <w:t>A.U12, K1, K2, K3, K4, K5, K6</w:t>
            </w:r>
          </w:p>
        </w:tc>
        <w:tc>
          <w:tcPr>
            <w:tcW w:w="0" w:type="auto"/>
            <w:vAlign w:val="center"/>
          </w:tcPr>
          <w:p w14:paraId="7067BC9B" w14:textId="77777777" w:rsidR="00FB5B0A" w:rsidRPr="003F4136" w:rsidRDefault="00FB5B0A" w:rsidP="00FB5B0A">
            <w:r w:rsidRPr="003F4136">
              <w:t xml:space="preserve">ćwiczenia </w:t>
            </w:r>
          </w:p>
        </w:tc>
      </w:tr>
      <w:tr w:rsidR="00FC240F" w:rsidRPr="003F4136" w14:paraId="7067BCA1" w14:textId="77777777" w:rsidTr="00FB5B0A">
        <w:tc>
          <w:tcPr>
            <w:tcW w:w="0" w:type="auto"/>
            <w:vAlign w:val="center"/>
          </w:tcPr>
          <w:p w14:paraId="7067BC9D" w14:textId="77777777" w:rsidR="00FB5B0A" w:rsidRPr="003F4136" w:rsidRDefault="00FB5B0A" w:rsidP="00FB5B0A">
            <w:pPr>
              <w:spacing w:before="0"/>
            </w:pPr>
            <w:r w:rsidRPr="003F4136">
              <w:t>24.</w:t>
            </w:r>
          </w:p>
        </w:tc>
        <w:tc>
          <w:tcPr>
            <w:tcW w:w="0" w:type="auto"/>
          </w:tcPr>
          <w:p w14:paraId="7067BC9E" w14:textId="77777777" w:rsidR="00FB5B0A" w:rsidRPr="003F4136" w:rsidRDefault="00FB5B0A" w:rsidP="00FB5B0A">
            <w:pPr>
              <w:spacing w:before="0"/>
            </w:pPr>
            <w:r w:rsidRPr="003F4136">
              <w:t xml:space="preserve">Opracowywanie harmonogramu pracy personelu w oparciu o ocenę zapotrzebowania na opiekę pielęgniarską </w:t>
            </w:r>
          </w:p>
        </w:tc>
        <w:tc>
          <w:tcPr>
            <w:tcW w:w="0" w:type="auto"/>
            <w:vAlign w:val="center"/>
          </w:tcPr>
          <w:p w14:paraId="7067BC9F" w14:textId="77777777" w:rsidR="00FB5B0A" w:rsidRPr="003F4136" w:rsidRDefault="00FB5B0A" w:rsidP="00FB5B0A">
            <w:pPr>
              <w:spacing w:before="0"/>
            </w:pPr>
            <w:r w:rsidRPr="003F4136">
              <w:rPr>
                <w:rStyle w:val="popup"/>
              </w:rPr>
              <w:t>A.U13, K1, K2, K3, K4, K5, K6</w:t>
            </w:r>
          </w:p>
        </w:tc>
        <w:tc>
          <w:tcPr>
            <w:tcW w:w="0" w:type="auto"/>
            <w:vAlign w:val="center"/>
          </w:tcPr>
          <w:p w14:paraId="7067BCA0" w14:textId="77777777" w:rsidR="00FB5B0A" w:rsidRPr="003F4136" w:rsidRDefault="00FB5B0A" w:rsidP="00FB5B0A">
            <w:r w:rsidRPr="003F4136">
              <w:t xml:space="preserve">ćwiczenia </w:t>
            </w:r>
          </w:p>
        </w:tc>
      </w:tr>
      <w:tr w:rsidR="00FB5B0A" w:rsidRPr="003F4136" w14:paraId="7067BCA6" w14:textId="77777777" w:rsidTr="00FB5B0A">
        <w:tc>
          <w:tcPr>
            <w:tcW w:w="0" w:type="auto"/>
            <w:vAlign w:val="center"/>
          </w:tcPr>
          <w:p w14:paraId="7067BCA2" w14:textId="77777777" w:rsidR="00FB5B0A" w:rsidRPr="003F4136" w:rsidRDefault="00FB5B0A" w:rsidP="00FB5B0A">
            <w:pPr>
              <w:spacing w:before="0"/>
            </w:pPr>
            <w:r w:rsidRPr="003F4136">
              <w:t>25.</w:t>
            </w:r>
          </w:p>
        </w:tc>
        <w:tc>
          <w:tcPr>
            <w:tcW w:w="0" w:type="auto"/>
          </w:tcPr>
          <w:p w14:paraId="7067BCA3" w14:textId="77777777" w:rsidR="00FB5B0A" w:rsidRPr="003F4136" w:rsidRDefault="00FB5B0A" w:rsidP="00FB5B0A">
            <w:pPr>
              <w:spacing w:before="0"/>
            </w:pPr>
            <w:r w:rsidRPr="003F4136">
              <w:t xml:space="preserve">Nadzorowanie jakość opieki pielęgniarskiej w podmiotach wykonujących działalność leczniczą, w tym przygotować ten podmiot do zewnętrznej oceny jakości </w:t>
            </w:r>
          </w:p>
        </w:tc>
        <w:tc>
          <w:tcPr>
            <w:tcW w:w="0" w:type="auto"/>
            <w:vAlign w:val="center"/>
          </w:tcPr>
          <w:p w14:paraId="7067BCA4" w14:textId="77777777" w:rsidR="00FB5B0A" w:rsidRPr="003F4136" w:rsidRDefault="00FB5B0A" w:rsidP="00FB5B0A">
            <w:pPr>
              <w:spacing w:before="0"/>
            </w:pPr>
            <w:r w:rsidRPr="003F4136">
              <w:rPr>
                <w:rStyle w:val="popup"/>
              </w:rPr>
              <w:t>A.U14, K1, K2, K3, K4, K5, K6</w:t>
            </w:r>
          </w:p>
        </w:tc>
        <w:tc>
          <w:tcPr>
            <w:tcW w:w="0" w:type="auto"/>
            <w:vAlign w:val="center"/>
          </w:tcPr>
          <w:p w14:paraId="7067BCA5" w14:textId="77777777" w:rsidR="00FB5B0A" w:rsidRPr="003F4136" w:rsidRDefault="00FB5B0A" w:rsidP="00FB5B0A">
            <w:r w:rsidRPr="003F4136">
              <w:t xml:space="preserve">ćwiczenia </w:t>
            </w:r>
          </w:p>
        </w:tc>
      </w:tr>
    </w:tbl>
    <w:p w14:paraId="7067BCA7" w14:textId="77777777" w:rsidR="00B46FE0" w:rsidRPr="003F4136" w:rsidRDefault="00B46FE0" w:rsidP="007979BF">
      <w:pPr>
        <w:spacing w:before="0" w:after="0"/>
      </w:pPr>
    </w:p>
    <w:p w14:paraId="7067BCA8" w14:textId="77777777" w:rsidR="009D548F" w:rsidRPr="003F4136" w:rsidRDefault="009D548F" w:rsidP="009D548F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 xml:space="preserve">Literatura </w:t>
      </w:r>
    </w:p>
    <w:p w14:paraId="7067BCA9" w14:textId="77777777" w:rsidR="009D548F" w:rsidRPr="003F4136" w:rsidRDefault="009D548F" w:rsidP="009E792D">
      <w:pPr>
        <w:pStyle w:val="Nagwek5"/>
        <w:rPr>
          <w:rFonts w:asciiTheme="minorHAnsi" w:hAnsiTheme="minorHAnsi"/>
        </w:rPr>
      </w:pPr>
      <w:r w:rsidRPr="003F4136">
        <w:rPr>
          <w:rStyle w:val="Pogrubienie"/>
          <w:rFonts w:asciiTheme="minorHAnsi" w:hAnsiTheme="minorHAnsi"/>
        </w:rPr>
        <w:t xml:space="preserve">Obowiązkowa </w:t>
      </w:r>
    </w:p>
    <w:p w14:paraId="7067BCAA" w14:textId="77777777" w:rsidR="009D548F" w:rsidRPr="003F4136" w:rsidRDefault="009D548F" w:rsidP="0081354E">
      <w:pPr>
        <w:numPr>
          <w:ilvl w:val="0"/>
          <w:numId w:val="1"/>
        </w:numPr>
        <w:spacing w:before="0" w:after="0" w:line="240" w:lineRule="auto"/>
      </w:pPr>
      <w:r w:rsidRPr="003F4136">
        <w:t>Ksykiewicz-Dorota A. (red.), Zarządzanie w piel</w:t>
      </w:r>
      <w:r w:rsidR="0052191C" w:rsidRPr="003F4136">
        <w:t>ęgniarstwie, PZWL, Lublin 2013</w:t>
      </w:r>
    </w:p>
    <w:p w14:paraId="7067BCAB" w14:textId="77777777" w:rsidR="009D548F" w:rsidRPr="003F4136" w:rsidRDefault="009D548F" w:rsidP="0081354E">
      <w:pPr>
        <w:numPr>
          <w:ilvl w:val="0"/>
          <w:numId w:val="1"/>
        </w:numPr>
        <w:spacing w:before="0" w:after="0" w:line="240" w:lineRule="auto"/>
      </w:pPr>
      <w:r w:rsidRPr="003F4136">
        <w:t xml:space="preserve">Ksykiewicz-Dorota A. (red), Podstawy organizacji pracy pielęgniarskiej, Wydawnictwo </w:t>
      </w:r>
      <w:proofErr w:type="spellStart"/>
      <w:r w:rsidRPr="003F4136">
        <w:t>Czelej</w:t>
      </w:r>
      <w:proofErr w:type="spellEnd"/>
      <w:r w:rsidRPr="003F4136">
        <w:t xml:space="preserve">, Lublin 2004 </w:t>
      </w:r>
    </w:p>
    <w:p w14:paraId="7067BCAC" w14:textId="77777777" w:rsidR="009D548F" w:rsidRPr="003F4136" w:rsidRDefault="009D548F" w:rsidP="0081354E">
      <w:pPr>
        <w:numPr>
          <w:ilvl w:val="0"/>
          <w:numId w:val="1"/>
        </w:numPr>
        <w:spacing w:before="0" w:after="0" w:line="240" w:lineRule="auto"/>
      </w:pPr>
      <w:proofErr w:type="spellStart"/>
      <w:r w:rsidRPr="003F4136">
        <w:t>Stoner</w:t>
      </w:r>
      <w:proofErr w:type="spellEnd"/>
      <w:r w:rsidRPr="003F4136">
        <w:t xml:space="preserve"> J.A.F., </w:t>
      </w:r>
      <w:proofErr w:type="spellStart"/>
      <w:r w:rsidRPr="003F4136">
        <w:t>Wankel</w:t>
      </w:r>
      <w:proofErr w:type="spellEnd"/>
      <w:r w:rsidRPr="003F4136">
        <w:t xml:space="preserve"> Ch., Kierowanie, PWE, Warszawa 2011 </w:t>
      </w:r>
    </w:p>
    <w:p w14:paraId="7067BCAD" w14:textId="77777777" w:rsidR="009D548F" w:rsidRPr="003F4136" w:rsidRDefault="009D548F" w:rsidP="0081354E">
      <w:pPr>
        <w:numPr>
          <w:ilvl w:val="0"/>
          <w:numId w:val="1"/>
        </w:numPr>
        <w:spacing w:before="0" w:after="0" w:line="240" w:lineRule="auto"/>
      </w:pPr>
      <w:r w:rsidRPr="003F4136">
        <w:t xml:space="preserve">Ksykiewicz-Dorota A., Rusecki P., Doskonalenie organizacji opieki pielęgniarskiej w lecznictwie stacjonarnym, Wydawnictwo </w:t>
      </w:r>
      <w:proofErr w:type="spellStart"/>
      <w:r w:rsidRPr="003F4136">
        <w:t>Czelej</w:t>
      </w:r>
      <w:proofErr w:type="spellEnd"/>
      <w:r w:rsidRPr="003F4136">
        <w:t xml:space="preserve"> Lublin 2001 </w:t>
      </w:r>
    </w:p>
    <w:p w14:paraId="7067BCAE" w14:textId="77777777" w:rsidR="009D548F" w:rsidRPr="003F4136" w:rsidRDefault="009D548F" w:rsidP="009E792D">
      <w:pPr>
        <w:pStyle w:val="Nagwek5"/>
        <w:rPr>
          <w:rFonts w:asciiTheme="minorHAnsi" w:hAnsiTheme="minorHAnsi"/>
        </w:rPr>
      </w:pPr>
      <w:r w:rsidRPr="003F4136">
        <w:rPr>
          <w:rStyle w:val="Pogrubienie"/>
          <w:rFonts w:asciiTheme="minorHAnsi" w:hAnsiTheme="minorHAnsi"/>
        </w:rPr>
        <w:t xml:space="preserve">Dodatkowa </w:t>
      </w:r>
    </w:p>
    <w:p w14:paraId="7067BCAF" w14:textId="77777777" w:rsidR="009D548F" w:rsidRPr="003F4136" w:rsidRDefault="009D548F" w:rsidP="0081354E">
      <w:pPr>
        <w:numPr>
          <w:ilvl w:val="0"/>
          <w:numId w:val="2"/>
        </w:numPr>
        <w:spacing w:before="0" w:after="0" w:line="240" w:lineRule="auto"/>
      </w:pPr>
      <w:proofErr w:type="spellStart"/>
      <w:r w:rsidRPr="003F4136">
        <w:t>Getzen</w:t>
      </w:r>
      <w:proofErr w:type="spellEnd"/>
      <w:r w:rsidRPr="003F4136">
        <w:t xml:space="preserve"> W.R., Ekonomika zdrowia, PWN, Warszawa 2000. </w:t>
      </w:r>
    </w:p>
    <w:p w14:paraId="7067BCB0" w14:textId="377FF5FD" w:rsidR="00767D56" w:rsidRDefault="009D548F" w:rsidP="0081354E">
      <w:pPr>
        <w:numPr>
          <w:ilvl w:val="0"/>
          <w:numId w:val="2"/>
        </w:numPr>
        <w:spacing w:before="0" w:after="0" w:line="240" w:lineRule="auto"/>
      </w:pPr>
      <w:r w:rsidRPr="003F4136">
        <w:t xml:space="preserve">Armstrong M., Zarządzanie zasobami ludzkimi, Wolters Kluwer, Warszawa 2011 </w:t>
      </w:r>
    </w:p>
    <w:p w14:paraId="430CAEA5" w14:textId="3762CB91" w:rsidR="00F825BD" w:rsidRDefault="00F825BD" w:rsidP="00F825BD">
      <w:pPr>
        <w:spacing w:before="0" w:after="0" w:line="240" w:lineRule="auto"/>
      </w:pPr>
    </w:p>
    <w:p w14:paraId="64284520" w14:textId="1D5551EF" w:rsidR="00F825BD" w:rsidRDefault="00F825BD" w:rsidP="00F825BD">
      <w:pPr>
        <w:spacing w:before="0" w:after="0" w:line="240" w:lineRule="auto"/>
      </w:pPr>
    </w:p>
    <w:p w14:paraId="6D350C92" w14:textId="75F7A1DA" w:rsidR="00F825BD" w:rsidRDefault="00F825BD" w:rsidP="00F825BD">
      <w:pPr>
        <w:spacing w:before="0" w:after="0" w:line="240" w:lineRule="auto"/>
      </w:pPr>
    </w:p>
    <w:p w14:paraId="380910A5" w14:textId="77777777" w:rsidR="00F825BD" w:rsidRPr="003F4136" w:rsidRDefault="00F825BD" w:rsidP="00F825BD">
      <w:pPr>
        <w:spacing w:before="0" w:after="0" w:line="240" w:lineRule="auto"/>
      </w:pPr>
    </w:p>
    <w:p w14:paraId="2E58DD31" w14:textId="77777777" w:rsidR="009E792D" w:rsidRPr="003F4136" w:rsidRDefault="009E792D" w:rsidP="009E792D">
      <w:pPr>
        <w:spacing w:before="0" w:after="0" w:line="240" w:lineRule="auto"/>
        <w:ind w:left="720"/>
      </w:pPr>
    </w:p>
    <w:p w14:paraId="7067BCB1" w14:textId="77777777" w:rsidR="009D548F" w:rsidRPr="003F4136" w:rsidRDefault="009D548F" w:rsidP="009D548F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lastRenderedPageBreak/>
        <w:t xml:space="preserve">Informacje rozszerzone </w:t>
      </w:r>
    </w:p>
    <w:p w14:paraId="7067BCB2" w14:textId="77777777" w:rsidR="009D548F" w:rsidRPr="003F4136" w:rsidRDefault="009D548F" w:rsidP="009D548F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Semestr </w:t>
      </w:r>
      <w:r w:rsidR="00DB7223" w:rsidRPr="003F4136">
        <w:rPr>
          <w:rFonts w:asciiTheme="minorHAnsi" w:hAnsiTheme="minorHAnsi"/>
        </w:rPr>
        <w:t>1</w:t>
      </w:r>
      <w:r w:rsidRPr="003F4136">
        <w:rPr>
          <w:rFonts w:asciiTheme="minorHAnsi" w:hAnsiTheme="minorHAnsi"/>
        </w:rPr>
        <w:t xml:space="preserve"> </w:t>
      </w:r>
    </w:p>
    <w:p w14:paraId="7067BCB3" w14:textId="77777777" w:rsidR="009D548F" w:rsidRPr="003F4136" w:rsidRDefault="009D548F" w:rsidP="009D548F">
      <w:pPr>
        <w:pStyle w:val="Nagwek3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>Metody nauczania:</w:t>
      </w:r>
    </w:p>
    <w:p w14:paraId="7067BCB4" w14:textId="77777777" w:rsidR="009D548F" w:rsidRPr="003F4136" w:rsidRDefault="00DB7223" w:rsidP="009D548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E-learning, </w:t>
      </w:r>
      <w:r w:rsidR="009D548F" w:rsidRPr="003F4136">
        <w:rPr>
          <w:rFonts w:asciiTheme="minorHAnsi" w:hAnsiTheme="minorHAnsi"/>
          <w:sz w:val="22"/>
          <w:szCs w:val="22"/>
        </w:rPr>
        <w:t xml:space="preserve">Burza mózgów, Ćwiczenia, Dyskusja, Gra dydaktyczna, Praca w grupie, Rozwiązywanie zadań, Wykład, Zajęcia typu PBL – „Problem </w:t>
      </w:r>
      <w:proofErr w:type="spellStart"/>
      <w:r w:rsidR="009D548F" w:rsidRPr="003F4136">
        <w:rPr>
          <w:rFonts w:asciiTheme="minorHAnsi" w:hAnsiTheme="minorHAnsi"/>
          <w:sz w:val="22"/>
          <w:szCs w:val="22"/>
        </w:rPr>
        <w:t>Based</w:t>
      </w:r>
      <w:proofErr w:type="spellEnd"/>
      <w:r w:rsidR="009D548F" w:rsidRPr="003F4136">
        <w:rPr>
          <w:rFonts w:asciiTheme="minorHAnsi" w:hAnsiTheme="minorHAnsi"/>
          <w:sz w:val="22"/>
          <w:szCs w:val="22"/>
        </w:rPr>
        <w:t xml:space="preserve"> Learning” </w:t>
      </w:r>
    </w:p>
    <w:p w14:paraId="7067BCB5" w14:textId="77777777" w:rsidR="009B33EE" w:rsidRPr="003F4136" w:rsidRDefault="009B33EE" w:rsidP="009D548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129"/>
        <w:gridCol w:w="4876"/>
        <w:gridCol w:w="2031"/>
        <w:gridCol w:w="981"/>
      </w:tblGrid>
      <w:tr w:rsidR="00FC240F" w:rsidRPr="003F4136" w14:paraId="7067BCC1" w14:textId="77777777" w:rsidTr="009E792D">
        <w:tc>
          <w:tcPr>
            <w:tcW w:w="626" w:type="pct"/>
            <w:hideMark/>
          </w:tcPr>
          <w:p w14:paraId="7067BCBE" w14:textId="77777777" w:rsidR="00DB7223" w:rsidRPr="003F4136" w:rsidRDefault="00DB7223" w:rsidP="00F05F19">
            <w:pPr>
              <w:spacing w:before="0"/>
              <w:jc w:val="center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Rodzaj zajęć </w:t>
            </w:r>
          </w:p>
        </w:tc>
        <w:tc>
          <w:tcPr>
            <w:tcW w:w="2704" w:type="pct"/>
            <w:noWrap/>
            <w:vAlign w:val="center"/>
            <w:hideMark/>
          </w:tcPr>
          <w:p w14:paraId="7067BCBF" w14:textId="77777777" w:rsidR="00DB7223" w:rsidRPr="003F4136" w:rsidRDefault="00DB7223" w:rsidP="00F05F19">
            <w:pPr>
              <w:spacing w:before="0"/>
              <w:jc w:val="center"/>
              <w:rPr>
                <w:b/>
                <w:bCs/>
              </w:rPr>
            </w:pPr>
            <w:r w:rsidRPr="003F4136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7067BCC0" w14:textId="0E5F0968" w:rsidR="00DB7223" w:rsidRPr="003F4136" w:rsidRDefault="00BB0380" w:rsidP="00F05F19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</w:p>
        </w:tc>
      </w:tr>
      <w:tr w:rsidR="00FC240F" w:rsidRPr="003F4136" w14:paraId="7067BCC6" w14:textId="77777777" w:rsidTr="009E792D">
        <w:trPr>
          <w:cantSplit/>
          <w:trHeight w:val="1644"/>
        </w:trPr>
        <w:tc>
          <w:tcPr>
            <w:tcW w:w="626" w:type="pct"/>
            <w:textDirection w:val="btLr"/>
            <w:vAlign w:val="center"/>
            <w:hideMark/>
          </w:tcPr>
          <w:p w14:paraId="7067BCC2" w14:textId="77777777" w:rsidR="00DB7223" w:rsidRPr="003F4136" w:rsidRDefault="00DB7223" w:rsidP="00F05F19">
            <w:pPr>
              <w:spacing w:before="0"/>
              <w:ind w:left="113" w:right="113"/>
              <w:jc w:val="center"/>
            </w:pPr>
            <w:r w:rsidRPr="003F4136">
              <w:t>wykłady,</w:t>
            </w:r>
          </w:p>
          <w:p w14:paraId="7067BCC3" w14:textId="77777777" w:rsidR="00DB7223" w:rsidRPr="003F4136" w:rsidRDefault="00DB7223" w:rsidP="00F05F19">
            <w:pPr>
              <w:spacing w:before="0"/>
              <w:ind w:left="113" w:right="113"/>
              <w:jc w:val="center"/>
            </w:pPr>
            <w:r w:rsidRPr="003F4136">
              <w:t>e-learning</w:t>
            </w:r>
          </w:p>
        </w:tc>
        <w:tc>
          <w:tcPr>
            <w:tcW w:w="2704" w:type="pct"/>
            <w:vAlign w:val="center"/>
            <w:hideMark/>
          </w:tcPr>
          <w:p w14:paraId="7067BCC4" w14:textId="74DBB98F" w:rsidR="00DB7223" w:rsidRPr="003F4136" w:rsidRDefault="00345D02" w:rsidP="00F05F19">
            <w:pPr>
              <w:spacing w:before="0"/>
            </w:pPr>
            <w:r>
              <w:t xml:space="preserve">test jednokrotnego wyboru </w:t>
            </w:r>
            <w:r w:rsidR="00DB7223" w:rsidRPr="003F4136"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7067BCC5" w14:textId="77777777" w:rsidR="00DB7223" w:rsidRPr="003F4136" w:rsidRDefault="00DB7223" w:rsidP="002439ED">
            <w:pPr>
              <w:spacing w:before="0"/>
            </w:pPr>
            <w:r w:rsidRPr="003F4136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FC240F" w:rsidRPr="003F4136" w14:paraId="7067BCCF" w14:textId="77777777" w:rsidTr="009E792D">
        <w:tc>
          <w:tcPr>
            <w:tcW w:w="626" w:type="pct"/>
            <w:vMerge w:val="restart"/>
            <w:textDirection w:val="btLr"/>
            <w:vAlign w:val="center"/>
            <w:hideMark/>
          </w:tcPr>
          <w:p w14:paraId="7067BCC7" w14:textId="77777777" w:rsidR="00DB7223" w:rsidRPr="003F4136" w:rsidRDefault="00DB7223" w:rsidP="00F05F19">
            <w:pPr>
              <w:spacing w:before="0"/>
              <w:ind w:left="113" w:right="113"/>
              <w:jc w:val="center"/>
            </w:pPr>
            <w:r w:rsidRPr="003F4136">
              <w:t>ćwiczenia</w:t>
            </w:r>
          </w:p>
        </w:tc>
        <w:tc>
          <w:tcPr>
            <w:tcW w:w="2704" w:type="pct"/>
            <w:vAlign w:val="center"/>
          </w:tcPr>
          <w:p w14:paraId="7067BCC8" w14:textId="77777777" w:rsidR="00DB7223" w:rsidRPr="003F4136" w:rsidRDefault="002439ED" w:rsidP="00F05F19">
            <w:pPr>
              <w:spacing w:before="0"/>
            </w:pPr>
            <w:r w:rsidRPr="003F4136">
              <w:t>Zaliczenie efektów uczenia się w zakresie :Umiejętności – Student potrafi: Realizacja zleconego zdania,</w:t>
            </w:r>
            <w:r w:rsidRPr="003F4136">
              <w:rPr>
                <w:rFonts w:cs="Times New Roman"/>
                <w:sz w:val="16"/>
                <w:szCs w:val="16"/>
              </w:rPr>
              <w:t xml:space="preserve"> </w:t>
            </w:r>
            <w:r w:rsidRPr="003F4136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7067BCC9" w14:textId="77777777" w:rsidR="00DB7223" w:rsidRPr="003F4136" w:rsidRDefault="00DB7223" w:rsidP="00F05F19">
            <w:p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 xml:space="preserve">Dopuszczenie do zaliczenia przedmiotu wymaga spełnienia następujących warunków: </w:t>
            </w:r>
          </w:p>
          <w:p w14:paraId="7067BCCA" w14:textId="77777777" w:rsidR="00DB7223" w:rsidRPr="003F4136" w:rsidRDefault="00DB7223" w:rsidP="002E3FD1">
            <w:pPr>
              <w:pStyle w:val="Akapitzlist"/>
              <w:numPr>
                <w:ilvl w:val="0"/>
                <w:numId w:val="26"/>
              </w:num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>obecność na zajęciach;</w:t>
            </w:r>
          </w:p>
          <w:p w14:paraId="7067BCCB" w14:textId="77777777" w:rsidR="00DB7223" w:rsidRPr="003F4136" w:rsidRDefault="00DB7223" w:rsidP="002E3FD1">
            <w:pPr>
              <w:pStyle w:val="Akapitzlist"/>
              <w:numPr>
                <w:ilvl w:val="0"/>
                <w:numId w:val="26"/>
              </w:num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 xml:space="preserve">aktywny udział w zajęciach; </w:t>
            </w:r>
          </w:p>
          <w:p w14:paraId="7067BCCC" w14:textId="77777777" w:rsidR="00DB7223" w:rsidRPr="003F4136" w:rsidRDefault="00DB7223" w:rsidP="002E3FD1">
            <w:pPr>
              <w:pStyle w:val="Akapitzlist"/>
              <w:numPr>
                <w:ilvl w:val="0"/>
                <w:numId w:val="26"/>
              </w:numPr>
              <w:spacing w:before="0"/>
              <w:rPr>
                <w:sz w:val="20"/>
                <w:szCs w:val="20"/>
              </w:rPr>
            </w:pPr>
            <w:r w:rsidRPr="003F4136">
              <w:rPr>
                <w:sz w:val="20"/>
                <w:szCs w:val="20"/>
              </w:rPr>
              <w:t>zaliczenie zadań przydzielonych na zajęciach</w:t>
            </w:r>
          </w:p>
          <w:p w14:paraId="7067BCCD" w14:textId="77777777" w:rsidR="00DB7223" w:rsidRPr="003F4136" w:rsidRDefault="00DB7223" w:rsidP="00F05F19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67BCCE" w14:textId="77777777" w:rsidR="00DB7223" w:rsidRPr="003F4136" w:rsidRDefault="00DB7223" w:rsidP="002439ED">
            <w:pPr>
              <w:spacing w:before="0"/>
              <w:rPr>
                <w:sz w:val="20"/>
                <w:szCs w:val="20"/>
              </w:rPr>
            </w:pPr>
            <w:r w:rsidRPr="003F4136">
              <w:rPr>
                <w:rFonts w:cs="Times New Roman"/>
                <w:sz w:val="20"/>
                <w:szCs w:val="20"/>
              </w:rPr>
              <w:t>Uzyskał  min. 60% punktów</w:t>
            </w:r>
          </w:p>
        </w:tc>
      </w:tr>
      <w:tr w:rsidR="002439ED" w:rsidRPr="003F4136" w14:paraId="7067BCD4" w14:textId="77777777" w:rsidTr="009E792D">
        <w:tc>
          <w:tcPr>
            <w:tcW w:w="626" w:type="pct"/>
            <w:vMerge/>
            <w:vAlign w:val="center"/>
          </w:tcPr>
          <w:p w14:paraId="7067BCD0" w14:textId="77777777" w:rsidR="00DB7223" w:rsidRPr="003F4136" w:rsidRDefault="00DB7223" w:rsidP="00F05F19">
            <w:pPr>
              <w:spacing w:before="0"/>
            </w:pPr>
          </w:p>
        </w:tc>
        <w:tc>
          <w:tcPr>
            <w:tcW w:w="2704" w:type="pct"/>
            <w:vAlign w:val="center"/>
          </w:tcPr>
          <w:p w14:paraId="7067BCD1" w14:textId="77777777" w:rsidR="00DB7223" w:rsidRPr="003F4136" w:rsidRDefault="00DB7223" w:rsidP="00F05F19">
            <w:r w:rsidRPr="003F4136">
              <w:t xml:space="preserve">Zaliczenie efektów uczenia się w zakresie : Kompetencji społecznych – Student jest gotów do: </w:t>
            </w:r>
            <w:r w:rsidR="00633567" w:rsidRPr="003F4136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7067BCD2" w14:textId="77777777" w:rsidR="00DB7223" w:rsidRPr="003F4136" w:rsidRDefault="00DB7223" w:rsidP="00F05F19">
            <w:pPr>
              <w:spacing w:befor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67BCD3" w14:textId="77777777" w:rsidR="00DB7223" w:rsidRPr="003F4136" w:rsidRDefault="00DB7223" w:rsidP="002439ED">
            <w:pPr>
              <w:spacing w:before="0"/>
              <w:rPr>
                <w:sz w:val="20"/>
                <w:szCs w:val="20"/>
              </w:rPr>
            </w:pPr>
            <w:r w:rsidRPr="003F4136">
              <w:rPr>
                <w:rFonts w:cs="Times New Roman"/>
                <w:sz w:val="20"/>
                <w:szCs w:val="20"/>
              </w:rPr>
              <w:t>Uzyskał min. 60% punktów</w:t>
            </w:r>
          </w:p>
        </w:tc>
      </w:tr>
    </w:tbl>
    <w:p w14:paraId="7067BCD5" w14:textId="77777777" w:rsidR="00DB7223" w:rsidRPr="003F4136" w:rsidRDefault="00DB7223" w:rsidP="009D548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067BCD6" w14:textId="77777777" w:rsidR="009D548F" w:rsidRPr="003F4136" w:rsidRDefault="009D548F" w:rsidP="009D548F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Semestr </w:t>
      </w:r>
      <w:r w:rsidR="00DB7223" w:rsidRPr="003F4136">
        <w:rPr>
          <w:rFonts w:asciiTheme="minorHAnsi" w:hAnsiTheme="minorHAnsi"/>
        </w:rPr>
        <w:t>2</w:t>
      </w:r>
    </w:p>
    <w:p w14:paraId="7067BCD7" w14:textId="77777777" w:rsidR="009D548F" w:rsidRPr="003F4136" w:rsidRDefault="009D548F" w:rsidP="009D548F">
      <w:pPr>
        <w:pStyle w:val="Nagwek3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>Metody nauczania:</w:t>
      </w:r>
    </w:p>
    <w:p w14:paraId="7067BCD8" w14:textId="77777777" w:rsidR="009D548F" w:rsidRPr="003F4136" w:rsidRDefault="00DB7223" w:rsidP="009D548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E-learning, </w:t>
      </w:r>
      <w:r w:rsidR="009D548F" w:rsidRPr="003F4136">
        <w:rPr>
          <w:rFonts w:asciiTheme="minorHAnsi" w:hAnsiTheme="minorHAnsi"/>
          <w:sz w:val="22"/>
          <w:szCs w:val="22"/>
        </w:rPr>
        <w:t xml:space="preserve">Analiza tekstów, Burza mózgów, Ćwiczenia, Dyskusja, Gra dydaktyczna, Wykład, Zajęcia typu PBL – „Problem </w:t>
      </w:r>
      <w:proofErr w:type="spellStart"/>
      <w:r w:rsidR="009D548F" w:rsidRPr="003F4136">
        <w:rPr>
          <w:rFonts w:asciiTheme="minorHAnsi" w:hAnsiTheme="minorHAnsi"/>
          <w:sz w:val="22"/>
          <w:szCs w:val="22"/>
        </w:rPr>
        <w:t>Based</w:t>
      </w:r>
      <w:proofErr w:type="spellEnd"/>
      <w:r w:rsidR="009D548F" w:rsidRPr="003F4136">
        <w:rPr>
          <w:rFonts w:asciiTheme="minorHAnsi" w:hAnsiTheme="minorHAnsi"/>
          <w:sz w:val="22"/>
          <w:szCs w:val="22"/>
        </w:rPr>
        <w:t xml:space="preserve"> Learning” </w:t>
      </w:r>
    </w:p>
    <w:p w14:paraId="7067BCD9" w14:textId="77777777" w:rsidR="0077179E" w:rsidRPr="003F4136" w:rsidRDefault="0077179E" w:rsidP="009D548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852"/>
        <w:gridCol w:w="3984"/>
        <w:gridCol w:w="2119"/>
        <w:gridCol w:w="2062"/>
      </w:tblGrid>
      <w:tr w:rsidR="00FC240F" w:rsidRPr="003F4136" w14:paraId="7067BCDD" w14:textId="77777777" w:rsidTr="00F05F19">
        <w:tc>
          <w:tcPr>
            <w:tcW w:w="0" w:type="auto"/>
            <w:hideMark/>
          </w:tcPr>
          <w:p w14:paraId="7067BCDA" w14:textId="77777777" w:rsidR="0077179E" w:rsidRPr="003F4136" w:rsidRDefault="0077179E" w:rsidP="00F05F19">
            <w:pPr>
              <w:spacing w:before="0"/>
              <w:jc w:val="center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7067BCDB" w14:textId="77777777" w:rsidR="0077179E" w:rsidRPr="003F4136" w:rsidRDefault="0077179E" w:rsidP="00F05F19">
            <w:pPr>
              <w:spacing w:before="0"/>
              <w:jc w:val="center"/>
              <w:rPr>
                <w:b/>
                <w:bCs/>
              </w:rPr>
            </w:pPr>
            <w:r w:rsidRPr="003F4136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7067BCDC" w14:textId="509E89D6" w:rsidR="0077179E" w:rsidRPr="003F4136" w:rsidRDefault="00BB0380" w:rsidP="00F05F19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</w:p>
        </w:tc>
      </w:tr>
      <w:tr w:rsidR="00FC240F" w:rsidRPr="003F4136" w14:paraId="7067BCE2" w14:textId="77777777" w:rsidTr="00F05F19">
        <w:trPr>
          <w:cantSplit/>
          <w:trHeight w:val="1644"/>
        </w:trPr>
        <w:tc>
          <w:tcPr>
            <w:tcW w:w="0" w:type="auto"/>
            <w:textDirection w:val="btLr"/>
            <w:vAlign w:val="center"/>
            <w:hideMark/>
          </w:tcPr>
          <w:p w14:paraId="7067BCDE" w14:textId="77777777" w:rsidR="0077179E" w:rsidRPr="003F4136" w:rsidRDefault="0077179E" w:rsidP="00F05F19">
            <w:pPr>
              <w:spacing w:before="0"/>
              <w:ind w:left="113" w:right="113"/>
              <w:jc w:val="center"/>
            </w:pPr>
            <w:r w:rsidRPr="003F4136">
              <w:t>wykłady,</w:t>
            </w:r>
          </w:p>
          <w:p w14:paraId="7067BCDF" w14:textId="77777777" w:rsidR="0077179E" w:rsidRPr="003F4136" w:rsidRDefault="0077179E" w:rsidP="00F05F19">
            <w:pPr>
              <w:spacing w:before="0"/>
              <w:ind w:left="113" w:right="113"/>
              <w:jc w:val="center"/>
            </w:pPr>
            <w:r w:rsidRPr="003F4136">
              <w:t>e-learning</w:t>
            </w:r>
          </w:p>
        </w:tc>
        <w:tc>
          <w:tcPr>
            <w:tcW w:w="0" w:type="auto"/>
            <w:vAlign w:val="center"/>
            <w:hideMark/>
          </w:tcPr>
          <w:p w14:paraId="7067BCE0" w14:textId="115288E2" w:rsidR="0077179E" w:rsidRPr="003F4136" w:rsidRDefault="00345D02" w:rsidP="00F05F19">
            <w:pPr>
              <w:spacing w:before="0"/>
            </w:pPr>
            <w:r>
              <w:t xml:space="preserve">test jednokrotnego wyboru </w:t>
            </w:r>
            <w:r w:rsidR="0077179E" w:rsidRPr="003F4136"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7067BCE1" w14:textId="77777777" w:rsidR="0077179E" w:rsidRPr="003F4136" w:rsidRDefault="0077179E" w:rsidP="00F05F19">
            <w:pPr>
              <w:spacing w:before="0"/>
            </w:pPr>
            <w:r w:rsidRPr="003F4136">
              <w:rPr>
                <w:rFonts w:cs="Times New Roman"/>
              </w:rPr>
              <w:t>Wykazał się wiedzą i prawidłowo odpowiedział na min. 60% zakresu pytań (Kryteria wynikowe -załącznik 1)</w:t>
            </w:r>
          </w:p>
        </w:tc>
      </w:tr>
      <w:tr w:rsidR="00FC240F" w:rsidRPr="003F4136" w14:paraId="7067BCEB" w14:textId="77777777" w:rsidTr="00F05F19">
        <w:tc>
          <w:tcPr>
            <w:tcW w:w="0" w:type="auto"/>
            <w:vMerge w:val="restart"/>
            <w:textDirection w:val="btLr"/>
            <w:vAlign w:val="center"/>
            <w:hideMark/>
          </w:tcPr>
          <w:p w14:paraId="7067BCE3" w14:textId="77777777" w:rsidR="0077179E" w:rsidRPr="003F4136" w:rsidRDefault="0077179E" w:rsidP="00F05F19">
            <w:pPr>
              <w:spacing w:before="0"/>
              <w:ind w:left="113" w:right="113"/>
              <w:jc w:val="center"/>
            </w:pPr>
            <w:r w:rsidRPr="003F4136">
              <w:t>ćwiczenia</w:t>
            </w:r>
          </w:p>
        </w:tc>
        <w:tc>
          <w:tcPr>
            <w:tcW w:w="0" w:type="auto"/>
            <w:vAlign w:val="center"/>
          </w:tcPr>
          <w:p w14:paraId="7067BCE4" w14:textId="77777777" w:rsidR="0077179E" w:rsidRPr="003F4136" w:rsidRDefault="0077179E" w:rsidP="00F05F19">
            <w:pPr>
              <w:spacing w:before="0"/>
            </w:pPr>
            <w:r w:rsidRPr="003F4136">
              <w:t>Zaliczenie efektów uczenia się w zakresie :Umiejętności – Student potrafi: Realizacja zleconego zdania</w:t>
            </w:r>
          </w:p>
        </w:tc>
        <w:tc>
          <w:tcPr>
            <w:tcW w:w="0" w:type="auto"/>
            <w:vMerge w:val="restart"/>
            <w:vAlign w:val="center"/>
          </w:tcPr>
          <w:p w14:paraId="7067BCE5" w14:textId="77777777" w:rsidR="0077179E" w:rsidRPr="003F4136" w:rsidRDefault="0077179E" w:rsidP="00F05F19">
            <w:pPr>
              <w:spacing w:before="0"/>
            </w:pPr>
            <w:r w:rsidRPr="003F4136">
              <w:t xml:space="preserve">Dopuszczenie do zaliczenia przedmiotu wymaga spełnienia </w:t>
            </w:r>
            <w:r w:rsidRPr="003F4136">
              <w:lastRenderedPageBreak/>
              <w:t xml:space="preserve">następujących warunków: </w:t>
            </w:r>
          </w:p>
          <w:p w14:paraId="7067BCE6" w14:textId="77777777" w:rsidR="0077179E" w:rsidRPr="003F4136" w:rsidRDefault="0077179E" w:rsidP="002E3FD1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3F4136">
              <w:t>obecność na zajęciach;</w:t>
            </w:r>
          </w:p>
          <w:p w14:paraId="7067BCE7" w14:textId="77777777" w:rsidR="0077179E" w:rsidRPr="003F4136" w:rsidRDefault="0077179E" w:rsidP="002E3FD1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3F4136">
              <w:t xml:space="preserve">aktywny udział w zajęciach; </w:t>
            </w:r>
          </w:p>
          <w:p w14:paraId="7067BCE8" w14:textId="77777777" w:rsidR="0077179E" w:rsidRPr="003F4136" w:rsidRDefault="0077179E" w:rsidP="002E3FD1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3F4136">
              <w:t>zaliczenie zadań przydzielonych na zajęciach</w:t>
            </w:r>
          </w:p>
          <w:p w14:paraId="7067BCE9" w14:textId="77777777" w:rsidR="0077179E" w:rsidRPr="003F4136" w:rsidRDefault="0077179E" w:rsidP="00F05F19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067BCEA" w14:textId="77777777" w:rsidR="0077179E" w:rsidRPr="003F4136" w:rsidRDefault="0077179E" w:rsidP="00F05F19">
            <w:pPr>
              <w:spacing w:before="0"/>
            </w:pPr>
            <w:r w:rsidRPr="003F4136">
              <w:rPr>
                <w:rFonts w:cs="Times New Roman"/>
              </w:rPr>
              <w:lastRenderedPageBreak/>
              <w:t>Uzyskał  min. 60% punktów za realizację zleconego zada</w:t>
            </w:r>
            <w:r w:rsidRPr="003F4136">
              <w:rPr>
                <w:rFonts w:cs="Times New Roman"/>
              </w:rPr>
              <w:lastRenderedPageBreak/>
              <w:t xml:space="preserve">nia (Kryteria wynikowe </w:t>
            </w:r>
            <w:proofErr w:type="spellStart"/>
            <w:r w:rsidRPr="003F4136">
              <w:rPr>
                <w:rFonts w:cs="Times New Roman"/>
              </w:rPr>
              <w:t>check</w:t>
            </w:r>
            <w:proofErr w:type="spellEnd"/>
            <w:r w:rsidRPr="003F4136">
              <w:rPr>
                <w:rFonts w:cs="Times New Roman"/>
              </w:rPr>
              <w:t>-list -załącznik 2)</w:t>
            </w:r>
          </w:p>
        </w:tc>
      </w:tr>
      <w:tr w:rsidR="0077179E" w:rsidRPr="003F4136" w14:paraId="7067BCF0" w14:textId="77777777" w:rsidTr="00F05F19">
        <w:tc>
          <w:tcPr>
            <w:tcW w:w="0" w:type="auto"/>
            <w:vMerge/>
            <w:vAlign w:val="center"/>
          </w:tcPr>
          <w:p w14:paraId="7067BCEC" w14:textId="77777777" w:rsidR="0077179E" w:rsidRPr="003F4136" w:rsidRDefault="0077179E" w:rsidP="00F05F19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7067BCED" w14:textId="77777777" w:rsidR="0077179E" w:rsidRPr="003F4136" w:rsidRDefault="0077179E" w:rsidP="00F05F19">
            <w:r w:rsidRPr="003F4136">
              <w:t xml:space="preserve">Zaliczenie efektów uczenia się w zakresie : Kompetencji społecznych – Student jest gotów do: </w:t>
            </w:r>
            <w:r w:rsidRPr="003F4136">
              <w:rPr>
                <w:rFonts w:cs="Times New Roman"/>
              </w:rPr>
              <w:t>Ocena 360° (opinie nauczycieli, kolegów/koleżanek, pacjentów, innych współpracowników)</w:t>
            </w:r>
          </w:p>
        </w:tc>
        <w:tc>
          <w:tcPr>
            <w:tcW w:w="0" w:type="auto"/>
            <w:vMerge/>
          </w:tcPr>
          <w:p w14:paraId="7067BCEE" w14:textId="77777777" w:rsidR="0077179E" w:rsidRPr="003F4136" w:rsidRDefault="0077179E" w:rsidP="00F05F19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067BCEF" w14:textId="77777777" w:rsidR="0077179E" w:rsidRPr="003F4136" w:rsidRDefault="0077179E" w:rsidP="00F05F19">
            <w:pPr>
              <w:spacing w:before="0"/>
            </w:pPr>
            <w:r w:rsidRPr="003F4136">
              <w:rPr>
                <w:rFonts w:cs="Times New Roman"/>
              </w:rPr>
              <w:t>Uzyskał min. 60% punktów z oceny</w:t>
            </w:r>
            <w:r w:rsidRPr="003F4136">
              <w:t xml:space="preserve"> </w:t>
            </w:r>
            <w:r w:rsidRPr="003F4136">
              <w:rPr>
                <w:rFonts w:cs="Times New Roman"/>
              </w:rPr>
              <w:t xml:space="preserve">(Kryteria wynikowe </w:t>
            </w:r>
            <w:proofErr w:type="spellStart"/>
            <w:r w:rsidRPr="003F4136">
              <w:rPr>
                <w:rFonts w:cs="Times New Roman"/>
              </w:rPr>
              <w:t>check</w:t>
            </w:r>
            <w:proofErr w:type="spellEnd"/>
            <w:r w:rsidRPr="003F4136">
              <w:rPr>
                <w:rFonts w:cs="Times New Roman"/>
              </w:rPr>
              <w:t>-list -załącznik 3)</w:t>
            </w:r>
          </w:p>
        </w:tc>
      </w:tr>
    </w:tbl>
    <w:p w14:paraId="7067BCF1" w14:textId="77777777" w:rsidR="009D548F" w:rsidRPr="003F4136" w:rsidRDefault="009D548F" w:rsidP="0014318A">
      <w:pPr>
        <w:spacing w:before="0" w:after="0"/>
      </w:pPr>
    </w:p>
    <w:p w14:paraId="7067BCF3" w14:textId="77777777" w:rsidR="005C2765" w:rsidRPr="003F4136" w:rsidRDefault="005C2765" w:rsidP="005C2765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Dodatkowy opis </w:t>
      </w:r>
    </w:p>
    <w:p w14:paraId="7067BCF4" w14:textId="77777777" w:rsidR="005C2765" w:rsidRPr="003F4136" w:rsidRDefault="005C2765" w:rsidP="005C276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067BCF5" w14:textId="1F3A302F" w:rsidR="005C2765" w:rsidRPr="003F4136" w:rsidRDefault="005C2765" w:rsidP="004B2995">
      <w:pPr>
        <w:pStyle w:val="Akapitzlist"/>
        <w:numPr>
          <w:ilvl w:val="0"/>
          <w:numId w:val="38"/>
        </w:numPr>
        <w:spacing w:before="0" w:after="0" w:line="259" w:lineRule="auto"/>
        <w:rPr>
          <w:rFonts w:cs="Arial"/>
          <w:sz w:val="23"/>
          <w:szCs w:val="23"/>
        </w:rPr>
      </w:pPr>
      <w:r w:rsidRPr="003F4136">
        <w:rPr>
          <w:rFonts w:cs="Arial"/>
          <w:sz w:val="23"/>
          <w:szCs w:val="23"/>
        </w:rPr>
        <w:t>Każdy student jest oceniany (</w:t>
      </w:r>
      <w:r w:rsidRPr="003F4136">
        <w:rPr>
          <w:rFonts w:cstheme="minorHAnsi"/>
        </w:rPr>
        <w:t xml:space="preserve">ewaluacja </w:t>
      </w:r>
      <w:r w:rsidR="00345D02">
        <w:rPr>
          <w:rFonts w:cstheme="minorHAnsi"/>
        </w:rPr>
        <w:t>formatywna</w:t>
      </w:r>
      <w:r w:rsidRPr="003F4136">
        <w:rPr>
          <w:rFonts w:cs="Arial"/>
          <w:sz w:val="23"/>
          <w:szCs w:val="23"/>
        </w:rPr>
        <w:t>) systematycznie przez nauczycieli w trakcie wszystkich zajęć ujętych w karcie przedmiotu.</w:t>
      </w:r>
    </w:p>
    <w:p w14:paraId="7067BCF7" w14:textId="2C77F721" w:rsidR="005C2765" w:rsidRPr="003F4136" w:rsidRDefault="005C2765" w:rsidP="004B2995">
      <w:pPr>
        <w:pStyle w:val="Akapitzlist"/>
        <w:numPr>
          <w:ilvl w:val="0"/>
          <w:numId w:val="38"/>
        </w:numPr>
        <w:spacing w:before="0" w:after="0" w:line="259" w:lineRule="auto"/>
        <w:rPr>
          <w:rFonts w:cs="Arial"/>
          <w:sz w:val="23"/>
          <w:szCs w:val="23"/>
        </w:rPr>
      </w:pPr>
      <w:r w:rsidRPr="003F4136">
        <w:rPr>
          <w:rFonts w:cs="Arial"/>
          <w:sz w:val="23"/>
          <w:szCs w:val="23"/>
        </w:rPr>
        <w:t xml:space="preserve">Każdy student jest zobowiązany do uzyskania pozytywnej oceny z każdego testu </w:t>
      </w:r>
      <w:proofErr w:type="spellStart"/>
      <w:r w:rsidR="00345D02">
        <w:rPr>
          <w:rFonts w:cs="Arial"/>
          <w:sz w:val="23"/>
          <w:szCs w:val="23"/>
        </w:rPr>
        <w:t>śródsemestralnego</w:t>
      </w:r>
      <w:proofErr w:type="spellEnd"/>
      <w:r w:rsidRPr="003F4136">
        <w:rPr>
          <w:rFonts w:cs="Arial"/>
          <w:sz w:val="23"/>
          <w:szCs w:val="23"/>
        </w:rPr>
        <w:t>.</w:t>
      </w:r>
    </w:p>
    <w:p w14:paraId="7067BCFA" w14:textId="77777777" w:rsidR="005C2765" w:rsidRPr="003F4136" w:rsidRDefault="005C2765" w:rsidP="0014318A">
      <w:pPr>
        <w:spacing w:before="0" w:after="0"/>
      </w:pPr>
    </w:p>
    <w:p w14:paraId="7067BCFB" w14:textId="77777777" w:rsidR="00556C32" w:rsidRPr="003F4136" w:rsidRDefault="00556C32" w:rsidP="00556C32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 xml:space="preserve">nakład pracy </w:t>
      </w:r>
      <w:r w:rsidR="00AE4FBB" w:rsidRPr="003F4136">
        <w:rPr>
          <w:rFonts w:asciiTheme="minorHAnsi" w:hAnsiTheme="minorHAnsi"/>
          <w:color w:val="auto"/>
        </w:rPr>
        <w:t>STUDENTA</w:t>
      </w:r>
      <w:r w:rsidRPr="003F4136">
        <w:rPr>
          <w:rFonts w:asciiTheme="minorHAnsi" w:hAnsiTheme="minorHAnsi"/>
          <w:color w:val="auto"/>
        </w:rPr>
        <w:t xml:space="preserve"> (Bilans godzin i punktów ECTS)</w:t>
      </w:r>
    </w:p>
    <w:p w14:paraId="7067BCFC" w14:textId="77777777" w:rsidR="009D548F" w:rsidRPr="003F4136" w:rsidRDefault="009D548F" w:rsidP="009D548F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Semestr </w:t>
      </w:r>
      <w:r w:rsidR="00556C32" w:rsidRPr="003F4136">
        <w:rPr>
          <w:rFonts w:asciiTheme="minorHAnsi" w:hAnsiTheme="minorHAnsi"/>
        </w:rPr>
        <w:t>1</w:t>
      </w:r>
      <w:r w:rsidRPr="003F4136">
        <w:rPr>
          <w:rFonts w:asciiTheme="minorHAnsi" w:hAnsiTheme="minorHAnsi"/>
        </w:rPr>
        <w:t xml:space="preserve"> </w:t>
      </w:r>
    </w:p>
    <w:p w14:paraId="7067BCFD" w14:textId="77777777" w:rsidR="00153ABA" w:rsidRPr="003F4136" w:rsidRDefault="00153ABA" w:rsidP="00153ABA">
      <w:pPr>
        <w:spacing w:before="0" w:after="0"/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3"/>
        <w:gridCol w:w="2735"/>
        <w:gridCol w:w="1152"/>
        <w:gridCol w:w="1295"/>
        <w:gridCol w:w="1135"/>
        <w:gridCol w:w="1297"/>
      </w:tblGrid>
      <w:tr w:rsidR="00FC240F" w:rsidRPr="003F4136" w14:paraId="7067BD01" w14:textId="77777777" w:rsidTr="00BF6463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7067BCFE" w14:textId="77777777" w:rsidR="00556C32" w:rsidRPr="003F4136" w:rsidRDefault="00556C32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7067BCFF" w14:textId="77777777" w:rsidR="00556C32" w:rsidRPr="003F4136" w:rsidRDefault="00556C32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7067BD00" w14:textId="77777777" w:rsidR="00556C32" w:rsidRPr="003F4136" w:rsidRDefault="00556C32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niestacjonarne</w:t>
            </w:r>
          </w:p>
        </w:tc>
      </w:tr>
      <w:tr w:rsidR="00FC240F" w:rsidRPr="003F4136" w14:paraId="7067BD07" w14:textId="77777777" w:rsidTr="00BF6463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7067BD02" w14:textId="77777777" w:rsidR="00556C32" w:rsidRPr="003F4136" w:rsidRDefault="00556C32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7067BD03" w14:textId="77777777" w:rsidR="00556C32" w:rsidRPr="003F4136" w:rsidRDefault="00556C32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7067BD04" w14:textId="77777777" w:rsidR="00556C32" w:rsidRPr="003F4136" w:rsidRDefault="00556C32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7067BD05" w14:textId="77777777" w:rsidR="00556C32" w:rsidRPr="003F4136" w:rsidRDefault="00556C32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7067BD06" w14:textId="77777777" w:rsidR="00556C32" w:rsidRPr="003F4136" w:rsidRDefault="00556C32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</w:tr>
      <w:tr w:rsidR="007837A8" w:rsidRPr="003F4136" w14:paraId="7067BD0E" w14:textId="77777777" w:rsidTr="007837A8">
        <w:trPr>
          <w:cantSplit/>
          <w:trHeight w:val="283"/>
        </w:trPr>
        <w:tc>
          <w:tcPr>
            <w:tcW w:w="801" w:type="pct"/>
            <w:vMerge w:val="restart"/>
            <w:vAlign w:val="center"/>
          </w:tcPr>
          <w:p w14:paraId="7067BD08" w14:textId="77777777" w:rsidR="007837A8" w:rsidRPr="003F4136" w:rsidRDefault="007837A8" w:rsidP="00BF6463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kontaktowe</w:t>
            </w:r>
          </w:p>
        </w:tc>
        <w:tc>
          <w:tcPr>
            <w:tcW w:w="1508" w:type="pct"/>
          </w:tcPr>
          <w:p w14:paraId="7067BD09" w14:textId="77777777" w:rsidR="007837A8" w:rsidRPr="003F4136" w:rsidRDefault="007837A8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Wykład</w:t>
            </w:r>
          </w:p>
        </w:tc>
        <w:tc>
          <w:tcPr>
            <w:tcW w:w="635" w:type="pct"/>
            <w:vAlign w:val="center"/>
          </w:tcPr>
          <w:p w14:paraId="7067BD0A" w14:textId="77777777" w:rsidR="007837A8" w:rsidRPr="003F4136" w:rsidRDefault="007837A8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7</w:t>
            </w:r>
          </w:p>
        </w:tc>
        <w:tc>
          <w:tcPr>
            <w:tcW w:w="714" w:type="pct"/>
            <w:vMerge w:val="restart"/>
            <w:vAlign w:val="center"/>
          </w:tcPr>
          <w:p w14:paraId="7067BD0B" w14:textId="6D5248A7" w:rsidR="007837A8" w:rsidRPr="003F4136" w:rsidRDefault="007837A8" w:rsidP="00862F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2,68</w:t>
            </w:r>
          </w:p>
        </w:tc>
        <w:tc>
          <w:tcPr>
            <w:tcW w:w="626" w:type="pct"/>
          </w:tcPr>
          <w:p w14:paraId="7067BD0C" w14:textId="77777777" w:rsidR="007837A8" w:rsidRPr="003F4136" w:rsidRDefault="007837A8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</w:tcPr>
          <w:p w14:paraId="7067BD0D" w14:textId="77777777" w:rsidR="007837A8" w:rsidRPr="003F4136" w:rsidRDefault="007837A8" w:rsidP="00862F82">
            <w:pPr>
              <w:jc w:val="center"/>
              <w:rPr>
                <w:rFonts w:cs="Times New Roman"/>
              </w:rPr>
            </w:pPr>
          </w:p>
        </w:tc>
      </w:tr>
      <w:tr w:rsidR="007837A8" w:rsidRPr="003F4136" w14:paraId="7067BD15" w14:textId="77777777" w:rsidTr="007837A8">
        <w:trPr>
          <w:trHeight w:val="283"/>
        </w:trPr>
        <w:tc>
          <w:tcPr>
            <w:tcW w:w="801" w:type="pct"/>
            <w:vMerge/>
            <w:vAlign w:val="center"/>
          </w:tcPr>
          <w:p w14:paraId="7067BD0F" w14:textId="77777777" w:rsidR="007837A8" w:rsidRPr="003F4136" w:rsidRDefault="007837A8" w:rsidP="00BF6463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pct"/>
            <w:vAlign w:val="center"/>
          </w:tcPr>
          <w:p w14:paraId="7067BD10" w14:textId="77777777" w:rsidR="007837A8" w:rsidRPr="003F4136" w:rsidRDefault="007837A8" w:rsidP="00BF6463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Ćwiczenia kliniczne</w:t>
            </w:r>
          </w:p>
        </w:tc>
        <w:tc>
          <w:tcPr>
            <w:tcW w:w="635" w:type="pct"/>
            <w:vAlign w:val="center"/>
          </w:tcPr>
          <w:p w14:paraId="7067BD11" w14:textId="77777777" w:rsidR="007837A8" w:rsidRPr="003F4136" w:rsidRDefault="007837A8" w:rsidP="00BF6463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5</w:t>
            </w:r>
          </w:p>
        </w:tc>
        <w:tc>
          <w:tcPr>
            <w:tcW w:w="714" w:type="pct"/>
            <w:vMerge/>
            <w:vAlign w:val="center"/>
          </w:tcPr>
          <w:p w14:paraId="7067BD12" w14:textId="3A23A6EC" w:rsidR="007837A8" w:rsidRPr="003F4136" w:rsidRDefault="007837A8" w:rsidP="00BF6463">
            <w:pPr>
              <w:jc w:val="center"/>
              <w:rPr>
                <w:rFonts w:cs="Times New Roman"/>
              </w:rPr>
            </w:pPr>
          </w:p>
        </w:tc>
        <w:tc>
          <w:tcPr>
            <w:tcW w:w="626" w:type="pct"/>
            <w:vAlign w:val="center"/>
          </w:tcPr>
          <w:p w14:paraId="7067BD13" w14:textId="77777777" w:rsidR="007837A8" w:rsidRPr="003F4136" w:rsidRDefault="007837A8" w:rsidP="00BF6463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  <w:vAlign w:val="center"/>
          </w:tcPr>
          <w:p w14:paraId="7067BD14" w14:textId="77777777" w:rsidR="007837A8" w:rsidRPr="003F4136" w:rsidRDefault="007837A8" w:rsidP="00BF6463">
            <w:pPr>
              <w:jc w:val="center"/>
              <w:rPr>
                <w:rFonts w:cs="Times New Roman"/>
              </w:rPr>
            </w:pPr>
          </w:p>
        </w:tc>
      </w:tr>
      <w:tr w:rsidR="00C576B6" w:rsidRPr="003F4136" w14:paraId="7067BD1C" w14:textId="77777777" w:rsidTr="007837A8">
        <w:trPr>
          <w:trHeight w:val="406"/>
        </w:trPr>
        <w:tc>
          <w:tcPr>
            <w:tcW w:w="801" w:type="pct"/>
            <w:vMerge w:val="restart"/>
            <w:vAlign w:val="center"/>
          </w:tcPr>
          <w:p w14:paraId="7067BD16" w14:textId="77777777" w:rsidR="00C576B6" w:rsidRPr="003F4136" w:rsidRDefault="00C576B6" w:rsidP="00BF6463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bez kontaktu z nauczycielem</w:t>
            </w:r>
          </w:p>
        </w:tc>
        <w:tc>
          <w:tcPr>
            <w:tcW w:w="1508" w:type="pct"/>
          </w:tcPr>
          <w:p w14:paraId="7067BD17" w14:textId="77777777" w:rsidR="00C576B6" w:rsidRPr="003F4136" w:rsidRDefault="00C576B6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zajęć</w:t>
            </w:r>
          </w:p>
        </w:tc>
        <w:tc>
          <w:tcPr>
            <w:tcW w:w="635" w:type="pct"/>
          </w:tcPr>
          <w:p w14:paraId="7067BD18" w14:textId="35745069" w:rsidR="00C576B6" w:rsidRPr="003F4136" w:rsidRDefault="00C576B6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25</w:t>
            </w:r>
          </w:p>
        </w:tc>
        <w:tc>
          <w:tcPr>
            <w:tcW w:w="714" w:type="pct"/>
            <w:vMerge w:val="restart"/>
            <w:vAlign w:val="center"/>
          </w:tcPr>
          <w:p w14:paraId="7067BD19" w14:textId="1620953A" w:rsidR="00C576B6" w:rsidRPr="003F4136" w:rsidRDefault="00C576B6" w:rsidP="00862F82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0,32</w:t>
            </w:r>
          </w:p>
        </w:tc>
        <w:tc>
          <w:tcPr>
            <w:tcW w:w="626" w:type="pct"/>
          </w:tcPr>
          <w:p w14:paraId="7067BD1A" w14:textId="77777777" w:rsidR="00C576B6" w:rsidRPr="003F4136" w:rsidRDefault="00C576B6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  <w:vMerge w:val="restart"/>
          </w:tcPr>
          <w:p w14:paraId="7067BD1B" w14:textId="77777777" w:rsidR="00C576B6" w:rsidRPr="003F4136" w:rsidRDefault="00C576B6" w:rsidP="00862F82">
            <w:pPr>
              <w:jc w:val="center"/>
              <w:rPr>
                <w:rFonts w:cs="Times New Roman"/>
              </w:rPr>
            </w:pPr>
          </w:p>
        </w:tc>
      </w:tr>
      <w:tr w:rsidR="00C576B6" w:rsidRPr="003F4136" w14:paraId="7067BD23" w14:textId="77777777" w:rsidTr="007837A8">
        <w:trPr>
          <w:trHeight w:val="567"/>
        </w:trPr>
        <w:tc>
          <w:tcPr>
            <w:tcW w:w="801" w:type="pct"/>
            <w:vMerge/>
          </w:tcPr>
          <w:p w14:paraId="7067BD1D" w14:textId="77777777" w:rsidR="00C576B6" w:rsidRPr="003F4136" w:rsidRDefault="00C576B6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pct"/>
          </w:tcPr>
          <w:p w14:paraId="7067BD1E" w14:textId="77777777" w:rsidR="00C576B6" w:rsidRPr="003F4136" w:rsidRDefault="00C576B6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zaliczenia</w:t>
            </w:r>
          </w:p>
        </w:tc>
        <w:tc>
          <w:tcPr>
            <w:tcW w:w="635" w:type="pct"/>
          </w:tcPr>
          <w:p w14:paraId="7067BD1F" w14:textId="2BE97D37" w:rsidR="00C576B6" w:rsidRPr="003F4136" w:rsidRDefault="00C576B6" w:rsidP="00862F82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30</w:t>
            </w:r>
          </w:p>
        </w:tc>
        <w:tc>
          <w:tcPr>
            <w:tcW w:w="714" w:type="pct"/>
            <w:vMerge/>
          </w:tcPr>
          <w:p w14:paraId="7067BD20" w14:textId="0FD5BF82" w:rsidR="00C576B6" w:rsidRPr="003F4136" w:rsidRDefault="00C576B6" w:rsidP="00862F82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626" w:type="pct"/>
          </w:tcPr>
          <w:p w14:paraId="7067BD21" w14:textId="77777777" w:rsidR="00C576B6" w:rsidRPr="003F4136" w:rsidRDefault="00C576B6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  <w:vMerge/>
          </w:tcPr>
          <w:p w14:paraId="7067BD22" w14:textId="77777777" w:rsidR="00C576B6" w:rsidRPr="003F4136" w:rsidRDefault="00C576B6" w:rsidP="00862F82">
            <w:pPr>
              <w:jc w:val="center"/>
              <w:rPr>
                <w:rFonts w:cs="Times New Roman"/>
              </w:rPr>
            </w:pPr>
          </w:p>
        </w:tc>
      </w:tr>
      <w:tr w:rsidR="00C576B6" w:rsidRPr="003F4136" w14:paraId="7067BD2A" w14:textId="77777777" w:rsidTr="007837A8">
        <w:trPr>
          <w:trHeight w:val="283"/>
        </w:trPr>
        <w:tc>
          <w:tcPr>
            <w:tcW w:w="801" w:type="pct"/>
            <w:vMerge/>
          </w:tcPr>
          <w:p w14:paraId="7067BD24" w14:textId="77777777" w:rsidR="00C576B6" w:rsidRPr="003F4136" w:rsidRDefault="00C576B6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pct"/>
          </w:tcPr>
          <w:p w14:paraId="7067BD25" w14:textId="77777777" w:rsidR="00C576B6" w:rsidRPr="003F4136" w:rsidRDefault="00C576B6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E-learning</w:t>
            </w:r>
          </w:p>
        </w:tc>
        <w:tc>
          <w:tcPr>
            <w:tcW w:w="635" w:type="pct"/>
          </w:tcPr>
          <w:p w14:paraId="7067BD26" w14:textId="77777777" w:rsidR="00C576B6" w:rsidRPr="003F4136" w:rsidRDefault="00C576B6" w:rsidP="00862F8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8</w:t>
            </w:r>
          </w:p>
        </w:tc>
        <w:tc>
          <w:tcPr>
            <w:tcW w:w="714" w:type="pct"/>
            <w:vMerge/>
            <w:vAlign w:val="center"/>
          </w:tcPr>
          <w:p w14:paraId="7067BD27" w14:textId="12A20A6A" w:rsidR="00C576B6" w:rsidRPr="003F4136" w:rsidRDefault="00C576B6" w:rsidP="00862F82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626" w:type="pct"/>
          </w:tcPr>
          <w:p w14:paraId="7067BD28" w14:textId="77777777" w:rsidR="00C576B6" w:rsidRPr="003F4136" w:rsidRDefault="00C576B6" w:rsidP="00862F82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  <w:vMerge/>
          </w:tcPr>
          <w:p w14:paraId="7067BD29" w14:textId="77777777" w:rsidR="00C576B6" w:rsidRPr="003F4136" w:rsidRDefault="00C576B6" w:rsidP="00862F82">
            <w:pPr>
              <w:jc w:val="center"/>
              <w:rPr>
                <w:rFonts w:cs="Times New Roman"/>
              </w:rPr>
            </w:pPr>
          </w:p>
        </w:tc>
      </w:tr>
    </w:tbl>
    <w:p w14:paraId="7067BD2B" w14:textId="77777777" w:rsidR="00556C32" w:rsidRPr="003F4136" w:rsidRDefault="00556C32" w:rsidP="00556C3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7067BD2C" w14:textId="77777777" w:rsidR="009D548F" w:rsidRPr="003F4136" w:rsidRDefault="009D548F" w:rsidP="009D548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D2D" w14:textId="77777777" w:rsidR="009D548F" w:rsidRPr="003F4136" w:rsidRDefault="009D548F" w:rsidP="009D548F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Semestr </w:t>
      </w:r>
      <w:r w:rsidR="00556C32" w:rsidRPr="003F4136">
        <w:rPr>
          <w:rFonts w:asciiTheme="minorHAnsi" w:hAnsiTheme="minorHAnsi"/>
        </w:rPr>
        <w:t>2</w:t>
      </w:r>
      <w:r w:rsidRPr="003F4136">
        <w:rPr>
          <w:rFonts w:asciiTheme="minorHAnsi" w:hAnsiTheme="minorHAnsi"/>
        </w:rPr>
        <w:t xml:space="preserve"> </w:t>
      </w:r>
    </w:p>
    <w:p w14:paraId="7067BD2E" w14:textId="77777777" w:rsidR="00556C32" w:rsidRPr="003F4136" w:rsidRDefault="00556C32" w:rsidP="00556C3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3"/>
        <w:gridCol w:w="2735"/>
        <w:gridCol w:w="1152"/>
        <w:gridCol w:w="1295"/>
        <w:gridCol w:w="1135"/>
        <w:gridCol w:w="1297"/>
      </w:tblGrid>
      <w:tr w:rsidR="00FC240F" w:rsidRPr="003F4136" w14:paraId="7067BD32" w14:textId="77777777" w:rsidTr="00CA13EF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7067BD2F" w14:textId="77777777" w:rsidR="0023671B" w:rsidRPr="003F4136" w:rsidRDefault="0023671B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7067BD30" w14:textId="77777777" w:rsidR="0023671B" w:rsidRPr="003F4136" w:rsidRDefault="0023671B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7067BD31" w14:textId="77777777" w:rsidR="0023671B" w:rsidRPr="003F4136" w:rsidRDefault="0023671B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niestacjonarne</w:t>
            </w:r>
          </w:p>
        </w:tc>
      </w:tr>
      <w:tr w:rsidR="00FC240F" w:rsidRPr="003F4136" w14:paraId="7067BD38" w14:textId="77777777" w:rsidTr="00CA13EF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7067BD33" w14:textId="77777777" w:rsidR="0023671B" w:rsidRPr="003F4136" w:rsidRDefault="0023671B" w:rsidP="00CA13EF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7067BD34" w14:textId="77777777" w:rsidR="0023671B" w:rsidRPr="003F4136" w:rsidRDefault="0023671B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7067BD35" w14:textId="77777777" w:rsidR="0023671B" w:rsidRPr="003F4136" w:rsidRDefault="0023671B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7067BD36" w14:textId="77777777" w:rsidR="0023671B" w:rsidRPr="003F4136" w:rsidRDefault="0023671B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7067BD37" w14:textId="77777777" w:rsidR="0023671B" w:rsidRPr="003F4136" w:rsidRDefault="0023671B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</w:tr>
      <w:tr w:rsidR="007837A8" w:rsidRPr="003F4136" w14:paraId="7067BD3F" w14:textId="77777777" w:rsidTr="007837A8">
        <w:trPr>
          <w:cantSplit/>
          <w:trHeight w:val="283"/>
        </w:trPr>
        <w:tc>
          <w:tcPr>
            <w:tcW w:w="801" w:type="pct"/>
            <w:vMerge w:val="restart"/>
            <w:vAlign w:val="center"/>
          </w:tcPr>
          <w:p w14:paraId="7067BD39" w14:textId="77777777" w:rsidR="007837A8" w:rsidRPr="003F4136" w:rsidRDefault="007837A8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kontaktowe</w:t>
            </w:r>
          </w:p>
        </w:tc>
        <w:tc>
          <w:tcPr>
            <w:tcW w:w="1508" w:type="pct"/>
          </w:tcPr>
          <w:p w14:paraId="7067BD3A" w14:textId="77777777" w:rsidR="007837A8" w:rsidRPr="003F4136" w:rsidRDefault="007837A8" w:rsidP="00CA13E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Wykład</w:t>
            </w:r>
          </w:p>
        </w:tc>
        <w:tc>
          <w:tcPr>
            <w:tcW w:w="635" w:type="pct"/>
            <w:vAlign w:val="center"/>
          </w:tcPr>
          <w:p w14:paraId="7067BD3B" w14:textId="77777777" w:rsidR="007837A8" w:rsidRPr="003F4136" w:rsidRDefault="007837A8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7</w:t>
            </w:r>
          </w:p>
        </w:tc>
        <w:tc>
          <w:tcPr>
            <w:tcW w:w="714" w:type="pct"/>
            <w:vMerge w:val="restart"/>
            <w:vAlign w:val="center"/>
          </w:tcPr>
          <w:p w14:paraId="7067BD3C" w14:textId="7F4964D2" w:rsidR="007837A8" w:rsidRPr="003F4136" w:rsidRDefault="007837A8" w:rsidP="00CA13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0,68</w:t>
            </w:r>
          </w:p>
        </w:tc>
        <w:tc>
          <w:tcPr>
            <w:tcW w:w="626" w:type="pct"/>
          </w:tcPr>
          <w:p w14:paraId="7067BD3D" w14:textId="77777777" w:rsidR="007837A8" w:rsidRPr="003F4136" w:rsidRDefault="007837A8" w:rsidP="00CA13EF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</w:tcPr>
          <w:p w14:paraId="7067BD3E" w14:textId="77777777" w:rsidR="007837A8" w:rsidRPr="003F4136" w:rsidRDefault="007837A8" w:rsidP="00CA13EF">
            <w:pPr>
              <w:jc w:val="center"/>
              <w:rPr>
                <w:rFonts w:cs="Times New Roman"/>
              </w:rPr>
            </w:pPr>
          </w:p>
        </w:tc>
      </w:tr>
      <w:tr w:rsidR="007837A8" w:rsidRPr="003F4136" w14:paraId="7067BD46" w14:textId="77777777" w:rsidTr="007837A8">
        <w:trPr>
          <w:trHeight w:val="283"/>
        </w:trPr>
        <w:tc>
          <w:tcPr>
            <w:tcW w:w="801" w:type="pct"/>
            <w:vMerge/>
            <w:vAlign w:val="center"/>
          </w:tcPr>
          <w:p w14:paraId="7067BD40" w14:textId="77777777" w:rsidR="007837A8" w:rsidRPr="003F4136" w:rsidRDefault="007837A8" w:rsidP="00CA13EF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pct"/>
            <w:vAlign w:val="center"/>
          </w:tcPr>
          <w:p w14:paraId="7067BD41" w14:textId="77777777" w:rsidR="007837A8" w:rsidRPr="003F4136" w:rsidRDefault="007837A8" w:rsidP="00CA13E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Ćwiczenia kliniczne</w:t>
            </w:r>
          </w:p>
        </w:tc>
        <w:tc>
          <w:tcPr>
            <w:tcW w:w="635" w:type="pct"/>
            <w:vAlign w:val="center"/>
          </w:tcPr>
          <w:p w14:paraId="7067BD42" w14:textId="77777777" w:rsidR="007837A8" w:rsidRPr="003F4136" w:rsidRDefault="007837A8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5</w:t>
            </w:r>
          </w:p>
        </w:tc>
        <w:tc>
          <w:tcPr>
            <w:tcW w:w="714" w:type="pct"/>
            <w:vMerge/>
            <w:vAlign w:val="center"/>
          </w:tcPr>
          <w:p w14:paraId="7067BD43" w14:textId="11C5FE51" w:rsidR="007837A8" w:rsidRPr="003F4136" w:rsidRDefault="007837A8" w:rsidP="00CA13EF">
            <w:pPr>
              <w:jc w:val="center"/>
              <w:rPr>
                <w:rFonts w:cs="Times New Roman"/>
              </w:rPr>
            </w:pPr>
          </w:p>
        </w:tc>
        <w:tc>
          <w:tcPr>
            <w:tcW w:w="626" w:type="pct"/>
            <w:vAlign w:val="center"/>
          </w:tcPr>
          <w:p w14:paraId="7067BD44" w14:textId="77777777" w:rsidR="007837A8" w:rsidRPr="003F4136" w:rsidRDefault="007837A8" w:rsidP="00CA13EF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  <w:vAlign w:val="center"/>
          </w:tcPr>
          <w:p w14:paraId="7067BD45" w14:textId="77777777" w:rsidR="007837A8" w:rsidRPr="003F4136" w:rsidRDefault="007837A8" w:rsidP="00CA13EF">
            <w:pPr>
              <w:jc w:val="center"/>
              <w:rPr>
                <w:rFonts w:cs="Times New Roman"/>
              </w:rPr>
            </w:pPr>
          </w:p>
        </w:tc>
      </w:tr>
      <w:tr w:rsidR="00C576B6" w:rsidRPr="003F4136" w14:paraId="7067BD4D" w14:textId="77777777" w:rsidTr="007837A8">
        <w:trPr>
          <w:trHeight w:val="406"/>
        </w:trPr>
        <w:tc>
          <w:tcPr>
            <w:tcW w:w="801" w:type="pct"/>
            <w:vMerge w:val="restart"/>
            <w:vAlign w:val="center"/>
          </w:tcPr>
          <w:p w14:paraId="7067BD47" w14:textId="77777777" w:rsidR="00C576B6" w:rsidRPr="003F4136" w:rsidRDefault="00C576B6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lastRenderedPageBreak/>
              <w:t>Godziny bez kontaktu z nauczycielem</w:t>
            </w:r>
          </w:p>
        </w:tc>
        <w:tc>
          <w:tcPr>
            <w:tcW w:w="1508" w:type="pct"/>
          </w:tcPr>
          <w:p w14:paraId="7067BD48" w14:textId="77777777" w:rsidR="00C576B6" w:rsidRPr="003F4136" w:rsidRDefault="00C576B6" w:rsidP="00CA13E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zajęć</w:t>
            </w:r>
          </w:p>
        </w:tc>
        <w:tc>
          <w:tcPr>
            <w:tcW w:w="635" w:type="pct"/>
          </w:tcPr>
          <w:p w14:paraId="7067BD49" w14:textId="6A4E657F" w:rsidR="00C576B6" w:rsidRPr="003F4136" w:rsidRDefault="00C576B6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5</w:t>
            </w:r>
          </w:p>
        </w:tc>
        <w:tc>
          <w:tcPr>
            <w:tcW w:w="714" w:type="pct"/>
            <w:vMerge w:val="restart"/>
            <w:vAlign w:val="center"/>
          </w:tcPr>
          <w:p w14:paraId="7067BD4A" w14:textId="4F644A70" w:rsidR="00C576B6" w:rsidRPr="003F4136" w:rsidRDefault="00C576B6" w:rsidP="00CA13EF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0,32</w:t>
            </w:r>
          </w:p>
        </w:tc>
        <w:tc>
          <w:tcPr>
            <w:tcW w:w="626" w:type="pct"/>
          </w:tcPr>
          <w:p w14:paraId="7067BD4B" w14:textId="77777777" w:rsidR="00C576B6" w:rsidRPr="003F4136" w:rsidRDefault="00C576B6" w:rsidP="00CA13EF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  <w:vMerge w:val="restart"/>
          </w:tcPr>
          <w:p w14:paraId="7067BD4C" w14:textId="77777777" w:rsidR="00C576B6" w:rsidRPr="003F4136" w:rsidRDefault="00C576B6" w:rsidP="00CA13EF">
            <w:pPr>
              <w:jc w:val="center"/>
              <w:rPr>
                <w:rFonts w:cs="Times New Roman"/>
              </w:rPr>
            </w:pPr>
          </w:p>
        </w:tc>
      </w:tr>
      <w:tr w:rsidR="00C576B6" w:rsidRPr="003F4136" w14:paraId="7067BD54" w14:textId="77777777" w:rsidTr="007837A8">
        <w:trPr>
          <w:trHeight w:val="567"/>
        </w:trPr>
        <w:tc>
          <w:tcPr>
            <w:tcW w:w="801" w:type="pct"/>
            <w:vMerge/>
          </w:tcPr>
          <w:p w14:paraId="7067BD4E" w14:textId="77777777" w:rsidR="00C576B6" w:rsidRPr="003F4136" w:rsidRDefault="00C576B6" w:rsidP="00CA13EF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pct"/>
          </w:tcPr>
          <w:p w14:paraId="7067BD4F" w14:textId="77777777" w:rsidR="00C576B6" w:rsidRPr="003F4136" w:rsidRDefault="00C576B6" w:rsidP="00CA13E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zaliczenia</w:t>
            </w:r>
          </w:p>
        </w:tc>
        <w:tc>
          <w:tcPr>
            <w:tcW w:w="635" w:type="pct"/>
          </w:tcPr>
          <w:p w14:paraId="7067BD50" w14:textId="67EEA897" w:rsidR="00C576B6" w:rsidRPr="003F4136" w:rsidRDefault="00C576B6" w:rsidP="00CA13EF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5</w:t>
            </w:r>
          </w:p>
        </w:tc>
        <w:tc>
          <w:tcPr>
            <w:tcW w:w="714" w:type="pct"/>
            <w:vMerge/>
          </w:tcPr>
          <w:p w14:paraId="7067BD51" w14:textId="27E3208B" w:rsidR="00C576B6" w:rsidRPr="003F4136" w:rsidRDefault="00C576B6" w:rsidP="00CA13EF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626" w:type="pct"/>
          </w:tcPr>
          <w:p w14:paraId="7067BD52" w14:textId="77777777" w:rsidR="00C576B6" w:rsidRPr="003F4136" w:rsidRDefault="00C576B6" w:rsidP="00CA13EF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  <w:vMerge/>
          </w:tcPr>
          <w:p w14:paraId="7067BD53" w14:textId="77777777" w:rsidR="00C576B6" w:rsidRPr="003F4136" w:rsidRDefault="00C576B6" w:rsidP="00CA13EF">
            <w:pPr>
              <w:jc w:val="center"/>
              <w:rPr>
                <w:rFonts w:cs="Times New Roman"/>
              </w:rPr>
            </w:pPr>
          </w:p>
        </w:tc>
      </w:tr>
      <w:tr w:rsidR="00C576B6" w:rsidRPr="003F4136" w14:paraId="7067BD5B" w14:textId="77777777" w:rsidTr="007837A8">
        <w:trPr>
          <w:trHeight w:val="283"/>
        </w:trPr>
        <w:tc>
          <w:tcPr>
            <w:tcW w:w="801" w:type="pct"/>
            <w:vMerge/>
          </w:tcPr>
          <w:p w14:paraId="7067BD55" w14:textId="77777777" w:rsidR="00C576B6" w:rsidRPr="003F4136" w:rsidRDefault="00C576B6" w:rsidP="00CA13EF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pct"/>
          </w:tcPr>
          <w:p w14:paraId="7067BD56" w14:textId="77777777" w:rsidR="00C576B6" w:rsidRPr="003F4136" w:rsidRDefault="00C576B6" w:rsidP="00CA13E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E-learning</w:t>
            </w:r>
          </w:p>
        </w:tc>
        <w:tc>
          <w:tcPr>
            <w:tcW w:w="635" w:type="pct"/>
          </w:tcPr>
          <w:p w14:paraId="7067BD57" w14:textId="77777777" w:rsidR="00C576B6" w:rsidRPr="003F4136" w:rsidRDefault="00C576B6" w:rsidP="00CA13EF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8</w:t>
            </w:r>
          </w:p>
        </w:tc>
        <w:tc>
          <w:tcPr>
            <w:tcW w:w="714" w:type="pct"/>
            <w:vMerge/>
            <w:vAlign w:val="center"/>
          </w:tcPr>
          <w:p w14:paraId="7067BD58" w14:textId="62865D46" w:rsidR="00C576B6" w:rsidRPr="003F4136" w:rsidRDefault="00C576B6" w:rsidP="00CA13EF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626" w:type="pct"/>
          </w:tcPr>
          <w:p w14:paraId="7067BD59" w14:textId="77777777" w:rsidR="00C576B6" w:rsidRPr="003F4136" w:rsidRDefault="00C576B6" w:rsidP="00CA13EF">
            <w:pPr>
              <w:jc w:val="center"/>
              <w:rPr>
                <w:rFonts w:cs="Times New Roman"/>
              </w:rPr>
            </w:pPr>
          </w:p>
        </w:tc>
        <w:tc>
          <w:tcPr>
            <w:tcW w:w="715" w:type="pct"/>
            <w:vMerge/>
          </w:tcPr>
          <w:p w14:paraId="7067BD5A" w14:textId="77777777" w:rsidR="00C576B6" w:rsidRPr="003F4136" w:rsidRDefault="00C576B6" w:rsidP="00CA13EF">
            <w:pPr>
              <w:jc w:val="center"/>
              <w:rPr>
                <w:rFonts w:cs="Times New Roman"/>
              </w:rPr>
            </w:pPr>
          </w:p>
        </w:tc>
      </w:tr>
    </w:tbl>
    <w:p w14:paraId="7067BD5C" w14:textId="77777777" w:rsidR="0023671B" w:rsidRPr="003F4136" w:rsidRDefault="0023671B" w:rsidP="0023671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7067BD5D" w14:textId="77777777" w:rsidR="0023671B" w:rsidRPr="003F4136" w:rsidRDefault="0023671B" w:rsidP="00556C3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D5E" w14:textId="77777777" w:rsidR="00C561FA" w:rsidRPr="003F4136" w:rsidRDefault="00C561FA" w:rsidP="00C561FA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 xml:space="preserve">Opis sposobu sprawdzenia osiągnięcia efektów uczenia się </w:t>
      </w:r>
    </w:p>
    <w:p w14:paraId="7067BD5F" w14:textId="77777777" w:rsidR="00872C23" w:rsidRPr="003F4136" w:rsidRDefault="00872C23" w:rsidP="00872C23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2"/>
        <w:gridCol w:w="4536"/>
        <w:gridCol w:w="2359"/>
      </w:tblGrid>
      <w:tr w:rsidR="003F4136" w:rsidRPr="003F4136" w14:paraId="7067BD62" w14:textId="77777777" w:rsidTr="00E62576">
        <w:tc>
          <w:tcPr>
            <w:tcW w:w="1177" w:type="pct"/>
            <w:vMerge w:val="restart"/>
            <w:vAlign w:val="center"/>
            <w:hideMark/>
          </w:tcPr>
          <w:p w14:paraId="7067BD60" w14:textId="77777777" w:rsidR="00E62576" w:rsidRPr="003F4136" w:rsidRDefault="00E62576" w:rsidP="00E62576">
            <w:pPr>
              <w:spacing w:before="0"/>
              <w:jc w:val="center"/>
            </w:pPr>
            <w:r w:rsidRPr="003F4136">
              <w:t>Kod efektu uczenia się dla przedmiotu</w:t>
            </w:r>
          </w:p>
        </w:tc>
        <w:tc>
          <w:tcPr>
            <w:tcW w:w="3823" w:type="pct"/>
            <w:gridSpan w:val="2"/>
          </w:tcPr>
          <w:p w14:paraId="7067BD61" w14:textId="77777777" w:rsidR="00E62576" w:rsidRPr="003F4136" w:rsidRDefault="00E62576" w:rsidP="00E62576">
            <w:pPr>
              <w:spacing w:before="0"/>
              <w:jc w:val="center"/>
            </w:pPr>
            <w:r w:rsidRPr="003F4136">
              <w:t>Metody sprawdzenia</w:t>
            </w:r>
          </w:p>
        </w:tc>
      </w:tr>
      <w:tr w:rsidR="003F4136" w:rsidRPr="003F4136" w14:paraId="7067BD66" w14:textId="77777777" w:rsidTr="003F4136">
        <w:tc>
          <w:tcPr>
            <w:tcW w:w="1177" w:type="pct"/>
            <w:vMerge/>
            <w:vAlign w:val="center"/>
            <w:hideMark/>
          </w:tcPr>
          <w:p w14:paraId="7067BD63" w14:textId="77777777" w:rsidR="00E62576" w:rsidRPr="003F4136" w:rsidRDefault="00E62576" w:rsidP="00E62576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pct"/>
            <w:vAlign w:val="center"/>
          </w:tcPr>
          <w:p w14:paraId="7067BD64" w14:textId="233871A4" w:rsidR="00E62576" w:rsidRPr="003F4136" w:rsidRDefault="003F26CF" w:rsidP="00E6257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Formatywne metody weryfikacji (Kryteria weryfikacji osiągnięcia zamierzonych efektów uczenia podano w </w:t>
            </w:r>
            <w:r w:rsidRPr="003F4136">
              <w:rPr>
                <w:rFonts w:cs="Times New Roman"/>
                <w:i/>
              </w:rPr>
              <w:t>Aneksie</w:t>
            </w:r>
            <w:r w:rsidRPr="003F4136">
              <w:rPr>
                <w:rFonts w:cs="Times New Roman"/>
              </w:rPr>
              <w:t xml:space="preserve"> na końcu zbioru kart opisu przedmiotu na dany semestr)</w:t>
            </w:r>
          </w:p>
        </w:tc>
        <w:tc>
          <w:tcPr>
            <w:tcW w:w="1308" w:type="pct"/>
            <w:vAlign w:val="center"/>
          </w:tcPr>
          <w:p w14:paraId="7067BD65" w14:textId="0BB8AC3C" w:rsidR="00E62576" w:rsidRPr="003F4136" w:rsidRDefault="00DA5D67" w:rsidP="003F413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Ocena </w:t>
            </w:r>
            <w:proofErr w:type="spellStart"/>
            <w:r w:rsidRPr="003F4136">
              <w:rPr>
                <w:rFonts w:cs="Times New Roman"/>
              </w:rPr>
              <w:t>sumatywna</w:t>
            </w:r>
            <w:proofErr w:type="spellEnd"/>
          </w:p>
        </w:tc>
      </w:tr>
      <w:tr w:rsidR="003F4136" w:rsidRPr="003F4136" w14:paraId="7067BD6A" w14:textId="77777777" w:rsidTr="003F4136">
        <w:tc>
          <w:tcPr>
            <w:tcW w:w="1177" w:type="pct"/>
            <w:vAlign w:val="center"/>
            <w:hideMark/>
          </w:tcPr>
          <w:p w14:paraId="7067BD67" w14:textId="77777777" w:rsidR="00744A2E" w:rsidRPr="003F4136" w:rsidRDefault="00744A2E" w:rsidP="00E62576">
            <w:pPr>
              <w:spacing w:before="0"/>
              <w:jc w:val="center"/>
            </w:pPr>
            <w:r w:rsidRPr="003F4136">
              <w:rPr>
                <w:rStyle w:val="popup"/>
              </w:rPr>
              <w:t>W1-15</w:t>
            </w:r>
          </w:p>
        </w:tc>
        <w:tc>
          <w:tcPr>
            <w:tcW w:w="2515" w:type="pct"/>
          </w:tcPr>
          <w:p w14:paraId="7067BD68" w14:textId="2C25CCDB" w:rsidR="00744A2E" w:rsidRPr="003F4136" w:rsidRDefault="00744A2E" w:rsidP="00E62576">
            <w:pPr>
              <w:jc w:val="center"/>
            </w:pPr>
            <w:r w:rsidRPr="003F4136">
              <w:rPr>
                <w:rFonts w:cs="Times New Roman"/>
              </w:rPr>
              <w:t>Test pisemny - test jednokrotnego wyboru –śródroczny; Ocena wypowiedzi ustnej w dyskusji w czasie zajęć, bieżącej informacji zwrotnej; Obserwacja pracy studenta podczas zajęć wymagających wiedzy i umiejętności; Ocena prezentacji, Zaliczenie cząstkowe – spośród wymienionych nauczyciel dokonuje wybory metod weryfikacji</w:t>
            </w:r>
          </w:p>
        </w:tc>
        <w:tc>
          <w:tcPr>
            <w:tcW w:w="1308" w:type="pct"/>
            <w:vMerge w:val="restart"/>
            <w:vAlign w:val="center"/>
          </w:tcPr>
          <w:p w14:paraId="276224E7" w14:textId="3978086A" w:rsidR="00744A2E" w:rsidRPr="003F4136" w:rsidRDefault="00744A2E" w:rsidP="003F4136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test jednokrotnego wyboru</w:t>
            </w:r>
          </w:p>
          <w:p w14:paraId="7067BD69" w14:textId="7B2E72F4" w:rsidR="00744A2E" w:rsidRPr="003F4136" w:rsidRDefault="00744A2E" w:rsidP="003F413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(Kryteria weryfikacji osiągnięcia zamierzonych efektów uczenia podano w </w:t>
            </w:r>
            <w:r w:rsidRPr="003F4136">
              <w:rPr>
                <w:rFonts w:cs="Times New Roman"/>
                <w:i/>
              </w:rPr>
              <w:t>Aneksie</w:t>
            </w:r>
            <w:r w:rsidRPr="003F4136">
              <w:rPr>
                <w:rFonts w:cs="Times New Roman"/>
              </w:rPr>
              <w:t xml:space="preserve"> na końcu zbioru kart opisu przedmiotu na dany semestr)</w:t>
            </w:r>
          </w:p>
        </w:tc>
      </w:tr>
      <w:tr w:rsidR="00744A2E" w:rsidRPr="003F4136" w14:paraId="7067BD6F" w14:textId="77777777" w:rsidTr="003F4136">
        <w:tc>
          <w:tcPr>
            <w:tcW w:w="1177" w:type="pct"/>
            <w:vAlign w:val="center"/>
            <w:hideMark/>
          </w:tcPr>
          <w:p w14:paraId="7067BD6B" w14:textId="77777777" w:rsidR="00744A2E" w:rsidRPr="003F4136" w:rsidRDefault="00744A2E" w:rsidP="00E62576">
            <w:pPr>
              <w:spacing w:before="0"/>
              <w:jc w:val="center"/>
            </w:pPr>
            <w:r w:rsidRPr="003F4136">
              <w:rPr>
                <w:rStyle w:val="popup"/>
              </w:rPr>
              <w:t>U1-12</w:t>
            </w:r>
          </w:p>
        </w:tc>
        <w:tc>
          <w:tcPr>
            <w:tcW w:w="2515" w:type="pct"/>
          </w:tcPr>
          <w:p w14:paraId="7067BD6D" w14:textId="77ED1876" w:rsidR="00744A2E" w:rsidRPr="003F4136" w:rsidRDefault="00744A2E" w:rsidP="00E62576">
            <w:pPr>
              <w:spacing w:before="0"/>
              <w:jc w:val="center"/>
            </w:pPr>
            <w:r w:rsidRPr="003F4136">
              <w:rPr>
                <w:rFonts w:cs="Times New Roman"/>
              </w:rPr>
              <w:t>Realizacja zleconego zadania; Ocena przygotowania praktycznego do zajęć; Obserwacja pracy studenta podczas zajęć wymagających wiedzy i umiejętności; Ocena prezentacji</w:t>
            </w:r>
          </w:p>
        </w:tc>
        <w:tc>
          <w:tcPr>
            <w:tcW w:w="1308" w:type="pct"/>
            <w:vMerge/>
            <w:vAlign w:val="center"/>
          </w:tcPr>
          <w:p w14:paraId="7067BD6E" w14:textId="6694BD53" w:rsidR="00744A2E" w:rsidRPr="003F4136" w:rsidRDefault="00744A2E" w:rsidP="00E62576">
            <w:pPr>
              <w:spacing w:before="0"/>
              <w:jc w:val="center"/>
            </w:pPr>
          </w:p>
        </w:tc>
      </w:tr>
      <w:tr w:rsidR="00744A2E" w:rsidRPr="003F4136" w14:paraId="7067BD74" w14:textId="77777777" w:rsidTr="003F4136">
        <w:tc>
          <w:tcPr>
            <w:tcW w:w="1177" w:type="pct"/>
            <w:vAlign w:val="center"/>
            <w:hideMark/>
          </w:tcPr>
          <w:p w14:paraId="7067BD70" w14:textId="77777777" w:rsidR="00744A2E" w:rsidRPr="003F4136" w:rsidRDefault="00744A2E" w:rsidP="00E62576">
            <w:pPr>
              <w:spacing w:before="0"/>
              <w:jc w:val="center"/>
              <w:rPr>
                <w:sz w:val="24"/>
                <w:szCs w:val="24"/>
              </w:rPr>
            </w:pPr>
            <w:r w:rsidRPr="003F4136">
              <w:rPr>
                <w:rStyle w:val="popup"/>
              </w:rPr>
              <w:t>K1-05</w:t>
            </w:r>
          </w:p>
        </w:tc>
        <w:tc>
          <w:tcPr>
            <w:tcW w:w="2515" w:type="pct"/>
          </w:tcPr>
          <w:p w14:paraId="7067BD71" w14:textId="77777777" w:rsidR="00744A2E" w:rsidRPr="003F4136" w:rsidRDefault="00744A2E" w:rsidP="00E62576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Obserwacja pracy studenta podczas zajęć</w:t>
            </w:r>
          </w:p>
          <w:p w14:paraId="7067BD72" w14:textId="30F7AFDE" w:rsidR="00744A2E" w:rsidRPr="003F4136" w:rsidRDefault="00744A2E" w:rsidP="00E62576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wymagających wiedzy i umiejętności </w:t>
            </w:r>
          </w:p>
        </w:tc>
        <w:tc>
          <w:tcPr>
            <w:tcW w:w="1308" w:type="pct"/>
            <w:vMerge/>
            <w:vAlign w:val="center"/>
          </w:tcPr>
          <w:p w14:paraId="7067BD73" w14:textId="102C5305" w:rsidR="00744A2E" w:rsidRPr="003F4136" w:rsidRDefault="00744A2E" w:rsidP="00E62576">
            <w:pPr>
              <w:spacing w:before="0"/>
              <w:jc w:val="center"/>
            </w:pPr>
          </w:p>
        </w:tc>
      </w:tr>
    </w:tbl>
    <w:p w14:paraId="7067BD75" w14:textId="77777777" w:rsidR="00E62576" w:rsidRPr="003F4136" w:rsidRDefault="00E62576" w:rsidP="00E62576">
      <w:pPr>
        <w:spacing w:before="0" w:after="0"/>
      </w:pPr>
    </w:p>
    <w:p w14:paraId="7067BD76" w14:textId="77777777" w:rsidR="00872C23" w:rsidRPr="003F4136" w:rsidRDefault="00872C23" w:rsidP="00872C2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D77" w14:textId="77777777" w:rsidR="00E62576" w:rsidRPr="003F4136" w:rsidRDefault="00E62576" w:rsidP="00872C2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D78" w14:textId="77777777" w:rsidR="00E62576" w:rsidRPr="003F4136" w:rsidRDefault="00E62576" w:rsidP="00872C2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BD79" w14:textId="77777777" w:rsidR="00AC4356" w:rsidRPr="003F4136" w:rsidRDefault="00AC4356" w:rsidP="00AC4356">
      <w:pPr>
        <w:spacing w:before="0" w:after="0"/>
      </w:pPr>
    </w:p>
    <w:p w14:paraId="7067BD7A" w14:textId="77777777" w:rsidR="00AC4356" w:rsidRPr="003F4136" w:rsidRDefault="00AC4356" w:rsidP="00AC4356">
      <w:pPr>
        <w:spacing w:before="0" w:after="0"/>
      </w:pPr>
    </w:p>
    <w:p w14:paraId="7067BD7B" w14:textId="77777777" w:rsidR="00AC4356" w:rsidRPr="003F4136" w:rsidRDefault="00AC4356" w:rsidP="00AC4356">
      <w:pPr>
        <w:spacing w:before="0" w:after="0"/>
      </w:pPr>
    </w:p>
    <w:p w14:paraId="7067BD7C" w14:textId="77777777" w:rsidR="00872C23" w:rsidRPr="003F4136" w:rsidRDefault="00872C23"/>
    <w:p w14:paraId="7067BD7D" w14:textId="77777777" w:rsidR="00A0178E" w:rsidRPr="003F4136" w:rsidRDefault="00A0178E">
      <w:pPr>
        <w:rPr>
          <w:rFonts w:eastAsiaTheme="majorEastAsia" w:cstheme="majorBidi"/>
          <w:caps/>
          <w:spacing w:val="10"/>
          <w:sz w:val="52"/>
          <w:szCs w:val="52"/>
        </w:rPr>
      </w:pPr>
      <w:r w:rsidRPr="003F4136">
        <w:br w:type="page"/>
      </w:r>
    </w:p>
    <w:p w14:paraId="16985066" w14:textId="77777777" w:rsidR="00710C16" w:rsidRPr="003F4136" w:rsidRDefault="00710C16" w:rsidP="00710C16">
      <w:pPr>
        <w:pStyle w:val="Tytu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lastRenderedPageBreak/>
        <w:t>KARTA OPISU PRZEDMIOTU</w:t>
      </w:r>
    </w:p>
    <w:p w14:paraId="7FE9C614" w14:textId="171E24C3" w:rsidR="00710C16" w:rsidRPr="003F4136" w:rsidRDefault="00710C16" w:rsidP="00710C16">
      <w:pPr>
        <w:pStyle w:val="Nagwek1"/>
        <w:spacing w:before="0"/>
        <w:rPr>
          <w:rFonts w:asciiTheme="minorHAnsi" w:eastAsia="Times New Roman" w:hAnsiTheme="minorHAnsi" w:cs="Calibri"/>
          <w:sz w:val="32"/>
          <w:szCs w:val="32"/>
          <w:lang w:eastAsia="pl-PL"/>
        </w:rPr>
      </w:pPr>
      <w:r w:rsidRPr="003F4136">
        <w:rPr>
          <w:rFonts w:asciiTheme="minorHAnsi" w:eastAsia="Times New Roman" w:hAnsiTheme="minorHAnsi" w:cs="Calibri"/>
          <w:sz w:val="32"/>
          <w:szCs w:val="32"/>
          <w:lang w:eastAsia="pl-PL"/>
        </w:rPr>
        <w:t>fakultet i:</w:t>
      </w:r>
      <w:r w:rsidRPr="003F4136">
        <w:rPr>
          <w:rFonts w:asciiTheme="minorHAnsi" w:eastAsia="Times New Roman" w:hAnsiTheme="minorHAnsi" w:cs="Calibri"/>
          <w:sz w:val="18"/>
          <w:szCs w:val="18"/>
          <w:lang w:eastAsia="pl-PL"/>
        </w:rPr>
        <w:t xml:space="preserve"> </w:t>
      </w:r>
      <w:r w:rsidR="00092A97" w:rsidRPr="003F4136">
        <w:rPr>
          <w:rFonts w:asciiTheme="minorHAnsi" w:eastAsia="Times New Roman" w:hAnsiTheme="minorHAnsi" w:cs="Calibri"/>
          <w:sz w:val="18"/>
          <w:szCs w:val="18"/>
          <w:lang w:eastAsia="pl-PL"/>
        </w:rPr>
        <w:t xml:space="preserve">  </w:t>
      </w:r>
      <w:r w:rsidRPr="003F4136">
        <w:rPr>
          <w:rFonts w:asciiTheme="minorHAnsi" w:hAnsiTheme="minorHAnsi" w:cs="Calibri"/>
          <w:sz w:val="32"/>
          <w:szCs w:val="32"/>
        </w:rPr>
        <w:t>Wstęp do farmakologii klinicznej</w:t>
      </w:r>
    </w:p>
    <w:p w14:paraId="4660EB12" w14:textId="77777777" w:rsidR="00710C16" w:rsidRPr="003F4136" w:rsidRDefault="00710C16" w:rsidP="00710C16">
      <w:pPr>
        <w:rPr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880"/>
        <w:gridCol w:w="1922"/>
        <w:gridCol w:w="2206"/>
        <w:gridCol w:w="2009"/>
      </w:tblGrid>
      <w:tr w:rsidR="00FC240F" w:rsidRPr="003F4136" w14:paraId="4E3C0258" w14:textId="77777777" w:rsidTr="002347A8">
        <w:tc>
          <w:tcPr>
            <w:tcW w:w="0" w:type="auto"/>
            <w:gridSpan w:val="4"/>
            <w:hideMark/>
          </w:tcPr>
          <w:p w14:paraId="0F26EA7B" w14:textId="77777777" w:rsidR="00710C16" w:rsidRPr="003F4136" w:rsidRDefault="00710C16" w:rsidP="002347A8">
            <w:pPr>
              <w:spacing w:before="0"/>
            </w:pPr>
            <w:r w:rsidRPr="003F4136">
              <w:t>Nazwa przedmiotu</w:t>
            </w:r>
          </w:p>
          <w:p w14:paraId="62FE3B76" w14:textId="77777777" w:rsidR="00710C16" w:rsidRPr="003F4136" w:rsidRDefault="00710C16" w:rsidP="002347A8">
            <w:pPr>
              <w:autoSpaceDE w:val="0"/>
              <w:autoSpaceDN w:val="0"/>
              <w:adjustRightInd w:val="0"/>
              <w:spacing w:before="0"/>
              <w:rPr>
                <w:b/>
              </w:rPr>
            </w:pPr>
            <w:r w:rsidRPr="003F4136">
              <w:rPr>
                <w:rFonts w:cs="Calibri"/>
                <w:b/>
                <w:sz w:val="24"/>
                <w:szCs w:val="24"/>
              </w:rPr>
              <w:t xml:space="preserve">Wstęp do farmakologii klinicznej </w:t>
            </w:r>
            <w:r w:rsidRPr="003F4136">
              <w:rPr>
                <w:rFonts w:cs="Calibri"/>
                <w:sz w:val="24"/>
                <w:szCs w:val="24"/>
              </w:rPr>
              <w:t>(</w:t>
            </w:r>
            <w:r w:rsidRPr="003F4136">
              <w:rPr>
                <w:rFonts w:cs="Calibri"/>
                <w:sz w:val="20"/>
                <w:szCs w:val="20"/>
              </w:rPr>
              <w:t>dodatkowo dla studentów, którzy rozpoczęli kształcenie przed rokiem akademickim 2016/2017)</w:t>
            </w:r>
          </w:p>
        </w:tc>
      </w:tr>
      <w:tr w:rsidR="00FC240F" w:rsidRPr="003F4136" w14:paraId="3DCEBA2D" w14:textId="77777777" w:rsidTr="002347A8">
        <w:tc>
          <w:tcPr>
            <w:tcW w:w="0" w:type="auto"/>
            <w:gridSpan w:val="2"/>
            <w:vAlign w:val="center"/>
            <w:hideMark/>
          </w:tcPr>
          <w:p w14:paraId="6F32DA0F" w14:textId="77777777" w:rsidR="00710C16" w:rsidRPr="003F4136" w:rsidRDefault="00710C16" w:rsidP="002347A8">
            <w:pPr>
              <w:spacing w:before="0"/>
            </w:pPr>
            <w:r w:rsidRPr="003F4136">
              <w:t xml:space="preserve">Forma weryfikacji uzyskanych efektów uczenia się </w:t>
            </w:r>
          </w:p>
          <w:p w14:paraId="0CE46777" w14:textId="4EBBAACE" w:rsidR="00710C16" w:rsidRPr="003F4136" w:rsidRDefault="008C58BE" w:rsidP="002347A8">
            <w:pPr>
              <w:spacing w:before="0"/>
            </w:pPr>
            <w:r w:rsidRPr="003F4136">
              <w:t>zaliczenie na ocenę</w:t>
            </w:r>
            <w:r w:rsidR="00710C16" w:rsidRPr="003F41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61F701" w14:textId="77777777" w:rsidR="00710C16" w:rsidRPr="003F4136" w:rsidRDefault="00710C16" w:rsidP="002347A8">
            <w:pPr>
              <w:spacing w:before="0"/>
            </w:pPr>
            <w:r w:rsidRPr="003F4136">
              <w:t xml:space="preserve">Blok zajęciowy </w:t>
            </w:r>
          </w:p>
          <w:p w14:paraId="164DB2BD" w14:textId="77777777" w:rsidR="00710C16" w:rsidRPr="003F4136" w:rsidRDefault="00710C16" w:rsidP="002347A8">
            <w:pPr>
              <w:spacing w:before="0"/>
            </w:pPr>
            <w:r w:rsidRPr="003F4136">
              <w:t xml:space="preserve">obowiązkowy do zaliczenia roku </w:t>
            </w:r>
          </w:p>
        </w:tc>
      </w:tr>
      <w:tr w:rsidR="00FC240F" w:rsidRPr="003F4136" w14:paraId="2AF3F0F9" w14:textId="77777777" w:rsidTr="002347A8">
        <w:tc>
          <w:tcPr>
            <w:tcW w:w="0" w:type="auto"/>
            <w:gridSpan w:val="2"/>
            <w:vAlign w:val="center"/>
            <w:hideMark/>
          </w:tcPr>
          <w:p w14:paraId="3EC92F0F" w14:textId="77777777" w:rsidR="00710C16" w:rsidRPr="003F4136" w:rsidRDefault="00710C16" w:rsidP="002347A8">
            <w:pPr>
              <w:spacing w:before="0"/>
            </w:pPr>
            <w:r w:rsidRPr="003F4136">
              <w:t xml:space="preserve">Kierunek studiów </w:t>
            </w:r>
          </w:p>
          <w:p w14:paraId="471F1CB4" w14:textId="77777777" w:rsidR="00710C16" w:rsidRPr="003F4136" w:rsidRDefault="00710C16" w:rsidP="002347A8">
            <w:pPr>
              <w:spacing w:before="0"/>
            </w:pPr>
            <w:r w:rsidRPr="003F4136">
              <w:t xml:space="preserve">Pielęgniarstwo </w:t>
            </w:r>
          </w:p>
        </w:tc>
        <w:tc>
          <w:tcPr>
            <w:tcW w:w="0" w:type="auto"/>
            <w:hideMark/>
          </w:tcPr>
          <w:p w14:paraId="0F9CFF75" w14:textId="77777777" w:rsidR="00710C16" w:rsidRPr="003F4136" w:rsidRDefault="00710C16" w:rsidP="002347A8">
            <w:pPr>
              <w:spacing w:before="0"/>
            </w:pPr>
            <w:r w:rsidRPr="003F4136">
              <w:t xml:space="preserve">Cykl dydaktyczny </w:t>
            </w:r>
          </w:p>
          <w:p w14:paraId="1500EBB8" w14:textId="14A79481" w:rsidR="00710C16" w:rsidRPr="003F4136" w:rsidRDefault="0085742E" w:rsidP="002347A8">
            <w:pPr>
              <w:spacing w:before="0"/>
            </w:pPr>
            <w:r w:rsidRPr="003F4136">
              <w:t>2023/25</w:t>
            </w:r>
          </w:p>
        </w:tc>
        <w:tc>
          <w:tcPr>
            <w:tcW w:w="0" w:type="auto"/>
          </w:tcPr>
          <w:p w14:paraId="5F5FBEDE" w14:textId="77777777" w:rsidR="00710C16" w:rsidRPr="003F4136" w:rsidRDefault="00710C16" w:rsidP="002347A8">
            <w:pPr>
              <w:spacing w:before="0"/>
            </w:pPr>
            <w:r w:rsidRPr="003F4136">
              <w:t xml:space="preserve">Okres </w:t>
            </w:r>
          </w:p>
          <w:p w14:paraId="772A405C" w14:textId="77777777" w:rsidR="00710C16" w:rsidRPr="003F4136" w:rsidRDefault="00710C16" w:rsidP="002347A8">
            <w:pPr>
              <w:spacing w:before="0"/>
            </w:pPr>
            <w:r w:rsidRPr="003F4136">
              <w:t>Semestr 1</w:t>
            </w:r>
          </w:p>
        </w:tc>
      </w:tr>
      <w:tr w:rsidR="00FC240F" w:rsidRPr="003F4136" w14:paraId="2B334AE1" w14:textId="77777777" w:rsidTr="002347A8">
        <w:tc>
          <w:tcPr>
            <w:tcW w:w="0" w:type="auto"/>
            <w:gridSpan w:val="2"/>
            <w:vAlign w:val="center"/>
            <w:hideMark/>
          </w:tcPr>
          <w:p w14:paraId="6B705B7E" w14:textId="77777777" w:rsidR="00710C16" w:rsidRPr="003F4136" w:rsidRDefault="00710C16" w:rsidP="002347A8">
            <w:pPr>
              <w:spacing w:before="0"/>
            </w:pPr>
            <w:r w:rsidRPr="003F4136">
              <w:t xml:space="preserve">Języki wykładowe </w:t>
            </w:r>
          </w:p>
          <w:p w14:paraId="5072E536" w14:textId="77777777" w:rsidR="00710C16" w:rsidRPr="003F4136" w:rsidRDefault="00710C16" w:rsidP="002347A8">
            <w:pPr>
              <w:spacing w:before="0"/>
            </w:pPr>
            <w:r w:rsidRPr="003F4136">
              <w:t xml:space="preserve">Polski </w:t>
            </w:r>
          </w:p>
        </w:tc>
        <w:tc>
          <w:tcPr>
            <w:tcW w:w="0" w:type="auto"/>
            <w:hideMark/>
          </w:tcPr>
          <w:p w14:paraId="62D02CF2" w14:textId="77777777" w:rsidR="00710C16" w:rsidRPr="003F4136" w:rsidRDefault="00710C16" w:rsidP="002347A8">
            <w:pPr>
              <w:spacing w:before="0"/>
            </w:pPr>
            <w:r w:rsidRPr="003F4136">
              <w:t xml:space="preserve">Profil studiów </w:t>
            </w:r>
          </w:p>
          <w:p w14:paraId="67592211" w14:textId="77777777" w:rsidR="00710C16" w:rsidRPr="003F4136" w:rsidRDefault="00710C16" w:rsidP="002347A8">
            <w:pPr>
              <w:spacing w:before="0"/>
            </w:pPr>
            <w:r w:rsidRPr="003F4136">
              <w:t xml:space="preserve">praktyczny </w:t>
            </w:r>
          </w:p>
        </w:tc>
        <w:tc>
          <w:tcPr>
            <w:tcW w:w="0" w:type="auto"/>
            <w:hideMark/>
          </w:tcPr>
          <w:p w14:paraId="617CE46E" w14:textId="77777777" w:rsidR="00710C16" w:rsidRPr="003F4136" w:rsidRDefault="00710C16" w:rsidP="002347A8">
            <w:pPr>
              <w:spacing w:before="0"/>
            </w:pPr>
            <w:r w:rsidRPr="003F4136">
              <w:t xml:space="preserve">Obligatoryjność </w:t>
            </w:r>
          </w:p>
          <w:p w14:paraId="0F542C47" w14:textId="77777777" w:rsidR="00710C16" w:rsidRPr="003F4136" w:rsidRDefault="00710C16" w:rsidP="002347A8">
            <w:pPr>
              <w:spacing w:before="0"/>
            </w:pPr>
            <w:r w:rsidRPr="003F4136">
              <w:t xml:space="preserve">fakultatywny </w:t>
            </w:r>
          </w:p>
        </w:tc>
      </w:tr>
      <w:tr w:rsidR="00FC240F" w:rsidRPr="003F4136" w14:paraId="7E2F725C" w14:textId="77777777" w:rsidTr="002347A8">
        <w:tc>
          <w:tcPr>
            <w:tcW w:w="0" w:type="auto"/>
            <w:gridSpan w:val="2"/>
          </w:tcPr>
          <w:p w14:paraId="69CC5E38" w14:textId="77777777" w:rsidR="00710C16" w:rsidRPr="003F4136" w:rsidRDefault="00710C16" w:rsidP="002347A8">
            <w:pPr>
              <w:spacing w:before="0"/>
            </w:pPr>
            <w:r w:rsidRPr="003F4136">
              <w:t xml:space="preserve">Sposób realizacji i godziny zajęć </w:t>
            </w:r>
          </w:p>
          <w:p w14:paraId="60478B4B" w14:textId="77777777" w:rsidR="00710C16" w:rsidRPr="003F4136" w:rsidRDefault="00710C16" w:rsidP="002347A8">
            <w:pPr>
              <w:spacing w:before="0"/>
            </w:pPr>
            <w:r w:rsidRPr="003F4136">
              <w:t>Ćwiczenia: 15</w:t>
            </w:r>
          </w:p>
        </w:tc>
        <w:tc>
          <w:tcPr>
            <w:tcW w:w="0" w:type="auto"/>
            <w:gridSpan w:val="2"/>
          </w:tcPr>
          <w:p w14:paraId="33B7AD3D" w14:textId="77777777" w:rsidR="00710C16" w:rsidRPr="003F4136" w:rsidRDefault="00710C16" w:rsidP="002347A8">
            <w:pPr>
              <w:spacing w:before="0"/>
            </w:pPr>
            <w:r w:rsidRPr="003F4136">
              <w:t xml:space="preserve">Liczba punktów ECTS </w:t>
            </w:r>
          </w:p>
          <w:p w14:paraId="287DD3B4" w14:textId="77777777" w:rsidR="00710C16" w:rsidRPr="003F4136" w:rsidRDefault="00710C16" w:rsidP="002347A8">
            <w:pPr>
              <w:spacing w:before="0"/>
            </w:pPr>
            <w:r w:rsidRPr="003F4136">
              <w:t>1</w:t>
            </w:r>
          </w:p>
        </w:tc>
      </w:tr>
      <w:tr w:rsidR="00FC240F" w:rsidRPr="003F4136" w14:paraId="70A69698" w14:textId="77777777" w:rsidTr="002347A8">
        <w:tc>
          <w:tcPr>
            <w:tcW w:w="0" w:type="auto"/>
            <w:vAlign w:val="center"/>
            <w:hideMark/>
          </w:tcPr>
          <w:p w14:paraId="7D4328AE" w14:textId="77777777" w:rsidR="00710C16" w:rsidRPr="003F4136" w:rsidRDefault="00710C16" w:rsidP="002347A8">
            <w:pPr>
              <w:spacing w:before="0"/>
            </w:pPr>
            <w:r w:rsidRPr="003F4136">
              <w:t xml:space="preserve">Poziom kształcenia </w:t>
            </w:r>
          </w:p>
          <w:p w14:paraId="147CA5C2" w14:textId="77777777" w:rsidR="00710C16" w:rsidRPr="003F4136" w:rsidRDefault="00710C16" w:rsidP="002347A8">
            <w:pPr>
              <w:spacing w:before="0"/>
            </w:pPr>
            <w:r w:rsidRPr="003F4136">
              <w:t xml:space="preserve">drugiego stopnia </w:t>
            </w:r>
          </w:p>
        </w:tc>
        <w:tc>
          <w:tcPr>
            <w:tcW w:w="0" w:type="auto"/>
            <w:hideMark/>
          </w:tcPr>
          <w:p w14:paraId="0CEFB169" w14:textId="77777777" w:rsidR="00710C16" w:rsidRPr="003F4136" w:rsidRDefault="00710C16" w:rsidP="002347A8">
            <w:pPr>
              <w:spacing w:before="0"/>
            </w:pPr>
            <w:r w:rsidRPr="003F4136">
              <w:t xml:space="preserve">Forma studiów </w:t>
            </w:r>
          </w:p>
          <w:p w14:paraId="6275C9E1" w14:textId="77777777" w:rsidR="00710C16" w:rsidRPr="003F4136" w:rsidRDefault="00710C16" w:rsidP="002347A8">
            <w:pPr>
              <w:spacing w:before="0"/>
            </w:pPr>
            <w:r w:rsidRPr="003F4136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5BCEBA8B" w14:textId="77777777" w:rsidR="00710C16" w:rsidRPr="003F4136" w:rsidRDefault="00710C16" w:rsidP="002347A8">
            <w:pPr>
              <w:spacing w:before="0"/>
            </w:pPr>
            <w:r w:rsidRPr="003F4136">
              <w:t xml:space="preserve">Dyscypliny </w:t>
            </w:r>
          </w:p>
          <w:p w14:paraId="24D73F5D" w14:textId="7FB8D420" w:rsidR="00710C16" w:rsidRPr="003F4136" w:rsidRDefault="00B73125" w:rsidP="002347A8">
            <w:pPr>
              <w:spacing w:before="0"/>
            </w:pPr>
            <w:r w:rsidRPr="003F4136">
              <w:t>Nauki o zdrowiu i nauki medyczne</w:t>
            </w:r>
            <w:r w:rsidR="00710C16" w:rsidRPr="003F4136">
              <w:t xml:space="preserve"> </w:t>
            </w:r>
          </w:p>
        </w:tc>
      </w:tr>
      <w:tr w:rsidR="00CF63D6" w:rsidRPr="003F4136" w14:paraId="3E877F1D" w14:textId="77777777" w:rsidTr="002347A8">
        <w:tc>
          <w:tcPr>
            <w:tcW w:w="0" w:type="auto"/>
            <w:vAlign w:val="center"/>
            <w:hideMark/>
          </w:tcPr>
          <w:p w14:paraId="41EC2DD2" w14:textId="77777777" w:rsidR="00CF63D6" w:rsidRPr="003F4136" w:rsidRDefault="00CF63D6" w:rsidP="00CF63D6">
            <w:pPr>
              <w:spacing w:before="0"/>
            </w:pPr>
            <w:r w:rsidRPr="003F4136">
              <w:t xml:space="preserve">Koordynator przedmiotu </w:t>
            </w:r>
          </w:p>
        </w:tc>
        <w:tc>
          <w:tcPr>
            <w:tcW w:w="0" w:type="auto"/>
            <w:gridSpan w:val="3"/>
            <w:hideMark/>
          </w:tcPr>
          <w:p w14:paraId="1CA69AA5" w14:textId="371B68BA" w:rsidR="00CF63D6" w:rsidRPr="003F4136" w:rsidRDefault="00CF63D6" w:rsidP="00CF63D6">
            <w:pPr>
              <w:spacing w:before="0"/>
            </w:pPr>
            <w:r w:rsidRPr="003F4136">
              <w:t>Małgorzata Schlegel-Zawadzka</w:t>
            </w:r>
          </w:p>
        </w:tc>
      </w:tr>
      <w:tr w:rsidR="00CF63D6" w:rsidRPr="003F4136" w14:paraId="6DA73675" w14:textId="77777777" w:rsidTr="002347A8">
        <w:tc>
          <w:tcPr>
            <w:tcW w:w="0" w:type="auto"/>
            <w:vAlign w:val="center"/>
            <w:hideMark/>
          </w:tcPr>
          <w:p w14:paraId="6F2446D6" w14:textId="77777777" w:rsidR="00CF63D6" w:rsidRPr="003F4136" w:rsidRDefault="00CF63D6" w:rsidP="00CF63D6">
            <w:pPr>
              <w:spacing w:before="0"/>
            </w:pPr>
            <w:r w:rsidRPr="003F4136">
              <w:t>Prowadzący zajęcia</w:t>
            </w:r>
          </w:p>
        </w:tc>
        <w:tc>
          <w:tcPr>
            <w:tcW w:w="0" w:type="auto"/>
            <w:gridSpan w:val="3"/>
            <w:hideMark/>
          </w:tcPr>
          <w:p w14:paraId="5DBE6EA2" w14:textId="77777777" w:rsidR="00CF63D6" w:rsidRPr="003F4136" w:rsidRDefault="00CF63D6" w:rsidP="00CF63D6">
            <w:pPr>
              <w:spacing w:before="0"/>
            </w:pPr>
            <w:r w:rsidRPr="003F4136">
              <w:t>Małgorzata Schlegel-Zawadzka</w:t>
            </w:r>
          </w:p>
        </w:tc>
      </w:tr>
      <w:tr w:rsidR="00CF63D6" w:rsidRPr="003F4136" w14:paraId="7A788AC5" w14:textId="77777777" w:rsidTr="002347A8">
        <w:tc>
          <w:tcPr>
            <w:tcW w:w="0" w:type="auto"/>
            <w:gridSpan w:val="4"/>
            <w:hideMark/>
          </w:tcPr>
          <w:p w14:paraId="42E11F23" w14:textId="77777777" w:rsidR="00CF63D6" w:rsidRPr="003F4136" w:rsidRDefault="00CF63D6" w:rsidP="00CF63D6">
            <w:pPr>
              <w:spacing w:before="0"/>
            </w:pPr>
            <w:r w:rsidRPr="003F4136">
              <w:t>Grupa zajęć standardu</w:t>
            </w:r>
          </w:p>
          <w:p w14:paraId="51746CA3" w14:textId="77777777" w:rsidR="00CF63D6" w:rsidRPr="003F4136" w:rsidRDefault="00CF63D6" w:rsidP="00CF63D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3F4136">
              <w:rPr>
                <w:rFonts w:asciiTheme="minorHAnsi" w:hAnsiTheme="minorHAnsi"/>
                <w:sz w:val="22"/>
                <w:szCs w:val="22"/>
              </w:rPr>
              <w:t>B. Zaawansowana praktyka pielęgniarska</w:t>
            </w:r>
          </w:p>
        </w:tc>
      </w:tr>
    </w:tbl>
    <w:p w14:paraId="7D70946F" w14:textId="77777777" w:rsidR="00710C16" w:rsidRPr="003F4136" w:rsidRDefault="00710C16" w:rsidP="00710C16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 xml:space="preserve">Wymagania wstępne i dodatkowe </w:t>
      </w:r>
    </w:p>
    <w:p w14:paraId="62FB63AD" w14:textId="77777777" w:rsidR="00710C16" w:rsidRPr="003F4136" w:rsidRDefault="00710C16" w:rsidP="00710C16">
      <w:pPr>
        <w:pStyle w:val="Tekstpodstawowy"/>
        <w:kinsoku w:val="0"/>
        <w:overflowPunct w:val="0"/>
        <w:spacing w:before="57"/>
      </w:pPr>
      <w:r w:rsidRPr="003F4136">
        <w:t xml:space="preserve">Ogólna wiedza z zakresu farmakologii na poziomie studiów licencjackich na kierunku Pielęgniarstwo. </w:t>
      </w:r>
    </w:p>
    <w:p w14:paraId="612BDFB4" w14:textId="77777777" w:rsidR="00710C16" w:rsidRPr="003F4136" w:rsidRDefault="00710C16" w:rsidP="00710C16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FC240F" w:rsidRPr="003F4136" w14:paraId="599FAC2B" w14:textId="77777777" w:rsidTr="002347A8">
        <w:tc>
          <w:tcPr>
            <w:tcW w:w="0" w:type="auto"/>
            <w:hideMark/>
          </w:tcPr>
          <w:p w14:paraId="6B31DFE5" w14:textId="77777777" w:rsidR="00710C16" w:rsidRPr="003F4136" w:rsidRDefault="00710C16" w:rsidP="002347A8">
            <w:pPr>
              <w:spacing w:before="0"/>
            </w:pPr>
            <w:r w:rsidRPr="003F4136">
              <w:t xml:space="preserve">C1 </w:t>
            </w:r>
          </w:p>
        </w:tc>
        <w:tc>
          <w:tcPr>
            <w:tcW w:w="0" w:type="auto"/>
            <w:hideMark/>
          </w:tcPr>
          <w:p w14:paraId="7367366B" w14:textId="77777777" w:rsidR="00710C16" w:rsidRPr="003F4136" w:rsidRDefault="00710C16" w:rsidP="002347A8">
            <w:pPr>
              <w:autoSpaceDE w:val="0"/>
              <w:autoSpaceDN w:val="0"/>
              <w:adjustRightInd w:val="0"/>
              <w:spacing w:before="0"/>
            </w:pPr>
            <w:r w:rsidRPr="003F4136">
              <w:rPr>
                <w:rFonts w:cs="Calibri"/>
              </w:rPr>
              <w:t>umożliwienie studentom będącym absolwentami studiów pierwszego stopnia, którzy rozpoczęli kształcenie przed rokiem akademickim 2016/2017 i nie ukończyli kursu specjalistycznego, o którym mowa w art. 15a ust. 2 ustawy z dnia 15 lipca 2011 r. o zawodach pielęgniarki i położnej, osiągnięcie szczegółowych efektów uczenia się określonych dla studiów pierwszego stopnia w zakresie wystawiania recept na leki, środki spożywcze specjalnego przeznaczenia żywieniowego i wyroby medyczne, niezbędne do kontynuacji leczenia w ramach realizacji zleceń lekarskich.</w:t>
            </w:r>
          </w:p>
        </w:tc>
      </w:tr>
    </w:tbl>
    <w:p w14:paraId="5D9CCCDA" w14:textId="77777777" w:rsidR="00710C16" w:rsidRPr="003F4136" w:rsidRDefault="00710C16" w:rsidP="00710C16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7124"/>
        <w:gridCol w:w="1308"/>
      </w:tblGrid>
      <w:tr w:rsidR="00FC240F" w:rsidRPr="003F4136" w14:paraId="3890329A" w14:textId="77777777" w:rsidTr="002347A8">
        <w:tc>
          <w:tcPr>
            <w:tcW w:w="0" w:type="auto"/>
            <w:hideMark/>
          </w:tcPr>
          <w:p w14:paraId="636BC23A" w14:textId="77777777" w:rsidR="00710C16" w:rsidRPr="003F4136" w:rsidRDefault="00710C16" w:rsidP="002347A8">
            <w:pPr>
              <w:spacing w:before="0"/>
            </w:pPr>
            <w:r w:rsidRPr="003F4136">
              <w:t xml:space="preserve">Kod </w:t>
            </w:r>
          </w:p>
        </w:tc>
        <w:tc>
          <w:tcPr>
            <w:tcW w:w="0" w:type="auto"/>
            <w:hideMark/>
          </w:tcPr>
          <w:p w14:paraId="38070EA7" w14:textId="77777777" w:rsidR="00710C16" w:rsidRPr="003F4136" w:rsidRDefault="00710C16" w:rsidP="002347A8">
            <w:pPr>
              <w:spacing w:before="0"/>
            </w:pPr>
            <w:r w:rsidRPr="003F4136">
              <w:t xml:space="preserve">Efekty w zakresie </w:t>
            </w:r>
          </w:p>
        </w:tc>
        <w:tc>
          <w:tcPr>
            <w:tcW w:w="0" w:type="auto"/>
            <w:hideMark/>
          </w:tcPr>
          <w:p w14:paraId="01C9DF82" w14:textId="77777777" w:rsidR="00710C16" w:rsidRPr="003F4136" w:rsidRDefault="00710C16" w:rsidP="002347A8">
            <w:pPr>
              <w:spacing w:before="0"/>
              <w:jc w:val="center"/>
            </w:pPr>
            <w:r w:rsidRPr="003F4136">
              <w:t xml:space="preserve">Kierunkowe efekty uczenia się </w:t>
            </w:r>
          </w:p>
        </w:tc>
      </w:tr>
      <w:tr w:rsidR="00FC240F" w:rsidRPr="003F4136" w14:paraId="785684E4" w14:textId="77777777" w:rsidTr="002347A8">
        <w:tc>
          <w:tcPr>
            <w:tcW w:w="0" w:type="auto"/>
            <w:gridSpan w:val="3"/>
            <w:hideMark/>
          </w:tcPr>
          <w:p w14:paraId="0EF21684" w14:textId="77777777" w:rsidR="00710C16" w:rsidRPr="003F4136" w:rsidRDefault="00710C16" w:rsidP="002347A8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Wiedzy – Student zna i rozumie: </w:t>
            </w:r>
          </w:p>
        </w:tc>
      </w:tr>
      <w:tr w:rsidR="00FC240F" w:rsidRPr="003F4136" w14:paraId="42EFD4DA" w14:textId="77777777" w:rsidTr="002347A8">
        <w:tc>
          <w:tcPr>
            <w:tcW w:w="0" w:type="auto"/>
            <w:hideMark/>
          </w:tcPr>
          <w:p w14:paraId="2A350ED9" w14:textId="77777777" w:rsidR="00710C16" w:rsidRPr="003F4136" w:rsidRDefault="00710C16" w:rsidP="002347A8">
            <w:pPr>
              <w:spacing w:before="0"/>
            </w:pPr>
            <w:r w:rsidRPr="003F4136">
              <w:t xml:space="preserve">W1 </w:t>
            </w:r>
          </w:p>
        </w:tc>
        <w:tc>
          <w:tcPr>
            <w:tcW w:w="0" w:type="auto"/>
            <w:hideMark/>
          </w:tcPr>
          <w:p w14:paraId="50876396" w14:textId="77777777" w:rsidR="00710C16" w:rsidRPr="003F4136" w:rsidRDefault="00710C16" w:rsidP="002347A8">
            <w:pPr>
              <w:spacing w:before="0"/>
            </w:pPr>
            <w:r w:rsidRPr="003F4136">
              <w:t xml:space="preserve">mechanizmy działania produktów leczniczych oraz ich przemiany w ustroju zależne od wieku i problemów zdrowotnych </w:t>
            </w:r>
          </w:p>
        </w:tc>
        <w:tc>
          <w:tcPr>
            <w:tcW w:w="0" w:type="auto"/>
            <w:vAlign w:val="center"/>
            <w:hideMark/>
          </w:tcPr>
          <w:p w14:paraId="750459A4" w14:textId="77777777" w:rsidR="00710C16" w:rsidRPr="003F4136" w:rsidRDefault="00710C16" w:rsidP="002347A8">
            <w:pPr>
              <w:spacing w:before="0"/>
              <w:jc w:val="center"/>
            </w:pPr>
            <w:r w:rsidRPr="003F4136">
              <w:rPr>
                <w:rStyle w:val="popup"/>
              </w:rPr>
              <w:t>B.W1</w:t>
            </w:r>
          </w:p>
        </w:tc>
      </w:tr>
      <w:tr w:rsidR="00FC240F" w:rsidRPr="003F4136" w14:paraId="2A065A08" w14:textId="77777777" w:rsidTr="002347A8">
        <w:tc>
          <w:tcPr>
            <w:tcW w:w="0" w:type="auto"/>
            <w:hideMark/>
          </w:tcPr>
          <w:p w14:paraId="05C574CF" w14:textId="77777777" w:rsidR="00710C16" w:rsidRPr="003F4136" w:rsidRDefault="00710C16" w:rsidP="002347A8">
            <w:pPr>
              <w:spacing w:before="0"/>
            </w:pPr>
            <w:r w:rsidRPr="003F4136">
              <w:t xml:space="preserve">W2 </w:t>
            </w:r>
          </w:p>
        </w:tc>
        <w:tc>
          <w:tcPr>
            <w:tcW w:w="0" w:type="auto"/>
            <w:hideMark/>
          </w:tcPr>
          <w:p w14:paraId="031ED2DD" w14:textId="77777777" w:rsidR="00710C16" w:rsidRPr="003F4136" w:rsidRDefault="00710C16" w:rsidP="002347A8">
            <w:pPr>
              <w:spacing w:before="0"/>
            </w:pPr>
            <w:r w:rsidRPr="003F4136">
              <w:t xml:space="preserve">regulacje prawne związane z refundacją leków, wyrobów medycznych i środków spożywczych specjalnego przeznaczenia żywieniowego </w:t>
            </w:r>
          </w:p>
        </w:tc>
        <w:tc>
          <w:tcPr>
            <w:tcW w:w="0" w:type="auto"/>
            <w:vAlign w:val="center"/>
            <w:hideMark/>
          </w:tcPr>
          <w:p w14:paraId="508C1B76" w14:textId="77777777" w:rsidR="00710C16" w:rsidRPr="003F4136" w:rsidRDefault="00710C16" w:rsidP="002347A8">
            <w:pPr>
              <w:spacing w:before="0"/>
              <w:jc w:val="center"/>
            </w:pPr>
            <w:r w:rsidRPr="003F4136">
              <w:rPr>
                <w:rStyle w:val="popup"/>
              </w:rPr>
              <w:t>B.W2</w:t>
            </w:r>
          </w:p>
        </w:tc>
      </w:tr>
      <w:tr w:rsidR="00FC240F" w:rsidRPr="003F4136" w14:paraId="07E9FF29" w14:textId="77777777" w:rsidTr="002347A8">
        <w:tc>
          <w:tcPr>
            <w:tcW w:w="0" w:type="auto"/>
            <w:hideMark/>
          </w:tcPr>
          <w:p w14:paraId="50B8BF6B" w14:textId="77777777" w:rsidR="00710C16" w:rsidRPr="003F4136" w:rsidRDefault="00710C16" w:rsidP="002347A8">
            <w:pPr>
              <w:spacing w:before="0"/>
            </w:pPr>
            <w:r w:rsidRPr="003F4136">
              <w:t xml:space="preserve">W3 </w:t>
            </w:r>
          </w:p>
        </w:tc>
        <w:tc>
          <w:tcPr>
            <w:tcW w:w="0" w:type="auto"/>
            <w:hideMark/>
          </w:tcPr>
          <w:p w14:paraId="5A9455E5" w14:textId="77777777" w:rsidR="00710C16" w:rsidRPr="003F4136" w:rsidRDefault="00710C16" w:rsidP="002347A8">
            <w:pPr>
              <w:spacing w:before="0"/>
            </w:pPr>
            <w:r w:rsidRPr="003F4136">
              <w:t xml:space="preserve">zasady ordynowania produktów leczniczych zawierających określone substancje czynne, z wyłączeniem leków zawierających substancje bardzo silnie działające, środki odurzające i substancje psychotropowe, oraz określonych wyrobów medycznych, w tym wystawiania na nie recept lub zleceń </w:t>
            </w:r>
          </w:p>
        </w:tc>
        <w:tc>
          <w:tcPr>
            <w:tcW w:w="0" w:type="auto"/>
            <w:vAlign w:val="center"/>
            <w:hideMark/>
          </w:tcPr>
          <w:p w14:paraId="07B00CDC" w14:textId="77777777" w:rsidR="00710C16" w:rsidRPr="003F4136" w:rsidRDefault="00710C16" w:rsidP="002347A8">
            <w:pPr>
              <w:spacing w:before="0"/>
              <w:jc w:val="center"/>
            </w:pPr>
            <w:r w:rsidRPr="003F4136">
              <w:rPr>
                <w:rStyle w:val="popup"/>
              </w:rPr>
              <w:t>B.W3</w:t>
            </w:r>
          </w:p>
        </w:tc>
      </w:tr>
      <w:tr w:rsidR="00FC240F" w:rsidRPr="003F4136" w14:paraId="1601D889" w14:textId="77777777" w:rsidTr="002347A8">
        <w:tc>
          <w:tcPr>
            <w:tcW w:w="0" w:type="auto"/>
            <w:hideMark/>
          </w:tcPr>
          <w:p w14:paraId="36EE73F4" w14:textId="77777777" w:rsidR="00710C16" w:rsidRPr="003F4136" w:rsidRDefault="00710C16" w:rsidP="002347A8">
            <w:pPr>
              <w:spacing w:before="0"/>
            </w:pPr>
            <w:r w:rsidRPr="003F4136">
              <w:lastRenderedPageBreak/>
              <w:t xml:space="preserve">W4 </w:t>
            </w:r>
          </w:p>
        </w:tc>
        <w:tc>
          <w:tcPr>
            <w:tcW w:w="0" w:type="auto"/>
            <w:hideMark/>
          </w:tcPr>
          <w:p w14:paraId="74E329FC" w14:textId="77777777" w:rsidR="00710C16" w:rsidRPr="003F4136" w:rsidRDefault="00710C16" w:rsidP="002347A8">
            <w:pPr>
              <w:spacing w:before="0"/>
            </w:pPr>
            <w:r w:rsidRPr="003F4136">
              <w:t xml:space="preserve">objawy i skutki uboczne działania leków zawierających określone substancje czynne </w:t>
            </w:r>
          </w:p>
        </w:tc>
        <w:tc>
          <w:tcPr>
            <w:tcW w:w="0" w:type="auto"/>
            <w:vAlign w:val="center"/>
            <w:hideMark/>
          </w:tcPr>
          <w:p w14:paraId="49CE9A4A" w14:textId="77777777" w:rsidR="00710C16" w:rsidRPr="003F4136" w:rsidRDefault="00710C16" w:rsidP="002347A8">
            <w:pPr>
              <w:spacing w:before="0"/>
              <w:jc w:val="center"/>
            </w:pPr>
            <w:r w:rsidRPr="003F4136">
              <w:rPr>
                <w:rStyle w:val="popup"/>
              </w:rPr>
              <w:t>B.W4</w:t>
            </w:r>
          </w:p>
        </w:tc>
      </w:tr>
      <w:tr w:rsidR="00FC240F" w:rsidRPr="003F4136" w14:paraId="3150E400" w14:textId="77777777" w:rsidTr="002347A8">
        <w:tc>
          <w:tcPr>
            <w:tcW w:w="0" w:type="auto"/>
            <w:gridSpan w:val="3"/>
            <w:vAlign w:val="center"/>
            <w:hideMark/>
          </w:tcPr>
          <w:p w14:paraId="5FDCB677" w14:textId="77777777" w:rsidR="00710C16" w:rsidRPr="003F4136" w:rsidRDefault="00710C16" w:rsidP="002347A8">
            <w:pPr>
              <w:spacing w:before="0"/>
              <w:rPr>
                <w:b/>
              </w:rPr>
            </w:pPr>
            <w:r w:rsidRPr="003F4136">
              <w:rPr>
                <w:b/>
              </w:rPr>
              <w:t>Umiejętności – Student potrafi:</w:t>
            </w:r>
          </w:p>
        </w:tc>
      </w:tr>
      <w:tr w:rsidR="00FC240F" w:rsidRPr="003F4136" w14:paraId="2D4F674F" w14:textId="77777777" w:rsidTr="002347A8">
        <w:tc>
          <w:tcPr>
            <w:tcW w:w="0" w:type="auto"/>
            <w:hideMark/>
          </w:tcPr>
          <w:p w14:paraId="074795A4" w14:textId="77777777" w:rsidR="00710C16" w:rsidRPr="003F4136" w:rsidRDefault="00710C16" w:rsidP="002347A8">
            <w:pPr>
              <w:spacing w:before="0"/>
            </w:pPr>
            <w:r w:rsidRPr="003F4136">
              <w:t xml:space="preserve">U1 </w:t>
            </w:r>
          </w:p>
        </w:tc>
        <w:tc>
          <w:tcPr>
            <w:tcW w:w="0" w:type="auto"/>
            <w:hideMark/>
          </w:tcPr>
          <w:p w14:paraId="60446C8C" w14:textId="77777777" w:rsidR="00710C16" w:rsidRPr="003F4136" w:rsidRDefault="00710C16" w:rsidP="002347A8">
            <w:pPr>
              <w:spacing w:before="0"/>
            </w:pPr>
            <w:r w:rsidRPr="003F4136">
              <w:t xml:space="preserve">dobierać i przygotowywać zapis form recepturowych leków zawierających określone substancje czynne, na podstawie ukierunkowanej oceny stanu pacjenta </w:t>
            </w:r>
          </w:p>
        </w:tc>
        <w:tc>
          <w:tcPr>
            <w:tcW w:w="0" w:type="auto"/>
            <w:vAlign w:val="center"/>
            <w:hideMark/>
          </w:tcPr>
          <w:p w14:paraId="3C052B00" w14:textId="77777777" w:rsidR="00710C16" w:rsidRPr="003F4136" w:rsidRDefault="00710C16" w:rsidP="002347A8">
            <w:pPr>
              <w:spacing w:before="0"/>
              <w:jc w:val="center"/>
            </w:pPr>
            <w:r w:rsidRPr="003F4136">
              <w:rPr>
                <w:rStyle w:val="popup"/>
              </w:rPr>
              <w:t>B.U1</w:t>
            </w:r>
          </w:p>
        </w:tc>
      </w:tr>
      <w:tr w:rsidR="00FC240F" w:rsidRPr="003F4136" w14:paraId="372F9AE2" w14:textId="77777777" w:rsidTr="002347A8">
        <w:tc>
          <w:tcPr>
            <w:tcW w:w="0" w:type="auto"/>
            <w:hideMark/>
          </w:tcPr>
          <w:p w14:paraId="5A3B000A" w14:textId="77777777" w:rsidR="00710C16" w:rsidRPr="003F4136" w:rsidRDefault="00710C16" w:rsidP="002347A8">
            <w:pPr>
              <w:spacing w:before="0"/>
            </w:pPr>
            <w:r w:rsidRPr="003F4136">
              <w:t xml:space="preserve">U2 </w:t>
            </w:r>
          </w:p>
        </w:tc>
        <w:tc>
          <w:tcPr>
            <w:tcW w:w="0" w:type="auto"/>
            <w:hideMark/>
          </w:tcPr>
          <w:p w14:paraId="247D5E45" w14:textId="77777777" w:rsidR="00710C16" w:rsidRPr="003F4136" w:rsidRDefault="00710C16" w:rsidP="002347A8">
            <w:pPr>
              <w:spacing w:before="0"/>
            </w:pPr>
            <w:r w:rsidRPr="003F4136">
              <w:t xml:space="preserve">interpretować charakterystyki farmaceutyczne produktów leczniczych </w:t>
            </w:r>
          </w:p>
        </w:tc>
        <w:tc>
          <w:tcPr>
            <w:tcW w:w="0" w:type="auto"/>
            <w:vAlign w:val="center"/>
            <w:hideMark/>
          </w:tcPr>
          <w:p w14:paraId="78964059" w14:textId="77777777" w:rsidR="00710C16" w:rsidRPr="003F4136" w:rsidRDefault="00710C16" w:rsidP="002347A8">
            <w:pPr>
              <w:spacing w:before="0"/>
              <w:jc w:val="center"/>
            </w:pPr>
            <w:r w:rsidRPr="003F4136">
              <w:rPr>
                <w:rStyle w:val="popup"/>
              </w:rPr>
              <w:t>B.U2</w:t>
            </w:r>
          </w:p>
        </w:tc>
      </w:tr>
      <w:tr w:rsidR="00FC240F" w:rsidRPr="003F4136" w14:paraId="451C6F26" w14:textId="77777777" w:rsidTr="002347A8">
        <w:tc>
          <w:tcPr>
            <w:tcW w:w="0" w:type="auto"/>
            <w:hideMark/>
          </w:tcPr>
          <w:p w14:paraId="38559004" w14:textId="77777777" w:rsidR="00710C16" w:rsidRPr="003F4136" w:rsidRDefault="00710C16" w:rsidP="002347A8">
            <w:pPr>
              <w:spacing w:before="0"/>
            </w:pPr>
            <w:r w:rsidRPr="003F4136">
              <w:t xml:space="preserve">U3 </w:t>
            </w:r>
          </w:p>
        </w:tc>
        <w:tc>
          <w:tcPr>
            <w:tcW w:w="0" w:type="auto"/>
            <w:hideMark/>
          </w:tcPr>
          <w:p w14:paraId="4582C0F8" w14:textId="77777777" w:rsidR="00710C16" w:rsidRPr="003F4136" w:rsidRDefault="00710C16" w:rsidP="002347A8">
            <w:pPr>
              <w:spacing w:before="0"/>
            </w:pPr>
            <w:r w:rsidRPr="003F4136">
              <w:t xml:space="preserve">ordynować leki, środki spożywcze specjalnego przeznaczenia żywieniowego i wyroby medyczne oraz wystawiać na nie recepty lub zlecenia </w:t>
            </w:r>
          </w:p>
        </w:tc>
        <w:tc>
          <w:tcPr>
            <w:tcW w:w="0" w:type="auto"/>
            <w:vAlign w:val="center"/>
            <w:hideMark/>
          </w:tcPr>
          <w:p w14:paraId="4431C9ED" w14:textId="77777777" w:rsidR="00710C16" w:rsidRPr="003F4136" w:rsidRDefault="00710C16" w:rsidP="002347A8">
            <w:pPr>
              <w:spacing w:before="0"/>
              <w:jc w:val="center"/>
            </w:pPr>
            <w:r w:rsidRPr="003F4136">
              <w:rPr>
                <w:rStyle w:val="popup"/>
              </w:rPr>
              <w:t>B.U3</w:t>
            </w:r>
          </w:p>
        </w:tc>
      </w:tr>
      <w:tr w:rsidR="00FC240F" w:rsidRPr="003F4136" w14:paraId="06B8C5C9" w14:textId="77777777" w:rsidTr="002347A8">
        <w:tc>
          <w:tcPr>
            <w:tcW w:w="0" w:type="auto"/>
            <w:hideMark/>
          </w:tcPr>
          <w:p w14:paraId="6EE0EDC7" w14:textId="77777777" w:rsidR="00710C16" w:rsidRPr="003F4136" w:rsidRDefault="00710C16" w:rsidP="002347A8">
            <w:pPr>
              <w:spacing w:before="0"/>
            </w:pPr>
            <w:r w:rsidRPr="003F4136">
              <w:t xml:space="preserve">U4 </w:t>
            </w:r>
          </w:p>
        </w:tc>
        <w:tc>
          <w:tcPr>
            <w:tcW w:w="0" w:type="auto"/>
            <w:hideMark/>
          </w:tcPr>
          <w:p w14:paraId="460ED77D" w14:textId="77777777" w:rsidR="00710C16" w:rsidRPr="003F4136" w:rsidRDefault="00710C16" w:rsidP="002347A8">
            <w:pPr>
              <w:spacing w:before="0"/>
            </w:pPr>
            <w:r w:rsidRPr="003F4136">
              <w:t xml:space="preserve">dobierać i zlecać środki spożywcze specjalnego przeznaczenia żywieniowego i wyroby medyczne w zależności od potrzeb pacjenta </w:t>
            </w:r>
          </w:p>
        </w:tc>
        <w:tc>
          <w:tcPr>
            <w:tcW w:w="0" w:type="auto"/>
            <w:vAlign w:val="center"/>
            <w:hideMark/>
          </w:tcPr>
          <w:p w14:paraId="426DBB57" w14:textId="77777777" w:rsidR="00710C16" w:rsidRPr="003F4136" w:rsidRDefault="00710C16" w:rsidP="002347A8">
            <w:pPr>
              <w:spacing w:before="0"/>
              <w:jc w:val="center"/>
            </w:pPr>
            <w:r w:rsidRPr="003F4136">
              <w:rPr>
                <w:rStyle w:val="popup"/>
              </w:rPr>
              <w:t>B.U4</w:t>
            </w:r>
          </w:p>
        </w:tc>
      </w:tr>
      <w:tr w:rsidR="00FC240F" w:rsidRPr="003F4136" w14:paraId="00E20ADD" w14:textId="77777777" w:rsidTr="002347A8">
        <w:tc>
          <w:tcPr>
            <w:tcW w:w="0" w:type="auto"/>
            <w:gridSpan w:val="3"/>
            <w:hideMark/>
          </w:tcPr>
          <w:p w14:paraId="798866F0" w14:textId="77777777" w:rsidR="00710C16" w:rsidRPr="003F4136" w:rsidRDefault="00710C16" w:rsidP="002347A8">
            <w:pPr>
              <w:spacing w:before="0"/>
              <w:rPr>
                <w:b/>
              </w:rPr>
            </w:pPr>
            <w:r w:rsidRPr="003F4136">
              <w:rPr>
                <w:b/>
              </w:rPr>
              <w:t xml:space="preserve">Kompetencji społecznych – Student jest gotów do: </w:t>
            </w:r>
          </w:p>
        </w:tc>
      </w:tr>
      <w:tr w:rsidR="00FC240F" w:rsidRPr="003F4136" w14:paraId="6D1E075B" w14:textId="77777777" w:rsidTr="002347A8">
        <w:tc>
          <w:tcPr>
            <w:tcW w:w="0" w:type="auto"/>
            <w:hideMark/>
          </w:tcPr>
          <w:p w14:paraId="7AC7758E" w14:textId="77777777" w:rsidR="00710C16" w:rsidRPr="003F4136" w:rsidRDefault="00710C16" w:rsidP="002347A8">
            <w:pPr>
              <w:spacing w:before="0"/>
            </w:pPr>
            <w:r w:rsidRPr="003F4136">
              <w:t xml:space="preserve">K1 </w:t>
            </w:r>
          </w:p>
        </w:tc>
        <w:tc>
          <w:tcPr>
            <w:tcW w:w="0" w:type="auto"/>
            <w:hideMark/>
          </w:tcPr>
          <w:p w14:paraId="50F5CE69" w14:textId="77777777" w:rsidR="00710C16" w:rsidRPr="003F4136" w:rsidRDefault="00710C16" w:rsidP="002347A8">
            <w:pPr>
              <w:spacing w:before="0"/>
            </w:pPr>
            <w:r w:rsidRPr="003F4136">
              <w:t xml:space="preserve">wykazywania profesjonalnego podejścia do strategii marketingowych przemysłu farmaceutycznego i reklamy jego produktów </w:t>
            </w:r>
          </w:p>
        </w:tc>
        <w:tc>
          <w:tcPr>
            <w:tcW w:w="0" w:type="auto"/>
            <w:vAlign w:val="center"/>
            <w:hideMark/>
          </w:tcPr>
          <w:p w14:paraId="00FC60E6" w14:textId="77777777" w:rsidR="00710C16" w:rsidRPr="003F4136" w:rsidRDefault="00710C16" w:rsidP="002347A8">
            <w:pPr>
              <w:spacing w:before="0"/>
              <w:jc w:val="center"/>
            </w:pPr>
            <w:r w:rsidRPr="003F4136">
              <w:rPr>
                <w:rStyle w:val="popup"/>
              </w:rPr>
              <w:t>O.K6</w:t>
            </w:r>
          </w:p>
        </w:tc>
      </w:tr>
      <w:tr w:rsidR="00FC240F" w:rsidRPr="003F4136" w14:paraId="71246C59" w14:textId="77777777" w:rsidTr="002347A8">
        <w:tc>
          <w:tcPr>
            <w:tcW w:w="0" w:type="auto"/>
            <w:hideMark/>
          </w:tcPr>
          <w:p w14:paraId="340D29EB" w14:textId="77777777" w:rsidR="00710C16" w:rsidRPr="003F4136" w:rsidRDefault="00710C16" w:rsidP="002347A8">
            <w:pPr>
              <w:spacing w:before="0"/>
            </w:pPr>
            <w:r w:rsidRPr="003F4136">
              <w:t xml:space="preserve">K2 </w:t>
            </w:r>
          </w:p>
        </w:tc>
        <w:tc>
          <w:tcPr>
            <w:tcW w:w="0" w:type="auto"/>
            <w:hideMark/>
          </w:tcPr>
          <w:p w14:paraId="780DE520" w14:textId="77777777" w:rsidR="00710C16" w:rsidRPr="003F4136" w:rsidRDefault="00710C16" w:rsidP="002347A8">
            <w:pPr>
              <w:spacing w:before="0"/>
            </w:pPr>
            <w:r w:rsidRPr="003F4136">
              <w:t xml:space="preserve">formułowania opinii dotyczących różnych aspektów działalności zawodowej i zasięgania porad ekspertów w przypadku trudności z samodzielnym rozwiązaniem problemu </w:t>
            </w:r>
          </w:p>
        </w:tc>
        <w:tc>
          <w:tcPr>
            <w:tcW w:w="0" w:type="auto"/>
            <w:vAlign w:val="center"/>
            <w:hideMark/>
          </w:tcPr>
          <w:p w14:paraId="481BE4C6" w14:textId="77777777" w:rsidR="00710C16" w:rsidRPr="003F4136" w:rsidRDefault="00710C16" w:rsidP="002347A8">
            <w:pPr>
              <w:spacing w:before="0"/>
              <w:jc w:val="center"/>
            </w:pPr>
            <w:r w:rsidRPr="003F4136">
              <w:rPr>
                <w:rStyle w:val="popup"/>
              </w:rPr>
              <w:t>O.K2</w:t>
            </w:r>
          </w:p>
        </w:tc>
      </w:tr>
      <w:tr w:rsidR="00FC240F" w:rsidRPr="003F4136" w14:paraId="7A9D52D2" w14:textId="77777777" w:rsidTr="002347A8">
        <w:tc>
          <w:tcPr>
            <w:tcW w:w="0" w:type="auto"/>
            <w:hideMark/>
          </w:tcPr>
          <w:p w14:paraId="1D5D8C2B" w14:textId="77777777" w:rsidR="00710C16" w:rsidRPr="003F4136" w:rsidRDefault="00710C16" w:rsidP="002347A8">
            <w:pPr>
              <w:spacing w:before="0"/>
            </w:pPr>
            <w:r w:rsidRPr="003F4136">
              <w:t xml:space="preserve">K3 </w:t>
            </w:r>
          </w:p>
        </w:tc>
        <w:tc>
          <w:tcPr>
            <w:tcW w:w="0" w:type="auto"/>
            <w:hideMark/>
          </w:tcPr>
          <w:p w14:paraId="28D70E96" w14:textId="77777777" w:rsidR="00710C16" w:rsidRPr="003F4136" w:rsidRDefault="00710C16" w:rsidP="002347A8">
            <w:pPr>
              <w:spacing w:before="0"/>
            </w:pPr>
            <w:r w:rsidRPr="003F4136">
              <w:t xml:space="preserve">okazywania dbałości o prestiż związany z wykonywaniem zawodu pielęgniarki i solidarność zawodową </w:t>
            </w:r>
          </w:p>
        </w:tc>
        <w:tc>
          <w:tcPr>
            <w:tcW w:w="0" w:type="auto"/>
            <w:vAlign w:val="center"/>
            <w:hideMark/>
          </w:tcPr>
          <w:p w14:paraId="5D575679" w14:textId="77777777" w:rsidR="00710C16" w:rsidRPr="003F4136" w:rsidRDefault="00710C16" w:rsidP="002347A8">
            <w:pPr>
              <w:spacing w:before="0"/>
              <w:jc w:val="center"/>
            </w:pPr>
            <w:r w:rsidRPr="003F4136">
              <w:rPr>
                <w:rStyle w:val="popup"/>
              </w:rPr>
              <w:t>O.K3</w:t>
            </w:r>
          </w:p>
        </w:tc>
      </w:tr>
    </w:tbl>
    <w:p w14:paraId="007F2D97" w14:textId="77777777" w:rsidR="00710C16" w:rsidRPr="003F4136" w:rsidRDefault="00710C16" w:rsidP="00710C16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448"/>
        <w:gridCol w:w="1752"/>
        <w:gridCol w:w="1311"/>
      </w:tblGrid>
      <w:tr w:rsidR="00FC240F" w:rsidRPr="003F4136" w14:paraId="2F6A9EF0" w14:textId="77777777" w:rsidTr="002347A8">
        <w:tc>
          <w:tcPr>
            <w:tcW w:w="0" w:type="auto"/>
            <w:vAlign w:val="center"/>
            <w:hideMark/>
          </w:tcPr>
          <w:p w14:paraId="2A04B187" w14:textId="77777777" w:rsidR="00710C16" w:rsidRPr="003F4136" w:rsidRDefault="00710C16" w:rsidP="002347A8">
            <w:pPr>
              <w:spacing w:before="0"/>
            </w:pPr>
            <w:r w:rsidRPr="003F4136">
              <w:t xml:space="preserve">Lp. </w:t>
            </w:r>
          </w:p>
        </w:tc>
        <w:tc>
          <w:tcPr>
            <w:tcW w:w="0" w:type="auto"/>
            <w:vAlign w:val="center"/>
            <w:hideMark/>
          </w:tcPr>
          <w:p w14:paraId="111B6050" w14:textId="77777777" w:rsidR="00710C16" w:rsidRPr="003F4136" w:rsidRDefault="00710C16" w:rsidP="002347A8">
            <w:pPr>
              <w:spacing w:before="0"/>
            </w:pPr>
            <w:r w:rsidRPr="003F4136">
              <w:t xml:space="preserve">Treści programowe </w:t>
            </w:r>
          </w:p>
        </w:tc>
        <w:tc>
          <w:tcPr>
            <w:tcW w:w="0" w:type="auto"/>
            <w:hideMark/>
          </w:tcPr>
          <w:p w14:paraId="624A9AFD" w14:textId="77777777" w:rsidR="00710C16" w:rsidRPr="003F4136" w:rsidRDefault="00710C16" w:rsidP="002347A8">
            <w:pPr>
              <w:spacing w:before="0"/>
            </w:pPr>
            <w:r w:rsidRPr="003F4136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6328CDC3" w14:textId="77777777" w:rsidR="00710C16" w:rsidRPr="003F4136" w:rsidRDefault="00710C16" w:rsidP="002347A8">
            <w:pPr>
              <w:spacing w:before="0"/>
            </w:pPr>
            <w:r w:rsidRPr="003F4136">
              <w:t xml:space="preserve">Formy prowadzenia zajęć </w:t>
            </w:r>
          </w:p>
        </w:tc>
      </w:tr>
      <w:tr w:rsidR="00FC240F" w:rsidRPr="003F4136" w14:paraId="4E80380C" w14:textId="77777777" w:rsidTr="002347A8">
        <w:tc>
          <w:tcPr>
            <w:tcW w:w="0" w:type="auto"/>
            <w:hideMark/>
          </w:tcPr>
          <w:p w14:paraId="286022A6" w14:textId="77777777" w:rsidR="00710C16" w:rsidRPr="003F4136" w:rsidRDefault="00710C16" w:rsidP="002347A8">
            <w:pPr>
              <w:spacing w:before="0"/>
            </w:pPr>
            <w:r w:rsidRPr="003F4136">
              <w:t>1.</w:t>
            </w:r>
          </w:p>
        </w:tc>
        <w:tc>
          <w:tcPr>
            <w:tcW w:w="0" w:type="auto"/>
            <w:hideMark/>
          </w:tcPr>
          <w:p w14:paraId="0B1DFC65" w14:textId="77777777" w:rsidR="00710C16" w:rsidRPr="003F4136" w:rsidRDefault="00710C16" w:rsidP="002347A8">
            <w:r w:rsidRPr="003F4136">
              <w:t xml:space="preserve">Grupy leków i mechanizm ich działania. Objawy  uboczne działania leków i interakcje między lekami. </w:t>
            </w:r>
            <w:proofErr w:type="spellStart"/>
            <w:r w:rsidRPr="003F4136">
              <w:t>Farmakogenetyka</w:t>
            </w:r>
            <w:proofErr w:type="spellEnd"/>
            <w:r w:rsidRPr="003F4136">
              <w:t xml:space="preserve"> - podstawowe pojęcia. LADME- losy leków w organizmie.</w:t>
            </w:r>
          </w:p>
        </w:tc>
        <w:tc>
          <w:tcPr>
            <w:tcW w:w="0" w:type="auto"/>
            <w:vAlign w:val="center"/>
          </w:tcPr>
          <w:p w14:paraId="18686A1D" w14:textId="77777777" w:rsidR="00710C16" w:rsidRPr="003F4136" w:rsidRDefault="00710C16" w:rsidP="002347A8">
            <w:pPr>
              <w:spacing w:before="0"/>
            </w:pPr>
            <w:r w:rsidRPr="003F4136">
              <w:t>W1,W2,W4</w:t>
            </w:r>
          </w:p>
        </w:tc>
        <w:tc>
          <w:tcPr>
            <w:tcW w:w="0" w:type="auto"/>
            <w:vAlign w:val="center"/>
            <w:hideMark/>
          </w:tcPr>
          <w:p w14:paraId="78BB8F95" w14:textId="3A4A9A18" w:rsidR="00710C16" w:rsidRPr="003F4136" w:rsidRDefault="00710C16" w:rsidP="002347A8">
            <w:pPr>
              <w:spacing w:before="0"/>
            </w:pPr>
            <w:r w:rsidRPr="003F4136">
              <w:t xml:space="preserve">ćwiczenia </w:t>
            </w:r>
            <w:r w:rsidR="00F825BD">
              <w:t>, samokształcenie</w:t>
            </w:r>
          </w:p>
        </w:tc>
      </w:tr>
      <w:tr w:rsidR="00FC240F" w:rsidRPr="003F4136" w14:paraId="2469F127" w14:textId="77777777" w:rsidTr="002347A8">
        <w:tc>
          <w:tcPr>
            <w:tcW w:w="0" w:type="auto"/>
            <w:hideMark/>
          </w:tcPr>
          <w:p w14:paraId="27F2F403" w14:textId="77777777" w:rsidR="00710C16" w:rsidRPr="003F4136" w:rsidRDefault="00710C16" w:rsidP="002347A8">
            <w:pPr>
              <w:spacing w:before="0"/>
            </w:pPr>
            <w:r w:rsidRPr="003F4136">
              <w:t>2.</w:t>
            </w:r>
          </w:p>
        </w:tc>
        <w:tc>
          <w:tcPr>
            <w:tcW w:w="0" w:type="auto"/>
          </w:tcPr>
          <w:p w14:paraId="2E87CDCA" w14:textId="77777777" w:rsidR="00710C16" w:rsidRPr="003F4136" w:rsidRDefault="00710C16" w:rsidP="002347A8">
            <w:pPr>
              <w:pStyle w:val="Tekstpodstawowy"/>
              <w:kinsoku w:val="0"/>
              <w:overflowPunct w:val="0"/>
              <w:spacing w:before="56" w:line="276" w:lineRule="auto"/>
            </w:pPr>
            <w:r w:rsidRPr="003F4136">
              <w:t>Zasady wystawiania recept w ramach realizacji zleceń lekarskich, podstawowe wiadomości z receptury farmaceutycznej, receptura leków o działaniu miejscowym i ogólnym.</w:t>
            </w:r>
          </w:p>
        </w:tc>
        <w:tc>
          <w:tcPr>
            <w:tcW w:w="0" w:type="auto"/>
            <w:vAlign w:val="center"/>
          </w:tcPr>
          <w:p w14:paraId="2AEE88CA" w14:textId="77777777" w:rsidR="00710C16" w:rsidRPr="003F4136" w:rsidRDefault="00710C16" w:rsidP="002347A8">
            <w:pPr>
              <w:spacing w:before="0"/>
            </w:pPr>
            <w:r w:rsidRPr="003F4136">
              <w:t>W3</w:t>
            </w:r>
          </w:p>
        </w:tc>
        <w:tc>
          <w:tcPr>
            <w:tcW w:w="0" w:type="auto"/>
            <w:hideMark/>
          </w:tcPr>
          <w:p w14:paraId="1C026F06" w14:textId="4B2E20EE" w:rsidR="00710C16" w:rsidRPr="003F4136" w:rsidRDefault="00710C16" w:rsidP="002347A8">
            <w:pPr>
              <w:spacing w:before="0"/>
            </w:pPr>
            <w:r w:rsidRPr="003F4136">
              <w:t>ćwiczenia</w:t>
            </w:r>
            <w:r w:rsidR="00F825BD">
              <w:t>, samokształcenie</w:t>
            </w:r>
          </w:p>
        </w:tc>
      </w:tr>
      <w:tr w:rsidR="00FC240F" w:rsidRPr="003F4136" w14:paraId="575F1AEC" w14:textId="77777777" w:rsidTr="002347A8">
        <w:tc>
          <w:tcPr>
            <w:tcW w:w="0" w:type="auto"/>
            <w:hideMark/>
          </w:tcPr>
          <w:p w14:paraId="0F5532F2" w14:textId="77777777" w:rsidR="00710C16" w:rsidRPr="003F4136" w:rsidRDefault="00710C16" w:rsidP="002347A8">
            <w:pPr>
              <w:spacing w:before="0"/>
            </w:pPr>
            <w:r w:rsidRPr="003F4136">
              <w:t>3.</w:t>
            </w:r>
          </w:p>
        </w:tc>
        <w:tc>
          <w:tcPr>
            <w:tcW w:w="0" w:type="auto"/>
          </w:tcPr>
          <w:p w14:paraId="52903638" w14:textId="77777777" w:rsidR="00710C16" w:rsidRPr="003F4136" w:rsidRDefault="00710C16" w:rsidP="002347A8">
            <w:pPr>
              <w:pStyle w:val="Tekstpodstawowy"/>
              <w:kinsoku w:val="0"/>
              <w:overflowPunct w:val="0"/>
              <w:spacing w:line="276" w:lineRule="auto"/>
            </w:pPr>
            <w:r w:rsidRPr="003F4136">
              <w:t>Substancje czynne zawarte w lekach.</w:t>
            </w:r>
          </w:p>
        </w:tc>
        <w:tc>
          <w:tcPr>
            <w:tcW w:w="0" w:type="auto"/>
            <w:vAlign w:val="center"/>
          </w:tcPr>
          <w:p w14:paraId="017CE70D" w14:textId="77777777" w:rsidR="00710C16" w:rsidRPr="003F4136" w:rsidRDefault="00710C16" w:rsidP="002347A8">
            <w:pPr>
              <w:spacing w:before="0"/>
            </w:pPr>
            <w:r w:rsidRPr="003F4136">
              <w:t>W3,U2</w:t>
            </w:r>
          </w:p>
        </w:tc>
        <w:tc>
          <w:tcPr>
            <w:tcW w:w="0" w:type="auto"/>
            <w:hideMark/>
          </w:tcPr>
          <w:p w14:paraId="2FB895FF" w14:textId="403D7962" w:rsidR="00710C16" w:rsidRPr="003F4136" w:rsidRDefault="00710C16" w:rsidP="002347A8">
            <w:pPr>
              <w:spacing w:before="0"/>
            </w:pPr>
            <w:r w:rsidRPr="003F4136">
              <w:t>ćwiczenia</w:t>
            </w:r>
            <w:r w:rsidR="00F825BD">
              <w:t>, samokształcenie</w:t>
            </w:r>
          </w:p>
        </w:tc>
      </w:tr>
      <w:tr w:rsidR="00FC240F" w:rsidRPr="003F4136" w14:paraId="5E98FB5A" w14:textId="77777777" w:rsidTr="002347A8">
        <w:tc>
          <w:tcPr>
            <w:tcW w:w="0" w:type="auto"/>
            <w:hideMark/>
          </w:tcPr>
          <w:p w14:paraId="7698B96B" w14:textId="77777777" w:rsidR="00710C16" w:rsidRPr="003F4136" w:rsidRDefault="00710C16" w:rsidP="002347A8">
            <w:pPr>
              <w:spacing w:before="0"/>
            </w:pPr>
            <w:r w:rsidRPr="003F4136">
              <w:t>4.</w:t>
            </w:r>
          </w:p>
        </w:tc>
        <w:tc>
          <w:tcPr>
            <w:tcW w:w="0" w:type="auto"/>
          </w:tcPr>
          <w:p w14:paraId="5C0E32C2" w14:textId="77777777" w:rsidR="00710C16" w:rsidRPr="003F4136" w:rsidRDefault="00710C16" w:rsidP="002347A8">
            <w:pPr>
              <w:pStyle w:val="Tekstpodstawowy"/>
              <w:kinsoku w:val="0"/>
              <w:overflowPunct w:val="0"/>
              <w:spacing w:line="276" w:lineRule="auto"/>
            </w:pPr>
            <w:r w:rsidRPr="003F4136">
              <w:t>Środki spożywcze specjalnego przeznaczenia żywieniowego.</w:t>
            </w:r>
          </w:p>
        </w:tc>
        <w:tc>
          <w:tcPr>
            <w:tcW w:w="0" w:type="auto"/>
            <w:vAlign w:val="center"/>
          </w:tcPr>
          <w:p w14:paraId="27BE241B" w14:textId="77777777" w:rsidR="00710C16" w:rsidRPr="003F4136" w:rsidRDefault="00710C16" w:rsidP="002347A8">
            <w:pPr>
              <w:spacing w:before="0"/>
            </w:pPr>
            <w:r w:rsidRPr="003F4136">
              <w:t>U4,U2</w:t>
            </w:r>
          </w:p>
        </w:tc>
        <w:tc>
          <w:tcPr>
            <w:tcW w:w="0" w:type="auto"/>
            <w:hideMark/>
          </w:tcPr>
          <w:p w14:paraId="447BDB4D" w14:textId="77777777" w:rsidR="00710C16" w:rsidRPr="003F4136" w:rsidRDefault="00710C16" w:rsidP="002347A8">
            <w:pPr>
              <w:spacing w:before="0"/>
            </w:pPr>
            <w:r w:rsidRPr="003F4136">
              <w:t>ćwiczenia</w:t>
            </w:r>
          </w:p>
        </w:tc>
      </w:tr>
      <w:tr w:rsidR="00FC240F" w:rsidRPr="003F4136" w14:paraId="5A2F4AE6" w14:textId="77777777" w:rsidTr="002347A8">
        <w:tc>
          <w:tcPr>
            <w:tcW w:w="0" w:type="auto"/>
            <w:hideMark/>
          </w:tcPr>
          <w:p w14:paraId="2DEF987E" w14:textId="77777777" w:rsidR="00710C16" w:rsidRPr="003F4136" w:rsidRDefault="00710C16" w:rsidP="002347A8">
            <w:pPr>
              <w:spacing w:before="0"/>
            </w:pPr>
            <w:r w:rsidRPr="003F4136">
              <w:t>5.</w:t>
            </w:r>
          </w:p>
        </w:tc>
        <w:tc>
          <w:tcPr>
            <w:tcW w:w="0" w:type="auto"/>
          </w:tcPr>
          <w:p w14:paraId="5BB9E9B8" w14:textId="77777777" w:rsidR="00710C16" w:rsidRPr="003F4136" w:rsidRDefault="00710C16" w:rsidP="002347A8">
            <w:pPr>
              <w:pStyle w:val="Tekstpodstawowy"/>
              <w:kinsoku w:val="0"/>
              <w:overflowPunct w:val="0"/>
              <w:spacing w:line="276" w:lineRule="auto"/>
            </w:pPr>
            <w:r w:rsidRPr="003F4136">
              <w:t>Rodzaje badań diagnostycznych i zasady ich zlecania.</w:t>
            </w:r>
          </w:p>
        </w:tc>
        <w:tc>
          <w:tcPr>
            <w:tcW w:w="0" w:type="auto"/>
            <w:vAlign w:val="center"/>
          </w:tcPr>
          <w:p w14:paraId="064830C8" w14:textId="77777777" w:rsidR="00710C16" w:rsidRPr="003F4136" w:rsidRDefault="00710C16" w:rsidP="002347A8">
            <w:pPr>
              <w:spacing w:before="0"/>
            </w:pPr>
            <w:r w:rsidRPr="003F4136">
              <w:t>U1,U3</w:t>
            </w:r>
          </w:p>
        </w:tc>
        <w:tc>
          <w:tcPr>
            <w:tcW w:w="0" w:type="auto"/>
            <w:hideMark/>
          </w:tcPr>
          <w:p w14:paraId="1A842294" w14:textId="77777777" w:rsidR="00710C16" w:rsidRPr="003F4136" w:rsidRDefault="00710C16" w:rsidP="002347A8">
            <w:pPr>
              <w:spacing w:before="0"/>
            </w:pPr>
            <w:r w:rsidRPr="003F4136">
              <w:t>ćwiczenia</w:t>
            </w:r>
          </w:p>
        </w:tc>
      </w:tr>
      <w:tr w:rsidR="00FC240F" w:rsidRPr="003F4136" w14:paraId="283AD4CC" w14:textId="77777777" w:rsidTr="002347A8">
        <w:tc>
          <w:tcPr>
            <w:tcW w:w="0" w:type="auto"/>
          </w:tcPr>
          <w:p w14:paraId="6359502A" w14:textId="77777777" w:rsidR="00710C16" w:rsidRPr="003F4136" w:rsidRDefault="00710C16" w:rsidP="002347A8">
            <w:pPr>
              <w:spacing w:before="0"/>
            </w:pPr>
          </w:p>
        </w:tc>
        <w:tc>
          <w:tcPr>
            <w:tcW w:w="0" w:type="auto"/>
          </w:tcPr>
          <w:p w14:paraId="746549B3" w14:textId="77777777" w:rsidR="00710C16" w:rsidRPr="003F4136" w:rsidRDefault="00710C16" w:rsidP="002347A8">
            <w:r w:rsidRPr="003F4136">
              <w:t>Źródła informacji o leku – korzystanie z informatorów farmaceutycznych, baz danych o produktach leczniczych oraz środkach spożywczych specjalnego przeznaczenia żywieniowego. Dawkowanie leków.</w:t>
            </w:r>
          </w:p>
        </w:tc>
        <w:tc>
          <w:tcPr>
            <w:tcW w:w="0" w:type="auto"/>
            <w:vAlign w:val="center"/>
          </w:tcPr>
          <w:p w14:paraId="6CC94E30" w14:textId="77777777" w:rsidR="00710C16" w:rsidRPr="003F4136" w:rsidRDefault="00710C16" w:rsidP="002347A8">
            <w:pPr>
              <w:spacing w:before="0"/>
              <w:rPr>
                <w:rStyle w:val="popup"/>
              </w:rPr>
            </w:pPr>
            <w:r w:rsidRPr="003F4136">
              <w:rPr>
                <w:rStyle w:val="popup"/>
              </w:rPr>
              <w:t>W3,U3</w:t>
            </w:r>
          </w:p>
        </w:tc>
        <w:tc>
          <w:tcPr>
            <w:tcW w:w="0" w:type="auto"/>
          </w:tcPr>
          <w:p w14:paraId="01C97284" w14:textId="77777777" w:rsidR="00710C16" w:rsidRPr="003F4136" w:rsidRDefault="00710C16" w:rsidP="002347A8">
            <w:pPr>
              <w:spacing w:before="0"/>
            </w:pPr>
            <w:r w:rsidRPr="003F4136">
              <w:t>ćwiczenia</w:t>
            </w:r>
          </w:p>
        </w:tc>
      </w:tr>
      <w:tr w:rsidR="00FC240F" w:rsidRPr="003F4136" w14:paraId="0B9F1464" w14:textId="77777777" w:rsidTr="002347A8">
        <w:tc>
          <w:tcPr>
            <w:tcW w:w="0" w:type="auto"/>
          </w:tcPr>
          <w:p w14:paraId="74025B58" w14:textId="77777777" w:rsidR="00710C16" w:rsidRPr="003F4136" w:rsidRDefault="00710C16" w:rsidP="002347A8">
            <w:pPr>
              <w:spacing w:before="0"/>
            </w:pPr>
          </w:p>
        </w:tc>
        <w:tc>
          <w:tcPr>
            <w:tcW w:w="0" w:type="auto"/>
          </w:tcPr>
          <w:p w14:paraId="19772985" w14:textId="77777777" w:rsidR="00710C16" w:rsidRPr="003F4136" w:rsidRDefault="00710C16" w:rsidP="002347A8">
            <w:pPr>
              <w:pStyle w:val="Tekstpodstawowy"/>
              <w:kinsoku w:val="0"/>
              <w:overflowPunct w:val="0"/>
              <w:spacing w:before="0" w:after="0" w:line="276" w:lineRule="auto"/>
            </w:pPr>
            <w:r w:rsidRPr="003F4136">
              <w:t>Recepta. Elementy recepty. Ogólne zasady wypisywania</w:t>
            </w:r>
          </w:p>
          <w:p w14:paraId="0B80922F" w14:textId="77777777" w:rsidR="00710C16" w:rsidRPr="003F4136" w:rsidRDefault="00710C16" w:rsidP="002347A8">
            <w:pPr>
              <w:pStyle w:val="Tekstpodstawowy"/>
              <w:kinsoku w:val="0"/>
              <w:overflowPunct w:val="0"/>
              <w:spacing w:before="0" w:after="0" w:line="276" w:lineRule="auto"/>
            </w:pPr>
            <w:r w:rsidRPr="003F4136">
              <w:t>leków. Wystawianie recept na leki.</w:t>
            </w:r>
          </w:p>
        </w:tc>
        <w:tc>
          <w:tcPr>
            <w:tcW w:w="0" w:type="auto"/>
            <w:vAlign w:val="center"/>
          </w:tcPr>
          <w:p w14:paraId="5E74D7C2" w14:textId="77777777" w:rsidR="00710C16" w:rsidRPr="003F4136" w:rsidRDefault="00710C16" w:rsidP="002347A8">
            <w:pPr>
              <w:spacing w:before="0"/>
              <w:rPr>
                <w:rStyle w:val="popup"/>
              </w:rPr>
            </w:pPr>
            <w:r w:rsidRPr="003F4136">
              <w:rPr>
                <w:rStyle w:val="popup"/>
              </w:rPr>
              <w:t>U1,U3</w:t>
            </w:r>
          </w:p>
        </w:tc>
        <w:tc>
          <w:tcPr>
            <w:tcW w:w="0" w:type="auto"/>
          </w:tcPr>
          <w:p w14:paraId="438620A4" w14:textId="77777777" w:rsidR="00710C16" w:rsidRPr="003F4136" w:rsidRDefault="00710C16" w:rsidP="002347A8">
            <w:pPr>
              <w:spacing w:before="0"/>
            </w:pPr>
            <w:r w:rsidRPr="003F4136">
              <w:t>ćwiczenia</w:t>
            </w:r>
          </w:p>
        </w:tc>
      </w:tr>
      <w:tr w:rsidR="00FC240F" w:rsidRPr="003F4136" w14:paraId="02FBB68B" w14:textId="77777777" w:rsidTr="002347A8">
        <w:tc>
          <w:tcPr>
            <w:tcW w:w="0" w:type="auto"/>
          </w:tcPr>
          <w:p w14:paraId="70DDE783" w14:textId="77777777" w:rsidR="00710C16" w:rsidRPr="003F4136" w:rsidRDefault="00710C16" w:rsidP="002347A8">
            <w:pPr>
              <w:spacing w:before="0"/>
            </w:pPr>
          </w:p>
        </w:tc>
        <w:tc>
          <w:tcPr>
            <w:tcW w:w="0" w:type="auto"/>
          </w:tcPr>
          <w:p w14:paraId="0C078CB9" w14:textId="77777777" w:rsidR="00710C16" w:rsidRPr="003F4136" w:rsidRDefault="00710C16" w:rsidP="002347A8">
            <w:pPr>
              <w:autoSpaceDE w:val="0"/>
              <w:autoSpaceDN w:val="0"/>
              <w:adjustRightInd w:val="0"/>
              <w:spacing w:before="0"/>
              <w:rPr>
                <w:rFonts w:cs="Calibri"/>
              </w:rPr>
            </w:pPr>
            <w:r w:rsidRPr="003F4136">
              <w:rPr>
                <w:rFonts w:cs="Calibri"/>
              </w:rPr>
              <w:t>Zapisy form recepturowych substancji leczniczych i środków</w:t>
            </w:r>
          </w:p>
          <w:p w14:paraId="18AE39B3" w14:textId="77777777" w:rsidR="00710C16" w:rsidRPr="003F4136" w:rsidRDefault="00710C16" w:rsidP="002347A8">
            <w:pPr>
              <w:autoSpaceDE w:val="0"/>
              <w:autoSpaceDN w:val="0"/>
              <w:adjustRightInd w:val="0"/>
              <w:spacing w:before="0"/>
            </w:pPr>
            <w:r w:rsidRPr="003F4136">
              <w:rPr>
                <w:rFonts w:cs="Calibri"/>
              </w:rPr>
              <w:lastRenderedPageBreak/>
              <w:t>spożywczych specjalnego przeznaczenia żywieniowego (zleconych przez lekarza)</w:t>
            </w:r>
          </w:p>
        </w:tc>
        <w:tc>
          <w:tcPr>
            <w:tcW w:w="0" w:type="auto"/>
            <w:vAlign w:val="center"/>
          </w:tcPr>
          <w:p w14:paraId="6EE84D1C" w14:textId="77777777" w:rsidR="00710C16" w:rsidRPr="003F4136" w:rsidRDefault="00710C16" w:rsidP="002347A8">
            <w:pPr>
              <w:spacing w:before="0"/>
              <w:rPr>
                <w:rStyle w:val="popup"/>
              </w:rPr>
            </w:pPr>
            <w:r w:rsidRPr="003F4136">
              <w:rPr>
                <w:rStyle w:val="popup"/>
              </w:rPr>
              <w:lastRenderedPageBreak/>
              <w:t>U1,U3</w:t>
            </w:r>
          </w:p>
        </w:tc>
        <w:tc>
          <w:tcPr>
            <w:tcW w:w="0" w:type="auto"/>
          </w:tcPr>
          <w:p w14:paraId="60E31724" w14:textId="77777777" w:rsidR="00710C16" w:rsidRPr="003F4136" w:rsidRDefault="00710C16" w:rsidP="002347A8">
            <w:pPr>
              <w:spacing w:before="0"/>
            </w:pPr>
            <w:r w:rsidRPr="003F4136">
              <w:t>ćwiczenia</w:t>
            </w:r>
          </w:p>
        </w:tc>
      </w:tr>
      <w:tr w:rsidR="00710C16" w:rsidRPr="003F4136" w14:paraId="7514DA41" w14:textId="77777777" w:rsidTr="002347A8">
        <w:tc>
          <w:tcPr>
            <w:tcW w:w="0" w:type="auto"/>
          </w:tcPr>
          <w:p w14:paraId="0D96ACA5" w14:textId="77777777" w:rsidR="00710C16" w:rsidRPr="003F4136" w:rsidRDefault="00710C16" w:rsidP="002347A8">
            <w:pPr>
              <w:spacing w:before="0"/>
            </w:pPr>
          </w:p>
        </w:tc>
        <w:tc>
          <w:tcPr>
            <w:tcW w:w="0" w:type="auto"/>
          </w:tcPr>
          <w:p w14:paraId="6869E79E" w14:textId="77777777" w:rsidR="00710C16" w:rsidRPr="003F4136" w:rsidRDefault="00710C16" w:rsidP="002347A8">
            <w:pPr>
              <w:autoSpaceDE w:val="0"/>
              <w:autoSpaceDN w:val="0"/>
              <w:adjustRightInd w:val="0"/>
              <w:spacing w:before="0"/>
              <w:rPr>
                <w:rFonts w:cs="Calibri"/>
              </w:rPr>
            </w:pPr>
            <w:r w:rsidRPr="003F4136">
              <w:rPr>
                <w:rFonts w:cs="Calibri"/>
              </w:rPr>
              <w:t>Wskazania do wykonywania badań diagnostycznych. Wystawianie skierowań na badania diagnostyczne.</w:t>
            </w:r>
          </w:p>
        </w:tc>
        <w:tc>
          <w:tcPr>
            <w:tcW w:w="0" w:type="auto"/>
            <w:vAlign w:val="center"/>
          </w:tcPr>
          <w:p w14:paraId="41E799A6" w14:textId="77777777" w:rsidR="00710C16" w:rsidRPr="003F4136" w:rsidRDefault="00710C16" w:rsidP="002347A8">
            <w:pPr>
              <w:spacing w:before="0"/>
              <w:rPr>
                <w:rStyle w:val="popup"/>
              </w:rPr>
            </w:pPr>
            <w:r w:rsidRPr="003F4136">
              <w:rPr>
                <w:rStyle w:val="popup"/>
              </w:rPr>
              <w:t>U4,U3</w:t>
            </w:r>
          </w:p>
        </w:tc>
        <w:tc>
          <w:tcPr>
            <w:tcW w:w="0" w:type="auto"/>
          </w:tcPr>
          <w:p w14:paraId="6CFE5BCE" w14:textId="77777777" w:rsidR="00710C16" w:rsidRPr="003F4136" w:rsidRDefault="00710C16" w:rsidP="002347A8">
            <w:pPr>
              <w:spacing w:before="0"/>
            </w:pPr>
            <w:r w:rsidRPr="003F4136">
              <w:t>ćwiczenia</w:t>
            </w:r>
          </w:p>
        </w:tc>
      </w:tr>
    </w:tbl>
    <w:p w14:paraId="3C05E986" w14:textId="77777777" w:rsidR="00710C16" w:rsidRPr="003F4136" w:rsidRDefault="00710C16" w:rsidP="00F825BD">
      <w:pPr>
        <w:spacing w:after="0"/>
      </w:pPr>
    </w:p>
    <w:p w14:paraId="49DC8189" w14:textId="77777777" w:rsidR="00710C16" w:rsidRPr="003F4136" w:rsidRDefault="00710C16" w:rsidP="00710C16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 xml:space="preserve">Literatura </w:t>
      </w:r>
    </w:p>
    <w:p w14:paraId="2B624607" w14:textId="77777777" w:rsidR="00710C16" w:rsidRPr="003F4136" w:rsidRDefault="00710C16" w:rsidP="009E792D">
      <w:pPr>
        <w:pStyle w:val="Nagwek5"/>
        <w:rPr>
          <w:rFonts w:asciiTheme="minorHAnsi" w:hAnsiTheme="minorHAnsi"/>
        </w:rPr>
      </w:pPr>
      <w:r w:rsidRPr="003F4136">
        <w:rPr>
          <w:rStyle w:val="Pogrubienie"/>
          <w:rFonts w:asciiTheme="minorHAnsi" w:hAnsiTheme="minorHAnsi"/>
        </w:rPr>
        <w:t xml:space="preserve">Obowiązkowa </w:t>
      </w:r>
    </w:p>
    <w:p w14:paraId="74254B8A" w14:textId="77777777" w:rsidR="00710C16" w:rsidRPr="003F4136" w:rsidRDefault="00710C16" w:rsidP="00710C16">
      <w:pPr>
        <w:numPr>
          <w:ilvl w:val="0"/>
          <w:numId w:val="11"/>
        </w:numPr>
        <w:spacing w:before="0" w:after="0" w:line="240" w:lineRule="auto"/>
      </w:pPr>
      <w:r w:rsidRPr="003F4136">
        <w:t>Rajtar-</w:t>
      </w:r>
      <w:proofErr w:type="spellStart"/>
      <w:r w:rsidRPr="003F4136">
        <w:t>Cynke</w:t>
      </w:r>
      <w:proofErr w:type="spellEnd"/>
      <w:r w:rsidRPr="003F4136">
        <w:t xml:space="preserve"> G. (red.), Farmakologia, PZWL Warszawa 2015. </w:t>
      </w:r>
    </w:p>
    <w:p w14:paraId="55CFD488" w14:textId="77777777" w:rsidR="00710C16" w:rsidRPr="003F4136" w:rsidRDefault="00710C16" w:rsidP="00710C16">
      <w:pPr>
        <w:numPr>
          <w:ilvl w:val="0"/>
          <w:numId w:val="11"/>
        </w:numPr>
        <w:spacing w:before="0" w:after="0" w:line="240" w:lineRule="auto"/>
      </w:pPr>
      <w:r w:rsidRPr="003F4136">
        <w:t xml:space="preserve">Dominiak I. i </w:t>
      </w:r>
      <w:proofErr w:type="spellStart"/>
      <w:r w:rsidRPr="003F4136">
        <w:t>wsp</w:t>
      </w:r>
      <w:proofErr w:type="spellEnd"/>
      <w:r w:rsidRPr="003F4136">
        <w:t xml:space="preserve">. Ordynowanie leków i przepisywanie recept. Przewodnik dla pielęgniarek i położnych </w:t>
      </w:r>
      <w:proofErr w:type="spellStart"/>
      <w:r w:rsidRPr="003F4136">
        <w:t>Edumetriq</w:t>
      </w:r>
      <w:proofErr w:type="spellEnd"/>
      <w:r w:rsidRPr="003F4136">
        <w:t xml:space="preserve"> 2015. </w:t>
      </w:r>
    </w:p>
    <w:p w14:paraId="211958B9" w14:textId="77777777" w:rsidR="00710C16" w:rsidRPr="003F4136" w:rsidRDefault="00710C16" w:rsidP="009E792D">
      <w:pPr>
        <w:pStyle w:val="Nagwek5"/>
        <w:rPr>
          <w:rFonts w:asciiTheme="minorHAnsi" w:hAnsiTheme="minorHAnsi"/>
        </w:rPr>
      </w:pPr>
      <w:r w:rsidRPr="003F4136">
        <w:rPr>
          <w:rStyle w:val="Pogrubienie"/>
          <w:rFonts w:asciiTheme="minorHAnsi" w:hAnsiTheme="minorHAnsi"/>
        </w:rPr>
        <w:t xml:space="preserve">Dodatkowa </w:t>
      </w:r>
    </w:p>
    <w:p w14:paraId="646D7996" w14:textId="09975B5D" w:rsidR="00710C16" w:rsidRPr="003F4136" w:rsidRDefault="00710C16" w:rsidP="00710C16">
      <w:pPr>
        <w:numPr>
          <w:ilvl w:val="0"/>
          <w:numId w:val="12"/>
        </w:numPr>
        <w:spacing w:before="0" w:after="0" w:line="240" w:lineRule="auto"/>
      </w:pPr>
      <w:r w:rsidRPr="003F4136">
        <w:t>Mirowska-</w:t>
      </w:r>
      <w:proofErr w:type="spellStart"/>
      <w:r w:rsidRPr="003F4136">
        <w:t>Guzel</w:t>
      </w:r>
      <w:proofErr w:type="spellEnd"/>
      <w:r w:rsidRPr="003F4136">
        <w:t xml:space="preserve"> D., Rang H.P. Farmakologia. Urban &amp; Partner. Wrocław, 2014. </w:t>
      </w:r>
    </w:p>
    <w:p w14:paraId="0E98ADD8" w14:textId="77777777" w:rsidR="00092A97" w:rsidRPr="003F4136" w:rsidRDefault="00092A97" w:rsidP="00092A97">
      <w:pPr>
        <w:spacing w:before="0" w:after="0" w:line="240" w:lineRule="auto"/>
        <w:ind w:left="720"/>
      </w:pPr>
    </w:p>
    <w:p w14:paraId="56DE5B2A" w14:textId="77777777" w:rsidR="00710C16" w:rsidRPr="003F4136" w:rsidRDefault="00710C16" w:rsidP="00710C16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 xml:space="preserve">Informacje rozszerzone </w:t>
      </w:r>
    </w:p>
    <w:p w14:paraId="2B5C34C6" w14:textId="77777777" w:rsidR="00710C16" w:rsidRPr="003F4136" w:rsidRDefault="00710C16" w:rsidP="00710C16">
      <w:pPr>
        <w:pStyle w:val="Nagwek3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>Metody nauczania:</w:t>
      </w:r>
    </w:p>
    <w:p w14:paraId="0B615398" w14:textId="77777777" w:rsidR="00710C16" w:rsidRPr="003F4136" w:rsidRDefault="00710C16" w:rsidP="00710C1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 xml:space="preserve">Ćwiczenia, dyskusja, praca w grupie </w:t>
      </w:r>
    </w:p>
    <w:p w14:paraId="2FD0A285" w14:textId="77777777" w:rsidR="00710C16" w:rsidRPr="003F4136" w:rsidRDefault="00710C16" w:rsidP="00710C1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88"/>
        <w:gridCol w:w="4819"/>
        <w:gridCol w:w="2163"/>
        <w:gridCol w:w="1047"/>
      </w:tblGrid>
      <w:tr w:rsidR="00FC240F" w:rsidRPr="003F4136" w14:paraId="22E03014" w14:textId="77777777" w:rsidTr="00561AE5">
        <w:tc>
          <w:tcPr>
            <w:tcW w:w="548" w:type="pct"/>
            <w:hideMark/>
          </w:tcPr>
          <w:p w14:paraId="71F799E9" w14:textId="77777777" w:rsidR="00710C16" w:rsidRPr="003F4136" w:rsidRDefault="00710C16" w:rsidP="002347A8">
            <w:pPr>
              <w:spacing w:before="0"/>
              <w:jc w:val="center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Rodzaj zajęć </w:t>
            </w:r>
          </w:p>
        </w:tc>
        <w:tc>
          <w:tcPr>
            <w:tcW w:w="2672" w:type="pct"/>
            <w:noWrap/>
            <w:vAlign w:val="center"/>
            <w:hideMark/>
          </w:tcPr>
          <w:p w14:paraId="42D8786E" w14:textId="77777777" w:rsidR="00710C16" w:rsidRPr="003F4136" w:rsidRDefault="00710C16" w:rsidP="002347A8">
            <w:pPr>
              <w:spacing w:before="0"/>
              <w:jc w:val="center"/>
              <w:rPr>
                <w:b/>
                <w:bCs/>
              </w:rPr>
            </w:pPr>
            <w:r w:rsidRPr="003F4136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0590E650" w14:textId="36BDF5BB" w:rsidR="00710C16" w:rsidRPr="003F4136" w:rsidRDefault="00BB0380" w:rsidP="002347A8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</w:p>
        </w:tc>
      </w:tr>
      <w:tr w:rsidR="00FC240F" w:rsidRPr="003F4136" w14:paraId="6BDDE935" w14:textId="77777777" w:rsidTr="00561AE5">
        <w:tc>
          <w:tcPr>
            <w:tcW w:w="548" w:type="pct"/>
            <w:vMerge w:val="restart"/>
            <w:textDirection w:val="btLr"/>
            <w:vAlign w:val="center"/>
            <w:hideMark/>
          </w:tcPr>
          <w:p w14:paraId="0DA13EC5" w14:textId="77777777" w:rsidR="00710C16" w:rsidRPr="003F4136" w:rsidRDefault="00710C16" w:rsidP="002347A8">
            <w:pPr>
              <w:spacing w:before="0"/>
              <w:ind w:left="113" w:right="113"/>
              <w:jc w:val="center"/>
            </w:pPr>
            <w:r w:rsidRPr="003F4136">
              <w:t>ćwiczenia</w:t>
            </w:r>
          </w:p>
        </w:tc>
        <w:tc>
          <w:tcPr>
            <w:tcW w:w="2672" w:type="pct"/>
            <w:vAlign w:val="center"/>
          </w:tcPr>
          <w:p w14:paraId="7DF1B453" w14:textId="77777777" w:rsidR="00710C16" w:rsidRPr="003F4136" w:rsidRDefault="00710C16" w:rsidP="002347A8">
            <w:pPr>
              <w:spacing w:before="0"/>
            </w:pPr>
            <w:r w:rsidRPr="003F4136">
              <w:t>Zaliczenie efektów uczenia się w zakresie :Umiejętności – Student potrafi: Realizacja zleconego zdania,</w:t>
            </w:r>
            <w:r w:rsidRPr="003F4136">
              <w:rPr>
                <w:rFonts w:cs="Times New Roman"/>
                <w:sz w:val="16"/>
                <w:szCs w:val="16"/>
              </w:rPr>
              <w:t xml:space="preserve"> </w:t>
            </w:r>
            <w:r w:rsidRPr="003F4136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3C9FCD29" w14:textId="77777777" w:rsidR="00710C16" w:rsidRPr="003F4136" w:rsidRDefault="00710C16" w:rsidP="002347A8">
            <w:pPr>
              <w:spacing w:before="0"/>
            </w:pPr>
            <w:r w:rsidRPr="003F4136">
              <w:t xml:space="preserve">Dopuszczenie do zaliczenia przedmiotu wymaga spełnienia następujących warunków: </w:t>
            </w:r>
          </w:p>
          <w:p w14:paraId="598E8538" w14:textId="77777777" w:rsidR="00710C16" w:rsidRPr="003F4136" w:rsidRDefault="00710C16" w:rsidP="002347A8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3F4136">
              <w:t>obecność na zajęciach;</w:t>
            </w:r>
          </w:p>
          <w:p w14:paraId="4B99A1B1" w14:textId="77777777" w:rsidR="00710C16" w:rsidRPr="003F4136" w:rsidRDefault="00710C16" w:rsidP="002347A8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3F4136">
              <w:t xml:space="preserve">aktywny udział w zajęciach; </w:t>
            </w:r>
          </w:p>
          <w:p w14:paraId="5FDCCFCD" w14:textId="77777777" w:rsidR="00710C16" w:rsidRPr="003F4136" w:rsidRDefault="00710C16" w:rsidP="002347A8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3F4136">
              <w:t>zaliczenie zadań przydzielonych na zajęciach</w:t>
            </w:r>
          </w:p>
          <w:p w14:paraId="351CD6C5" w14:textId="77777777" w:rsidR="00710C16" w:rsidRPr="003F4136" w:rsidRDefault="00710C16" w:rsidP="002347A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E68219A" w14:textId="77777777" w:rsidR="00710C16" w:rsidRPr="003F4136" w:rsidRDefault="00710C16" w:rsidP="002347A8">
            <w:pPr>
              <w:spacing w:before="0"/>
            </w:pPr>
            <w:r w:rsidRPr="003F4136">
              <w:rPr>
                <w:rFonts w:cs="Times New Roman"/>
              </w:rPr>
              <w:t xml:space="preserve">Uzyskał  min. 60% punktów </w:t>
            </w:r>
          </w:p>
        </w:tc>
      </w:tr>
      <w:tr w:rsidR="00710C16" w:rsidRPr="003F4136" w14:paraId="62C0C054" w14:textId="77777777" w:rsidTr="00561AE5">
        <w:tc>
          <w:tcPr>
            <w:tcW w:w="548" w:type="pct"/>
            <w:vMerge/>
            <w:vAlign w:val="center"/>
          </w:tcPr>
          <w:p w14:paraId="3B489568" w14:textId="77777777" w:rsidR="00710C16" w:rsidRPr="003F4136" w:rsidRDefault="00710C16" w:rsidP="002347A8">
            <w:pPr>
              <w:spacing w:before="0"/>
            </w:pPr>
          </w:p>
        </w:tc>
        <w:tc>
          <w:tcPr>
            <w:tcW w:w="2672" w:type="pct"/>
            <w:vAlign w:val="center"/>
          </w:tcPr>
          <w:p w14:paraId="6A989A0F" w14:textId="77777777" w:rsidR="00710C16" w:rsidRPr="003F4136" w:rsidRDefault="00710C16" w:rsidP="002347A8">
            <w:r w:rsidRPr="003F4136">
              <w:t xml:space="preserve">Zaliczenie efektów uczenia się w zakresie : Kompetencji społecznych – Student jest gotów do: </w:t>
            </w:r>
            <w:r w:rsidRPr="003F4136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7B5B2523" w14:textId="77777777" w:rsidR="00710C16" w:rsidRPr="003F4136" w:rsidRDefault="00710C16" w:rsidP="002347A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2AC9AEF" w14:textId="77777777" w:rsidR="00710C16" w:rsidRPr="003F4136" w:rsidRDefault="00710C16" w:rsidP="002347A8">
            <w:pPr>
              <w:spacing w:before="0"/>
            </w:pPr>
            <w:r w:rsidRPr="003F4136">
              <w:rPr>
                <w:rFonts w:cs="Times New Roman"/>
              </w:rPr>
              <w:t xml:space="preserve">Uzyskał min. 60% punktów </w:t>
            </w:r>
          </w:p>
        </w:tc>
      </w:tr>
    </w:tbl>
    <w:p w14:paraId="179F39F3" w14:textId="77777777" w:rsidR="00710C16" w:rsidRPr="003F4136" w:rsidRDefault="00710C16" w:rsidP="00710C1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527ED42D" w14:textId="77777777" w:rsidR="00710C16" w:rsidRPr="003F4136" w:rsidRDefault="00710C16" w:rsidP="00710C16">
      <w:pPr>
        <w:pStyle w:val="Nagwek2"/>
        <w:spacing w:before="0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Dodatkowy opis </w:t>
      </w:r>
    </w:p>
    <w:p w14:paraId="669EA553" w14:textId="77777777" w:rsidR="00710C16" w:rsidRPr="003F4136" w:rsidRDefault="00710C16" w:rsidP="00710C1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F4136">
        <w:rPr>
          <w:rFonts w:asciiTheme="minorHAnsi" w:hAnsiTheme="minorHAnsi"/>
          <w:sz w:val="22"/>
          <w:szCs w:val="22"/>
        </w:rPr>
        <w:t>Obowiązek obecności na ćwiczeniach; dopuszczalne nieobecności usprawiedliwione; sposób zaliczenia nieobecności: odrobienie zajęć lub przygotowanie pracy zaliczeniowej (prezentacja multimedialna lub referat).</w:t>
      </w:r>
    </w:p>
    <w:p w14:paraId="6F395F54" w14:textId="77777777" w:rsidR="00710C16" w:rsidRPr="003F4136" w:rsidRDefault="00710C16" w:rsidP="00710C1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70B153A" w14:textId="77777777" w:rsidR="00710C16" w:rsidRPr="003F4136" w:rsidRDefault="00710C16" w:rsidP="00710C1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F3A0159" w14:textId="77777777" w:rsidR="00710C16" w:rsidRPr="003F4136" w:rsidRDefault="00710C16" w:rsidP="00710C1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F52A4C5" w14:textId="77777777" w:rsidR="00710C16" w:rsidRPr="003F4136" w:rsidRDefault="00710C16" w:rsidP="00710C1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08819EC" w14:textId="77777777" w:rsidR="00710C16" w:rsidRPr="003F4136" w:rsidRDefault="00710C16" w:rsidP="00710C1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0572C0F" w14:textId="77777777" w:rsidR="00710C16" w:rsidRPr="003F4136" w:rsidRDefault="00710C16" w:rsidP="00710C1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57D9A79" w14:textId="77777777" w:rsidR="00710C16" w:rsidRPr="003F4136" w:rsidRDefault="00710C16" w:rsidP="00710C1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E9BD992" w14:textId="77777777" w:rsidR="00710C16" w:rsidRPr="003F4136" w:rsidRDefault="00710C16" w:rsidP="00710C16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>nakład pracy STUDENTA (Bilans godzin i punktów ECTS)</w:t>
      </w:r>
    </w:p>
    <w:p w14:paraId="0BF65FB4" w14:textId="77777777" w:rsidR="00710C16" w:rsidRPr="003F4136" w:rsidRDefault="00710C16" w:rsidP="00710C1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3"/>
        <w:gridCol w:w="2735"/>
        <w:gridCol w:w="1152"/>
        <w:gridCol w:w="1295"/>
        <w:gridCol w:w="1135"/>
        <w:gridCol w:w="1297"/>
      </w:tblGrid>
      <w:tr w:rsidR="00FC240F" w:rsidRPr="003F4136" w14:paraId="77265A1F" w14:textId="77777777" w:rsidTr="002347A8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05C22F92" w14:textId="77777777" w:rsidR="00710C16" w:rsidRPr="003F4136" w:rsidRDefault="00710C16" w:rsidP="002347A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05A7A9D7" w14:textId="77777777" w:rsidR="00710C16" w:rsidRPr="003F4136" w:rsidRDefault="00710C16" w:rsidP="002347A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0C2B609F" w14:textId="77777777" w:rsidR="00710C16" w:rsidRPr="003F4136" w:rsidRDefault="00710C16" w:rsidP="002347A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niestacjonarne</w:t>
            </w:r>
          </w:p>
        </w:tc>
      </w:tr>
      <w:tr w:rsidR="00FC240F" w:rsidRPr="003F4136" w14:paraId="2497298B" w14:textId="77777777" w:rsidTr="002347A8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155C5778" w14:textId="77777777" w:rsidR="00710C16" w:rsidRPr="003F4136" w:rsidRDefault="00710C16" w:rsidP="002347A8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129441FB" w14:textId="77777777" w:rsidR="00710C16" w:rsidRPr="003F4136" w:rsidRDefault="00710C16" w:rsidP="002347A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5CB3F42D" w14:textId="77777777" w:rsidR="00710C16" w:rsidRPr="003F4136" w:rsidRDefault="00710C16" w:rsidP="002347A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7EAB52D0" w14:textId="77777777" w:rsidR="00710C16" w:rsidRPr="003F4136" w:rsidRDefault="00710C16" w:rsidP="002347A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0D94E80E" w14:textId="77777777" w:rsidR="00710C16" w:rsidRPr="003F4136" w:rsidRDefault="00710C16" w:rsidP="002347A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</w:tr>
      <w:tr w:rsidR="00DF34B8" w:rsidRPr="003F4136" w14:paraId="6AD26FAF" w14:textId="77777777" w:rsidTr="00DF34B8">
        <w:trPr>
          <w:cantSplit/>
          <w:trHeight w:val="699"/>
        </w:trPr>
        <w:tc>
          <w:tcPr>
            <w:tcW w:w="801" w:type="pct"/>
            <w:vAlign w:val="center"/>
          </w:tcPr>
          <w:p w14:paraId="562185C6" w14:textId="77777777" w:rsidR="00DF34B8" w:rsidRPr="003F4136" w:rsidRDefault="00DF34B8" w:rsidP="002347A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kontaktowe</w:t>
            </w:r>
          </w:p>
        </w:tc>
        <w:tc>
          <w:tcPr>
            <w:tcW w:w="1508" w:type="pct"/>
            <w:vAlign w:val="center"/>
          </w:tcPr>
          <w:p w14:paraId="5F15D352" w14:textId="10FA3B8A" w:rsidR="00DF34B8" w:rsidRPr="003F4136" w:rsidRDefault="00DF34B8" w:rsidP="00DF34B8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Ćwiczenia</w:t>
            </w:r>
          </w:p>
        </w:tc>
        <w:tc>
          <w:tcPr>
            <w:tcW w:w="635" w:type="pct"/>
            <w:vAlign w:val="center"/>
          </w:tcPr>
          <w:p w14:paraId="6358DB2F" w14:textId="77777777" w:rsidR="00DF34B8" w:rsidRPr="003F4136" w:rsidRDefault="00DF34B8" w:rsidP="002347A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15</w:t>
            </w:r>
          </w:p>
        </w:tc>
        <w:tc>
          <w:tcPr>
            <w:tcW w:w="714" w:type="pct"/>
            <w:vAlign w:val="center"/>
          </w:tcPr>
          <w:p w14:paraId="62DD9794" w14:textId="77777777" w:rsidR="00DF34B8" w:rsidRPr="003F4136" w:rsidRDefault="00DF34B8" w:rsidP="002347A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1</w:t>
            </w:r>
          </w:p>
        </w:tc>
        <w:tc>
          <w:tcPr>
            <w:tcW w:w="626" w:type="pct"/>
          </w:tcPr>
          <w:p w14:paraId="6A0CEC1E" w14:textId="77777777" w:rsidR="00DF34B8" w:rsidRPr="003F4136" w:rsidRDefault="00DF34B8" w:rsidP="002347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14:paraId="0CCB358F" w14:textId="77777777" w:rsidR="00DF34B8" w:rsidRPr="003F4136" w:rsidRDefault="00DF34B8" w:rsidP="002347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C240F" w:rsidRPr="003F4136" w14:paraId="42A303E4" w14:textId="77777777" w:rsidTr="002347A8">
        <w:trPr>
          <w:trHeight w:val="406"/>
        </w:trPr>
        <w:tc>
          <w:tcPr>
            <w:tcW w:w="801" w:type="pct"/>
            <w:vMerge w:val="restart"/>
            <w:vAlign w:val="center"/>
          </w:tcPr>
          <w:p w14:paraId="5D9B4558" w14:textId="77777777" w:rsidR="00710C16" w:rsidRPr="003F4136" w:rsidRDefault="00710C16" w:rsidP="002347A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bez kontaktu z nauczycielem</w:t>
            </w:r>
          </w:p>
        </w:tc>
        <w:tc>
          <w:tcPr>
            <w:tcW w:w="1508" w:type="pct"/>
          </w:tcPr>
          <w:p w14:paraId="28C028F9" w14:textId="77777777" w:rsidR="00710C16" w:rsidRPr="003F4136" w:rsidRDefault="00710C16" w:rsidP="002347A8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zajęć</w:t>
            </w:r>
          </w:p>
        </w:tc>
        <w:tc>
          <w:tcPr>
            <w:tcW w:w="635" w:type="pct"/>
          </w:tcPr>
          <w:p w14:paraId="6EF0906D" w14:textId="77777777" w:rsidR="00710C16" w:rsidRPr="003F4136" w:rsidRDefault="00710C16" w:rsidP="002347A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7</w:t>
            </w:r>
          </w:p>
        </w:tc>
        <w:tc>
          <w:tcPr>
            <w:tcW w:w="714" w:type="pct"/>
            <w:vMerge w:val="restart"/>
            <w:vAlign w:val="center"/>
          </w:tcPr>
          <w:p w14:paraId="1DE199BD" w14:textId="77777777" w:rsidR="00710C16" w:rsidRPr="003F4136" w:rsidRDefault="00710C16" w:rsidP="002347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72D3B01D" w14:textId="77777777" w:rsidR="00710C16" w:rsidRPr="003F4136" w:rsidRDefault="00710C16" w:rsidP="002347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</w:tcPr>
          <w:p w14:paraId="3E183B2D" w14:textId="77777777" w:rsidR="00710C16" w:rsidRPr="003F4136" w:rsidRDefault="00710C16" w:rsidP="002347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C240F" w:rsidRPr="003F4136" w14:paraId="765CE9EB" w14:textId="77777777" w:rsidTr="002347A8">
        <w:trPr>
          <w:trHeight w:val="567"/>
        </w:trPr>
        <w:tc>
          <w:tcPr>
            <w:tcW w:w="801" w:type="pct"/>
            <w:vMerge/>
          </w:tcPr>
          <w:p w14:paraId="02D913CE" w14:textId="77777777" w:rsidR="00710C16" w:rsidRPr="003F4136" w:rsidRDefault="00710C16" w:rsidP="002347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5CD96E5F" w14:textId="77777777" w:rsidR="00710C16" w:rsidRPr="003F4136" w:rsidRDefault="00710C16" w:rsidP="002347A8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zaliczenia</w:t>
            </w:r>
          </w:p>
        </w:tc>
        <w:tc>
          <w:tcPr>
            <w:tcW w:w="635" w:type="pct"/>
          </w:tcPr>
          <w:p w14:paraId="1C6C169F" w14:textId="77777777" w:rsidR="00710C16" w:rsidRPr="003F4136" w:rsidRDefault="00710C16" w:rsidP="002347A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8</w:t>
            </w:r>
          </w:p>
        </w:tc>
        <w:tc>
          <w:tcPr>
            <w:tcW w:w="714" w:type="pct"/>
            <w:vMerge/>
          </w:tcPr>
          <w:p w14:paraId="79AC8FA6" w14:textId="77777777" w:rsidR="00710C16" w:rsidRPr="003F4136" w:rsidRDefault="00710C16" w:rsidP="002347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6C0FD4DA" w14:textId="77777777" w:rsidR="00710C16" w:rsidRPr="003F4136" w:rsidRDefault="00710C16" w:rsidP="002347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3665B1A5" w14:textId="77777777" w:rsidR="00710C16" w:rsidRPr="003F4136" w:rsidRDefault="00710C16" w:rsidP="002347A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6586DA8C" w14:textId="77777777" w:rsidR="00710C16" w:rsidRPr="003F4136" w:rsidRDefault="00710C16" w:rsidP="00710C16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3F4136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017B2892" w14:textId="77777777" w:rsidR="00710C16" w:rsidRPr="003F4136" w:rsidRDefault="00710C16" w:rsidP="00710C16">
      <w:pPr>
        <w:pStyle w:val="Nagwek1"/>
        <w:spacing w:before="0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t xml:space="preserve">Opis sposobu sprawdzenia osiągnięcia efektów uczenia się </w:t>
      </w:r>
    </w:p>
    <w:p w14:paraId="6CD0183E" w14:textId="77777777" w:rsidR="00710C16" w:rsidRPr="003F4136" w:rsidRDefault="00710C16" w:rsidP="00710C16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4676"/>
        <w:gridCol w:w="2218"/>
      </w:tblGrid>
      <w:tr w:rsidR="00FC240F" w:rsidRPr="003F4136" w14:paraId="03109A94" w14:textId="77777777" w:rsidTr="002347A8">
        <w:tc>
          <w:tcPr>
            <w:tcW w:w="1177" w:type="pct"/>
            <w:vMerge w:val="restart"/>
            <w:vAlign w:val="center"/>
            <w:hideMark/>
          </w:tcPr>
          <w:p w14:paraId="063EED00" w14:textId="77777777" w:rsidR="00710C16" w:rsidRPr="007F07CF" w:rsidRDefault="00710C16" w:rsidP="002347A8">
            <w:pPr>
              <w:spacing w:before="0"/>
              <w:jc w:val="center"/>
            </w:pPr>
            <w:r w:rsidRPr="007F07CF">
              <w:t>Kod efektu uczenia się dla przedmiotu</w:t>
            </w:r>
          </w:p>
        </w:tc>
        <w:tc>
          <w:tcPr>
            <w:tcW w:w="3823" w:type="pct"/>
            <w:gridSpan w:val="2"/>
          </w:tcPr>
          <w:p w14:paraId="3716DC5D" w14:textId="77777777" w:rsidR="00710C16" w:rsidRPr="007F07CF" w:rsidRDefault="00710C16" w:rsidP="002347A8">
            <w:pPr>
              <w:spacing w:before="0"/>
              <w:jc w:val="center"/>
            </w:pPr>
            <w:r w:rsidRPr="007F07CF">
              <w:t>Metody sprawdzenia</w:t>
            </w:r>
          </w:p>
        </w:tc>
      </w:tr>
      <w:tr w:rsidR="00FC240F" w:rsidRPr="003F4136" w14:paraId="08AEBA6B" w14:textId="77777777" w:rsidTr="007F07CF">
        <w:tc>
          <w:tcPr>
            <w:tcW w:w="1177" w:type="pct"/>
            <w:vMerge/>
            <w:vAlign w:val="center"/>
            <w:hideMark/>
          </w:tcPr>
          <w:p w14:paraId="2F06DB7C" w14:textId="77777777" w:rsidR="00710C16" w:rsidRPr="007F07CF" w:rsidRDefault="00710C16" w:rsidP="002347A8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pct"/>
            <w:vAlign w:val="center"/>
          </w:tcPr>
          <w:p w14:paraId="351EF4F9" w14:textId="7FE31B3E" w:rsidR="00710C16" w:rsidRPr="007F07CF" w:rsidRDefault="003F26CF" w:rsidP="002347A8">
            <w:pPr>
              <w:spacing w:before="0"/>
              <w:jc w:val="center"/>
            </w:pPr>
            <w:r w:rsidRPr="007F07CF">
              <w:rPr>
                <w:rFonts w:cs="Times New Roman"/>
              </w:rPr>
              <w:t xml:space="preserve">Formatywne metody weryfikacji (Kryteria weryfikacji osiągnięcia zamierzonych efektów uczenia podano w </w:t>
            </w:r>
            <w:r w:rsidRPr="007F07CF">
              <w:rPr>
                <w:rFonts w:cs="Times New Roman"/>
                <w:i/>
              </w:rPr>
              <w:t>Aneksie</w:t>
            </w:r>
            <w:r w:rsidRPr="007F07CF">
              <w:rPr>
                <w:rFonts w:cs="Times New Roman"/>
              </w:rPr>
              <w:t xml:space="preserve"> na końcu zbioru kart opisu przedmiotu na dany semestr)</w:t>
            </w:r>
          </w:p>
        </w:tc>
        <w:tc>
          <w:tcPr>
            <w:tcW w:w="1230" w:type="pct"/>
            <w:vAlign w:val="center"/>
          </w:tcPr>
          <w:p w14:paraId="7FA8C587" w14:textId="09BDE228" w:rsidR="00710C16" w:rsidRPr="007F07CF" w:rsidRDefault="00DA5D67" w:rsidP="007F07CF">
            <w:pPr>
              <w:spacing w:before="0"/>
              <w:jc w:val="center"/>
            </w:pPr>
            <w:r w:rsidRPr="007F07CF">
              <w:rPr>
                <w:rFonts w:cs="Times New Roman"/>
              </w:rPr>
              <w:t xml:space="preserve">Ocena </w:t>
            </w:r>
            <w:proofErr w:type="spellStart"/>
            <w:r w:rsidRPr="007F07CF">
              <w:rPr>
                <w:rFonts w:cs="Times New Roman"/>
              </w:rPr>
              <w:t>sumatywna</w:t>
            </w:r>
            <w:proofErr w:type="spellEnd"/>
          </w:p>
        </w:tc>
      </w:tr>
      <w:tr w:rsidR="00744A2E" w:rsidRPr="003F4136" w14:paraId="745A7D83" w14:textId="77777777" w:rsidTr="007F07CF">
        <w:tc>
          <w:tcPr>
            <w:tcW w:w="1177" w:type="pct"/>
            <w:vAlign w:val="center"/>
            <w:hideMark/>
          </w:tcPr>
          <w:p w14:paraId="32323D6A" w14:textId="77777777" w:rsidR="00744A2E" w:rsidRPr="007F07CF" w:rsidRDefault="00744A2E" w:rsidP="002347A8">
            <w:pPr>
              <w:spacing w:before="0"/>
              <w:jc w:val="center"/>
            </w:pPr>
            <w:r w:rsidRPr="007F07CF">
              <w:rPr>
                <w:rStyle w:val="popup"/>
              </w:rPr>
              <w:t>W1-04</w:t>
            </w:r>
          </w:p>
        </w:tc>
        <w:tc>
          <w:tcPr>
            <w:tcW w:w="2593" w:type="pct"/>
          </w:tcPr>
          <w:p w14:paraId="4C6ADB3B" w14:textId="2BE52B02" w:rsidR="00744A2E" w:rsidRPr="007F07CF" w:rsidRDefault="00744A2E" w:rsidP="002347A8">
            <w:pPr>
              <w:jc w:val="center"/>
            </w:pPr>
            <w:r w:rsidRPr="007F07CF">
              <w:rPr>
                <w:rFonts w:cs="Times New Roman"/>
              </w:rPr>
              <w:t>Ocena wypowiedzi ustnej w dyskusji w czasie zajęć, bieżącej informacji zwrotnej; Obserwacja pracy studenta podczas zajęć wymagających wiedzy i umiejętności; Ocena prezentacji, Zaliczenie cząstkowe – spośród wymienionych nauczyciel dokonuje wybory metod weryfikacji</w:t>
            </w:r>
          </w:p>
        </w:tc>
        <w:tc>
          <w:tcPr>
            <w:tcW w:w="1230" w:type="pct"/>
            <w:vMerge w:val="restart"/>
            <w:vAlign w:val="center"/>
          </w:tcPr>
          <w:p w14:paraId="77409609" w14:textId="4764BE4A" w:rsidR="00744A2E" w:rsidRPr="007F07CF" w:rsidRDefault="00744A2E" w:rsidP="007F07CF">
            <w:pPr>
              <w:spacing w:before="0"/>
              <w:jc w:val="center"/>
              <w:rPr>
                <w:rFonts w:cs="Times New Roman"/>
              </w:rPr>
            </w:pPr>
            <w:r w:rsidRPr="007F07CF">
              <w:rPr>
                <w:rFonts w:cs="Times New Roman"/>
              </w:rPr>
              <w:t>test jednokrotnego wyboru</w:t>
            </w:r>
          </w:p>
          <w:p w14:paraId="3A694A77" w14:textId="03C8E20A" w:rsidR="00744A2E" w:rsidRPr="007F07CF" w:rsidRDefault="00744A2E" w:rsidP="007F07CF">
            <w:pPr>
              <w:spacing w:before="0"/>
              <w:jc w:val="center"/>
            </w:pPr>
            <w:r w:rsidRPr="007F07CF">
              <w:rPr>
                <w:rFonts w:cs="Times New Roman"/>
              </w:rPr>
              <w:t xml:space="preserve">(Kryteria weryfikacji osiągnięcia zamierzonych efektów uczenia podano w </w:t>
            </w:r>
            <w:r w:rsidRPr="007F07CF">
              <w:rPr>
                <w:rFonts w:cs="Times New Roman"/>
                <w:i/>
              </w:rPr>
              <w:t>Aneksie</w:t>
            </w:r>
            <w:r w:rsidRPr="007F07CF">
              <w:rPr>
                <w:rFonts w:cs="Times New Roman"/>
              </w:rPr>
              <w:t xml:space="preserve"> na końcu zbioru kart opisu przedmiotu na dany semestr)</w:t>
            </w:r>
          </w:p>
        </w:tc>
      </w:tr>
      <w:tr w:rsidR="00744A2E" w:rsidRPr="003F4136" w14:paraId="162DD2FB" w14:textId="77777777" w:rsidTr="007F07CF">
        <w:tc>
          <w:tcPr>
            <w:tcW w:w="1177" w:type="pct"/>
            <w:vAlign w:val="center"/>
            <w:hideMark/>
          </w:tcPr>
          <w:p w14:paraId="4E8DF2F7" w14:textId="77777777" w:rsidR="00744A2E" w:rsidRPr="003F4136" w:rsidRDefault="00744A2E" w:rsidP="002347A8">
            <w:pPr>
              <w:spacing w:before="0"/>
              <w:jc w:val="center"/>
            </w:pPr>
            <w:r w:rsidRPr="003F4136">
              <w:rPr>
                <w:rStyle w:val="popup"/>
              </w:rPr>
              <w:t>U1-04</w:t>
            </w:r>
          </w:p>
        </w:tc>
        <w:tc>
          <w:tcPr>
            <w:tcW w:w="2593" w:type="pct"/>
          </w:tcPr>
          <w:p w14:paraId="36AEC89F" w14:textId="324D60B8" w:rsidR="00744A2E" w:rsidRPr="003F4136" w:rsidRDefault="00744A2E" w:rsidP="006203C5">
            <w:pPr>
              <w:spacing w:before="0"/>
              <w:jc w:val="center"/>
            </w:pPr>
            <w:r w:rsidRPr="003F4136">
              <w:rPr>
                <w:rFonts w:cs="Times New Roman"/>
              </w:rPr>
              <w:t>Realizacja zleconego zadania; Ocena przy-gotowania praktycznego do zajęć; Obserwacja pracy studenta podczas zajęć wymagających wiedzy i umiejętności; Ocena prezentacji</w:t>
            </w:r>
          </w:p>
        </w:tc>
        <w:tc>
          <w:tcPr>
            <w:tcW w:w="1230" w:type="pct"/>
            <w:vMerge/>
            <w:vAlign w:val="center"/>
          </w:tcPr>
          <w:p w14:paraId="6A533BE6" w14:textId="63FEFA85" w:rsidR="00744A2E" w:rsidRPr="003F4136" w:rsidRDefault="00744A2E" w:rsidP="002347A8">
            <w:pPr>
              <w:spacing w:before="0"/>
              <w:jc w:val="center"/>
            </w:pPr>
          </w:p>
        </w:tc>
      </w:tr>
      <w:tr w:rsidR="00744A2E" w:rsidRPr="003F4136" w14:paraId="470A8789" w14:textId="77777777" w:rsidTr="007F07CF">
        <w:tc>
          <w:tcPr>
            <w:tcW w:w="1177" w:type="pct"/>
            <w:vAlign w:val="center"/>
            <w:hideMark/>
          </w:tcPr>
          <w:p w14:paraId="7703944A" w14:textId="77777777" w:rsidR="00744A2E" w:rsidRPr="003F4136" w:rsidRDefault="00744A2E" w:rsidP="002347A8">
            <w:pPr>
              <w:spacing w:before="0"/>
              <w:jc w:val="center"/>
              <w:rPr>
                <w:sz w:val="24"/>
                <w:szCs w:val="24"/>
              </w:rPr>
            </w:pPr>
            <w:r w:rsidRPr="003F4136">
              <w:rPr>
                <w:rStyle w:val="popup"/>
              </w:rPr>
              <w:t>K1-03</w:t>
            </w:r>
          </w:p>
        </w:tc>
        <w:tc>
          <w:tcPr>
            <w:tcW w:w="2593" w:type="pct"/>
          </w:tcPr>
          <w:p w14:paraId="5F5CC20F" w14:textId="29229637" w:rsidR="00744A2E" w:rsidRPr="003F4136" w:rsidRDefault="00744A2E" w:rsidP="002347A8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Obserwacja pracy studenta podczas zajęć wymagających wiedzy i umiejętności </w:t>
            </w:r>
          </w:p>
        </w:tc>
        <w:tc>
          <w:tcPr>
            <w:tcW w:w="1230" w:type="pct"/>
            <w:vMerge/>
            <w:vAlign w:val="center"/>
          </w:tcPr>
          <w:p w14:paraId="048D97F0" w14:textId="7A6A49BA" w:rsidR="00744A2E" w:rsidRPr="003F4136" w:rsidRDefault="00744A2E" w:rsidP="002347A8">
            <w:pPr>
              <w:spacing w:before="0"/>
              <w:jc w:val="center"/>
            </w:pPr>
          </w:p>
        </w:tc>
      </w:tr>
    </w:tbl>
    <w:p w14:paraId="79FE7931" w14:textId="77777777" w:rsidR="00710C16" w:rsidRPr="003F4136" w:rsidRDefault="00710C16" w:rsidP="00710C16">
      <w:pPr>
        <w:spacing w:before="0" w:after="0"/>
      </w:pPr>
    </w:p>
    <w:p w14:paraId="38F27A0E" w14:textId="0C12E387" w:rsidR="009F3A1B" w:rsidRPr="003F4136" w:rsidRDefault="009F3A1B" w:rsidP="009F3A1B">
      <w:pPr>
        <w:spacing w:before="0" w:after="0"/>
      </w:pPr>
      <w:r w:rsidRPr="003F4136">
        <w:t xml:space="preserve">Student spośród dwóch zajęć </w:t>
      </w:r>
      <w:r w:rsidR="00F572DB" w:rsidRPr="003F4136">
        <w:rPr>
          <w:b/>
        </w:rPr>
        <w:t xml:space="preserve">FAKULTETU </w:t>
      </w:r>
      <w:r w:rsidRPr="003F4136">
        <w:rPr>
          <w:b/>
        </w:rPr>
        <w:t>I</w:t>
      </w:r>
      <w:r w:rsidRPr="003F4136">
        <w:t xml:space="preserve">  dokonuje wyboru jednego z nich.</w:t>
      </w:r>
    </w:p>
    <w:p w14:paraId="49413963" w14:textId="77777777" w:rsidR="009F3A1B" w:rsidRPr="003F4136" w:rsidRDefault="009F3A1B" w:rsidP="009F3A1B">
      <w:pPr>
        <w:spacing w:before="0" w:after="0"/>
      </w:pPr>
    </w:p>
    <w:p w14:paraId="66435DAF" w14:textId="77777777" w:rsidR="009F3A1B" w:rsidRPr="003F4136" w:rsidRDefault="009F3A1B" w:rsidP="009F3A1B">
      <w:pPr>
        <w:pStyle w:val="Tytu"/>
        <w:rPr>
          <w:rFonts w:asciiTheme="minorHAnsi" w:hAnsiTheme="minorHAnsi"/>
        </w:rPr>
      </w:pPr>
      <w:r w:rsidRPr="003F4136">
        <w:rPr>
          <w:rFonts w:asciiTheme="minorHAnsi" w:hAnsiTheme="minorHAnsi"/>
          <w:strike/>
        </w:rPr>
        <w:br w:type="page"/>
      </w:r>
    </w:p>
    <w:p w14:paraId="3ABDA609" w14:textId="77777777" w:rsidR="00710C16" w:rsidRPr="003F4136" w:rsidRDefault="00710C16" w:rsidP="00710C16">
      <w:pPr>
        <w:pStyle w:val="Tytu"/>
        <w:rPr>
          <w:rFonts w:asciiTheme="minorHAnsi" w:hAnsiTheme="minorHAnsi"/>
          <w:color w:val="auto"/>
        </w:rPr>
      </w:pPr>
      <w:r w:rsidRPr="003F4136">
        <w:rPr>
          <w:rFonts w:asciiTheme="minorHAnsi" w:hAnsiTheme="minorHAnsi"/>
          <w:color w:val="auto"/>
        </w:rPr>
        <w:lastRenderedPageBreak/>
        <w:t>KARTA OPISU PRZEDMIOTU</w:t>
      </w:r>
    </w:p>
    <w:p w14:paraId="03F3C6DF" w14:textId="1CD2C31E" w:rsidR="00710C16" w:rsidRPr="003F4136" w:rsidRDefault="00710C16" w:rsidP="00710C16">
      <w:pPr>
        <w:pStyle w:val="Nagwek1"/>
        <w:spacing w:before="0"/>
        <w:rPr>
          <w:rFonts w:asciiTheme="minorHAnsi" w:hAnsiTheme="minorHAnsi"/>
          <w:sz w:val="32"/>
          <w:szCs w:val="32"/>
        </w:rPr>
      </w:pPr>
      <w:r w:rsidRPr="003F4136">
        <w:rPr>
          <w:rFonts w:asciiTheme="minorHAnsi" w:eastAsia="Times New Roman" w:hAnsiTheme="minorHAnsi" w:cs="Calibri"/>
          <w:sz w:val="32"/>
          <w:szCs w:val="32"/>
          <w:lang w:eastAsia="pl-PL"/>
        </w:rPr>
        <w:t>Fakultet I :</w:t>
      </w:r>
      <w:r w:rsidR="00092A97" w:rsidRPr="003F4136">
        <w:rPr>
          <w:rFonts w:asciiTheme="minorHAnsi" w:eastAsia="Times New Roman" w:hAnsiTheme="minorHAnsi" w:cs="Calibri"/>
          <w:sz w:val="32"/>
          <w:szCs w:val="32"/>
          <w:lang w:eastAsia="pl-PL"/>
        </w:rPr>
        <w:t xml:space="preserve"> </w:t>
      </w:r>
      <w:r w:rsidR="00EE70A9" w:rsidRPr="003F4136">
        <w:rPr>
          <w:rFonts w:asciiTheme="minorHAnsi" w:eastAsia="Times New Roman" w:hAnsiTheme="minorHAnsi" w:cs="Calibri"/>
          <w:sz w:val="32"/>
          <w:szCs w:val="32"/>
          <w:lang w:eastAsia="pl-PL"/>
        </w:rPr>
        <w:t>IMMUNOLOGIA KLINICZNA</w:t>
      </w:r>
    </w:p>
    <w:p w14:paraId="68F2887E" w14:textId="77777777" w:rsidR="00710C16" w:rsidRPr="003F4136" w:rsidRDefault="00710C16" w:rsidP="00710C16">
      <w:pPr>
        <w:spacing w:before="0" w:after="0"/>
        <w:rPr>
          <w:rFonts w:eastAsia="Times New Roman" w:cs="Arial"/>
          <w:lang w:eastAsia="pl-PL"/>
        </w:rPr>
      </w:pPr>
    </w:p>
    <w:p w14:paraId="020EAE1D" w14:textId="77777777" w:rsidR="001771D1" w:rsidRPr="003F4136" w:rsidRDefault="001771D1" w:rsidP="00710C16">
      <w:pPr>
        <w:pStyle w:val="Tytu"/>
        <w:rPr>
          <w:rFonts w:asciiTheme="minorHAnsi" w:hAnsiTheme="minorHAnsi"/>
          <w:color w:val="auto"/>
          <w:sz w:val="24"/>
          <w:szCs w:val="24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182"/>
        <w:gridCol w:w="2028"/>
        <w:gridCol w:w="1981"/>
        <w:gridCol w:w="1826"/>
      </w:tblGrid>
      <w:tr w:rsidR="001771D1" w:rsidRPr="003F4136" w14:paraId="036C6E3F" w14:textId="77777777" w:rsidTr="001771D1">
        <w:tc>
          <w:tcPr>
            <w:tcW w:w="0" w:type="auto"/>
            <w:gridSpan w:val="4"/>
            <w:hideMark/>
          </w:tcPr>
          <w:p w14:paraId="5650B2B3" w14:textId="77777777" w:rsidR="001771D1" w:rsidRPr="003F4136" w:rsidRDefault="001771D1" w:rsidP="00681FFC">
            <w:pPr>
              <w:spacing w:before="0"/>
            </w:pPr>
            <w:r w:rsidRPr="003F4136">
              <w:t>Nazwa przedmiotu</w:t>
            </w:r>
          </w:p>
          <w:p w14:paraId="70E45A63" w14:textId="45013D79" w:rsidR="001771D1" w:rsidRPr="003F4136" w:rsidRDefault="001771D1" w:rsidP="00681FFC">
            <w:pPr>
              <w:autoSpaceDE w:val="0"/>
              <w:autoSpaceDN w:val="0"/>
              <w:adjustRightInd w:val="0"/>
              <w:spacing w:before="0"/>
              <w:rPr>
                <w:b/>
              </w:rPr>
            </w:pPr>
            <w:r w:rsidRPr="003F4136">
              <w:rPr>
                <w:rFonts w:cs="Calibri"/>
                <w:b/>
                <w:sz w:val="24"/>
                <w:szCs w:val="24"/>
              </w:rPr>
              <w:t>Immunologia kliniczna</w:t>
            </w:r>
          </w:p>
        </w:tc>
      </w:tr>
      <w:tr w:rsidR="001771D1" w:rsidRPr="003F4136" w14:paraId="617A028D" w14:textId="77777777" w:rsidTr="001771D1">
        <w:tc>
          <w:tcPr>
            <w:tcW w:w="0" w:type="auto"/>
            <w:gridSpan w:val="2"/>
            <w:vAlign w:val="center"/>
            <w:hideMark/>
          </w:tcPr>
          <w:p w14:paraId="71CE181D" w14:textId="77777777" w:rsidR="001771D1" w:rsidRPr="003F4136" w:rsidRDefault="001771D1" w:rsidP="00681FFC">
            <w:pPr>
              <w:spacing w:before="0"/>
            </w:pPr>
            <w:r w:rsidRPr="003F4136">
              <w:t xml:space="preserve">Forma weryfikacji uzyskanych efektów uczenia się </w:t>
            </w:r>
          </w:p>
          <w:p w14:paraId="0A7FF757" w14:textId="3EF47C17" w:rsidR="001771D1" w:rsidRPr="003F4136" w:rsidRDefault="008C58BE" w:rsidP="00681FFC">
            <w:pPr>
              <w:spacing w:before="0"/>
            </w:pPr>
            <w:r w:rsidRPr="003F4136">
              <w:t>zaliczenie na ocenę</w:t>
            </w:r>
            <w:r w:rsidR="001771D1" w:rsidRPr="003F413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40802C" w14:textId="77777777" w:rsidR="001771D1" w:rsidRPr="003F4136" w:rsidRDefault="001771D1" w:rsidP="00681FFC">
            <w:pPr>
              <w:spacing w:before="0"/>
            </w:pPr>
            <w:r w:rsidRPr="003F4136">
              <w:t xml:space="preserve">Blok zajęciowy </w:t>
            </w:r>
          </w:p>
          <w:p w14:paraId="47820155" w14:textId="77777777" w:rsidR="001771D1" w:rsidRPr="003F4136" w:rsidRDefault="001771D1" w:rsidP="00681FFC">
            <w:pPr>
              <w:spacing w:before="0"/>
            </w:pPr>
            <w:r w:rsidRPr="003F4136">
              <w:t xml:space="preserve">obowiązkowy do zaliczenia roku </w:t>
            </w:r>
          </w:p>
        </w:tc>
      </w:tr>
      <w:tr w:rsidR="001771D1" w:rsidRPr="003F4136" w14:paraId="5D46B246" w14:textId="77777777" w:rsidTr="001771D1">
        <w:tc>
          <w:tcPr>
            <w:tcW w:w="0" w:type="auto"/>
            <w:gridSpan w:val="2"/>
            <w:vAlign w:val="center"/>
            <w:hideMark/>
          </w:tcPr>
          <w:p w14:paraId="20C0D1E9" w14:textId="77777777" w:rsidR="001771D1" w:rsidRPr="003F4136" w:rsidRDefault="001771D1" w:rsidP="00681FFC">
            <w:pPr>
              <w:spacing w:before="0"/>
            </w:pPr>
            <w:r w:rsidRPr="003F4136">
              <w:t xml:space="preserve">Kierunek studiów </w:t>
            </w:r>
          </w:p>
          <w:p w14:paraId="2041A6B2" w14:textId="77777777" w:rsidR="001771D1" w:rsidRPr="003F4136" w:rsidRDefault="001771D1" w:rsidP="00681FFC">
            <w:pPr>
              <w:spacing w:before="0"/>
            </w:pPr>
            <w:r w:rsidRPr="003F4136">
              <w:t xml:space="preserve">Pielęgniarstwo </w:t>
            </w:r>
          </w:p>
        </w:tc>
        <w:tc>
          <w:tcPr>
            <w:tcW w:w="0" w:type="auto"/>
            <w:hideMark/>
          </w:tcPr>
          <w:p w14:paraId="11A4C658" w14:textId="77777777" w:rsidR="001771D1" w:rsidRPr="003F4136" w:rsidRDefault="001771D1" w:rsidP="00681FFC">
            <w:pPr>
              <w:spacing w:before="0"/>
            </w:pPr>
            <w:r w:rsidRPr="003F4136">
              <w:t xml:space="preserve">Cykl dydaktyczny </w:t>
            </w:r>
          </w:p>
          <w:p w14:paraId="7959E2F9" w14:textId="77777777" w:rsidR="001771D1" w:rsidRPr="003F4136" w:rsidRDefault="001771D1" w:rsidP="00681FFC">
            <w:pPr>
              <w:spacing w:before="0"/>
            </w:pPr>
            <w:r w:rsidRPr="003F4136">
              <w:t>2023/25</w:t>
            </w:r>
          </w:p>
        </w:tc>
        <w:tc>
          <w:tcPr>
            <w:tcW w:w="0" w:type="auto"/>
          </w:tcPr>
          <w:p w14:paraId="086575D4" w14:textId="77777777" w:rsidR="001771D1" w:rsidRPr="003F4136" w:rsidRDefault="001771D1" w:rsidP="00681FFC">
            <w:pPr>
              <w:spacing w:before="0"/>
            </w:pPr>
            <w:r w:rsidRPr="003F4136">
              <w:t xml:space="preserve">Okres </w:t>
            </w:r>
          </w:p>
          <w:p w14:paraId="3765F3CC" w14:textId="77777777" w:rsidR="001771D1" w:rsidRPr="003F4136" w:rsidRDefault="001771D1" w:rsidP="00681FFC">
            <w:pPr>
              <w:spacing w:before="0"/>
            </w:pPr>
            <w:r w:rsidRPr="003F4136">
              <w:t>Semestr 1</w:t>
            </w:r>
          </w:p>
        </w:tc>
      </w:tr>
      <w:tr w:rsidR="001771D1" w:rsidRPr="003F4136" w14:paraId="12E8C409" w14:textId="77777777" w:rsidTr="001771D1">
        <w:tc>
          <w:tcPr>
            <w:tcW w:w="0" w:type="auto"/>
            <w:gridSpan w:val="2"/>
            <w:vAlign w:val="center"/>
            <w:hideMark/>
          </w:tcPr>
          <w:p w14:paraId="7C32071C" w14:textId="77777777" w:rsidR="001771D1" w:rsidRPr="003F4136" w:rsidRDefault="001771D1" w:rsidP="00681FFC">
            <w:pPr>
              <w:spacing w:before="0"/>
            </w:pPr>
            <w:r w:rsidRPr="003F4136">
              <w:t xml:space="preserve">Języki wykładowe </w:t>
            </w:r>
          </w:p>
          <w:p w14:paraId="2647BBA7" w14:textId="77777777" w:rsidR="001771D1" w:rsidRPr="003F4136" w:rsidRDefault="001771D1" w:rsidP="00681FFC">
            <w:pPr>
              <w:spacing w:before="0"/>
            </w:pPr>
            <w:r w:rsidRPr="003F4136">
              <w:t xml:space="preserve">Polski </w:t>
            </w:r>
          </w:p>
        </w:tc>
        <w:tc>
          <w:tcPr>
            <w:tcW w:w="0" w:type="auto"/>
            <w:hideMark/>
          </w:tcPr>
          <w:p w14:paraId="28F6C086" w14:textId="77777777" w:rsidR="001771D1" w:rsidRPr="003F4136" w:rsidRDefault="001771D1" w:rsidP="00681FFC">
            <w:pPr>
              <w:spacing w:before="0"/>
            </w:pPr>
            <w:r w:rsidRPr="003F4136">
              <w:t xml:space="preserve">Profil studiów </w:t>
            </w:r>
          </w:p>
          <w:p w14:paraId="1D4499C4" w14:textId="77777777" w:rsidR="001771D1" w:rsidRPr="003F4136" w:rsidRDefault="001771D1" w:rsidP="00681FFC">
            <w:pPr>
              <w:spacing w:before="0"/>
            </w:pPr>
            <w:r w:rsidRPr="003F4136">
              <w:t xml:space="preserve">praktyczny </w:t>
            </w:r>
          </w:p>
        </w:tc>
        <w:tc>
          <w:tcPr>
            <w:tcW w:w="0" w:type="auto"/>
            <w:hideMark/>
          </w:tcPr>
          <w:p w14:paraId="6BCBB9CF" w14:textId="77777777" w:rsidR="001771D1" w:rsidRPr="003F4136" w:rsidRDefault="001771D1" w:rsidP="00681FFC">
            <w:pPr>
              <w:spacing w:before="0"/>
            </w:pPr>
            <w:r w:rsidRPr="003F4136">
              <w:t xml:space="preserve">Obligatoryjność </w:t>
            </w:r>
          </w:p>
          <w:p w14:paraId="01A43097" w14:textId="77777777" w:rsidR="001771D1" w:rsidRPr="003F4136" w:rsidRDefault="001771D1" w:rsidP="00681FFC">
            <w:pPr>
              <w:spacing w:before="0"/>
            </w:pPr>
            <w:r w:rsidRPr="003F4136">
              <w:t xml:space="preserve">fakultatywny </w:t>
            </w:r>
          </w:p>
        </w:tc>
      </w:tr>
      <w:tr w:rsidR="001771D1" w:rsidRPr="003F4136" w14:paraId="6E789F21" w14:textId="77777777" w:rsidTr="001771D1">
        <w:tc>
          <w:tcPr>
            <w:tcW w:w="0" w:type="auto"/>
            <w:gridSpan w:val="2"/>
          </w:tcPr>
          <w:p w14:paraId="06B54313" w14:textId="77777777" w:rsidR="001771D1" w:rsidRPr="003F4136" w:rsidRDefault="001771D1" w:rsidP="00681FFC">
            <w:pPr>
              <w:spacing w:before="0"/>
            </w:pPr>
            <w:r w:rsidRPr="003F4136">
              <w:t xml:space="preserve">Sposób realizacji i godziny zajęć </w:t>
            </w:r>
          </w:p>
          <w:p w14:paraId="72DAD88C" w14:textId="77777777" w:rsidR="001771D1" w:rsidRPr="003F4136" w:rsidRDefault="001771D1" w:rsidP="00681FFC">
            <w:pPr>
              <w:spacing w:before="0"/>
            </w:pPr>
            <w:r w:rsidRPr="003F4136">
              <w:t>Ćwiczenia: 15</w:t>
            </w:r>
          </w:p>
        </w:tc>
        <w:tc>
          <w:tcPr>
            <w:tcW w:w="0" w:type="auto"/>
            <w:gridSpan w:val="2"/>
          </w:tcPr>
          <w:p w14:paraId="50B27499" w14:textId="77777777" w:rsidR="001771D1" w:rsidRPr="003F4136" w:rsidRDefault="001771D1" w:rsidP="00681FFC">
            <w:pPr>
              <w:spacing w:before="0"/>
            </w:pPr>
            <w:r w:rsidRPr="003F4136">
              <w:t xml:space="preserve">Liczba punktów ECTS </w:t>
            </w:r>
          </w:p>
          <w:p w14:paraId="692FEBDE" w14:textId="77777777" w:rsidR="001771D1" w:rsidRPr="003F4136" w:rsidRDefault="001771D1" w:rsidP="00681FFC">
            <w:pPr>
              <w:spacing w:before="0"/>
            </w:pPr>
            <w:r w:rsidRPr="003F4136">
              <w:t>1</w:t>
            </w:r>
          </w:p>
        </w:tc>
      </w:tr>
      <w:tr w:rsidR="001771D1" w:rsidRPr="003F4136" w14:paraId="09647559" w14:textId="77777777" w:rsidTr="001771D1">
        <w:tc>
          <w:tcPr>
            <w:tcW w:w="0" w:type="auto"/>
            <w:vAlign w:val="center"/>
            <w:hideMark/>
          </w:tcPr>
          <w:p w14:paraId="247D9C04" w14:textId="77777777" w:rsidR="001771D1" w:rsidRPr="003F4136" w:rsidRDefault="001771D1" w:rsidP="00681FFC">
            <w:pPr>
              <w:spacing w:before="0"/>
            </w:pPr>
            <w:r w:rsidRPr="003F4136">
              <w:t xml:space="preserve">Poziom kształcenia </w:t>
            </w:r>
          </w:p>
          <w:p w14:paraId="01D71601" w14:textId="77777777" w:rsidR="001771D1" w:rsidRPr="003F4136" w:rsidRDefault="001771D1" w:rsidP="00681FFC">
            <w:pPr>
              <w:spacing w:before="0"/>
            </w:pPr>
            <w:r w:rsidRPr="003F4136">
              <w:t xml:space="preserve">drugiego stopnia </w:t>
            </w:r>
          </w:p>
        </w:tc>
        <w:tc>
          <w:tcPr>
            <w:tcW w:w="0" w:type="auto"/>
            <w:hideMark/>
          </w:tcPr>
          <w:p w14:paraId="3373E1F5" w14:textId="77777777" w:rsidR="001771D1" w:rsidRPr="003F4136" w:rsidRDefault="001771D1" w:rsidP="00681FFC">
            <w:pPr>
              <w:spacing w:before="0"/>
            </w:pPr>
            <w:r w:rsidRPr="003F4136">
              <w:t xml:space="preserve">Forma studiów </w:t>
            </w:r>
          </w:p>
          <w:p w14:paraId="7FB03351" w14:textId="77777777" w:rsidR="001771D1" w:rsidRPr="003F4136" w:rsidRDefault="001771D1" w:rsidP="00681FFC">
            <w:pPr>
              <w:spacing w:before="0"/>
            </w:pPr>
            <w:r w:rsidRPr="003F4136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25ADADED" w14:textId="77777777" w:rsidR="001771D1" w:rsidRPr="003F4136" w:rsidRDefault="001771D1" w:rsidP="00681FFC">
            <w:pPr>
              <w:spacing w:before="0"/>
            </w:pPr>
            <w:r w:rsidRPr="003F4136">
              <w:t xml:space="preserve">Dyscypliny </w:t>
            </w:r>
          </w:p>
          <w:p w14:paraId="12F62E8C" w14:textId="77777777" w:rsidR="001771D1" w:rsidRPr="003F4136" w:rsidRDefault="001771D1" w:rsidP="00681FFC">
            <w:pPr>
              <w:spacing w:before="0"/>
            </w:pPr>
            <w:r w:rsidRPr="003F4136">
              <w:t xml:space="preserve">Nauki o zdrowiu i nauki medyczne </w:t>
            </w:r>
          </w:p>
        </w:tc>
      </w:tr>
      <w:tr w:rsidR="001771D1" w:rsidRPr="003F4136" w14:paraId="1B137F4F" w14:textId="77777777" w:rsidTr="001771D1">
        <w:tc>
          <w:tcPr>
            <w:tcW w:w="0" w:type="auto"/>
            <w:vAlign w:val="center"/>
            <w:hideMark/>
          </w:tcPr>
          <w:p w14:paraId="6DF68B8E" w14:textId="77777777" w:rsidR="001771D1" w:rsidRPr="003F4136" w:rsidRDefault="001771D1" w:rsidP="001771D1">
            <w:pPr>
              <w:spacing w:before="0"/>
            </w:pPr>
            <w:r w:rsidRPr="003F4136">
              <w:t xml:space="preserve">Koordynator przedmiotu </w:t>
            </w:r>
          </w:p>
        </w:tc>
        <w:tc>
          <w:tcPr>
            <w:tcW w:w="0" w:type="auto"/>
            <w:gridSpan w:val="3"/>
            <w:hideMark/>
          </w:tcPr>
          <w:p w14:paraId="2654B794" w14:textId="7F2F89A5" w:rsidR="001771D1" w:rsidRPr="003F4136" w:rsidRDefault="001771D1" w:rsidP="001771D1">
            <w:pPr>
              <w:spacing w:before="0"/>
            </w:pPr>
            <w:r w:rsidRPr="003F4136">
              <w:rPr>
                <w:rFonts w:cs="Calibri Light"/>
                <w:szCs w:val="20"/>
                <w:lang w:eastAsia="pl-PL"/>
              </w:rPr>
              <w:t>Wojciech Uracz</w:t>
            </w:r>
          </w:p>
        </w:tc>
      </w:tr>
      <w:tr w:rsidR="001771D1" w:rsidRPr="003F4136" w14:paraId="743B17B4" w14:textId="77777777" w:rsidTr="001771D1">
        <w:tc>
          <w:tcPr>
            <w:tcW w:w="0" w:type="auto"/>
            <w:vAlign w:val="center"/>
            <w:hideMark/>
          </w:tcPr>
          <w:p w14:paraId="5607CBAB" w14:textId="77777777" w:rsidR="001771D1" w:rsidRPr="003F4136" w:rsidRDefault="001771D1" w:rsidP="001771D1">
            <w:pPr>
              <w:spacing w:before="0"/>
            </w:pPr>
            <w:r w:rsidRPr="003F4136">
              <w:t>Prowadzący zajęcia</w:t>
            </w:r>
          </w:p>
        </w:tc>
        <w:tc>
          <w:tcPr>
            <w:tcW w:w="0" w:type="auto"/>
            <w:gridSpan w:val="3"/>
            <w:hideMark/>
          </w:tcPr>
          <w:p w14:paraId="041D5463" w14:textId="3D339C41" w:rsidR="001771D1" w:rsidRPr="003F4136" w:rsidRDefault="001771D1" w:rsidP="001771D1">
            <w:pPr>
              <w:spacing w:before="0"/>
            </w:pPr>
            <w:r w:rsidRPr="003F4136">
              <w:rPr>
                <w:rFonts w:cs="Calibri Light"/>
                <w:szCs w:val="20"/>
                <w:lang w:eastAsia="pl-PL"/>
              </w:rPr>
              <w:t>Wojciech Uracz</w:t>
            </w:r>
          </w:p>
        </w:tc>
      </w:tr>
      <w:tr w:rsidR="001771D1" w:rsidRPr="003F4136" w14:paraId="61D19275" w14:textId="77777777" w:rsidTr="001771D1">
        <w:tc>
          <w:tcPr>
            <w:tcW w:w="0" w:type="auto"/>
            <w:gridSpan w:val="4"/>
            <w:hideMark/>
          </w:tcPr>
          <w:p w14:paraId="1A094802" w14:textId="77777777" w:rsidR="001771D1" w:rsidRPr="003F4136" w:rsidRDefault="001771D1" w:rsidP="00681FFC">
            <w:pPr>
              <w:spacing w:before="0"/>
            </w:pPr>
            <w:r w:rsidRPr="003F4136">
              <w:t>Grupa zajęć standardu</w:t>
            </w:r>
          </w:p>
          <w:p w14:paraId="711C32B1" w14:textId="77777777" w:rsidR="001771D1" w:rsidRPr="003F4136" w:rsidRDefault="001771D1" w:rsidP="00681FF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3F4136">
              <w:rPr>
                <w:rFonts w:asciiTheme="minorHAnsi" w:hAnsiTheme="minorHAnsi"/>
                <w:sz w:val="22"/>
                <w:szCs w:val="22"/>
              </w:rPr>
              <w:t>B. Zaawansowana praktyka pielęgniarska</w:t>
            </w:r>
          </w:p>
        </w:tc>
      </w:tr>
    </w:tbl>
    <w:p w14:paraId="6CE72197" w14:textId="55C5E541" w:rsidR="00710C16" w:rsidRDefault="00710C16" w:rsidP="00710C16">
      <w:pPr>
        <w:spacing w:before="0" w:after="0"/>
        <w:rPr>
          <w:lang w:eastAsia="pl-PL"/>
        </w:rPr>
      </w:pPr>
    </w:p>
    <w:p w14:paraId="6AE9D5E1" w14:textId="77777777" w:rsidR="00561AE5" w:rsidRPr="003F4136" w:rsidRDefault="00561AE5" w:rsidP="00561AE5">
      <w:pPr>
        <w:pStyle w:val="Nagwek2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Wymagania wstępne i dodatkowe </w:t>
      </w:r>
    </w:p>
    <w:p w14:paraId="27BF0A68" w14:textId="24E07D48" w:rsidR="00561AE5" w:rsidRPr="003F4136" w:rsidRDefault="00561AE5" w:rsidP="00561AE5">
      <w:pPr>
        <w:pStyle w:val="NormalnyWeb"/>
        <w:rPr>
          <w:rFonts w:asciiTheme="minorHAnsi" w:hAnsiTheme="minorHAnsi" w:cs="Calibri Light"/>
          <w:sz w:val="22"/>
          <w:szCs w:val="22"/>
        </w:rPr>
      </w:pPr>
      <w:r w:rsidRPr="003F4136">
        <w:rPr>
          <w:rFonts w:asciiTheme="minorHAnsi" w:hAnsiTheme="minorHAnsi" w:cs="Calibri Light"/>
          <w:sz w:val="22"/>
          <w:szCs w:val="22"/>
        </w:rPr>
        <w:t>Wiedza z budowy i funkcji układu odpornościowego nabyta w ramach przedmiotu Mikrobiologia z parazytologią.</w:t>
      </w:r>
    </w:p>
    <w:p w14:paraId="6115A1C8" w14:textId="77777777" w:rsidR="00710C16" w:rsidRPr="003F4136" w:rsidRDefault="00710C16" w:rsidP="00710C16">
      <w:pPr>
        <w:pStyle w:val="Nagwek2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FC240F" w:rsidRPr="003F4136" w14:paraId="009A246E" w14:textId="77777777" w:rsidTr="002347A8">
        <w:tc>
          <w:tcPr>
            <w:tcW w:w="0" w:type="auto"/>
            <w:hideMark/>
          </w:tcPr>
          <w:p w14:paraId="15EC600F" w14:textId="77777777" w:rsidR="00710C16" w:rsidRPr="003F4136" w:rsidRDefault="00710C16" w:rsidP="002347A8">
            <w:r w:rsidRPr="003F4136">
              <w:t xml:space="preserve">C1 </w:t>
            </w:r>
          </w:p>
        </w:tc>
        <w:tc>
          <w:tcPr>
            <w:tcW w:w="0" w:type="auto"/>
            <w:hideMark/>
          </w:tcPr>
          <w:p w14:paraId="282DD03B" w14:textId="77777777" w:rsidR="00710C16" w:rsidRPr="003F4136" w:rsidRDefault="00710C16" w:rsidP="002347A8">
            <w:r w:rsidRPr="003F4136">
              <w:t xml:space="preserve">Przekazanie wiedzy z zakresu mechanizmów obronnych człowieka, immunopatologii, immunodiagnostyki i immunoterapii schorzeń. </w:t>
            </w:r>
          </w:p>
        </w:tc>
      </w:tr>
    </w:tbl>
    <w:p w14:paraId="34743DE5" w14:textId="77777777" w:rsidR="00710C16" w:rsidRPr="003F4136" w:rsidRDefault="00710C16" w:rsidP="00710C16">
      <w:pPr>
        <w:pStyle w:val="Nagwek2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782"/>
        <w:gridCol w:w="5300"/>
        <w:gridCol w:w="1935"/>
      </w:tblGrid>
      <w:tr w:rsidR="000D32CC" w:rsidRPr="003F4136" w14:paraId="1880586E" w14:textId="77777777" w:rsidTr="000D3041">
        <w:trPr>
          <w:trHeight w:val="269"/>
        </w:trPr>
        <w:tc>
          <w:tcPr>
            <w:tcW w:w="988" w:type="pct"/>
            <w:vMerge w:val="restart"/>
            <w:hideMark/>
          </w:tcPr>
          <w:p w14:paraId="6A773AEE" w14:textId="77777777" w:rsidR="000D32CC" w:rsidRPr="003F4136" w:rsidRDefault="000D32CC" w:rsidP="002347A8">
            <w:pPr>
              <w:rPr>
                <w:b/>
              </w:rPr>
            </w:pPr>
            <w:r w:rsidRPr="003F4136">
              <w:rPr>
                <w:b/>
              </w:rPr>
              <w:t xml:space="preserve">Kod </w:t>
            </w:r>
          </w:p>
        </w:tc>
        <w:tc>
          <w:tcPr>
            <w:tcW w:w="2939" w:type="pct"/>
            <w:vMerge w:val="restart"/>
            <w:hideMark/>
          </w:tcPr>
          <w:p w14:paraId="7B1C9F67" w14:textId="77777777" w:rsidR="000D32CC" w:rsidRPr="003F4136" w:rsidRDefault="000D32CC" w:rsidP="002347A8">
            <w:pPr>
              <w:rPr>
                <w:b/>
              </w:rPr>
            </w:pPr>
            <w:r w:rsidRPr="003F4136">
              <w:rPr>
                <w:b/>
              </w:rPr>
              <w:t xml:space="preserve">Efekty w zakresie </w:t>
            </w:r>
          </w:p>
        </w:tc>
        <w:tc>
          <w:tcPr>
            <w:tcW w:w="1072" w:type="pct"/>
            <w:vMerge w:val="restart"/>
            <w:hideMark/>
          </w:tcPr>
          <w:p w14:paraId="141C19F9" w14:textId="77777777" w:rsidR="000D32CC" w:rsidRPr="003F4136" w:rsidRDefault="000D32CC" w:rsidP="002347A8">
            <w:pPr>
              <w:rPr>
                <w:b/>
              </w:rPr>
            </w:pPr>
            <w:r w:rsidRPr="003F4136">
              <w:rPr>
                <w:b/>
              </w:rPr>
              <w:t xml:space="preserve">Kierunkowe efekty uczenia się </w:t>
            </w:r>
          </w:p>
        </w:tc>
      </w:tr>
      <w:tr w:rsidR="000D32CC" w:rsidRPr="003F4136" w14:paraId="6DC9129D" w14:textId="77777777" w:rsidTr="000D3041">
        <w:trPr>
          <w:trHeight w:val="389"/>
        </w:trPr>
        <w:tc>
          <w:tcPr>
            <w:tcW w:w="988" w:type="pct"/>
            <w:vMerge/>
          </w:tcPr>
          <w:p w14:paraId="0ECD31C8" w14:textId="77777777" w:rsidR="000D32CC" w:rsidRPr="003F4136" w:rsidRDefault="000D32CC" w:rsidP="002347A8">
            <w:pPr>
              <w:rPr>
                <w:b/>
              </w:rPr>
            </w:pPr>
          </w:p>
        </w:tc>
        <w:tc>
          <w:tcPr>
            <w:tcW w:w="2939" w:type="pct"/>
            <w:vMerge/>
          </w:tcPr>
          <w:p w14:paraId="70FB7382" w14:textId="77777777" w:rsidR="000D32CC" w:rsidRPr="003F4136" w:rsidRDefault="000D32CC" w:rsidP="002347A8">
            <w:pPr>
              <w:rPr>
                <w:b/>
              </w:rPr>
            </w:pPr>
          </w:p>
        </w:tc>
        <w:tc>
          <w:tcPr>
            <w:tcW w:w="1072" w:type="pct"/>
            <w:vMerge/>
          </w:tcPr>
          <w:p w14:paraId="798B48B8" w14:textId="77777777" w:rsidR="000D32CC" w:rsidRPr="003F4136" w:rsidRDefault="000D32CC" w:rsidP="002347A8">
            <w:pPr>
              <w:rPr>
                <w:b/>
              </w:rPr>
            </w:pPr>
          </w:p>
        </w:tc>
      </w:tr>
      <w:tr w:rsidR="000D3041" w:rsidRPr="003F4136" w14:paraId="7EF7A633" w14:textId="77777777" w:rsidTr="000D3041">
        <w:tc>
          <w:tcPr>
            <w:tcW w:w="5000" w:type="pct"/>
            <w:gridSpan w:val="3"/>
            <w:hideMark/>
          </w:tcPr>
          <w:p w14:paraId="50A80924" w14:textId="69A9A102" w:rsidR="000D3041" w:rsidRPr="003F4136" w:rsidRDefault="000D3041" w:rsidP="002347A8">
            <w:r w:rsidRPr="003F4136">
              <w:t xml:space="preserve">Wiedzy – Student zna i rozumie: </w:t>
            </w:r>
          </w:p>
        </w:tc>
      </w:tr>
      <w:tr w:rsidR="000D32CC" w:rsidRPr="003F4136" w14:paraId="446F0549" w14:textId="77777777" w:rsidTr="000D3041">
        <w:tc>
          <w:tcPr>
            <w:tcW w:w="988" w:type="pct"/>
            <w:hideMark/>
          </w:tcPr>
          <w:p w14:paraId="7DAFE4A4" w14:textId="77777777" w:rsidR="000D32CC" w:rsidRPr="003F4136" w:rsidRDefault="000D32CC" w:rsidP="002347A8">
            <w:r w:rsidRPr="003F4136">
              <w:t xml:space="preserve">W1 </w:t>
            </w:r>
          </w:p>
        </w:tc>
        <w:tc>
          <w:tcPr>
            <w:tcW w:w="2939" w:type="pct"/>
            <w:hideMark/>
          </w:tcPr>
          <w:p w14:paraId="5FE359FE" w14:textId="77777777" w:rsidR="000D32CC" w:rsidRPr="003F4136" w:rsidRDefault="000D32CC" w:rsidP="002347A8">
            <w:r w:rsidRPr="003F4136">
              <w:t xml:space="preserve">mechanizmy działania leków i ich przemiany w ustroju zależne od wieku i problemów zdrowotnych </w:t>
            </w:r>
          </w:p>
        </w:tc>
        <w:tc>
          <w:tcPr>
            <w:tcW w:w="1072" w:type="pct"/>
            <w:hideMark/>
          </w:tcPr>
          <w:p w14:paraId="30004D33" w14:textId="77777777" w:rsidR="000D32CC" w:rsidRPr="003F4136" w:rsidRDefault="000D32CC" w:rsidP="002347A8">
            <w:r w:rsidRPr="003F4136">
              <w:rPr>
                <w:rStyle w:val="popup"/>
              </w:rPr>
              <w:t xml:space="preserve">B.W1 </w:t>
            </w:r>
          </w:p>
        </w:tc>
      </w:tr>
      <w:tr w:rsidR="000D32CC" w:rsidRPr="003F4136" w14:paraId="20B8279F" w14:textId="77777777" w:rsidTr="000D3041">
        <w:tc>
          <w:tcPr>
            <w:tcW w:w="988" w:type="pct"/>
            <w:hideMark/>
          </w:tcPr>
          <w:p w14:paraId="722AA9BE" w14:textId="77777777" w:rsidR="000D32CC" w:rsidRPr="003F4136" w:rsidRDefault="000D32CC" w:rsidP="002347A8">
            <w:r w:rsidRPr="003F4136">
              <w:t xml:space="preserve">W2 </w:t>
            </w:r>
          </w:p>
        </w:tc>
        <w:tc>
          <w:tcPr>
            <w:tcW w:w="2939" w:type="pct"/>
            <w:hideMark/>
          </w:tcPr>
          <w:p w14:paraId="69BED143" w14:textId="77777777" w:rsidR="000D32CC" w:rsidRPr="003F4136" w:rsidRDefault="000D32CC" w:rsidP="002347A8">
            <w:r w:rsidRPr="003F4136">
              <w:t xml:space="preserve">zasady diagnostyki, profilaktyki i leczenia chorób uwarunkowanych genetycznie oraz organizację opieki w tym zakresie </w:t>
            </w:r>
          </w:p>
        </w:tc>
        <w:tc>
          <w:tcPr>
            <w:tcW w:w="1072" w:type="pct"/>
            <w:hideMark/>
          </w:tcPr>
          <w:p w14:paraId="586EDF44" w14:textId="77777777" w:rsidR="000D32CC" w:rsidRPr="003F4136" w:rsidRDefault="000D32CC" w:rsidP="002347A8">
            <w:r w:rsidRPr="003F4136">
              <w:rPr>
                <w:rStyle w:val="popup"/>
              </w:rPr>
              <w:t xml:space="preserve">B.W26 </w:t>
            </w:r>
          </w:p>
        </w:tc>
      </w:tr>
      <w:tr w:rsidR="000D32CC" w:rsidRPr="003F4136" w14:paraId="1B51F184" w14:textId="77777777" w:rsidTr="000D3041">
        <w:tc>
          <w:tcPr>
            <w:tcW w:w="988" w:type="pct"/>
            <w:hideMark/>
          </w:tcPr>
          <w:p w14:paraId="53D4C09F" w14:textId="77777777" w:rsidR="000D32CC" w:rsidRPr="003F4136" w:rsidRDefault="000D32CC" w:rsidP="002347A8">
            <w:r w:rsidRPr="003F4136">
              <w:t xml:space="preserve">W3 </w:t>
            </w:r>
          </w:p>
        </w:tc>
        <w:tc>
          <w:tcPr>
            <w:tcW w:w="2939" w:type="pct"/>
            <w:hideMark/>
          </w:tcPr>
          <w:p w14:paraId="23EE8701" w14:textId="77777777" w:rsidR="000D32CC" w:rsidRPr="003F4136" w:rsidRDefault="000D32CC" w:rsidP="002347A8">
            <w:r w:rsidRPr="003F4136">
              <w:t xml:space="preserve">międzynarodowe procedury mające na celu minimalizowanie ryzyka transmisji wertykalnej wirusa HIV od matki do płodu </w:t>
            </w:r>
          </w:p>
        </w:tc>
        <w:tc>
          <w:tcPr>
            <w:tcW w:w="1072" w:type="pct"/>
            <w:hideMark/>
          </w:tcPr>
          <w:p w14:paraId="10BDF2C7" w14:textId="77777777" w:rsidR="000D32CC" w:rsidRPr="003F4136" w:rsidRDefault="000D32CC" w:rsidP="002347A8">
            <w:r w:rsidRPr="003F4136">
              <w:rPr>
                <w:rStyle w:val="popup"/>
              </w:rPr>
              <w:t xml:space="preserve">B.W30 </w:t>
            </w:r>
          </w:p>
        </w:tc>
      </w:tr>
      <w:tr w:rsidR="000D32CC" w:rsidRPr="003F4136" w14:paraId="7DE64A14" w14:textId="77777777" w:rsidTr="000D3041">
        <w:tc>
          <w:tcPr>
            <w:tcW w:w="988" w:type="pct"/>
            <w:hideMark/>
          </w:tcPr>
          <w:p w14:paraId="31AB1DDC" w14:textId="77777777" w:rsidR="000D32CC" w:rsidRPr="003F4136" w:rsidRDefault="000D32CC" w:rsidP="002347A8">
            <w:r w:rsidRPr="003F4136">
              <w:lastRenderedPageBreak/>
              <w:t xml:space="preserve">W4 </w:t>
            </w:r>
          </w:p>
        </w:tc>
        <w:tc>
          <w:tcPr>
            <w:tcW w:w="2939" w:type="pct"/>
            <w:hideMark/>
          </w:tcPr>
          <w:p w14:paraId="0CA550A6" w14:textId="77777777" w:rsidR="000D32CC" w:rsidRPr="003F4136" w:rsidRDefault="000D32CC" w:rsidP="002347A8">
            <w:r w:rsidRPr="003F4136">
              <w:t xml:space="preserve">wpływ leków, używek i chorób zakaźnych na laktację i możliwość karmienia piersią </w:t>
            </w:r>
          </w:p>
        </w:tc>
        <w:tc>
          <w:tcPr>
            <w:tcW w:w="1072" w:type="pct"/>
            <w:hideMark/>
          </w:tcPr>
          <w:p w14:paraId="3D13ADF9" w14:textId="77777777" w:rsidR="000D32CC" w:rsidRPr="003F4136" w:rsidRDefault="000D32CC" w:rsidP="002347A8">
            <w:r w:rsidRPr="003F4136">
              <w:rPr>
                <w:rStyle w:val="popup"/>
              </w:rPr>
              <w:t xml:space="preserve">B.W38 </w:t>
            </w:r>
          </w:p>
        </w:tc>
      </w:tr>
      <w:tr w:rsidR="000D3041" w:rsidRPr="003F4136" w14:paraId="71C17BA7" w14:textId="77777777" w:rsidTr="000D3041">
        <w:tc>
          <w:tcPr>
            <w:tcW w:w="5000" w:type="pct"/>
            <w:gridSpan w:val="3"/>
            <w:hideMark/>
          </w:tcPr>
          <w:p w14:paraId="5E50378B" w14:textId="704EF73B" w:rsidR="000D3041" w:rsidRPr="003F4136" w:rsidRDefault="000D3041" w:rsidP="002347A8">
            <w:r w:rsidRPr="003F4136">
              <w:t xml:space="preserve">Umiejętności – Student potrafi: </w:t>
            </w:r>
          </w:p>
        </w:tc>
      </w:tr>
      <w:tr w:rsidR="000D32CC" w:rsidRPr="003F4136" w14:paraId="3C068DD2" w14:textId="77777777" w:rsidTr="000D3041">
        <w:tc>
          <w:tcPr>
            <w:tcW w:w="988" w:type="pct"/>
            <w:hideMark/>
          </w:tcPr>
          <w:p w14:paraId="26B19C3F" w14:textId="77777777" w:rsidR="000D32CC" w:rsidRPr="003F4136" w:rsidRDefault="000D32CC" w:rsidP="002347A8">
            <w:r w:rsidRPr="003F4136">
              <w:t xml:space="preserve">U1 </w:t>
            </w:r>
          </w:p>
        </w:tc>
        <w:tc>
          <w:tcPr>
            <w:tcW w:w="2939" w:type="pct"/>
            <w:hideMark/>
          </w:tcPr>
          <w:p w14:paraId="06C3E9FE" w14:textId="77777777" w:rsidR="000D32CC" w:rsidRPr="003F4136" w:rsidRDefault="000D32CC" w:rsidP="002347A8">
            <w:r w:rsidRPr="003F4136">
              <w:t xml:space="preserve">opracowywać i wdrażać programy edukacji zdrowotnej, w tym prowadzić poradnictwo laktacyjne </w:t>
            </w:r>
          </w:p>
        </w:tc>
        <w:tc>
          <w:tcPr>
            <w:tcW w:w="1072" w:type="pct"/>
            <w:hideMark/>
          </w:tcPr>
          <w:p w14:paraId="24F4653B" w14:textId="77777777" w:rsidR="000D32CC" w:rsidRPr="003F4136" w:rsidRDefault="000D32CC" w:rsidP="002347A8">
            <w:r w:rsidRPr="003F4136">
              <w:rPr>
                <w:rStyle w:val="popup"/>
              </w:rPr>
              <w:t xml:space="preserve">O.U9 </w:t>
            </w:r>
          </w:p>
        </w:tc>
      </w:tr>
      <w:tr w:rsidR="000D32CC" w:rsidRPr="003F4136" w14:paraId="5AF332FD" w14:textId="77777777" w:rsidTr="000D3041">
        <w:tc>
          <w:tcPr>
            <w:tcW w:w="988" w:type="pct"/>
            <w:hideMark/>
          </w:tcPr>
          <w:p w14:paraId="627B892E" w14:textId="77777777" w:rsidR="000D32CC" w:rsidRPr="003F4136" w:rsidRDefault="000D32CC" w:rsidP="002347A8">
            <w:r w:rsidRPr="003F4136">
              <w:t xml:space="preserve">U2 </w:t>
            </w:r>
          </w:p>
        </w:tc>
        <w:tc>
          <w:tcPr>
            <w:tcW w:w="2939" w:type="pct"/>
            <w:hideMark/>
          </w:tcPr>
          <w:p w14:paraId="384A8606" w14:textId="77777777" w:rsidR="000D32CC" w:rsidRPr="003F4136" w:rsidRDefault="000D32CC" w:rsidP="002347A8">
            <w:r w:rsidRPr="003F4136">
              <w:t xml:space="preserve">prowadzić edukację terapeutyczną kobiety w różnych okresach jej życia i różnym stanie zdrowia </w:t>
            </w:r>
          </w:p>
        </w:tc>
        <w:tc>
          <w:tcPr>
            <w:tcW w:w="1072" w:type="pct"/>
            <w:hideMark/>
          </w:tcPr>
          <w:p w14:paraId="1E0465A1" w14:textId="77777777" w:rsidR="000D32CC" w:rsidRPr="003F4136" w:rsidRDefault="000D32CC" w:rsidP="002347A8">
            <w:r w:rsidRPr="003F4136">
              <w:rPr>
                <w:rStyle w:val="popup"/>
              </w:rPr>
              <w:t xml:space="preserve">O.U10 </w:t>
            </w:r>
          </w:p>
        </w:tc>
      </w:tr>
      <w:tr w:rsidR="000D32CC" w:rsidRPr="003F4136" w14:paraId="22688FE0" w14:textId="77777777" w:rsidTr="000D3041">
        <w:tc>
          <w:tcPr>
            <w:tcW w:w="988" w:type="pct"/>
            <w:hideMark/>
          </w:tcPr>
          <w:p w14:paraId="3EF7EA74" w14:textId="77777777" w:rsidR="000D32CC" w:rsidRPr="003F4136" w:rsidRDefault="000D32CC" w:rsidP="002347A8">
            <w:r w:rsidRPr="003F4136">
              <w:t xml:space="preserve">U3 </w:t>
            </w:r>
          </w:p>
        </w:tc>
        <w:tc>
          <w:tcPr>
            <w:tcW w:w="2939" w:type="pct"/>
            <w:hideMark/>
          </w:tcPr>
          <w:p w14:paraId="47EA361D" w14:textId="77777777" w:rsidR="000D32CC" w:rsidRPr="003F4136" w:rsidRDefault="000D32CC" w:rsidP="002347A8">
            <w:r w:rsidRPr="003F4136">
              <w:t xml:space="preserve">interpretować charakterystyki farmaceutyczne produktów leczniczych </w:t>
            </w:r>
          </w:p>
        </w:tc>
        <w:tc>
          <w:tcPr>
            <w:tcW w:w="1072" w:type="pct"/>
            <w:hideMark/>
          </w:tcPr>
          <w:p w14:paraId="7F2AC56E" w14:textId="77777777" w:rsidR="000D32CC" w:rsidRPr="003F4136" w:rsidRDefault="000D32CC" w:rsidP="002347A8">
            <w:r w:rsidRPr="003F4136">
              <w:rPr>
                <w:rStyle w:val="popup"/>
              </w:rPr>
              <w:t xml:space="preserve">B.U2 </w:t>
            </w:r>
          </w:p>
        </w:tc>
      </w:tr>
      <w:tr w:rsidR="000D32CC" w:rsidRPr="003F4136" w14:paraId="5A8A35E2" w14:textId="77777777" w:rsidTr="000D3041">
        <w:tc>
          <w:tcPr>
            <w:tcW w:w="988" w:type="pct"/>
            <w:hideMark/>
          </w:tcPr>
          <w:p w14:paraId="20643934" w14:textId="77777777" w:rsidR="000D32CC" w:rsidRPr="003F4136" w:rsidRDefault="000D32CC" w:rsidP="002347A8">
            <w:r w:rsidRPr="003F4136">
              <w:t xml:space="preserve">U4 </w:t>
            </w:r>
          </w:p>
        </w:tc>
        <w:tc>
          <w:tcPr>
            <w:tcW w:w="2939" w:type="pct"/>
            <w:hideMark/>
          </w:tcPr>
          <w:p w14:paraId="3FF3358A" w14:textId="77777777" w:rsidR="000D32CC" w:rsidRPr="003F4136" w:rsidRDefault="000D32CC" w:rsidP="002347A8">
            <w:r w:rsidRPr="003F4136">
              <w:t xml:space="preserve">prowadzić edukację pacjenta w zakresie stosowanej farmakoterapii </w:t>
            </w:r>
          </w:p>
        </w:tc>
        <w:tc>
          <w:tcPr>
            <w:tcW w:w="1072" w:type="pct"/>
            <w:hideMark/>
          </w:tcPr>
          <w:p w14:paraId="7059CB11" w14:textId="77777777" w:rsidR="000D32CC" w:rsidRPr="003F4136" w:rsidRDefault="000D32CC" w:rsidP="002347A8">
            <w:r w:rsidRPr="003F4136">
              <w:rPr>
                <w:rStyle w:val="popup"/>
              </w:rPr>
              <w:t xml:space="preserve">B.U4 </w:t>
            </w:r>
          </w:p>
        </w:tc>
      </w:tr>
      <w:tr w:rsidR="000D32CC" w:rsidRPr="003F4136" w14:paraId="6859E1B8" w14:textId="77777777" w:rsidTr="000D3041">
        <w:tc>
          <w:tcPr>
            <w:tcW w:w="988" w:type="pct"/>
            <w:hideMark/>
          </w:tcPr>
          <w:p w14:paraId="0341F31A" w14:textId="77777777" w:rsidR="000D32CC" w:rsidRPr="003F4136" w:rsidRDefault="000D32CC" w:rsidP="002347A8">
            <w:r w:rsidRPr="003F4136">
              <w:t xml:space="preserve">U5 </w:t>
            </w:r>
          </w:p>
        </w:tc>
        <w:tc>
          <w:tcPr>
            <w:tcW w:w="2939" w:type="pct"/>
            <w:hideMark/>
          </w:tcPr>
          <w:p w14:paraId="1417D150" w14:textId="77777777" w:rsidR="000D32CC" w:rsidRPr="003F4136" w:rsidRDefault="000D32CC" w:rsidP="002347A8">
            <w:r w:rsidRPr="003F4136">
              <w:t xml:space="preserve">wdrażać międzynarodowe procedury mające na celu zminimalizowanie ryzyka transmisji wertykalnej wirusa HIV od matki do płodu </w:t>
            </w:r>
          </w:p>
        </w:tc>
        <w:tc>
          <w:tcPr>
            <w:tcW w:w="1072" w:type="pct"/>
            <w:hideMark/>
          </w:tcPr>
          <w:p w14:paraId="70C5ABA0" w14:textId="77777777" w:rsidR="000D32CC" w:rsidRPr="003F4136" w:rsidRDefault="000D32CC" w:rsidP="002347A8">
            <w:r w:rsidRPr="003F4136">
              <w:rPr>
                <w:rStyle w:val="popup"/>
              </w:rPr>
              <w:t xml:space="preserve">B.U25 </w:t>
            </w:r>
          </w:p>
        </w:tc>
      </w:tr>
      <w:tr w:rsidR="000D3041" w:rsidRPr="003F4136" w14:paraId="4E09879E" w14:textId="77777777" w:rsidTr="000D3041">
        <w:tc>
          <w:tcPr>
            <w:tcW w:w="5000" w:type="pct"/>
            <w:gridSpan w:val="3"/>
            <w:hideMark/>
          </w:tcPr>
          <w:p w14:paraId="67E498A4" w14:textId="13D6D77B" w:rsidR="000D3041" w:rsidRPr="003F4136" w:rsidRDefault="000D3041" w:rsidP="002347A8">
            <w:r w:rsidRPr="003F4136">
              <w:t xml:space="preserve">Kompetencji społecznych – Student jest gotów do: </w:t>
            </w:r>
          </w:p>
        </w:tc>
      </w:tr>
      <w:tr w:rsidR="000D32CC" w:rsidRPr="003F4136" w14:paraId="107B7B1E" w14:textId="77777777" w:rsidTr="000D3041">
        <w:tc>
          <w:tcPr>
            <w:tcW w:w="988" w:type="pct"/>
            <w:hideMark/>
          </w:tcPr>
          <w:p w14:paraId="5EA4A8DD" w14:textId="77777777" w:rsidR="000D32CC" w:rsidRPr="003F4136" w:rsidRDefault="000D32CC" w:rsidP="002347A8">
            <w:r w:rsidRPr="003F4136">
              <w:t xml:space="preserve">K1 </w:t>
            </w:r>
          </w:p>
        </w:tc>
        <w:tc>
          <w:tcPr>
            <w:tcW w:w="2939" w:type="pct"/>
            <w:hideMark/>
          </w:tcPr>
          <w:p w14:paraId="6DEF18C6" w14:textId="77777777" w:rsidR="000D32CC" w:rsidRPr="003F4136" w:rsidRDefault="000D32CC" w:rsidP="002347A8">
            <w:r w:rsidRPr="003F4136">
              <w:t xml:space="preserve">krytycznej oceny działań własnych i współpracowników przy zachowaniu szacunku dla różnic światopoglądowych i kulturowych </w:t>
            </w:r>
          </w:p>
        </w:tc>
        <w:tc>
          <w:tcPr>
            <w:tcW w:w="1072" w:type="pct"/>
            <w:hideMark/>
          </w:tcPr>
          <w:p w14:paraId="089652C1" w14:textId="77777777" w:rsidR="000D32CC" w:rsidRPr="003F4136" w:rsidRDefault="000D32CC" w:rsidP="002347A8">
            <w:r w:rsidRPr="003F4136">
              <w:rPr>
                <w:rStyle w:val="popup"/>
              </w:rPr>
              <w:t xml:space="preserve">O.K1 </w:t>
            </w:r>
          </w:p>
        </w:tc>
      </w:tr>
      <w:tr w:rsidR="000D32CC" w:rsidRPr="003F4136" w14:paraId="406F510F" w14:textId="77777777" w:rsidTr="000D3041">
        <w:tc>
          <w:tcPr>
            <w:tcW w:w="988" w:type="pct"/>
            <w:hideMark/>
          </w:tcPr>
          <w:p w14:paraId="6C2EDF0D" w14:textId="77777777" w:rsidR="000D32CC" w:rsidRPr="003F4136" w:rsidRDefault="000D32CC" w:rsidP="002347A8">
            <w:r w:rsidRPr="003F4136">
              <w:t xml:space="preserve">K2 </w:t>
            </w:r>
          </w:p>
        </w:tc>
        <w:tc>
          <w:tcPr>
            <w:tcW w:w="2939" w:type="pct"/>
            <w:hideMark/>
          </w:tcPr>
          <w:p w14:paraId="5D2FD58E" w14:textId="77777777" w:rsidR="000D32CC" w:rsidRPr="003F4136" w:rsidRDefault="000D32CC" w:rsidP="002347A8">
            <w:r w:rsidRPr="003F4136">
              <w:t xml:space="preserve">formułowania opinii dotyczących różnych aspektów działalności zawodowej i zasięgania porad ekspertów w przypadku trudności z samodzielnym rozwiązaniem problemów </w:t>
            </w:r>
          </w:p>
        </w:tc>
        <w:tc>
          <w:tcPr>
            <w:tcW w:w="1072" w:type="pct"/>
            <w:hideMark/>
          </w:tcPr>
          <w:p w14:paraId="0F208EB7" w14:textId="77777777" w:rsidR="000D32CC" w:rsidRPr="003F4136" w:rsidRDefault="000D32CC" w:rsidP="002347A8">
            <w:r w:rsidRPr="003F4136">
              <w:rPr>
                <w:rStyle w:val="popup"/>
              </w:rPr>
              <w:t xml:space="preserve">O.K2 </w:t>
            </w:r>
          </w:p>
        </w:tc>
      </w:tr>
      <w:tr w:rsidR="000D32CC" w:rsidRPr="003F4136" w14:paraId="03C17A06" w14:textId="77777777" w:rsidTr="000D3041">
        <w:tc>
          <w:tcPr>
            <w:tcW w:w="988" w:type="pct"/>
            <w:hideMark/>
          </w:tcPr>
          <w:p w14:paraId="09857D13" w14:textId="77777777" w:rsidR="000D32CC" w:rsidRPr="003F4136" w:rsidRDefault="000D32CC" w:rsidP="002347A8">
            <w:r w:rsidRPr="003F4136">
              <w:t xml:space="preserve">K3 </w:t>
            </w:r>
          </w:p>
        </w:tc>
        <w:tc>
          <w:tcPr>
            <w:tcW w:w="2939" w:type="pct"/>
            <w:hideMark/>
          </w:tcPr>
          <w:p w14:paraId="611C0676" w14:textId="77777777" w:rsidR="000D32CC" w:rsidRPr="003F4136" w:rsidRDefault="000D32CC" w:rsidP="002347A8">
            <w:r w:rsidRPr="003F4136">
              <w:t xml:space="preserve">okazywania troski o bezpieczeństwo własne, otoczenia i współpracowników </w:t>
            </w:r>
          </w:p>
        </w:tc>
        <w:tc>
          <w:tcPr>
            <w:tcW w:w="1072" w:type="pct"/>
            <w:hideMark/>
          </w:tcPr>
          <w:p w14:paraId="0B30BE6D" w14:textId="77777777" w:rsidR="000D32CC" w:rsidRPr="003F4136" w:rsidRDefault="000D32CC" w:rsidP="002347A8">
            <w:r w:rsidRPr="003F4136">
              <w:rPr>
                <w:rStyle w:val="popup"/>
              </w:rPr>
              <w:t xml:space="preserve">O.K4 </w:t>
            </w:r>
          </w:p>
        </w:tc>
      </w:tr>
    </w:tbl>
    <w:p w14:paraId="77549626" w14:textId="77777777" w:rsidR="00710C16" w:rsidRPr="003F4136" w:rsidRDefault="00710C16" w:rsidP="00710C16">
      <w:pPr>
        <w:pStyle w:val="Nagwek2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050"/>
        <w:gridCol w:w="4332"/>
        <w:gridCol w:w="2126"/>
        <w:gridCol w:w="1509"/>
      </w:tblGrid>
      <w:tr w:rsidR="00FC240F" w:rsidRPr="003F4136" w14:paraId="4107526C" w14:textId="77777777" w:rsidTr="000D3041">
        <w:tc>
          <w:tcPr>
            <w:tcW w:w="1050" w:type="dxa"/>
            <w:hideMark/>
          </w:tcPr>
          <w:p w14:paraId="031115F0" w14:textId="77777777" w:rsidR="00710C16" w:rsidRPr="003F4136" w:rsidRDefault="00710C16" w:rsidP="002347A8">
            <w:r w:rsidRPr="003F4136">
              <w:t xml:space="preserve">Lp. </w:t>
            </w:r>
          </w:p>
        </w:tc>
        <w:tc>
          <w:tcPr>
            <w:tcW w:w="4332" w:type="dxa"/>
            <w:hideMark/>
          </w:tcPr>
          <w:p w14:paraId="41833B7B" w14:textId="77777777" w:rsidR="00710C16" w:rsidRPr="003F4136" w:rsidRDefault="00710C16" w:rsidP="002347A8">
            <w:r w:rsidRPr="003F4136">
              <w:t xml:space="preserve">Treści programowe </w:t>
            </w:r>
          </w:p>
        </w:tc>
        <w:tc>
          <w:tcPr>
            <w:tcW w:w="2126" w:type="dxa"/>
            <w:hideMark/>
          </w:tcPr>
          <w:p w14:paraId="628DA65D" w14:textId="77777777" w:rsidR="00710C16" w:rsidRPr="003F4136" w:rsidRDefault="00710C16" w:rsidP="002347A8">
            <w:r w:rsidRPr="003F4136">
              <w:t xml:space="preserve">Efekty uczenia się dla przedmiotu </w:t>
            </w:r>
          </w:p>
        </w:tc>
        <w:tc>
          <w:tcPr>
            <w:tcW w:w="1509" w:type="dxa"/>
            <w:hideMark/>
          </w:tcPr>
          <w:p w14:paraId="6F3435F8" w14:textId="77777777" w:rsidR="00710C16" w:rsidRPr="003F4136" w:rsidRDefault="00710C16" w:rsidP="002347A8">
            <w:r w:rsidRPr="003F4136">
              <w:t xml:space="preserve">Formy prowadzenia zajęć </w:t>
            </w:r>
          </w:p>
        </w:tc>
      </w:tr>
      <w:tr w:rsidR="00DF34B8" w:rsidRPr="003F4136" w14:paraId="5FB02CCB" w14:textId="77777777" w:rsidTr="000D3041">
        <w:tc>
          <w:tcPr>
            <w:tcW w:w="0" w:type="auto"/>
            <w:hideMark/>
          </w:tcPr>
          <w:p w14:paraId="50F1BF4B" w14:textId="77777777" w:rsidR="00DF34B8" w:rsidRPr="003F4136" w:rsidRDefault="00DF34B8" w:rsidP="00DF34B8">
            <w:r w:rsidRPr="003F4136">
              <w:t>1.</w:t>
            </w:r>
          </w:p>
        </w:tc>
        <w:tc>
          <w:tcPr>
            <w:tcW w:w="4332" w:type="dxa"/>
            <w:hideMark/>
          </w:tcPr>
          <w:p w14:paraId="654473B7" w14:textId="77777777" w:rsidR="00DF34B8" w:rsidRPr="003F4136" w:rsidRDefault="00DF34B8" w:rsidP="00DF34B8">
            <w:r w:rsidRPr="003F4136">
              <w:t xml:space="preserve">Immunodiagnostyka i immunoprofilaktyka niedoborów odporności. Charakterystyka leków modyfikujących działanie układu odpornościowego. Immunologiczne aspekty w serologii. </w:t>
            </w:r>
          </w:p>
        </w:tc>
        <w:tc>
          <w:tcPr>
            <w:tcW w:w="2126" w:type="dxa"/>
            <w:hideMark/>
          </w:tcPr>
          <w:p w14:paraId="0E181AA9" w14:textId="77777777" w:rsidR="00DF34B8" w:rsidRPr="003F4136" w:rsidRDefault="00DF34B8" w:rsidP="00DF34B8">
            <w:r w:rsidRPr="003F4136">
              <w:rPr>
                <w:rStyle w:val="popup"/>
              </w:rPr>
              <w:t xml:space="preserve">W1, W2, U2, U3, U4, K1, K2, K3 </w:t>
            </w:r>
          </w:p>
        </w:tc>
        <w:tc>
          <w:tcPr>
            <w:tcW w:w="1509" w:type="dxa"/>
            <w:hideMark/>
          </w:tcPr>
          <w:p w14:paraId="4DC37D71" w14:textId="0C681BD3" w:rsidR="00DF34B8" w:rsidRPr="003F4136" w:rsidRDefault="00DF34B8" w:rsidP="00DF34B8">
            <w:r w:rsidRPr="006D57FA">
              <w:t>ćwiczenia</w:t>
            </w:r>
            <w:r w:rsidR="00F825BD">
              <w:t>, samokształcenie</w:t>
            </w:r>
            <w:r w:rsidRPr="006D57FA">
              <w:t xml:space="preserve"> </w:t>
            </w:r>
          </w:p>
        </w:tc>
      </w:tr>
      <w:tr w:rsidR="00DF34B8" w:rsidRPr="003F4136" w14:paraId="69EBCF71" w14:textId="77777777" w:rsidTr="000D3041">
        <w:tc>
          <w:tcPr>
            <w:tcW w:w="0" w:type="auto"/>
            <w:hideMark/>
          </w:tcPr>
          <w:p w14:paraId="04B3524C" w14:textId="77777777" w:rsidR="00DF34B8" w:rsidRPr="003F4136" w:rsidRDefault="00DF34B8" w:rsidP="00DF34B8">
            <w:r w:rsidRPr="003F4136">
              <w:t>2.</w:t>
            </w:r>
          </w:p>
        </w:tc>
        <w:tc>
          <w:tcPr>
            <w:tcW w:w="4332" w:type="dxa"/>
            <w:hideMark/>
          </w:tcPr>
          <w:p w14:paraId="6E68EC52" w14:textId="77777777" w:rsidR="00DF34B8" w:rsidRPr="003F4136" w:rsidRDefault="00DF34B8" w:rsidP="00DF34B8">
            <w:r w:rsidRPr="003F4136">
              <w:t xml:space="preserve">Immunologiczne aspekty w patologii, diagnostyce i leczeniu schorzeń nowotworowych, chorób autoimmunologicznych i reakcji nadwrażliwości. </w:t>
            </w:r>
          </w:p>
        </w:tc>
        <w:tc>
          <w:tcPr>
            <w:tcW w:w="2126" w:type="dxa"/>
            <w:hideMark/>
          </w:tcPr>
          <w:p w14:paraId="4A3F0744" w14:textId="77777777" w:rsidR="00DF34B8" w:rsidRPr="003F4136" w:rsidRDefault="00DF34B8" w:rsidP="00DF34B8">
            <w:r w:rsidRPr="003F4136">
              <w:rPr>
                <w:rStyle w:val="popup"/>
              </w:rPr>
              <w:t xml:space="preserve">W1, W2, W4, U2, U3, U4, K1 </w:t>
            </w:r>
          </w:p>
        </w:tc>
        <w:tc>
          <w:tcPr>
            <w:tcW w:w="1509" w:type="dxa"/>
            <w:hideMark/>
          </w:tcPr>
          <w:p w14:paraId="6F0690BF" w14:textId="6ABCB712" w:rsidR="00DF34B8" w:rsidRPr="003F4136" w:rsidRDefault="00DF34B8" w:rsidP="00DF34B8">
            <w:r w:rsidRPr="006D57FA">
              <w:t xml:space="preserve">ćwiczenia </w:t>
            </w:r>
            <w:r w:rsidR="00F825BD">
              <w:t>, samokształcenie</w:t>
            </w:r>
          </w:p>
        </w:tc>
      </w:tr>
      <w:tr w:rsidR="00FC240F" w:rsidRPr="003F4136" w14:paraId="1A4137AD" w14:textId="77777777" w:rsidTr="000D3041">
        <w:tc>
          <w:tcPr>
            <w:tcW w:w="0" w:type="auto"/>
            <w:hideMark/>
          </w:tcPr>
          <w:p w14:paraId="16821D29" w14:textId="77777777" w:rsidR="00710C16" w:rsidRPr="003F4136" w:rsidRDefault="00710C16" w:rsidP="002347A8">
            <w:r w:rsidRPr="003F4136">
              <w:t>3.</w:t>
            </w:r>
          </w:p>
        </w:tc>
        <w:tc>
          <w:tcPr>
            <w:tcW w:w="4332" w:type="dxa"/>
            <w:hideMark/>
          </w:tcPr>
          <w:p w14:paraId="18A57215" w14:textId="77777777" w:rsidR="00710C16" w:rsidRPr="003F4136" w:rsidRDefault="00710C16" w:rsidP="002347A8">
            <w:r w:rsidRPr="003F4136">
              <w:t xml:space="preserve">Immunologiczne aspekty w procesie implantacji „ciąża jako szczególny przykład przeszczepu”. Immunologiczne przyczyny niepłodności. Konflikty serologiczne – </w:t>
            </w:r>
            <w:proofErr w:type="spellStart"/>
            <w:r w:rsidRPr="003F4136">
              <w:t>immunopatomechanizm</w:t>
            </w:r>
            <w:proofErr w:type="spellEnd"/>
            <w:r w:rsidRPr="003F4136">
              <w:t xml:space="preserve"> i immunoprofilaktyka. </w:t>
            </w:r>
          </w:p>
        </w:tc>
        <w:tc>
          <w:tcPr>
            <w:tcW w:w="2126" w:type="dxa"/>
            <w:hideMark/>
          </w:tcPr>
          <w:p w14:paraId="1E164E59" w14:textId="77777777" w:rsidR="00710C16" w:rsidRPr="003F4136" w:rsidRDefault="00710C16" w:rsidP="002347A8">
            <w:r w:rsidRPr="003F4136">
              <w:rPr>
                <w:rStyle w:val="popup"/>
              </w:rPr>
              <w:t xml:space="preserve">W1, U2, U3, U4, K1, K2 </w:t>
            </w:r>
          </w:p>
        </w:tc>
        <w:tc>
          <w:tcPr>
            <w:tcW w:w="1509" w:type="dxa"/>
            <w:hideMark/>
          </w:tcPr>
          <w:p w14:paraId="58C86115" w14:textId="1E18DD26" w:rsidR="00710C16" w:rsidRPr="003F4136" w:rsidRDefault="00710C16" w:rsidP="002347A8">
            <w:r w:rsidRPr="003F4136">
              <w:t>ćwiczenia</w:t>
            </w:r>
            <w:r w:rsidR="00F825BD">
              <w:t>, samokształcenie</w:t>
            </w:r>
            <w:r w:rsidRPr="003F4136">
              <w:t xml:space="preserve"> </w:t>
            </w:r>
          </w:p>
        </w:tc>
      </w:tr>
      <w:tr w:rsidR="00FC240F" w:rsidRPr="003F4136" w14:paraId="0C2861B4" w14:textId="77777777" w:rsidTr="000D3041">
        <w:tc>
          <w:tcPr>
            <w:tcW w:w="0" w:type="auto"/>
            <w:hideMark/>
          </w:tcPr>
          <w:p w14:paraId="5301A18B" w14:textId="77777777" w:rsidR="00710C16" w:rsidRPr="003F4136" w:rsidRDefault="00710C16" w:rsidP="002347A8">
            <w:r w:rsidRPr="003F4136">
              <w:t>4.</w:t>
            </w:r>
          </w:p>
        </w:tc>
        <w:tc>
          <w:tcPr>
            <w:tcW w:w="4332" w:type="dxa"/>
            <w:hideMark/>
          </w:tcPr>
          <w:p w14:paraId="009F2618" w14:textId="77777777" w:rsidR="00710C16" w:rsidRPr="003F4136" w:rsidRDefault="00710C16" w:rsidP="002347A8">
            <w:r w:rsidRPr="003F4136">
              <w:t xml:space="preserve">Choroby zakaźne w ciąży, ryzyko transmisji i immunodiagnostyka. Wpływ </w:t>
            </w:r>
            <w:proofErr w:type="spellStart"/>
            <w:r w:rsidRPr="003F4136">
              <w:t>mikrobioty</w:t>
            </w:r>
            <w:proofErr w:type="spellEnd"/>
            <w:r w:rsidRPr="003F4136">
              <w:t xml:space="preserve"> </w:t>
            </w:r>
            <w:r w:rsidRPr="003F4136">
              <w:lastRenderedPageBreak/>
              <w:t xml:space="preserve">matki na prawidłowy rozwój i funkcjonowanie układu immunologicznego dziecka. </w:t>
            </w:r>
          </w:p>
        </w:tc>
        <w:tc>
          <w:tcPr>
            <w:tcW w:w="2126" w:type="dxa"/>
            <w:hideMark/>
          </w:tcPr>
          <w:p w14:paraId="74851CF7" w14:textId="77777777" w:rsidR="00710C16" w:rsidRPr="003F4136" w:rsidRDefault="00710C16" w:rsidP="002347A8">
            <w:r w:rsidRPr="003F4136">
              <w:rPr>
                <w:rStyle w:val="popup"/>
              </w:rPr>
              <w:lastRenderedPageBreak/>
              <w:t xml:space="preserve">W3, W4, U1, U2, U5, K1, K2, K3 </w:t>
            </w:r>
          </w:p>
        </w:tc>
        <w:tc>
          <w:tcPr>
            <w:tcW w:w="1509" w:type="dxa"/>
            <w:hideMark/>
          </w:tcPr>
          <w:p w14:paraId="31B51D0E" w14:textId="77777777" w:rsidR="00710C16" w:rsidRPr="003F4136" w:rsidRDefault="00710C16" w:rsidP="002347A8">
            <w:r w:rsidRPr="003F4136">
              <w:t xml:space="preserve">ćwiczenia </w:t>
            </w:r>
          </w:p>
        </w:tc>
      </w:tr>
      <w:tr w:rsidR="00710C16" w:rsidRPr="003F4136" w14:paraId="461F423C" w14:textId="77777777" w:rsidTr="000D3041">
        <w:tc>
          <w:tcPr>
            <w:tcW w:w="0" w:type="auto"/>
            <w:hideMark/>
          </w:tcPr>
          <w:p w14:paraId="0438F20A" w14:textId="77777777" w:rsidR="00710C16" w:rsidRPr="003F4136" w:rsidRDefault="00710C16" w:rsidP="002347A8">
            <w:r w:rsidRPr="003F4136">
              <w:lastRenderedPageBreak/>
              <w:t>5.</w:t>
            </w:r>
          </w:p>
        </w:tc>
        <w:tc>
          <w:tcPr>
            <w:tcW w:w="4332" w:type="dxa"/>
            <w:hideMark/>
          </w:tcPr>
          <w:p w14:paraId="17AA0D3A" w14:textId="77777777" w:rsidR="00710C16" w:rsidRPr="003F4136" w:rsidRDefault="00710C16" w:rsidP="002347A8">
            <w:r w:rsidRPr="003F4136">
              <w:t xml:space="preserve">Dojrzewanie odporności oraz mechanizmy obronne u noworodków i niemowląt oraz rola karmienia piersią. Uodparnianie czynne i bierne (szczepionki i surowice odpornościowe). </w:t>
            </w:r>
          </w:p>
        </w:tc>
        <w:tc>
          <w:tcPr>
            <w:tcW w:w="2126" w:type="dxa"/>
            <w:hideMark/>
          </w:tcPr>
          <w:p w14:paraId="71CA2842" w14:textId="77777777" w:rsidR="00710C16" w:rsidRPr="003F4136" w:rsidRDefault="00710C16" w:rsidP="002347A8">
            <w:r w:rsidRPr="003F4136">
              <w:rPr>
                <w:rStyle w:val="popup"/>
              </w:rPr>
              <w:t xml:space="preserve">W1, W3, U1, U3, U4, U5, K1, K2, K3 </w:t>
            </w:r>
          </w:p>
        </w:tc>
        <w:tc>
          <w:tcPr>
            <w:tcW w:w="1509" w:type="dxa"/>
            <w:hideMark/>
          </w:tcPr>
          <w:p w14:paraId="73776309" w14:textId="77777777" w:rsidR="00710C16" w:rsidRPr="003F4136" w:rsidRDefault="00710C16" w:rsidP="002347A8">
            <w:r w:rsidRPr="003F4136">
              <w:t xml:space="preserve">ćwiczenia </w:t>
            </w:r>
          </w:p>
        </w:tc>
      </w:tr>
    </w:tbl>
    <w:p w14:paraId="383CDC47" w14:textId="77777777" w:rsidR="00710C16" w:rsidRPr="003F4136" w:rsidRDefault="00710C16" w:rsidP="00710C16">
      <w:pPr>
        <w:pStyle w:val="Tytu"/>
        <w:spacing w:line="276" w:lineRule="auto"/>
        <w:rPr>
          <w:rFonts w:asciiTheme="minorHAnsi" w:hAnsiTheme="minorHAnsi"/>
          <w:color w:val="auto"/>
          <w:sz w:val="24"/>
          <w:szCs w:val="24"/>
        </w:rPr>
      </w:pPr>
    </w:p>
    <w:p w14:paraId="06EF73E6" w14:textId="77777777" w:rsidR="00561AE5" w:rsidRPr="003F4136" w:rsidRDefault="00561AE5" w:rsidP="00561AE5">
      <w:pPr>
        <w:pStyle w:val="Nagwek2"/>
        <w:rPr>
          <w:rFonts w:asciiTheme="minorHAnsi" w:hAnsiTheme="minorHAnsi"/>
        </w:rPr>
      </w:pPr>
      <w:r w:rsidRPr="003F4136">
        <w:rPr>
          <w:rFonts w:asciiTheme="minorHAnsi" w:hAnsiTheme="minorHAnsi"/>
        </w:rPr>
        <w:t xml:space="preserve">Literatura </w:t>
      </w:r>
    </w:p>
    <w:p w14:paraId="2B3DF627" w14:textId="77777777" w:rsidR="00561AE5" w:rsidRPr="003F4136" w:rsidRDefault="00561AE5" w:rsidP="00561AE5">
      <w:pPr>
        <w:pStyle w:val="Nagwek5"/>
        <w:rPr>
          <w:rFonts w:asciiTheme="minorHAnsi" w:hAnsiTheme="minorHAnsi"/>
          <w:sz w:val="20"/>
          <w:szCs w:val="20"/>
        </w:rPr>
      </w:pPr>
      <w:r w:rsidRPr="003F4136">
        <w:rPr>
          <w:rStyle w:val="Pogrubienie"/>
          <w:rFonts w:asciiTheme="minorHAnsi" w:hAnsiTheme="minorHAnsi" w:cs="Calibri Light"/>
          <w:sz w:val="20"/>
          <w:szCs w:val="20"/>
        </w:rPr>
        <w:t xml:space="preserve">Obowiązkowa </w:t>
      </w:r>
    </w:p>
    <w:p w14:paraId="03190778" w14:textId="77777777" w:rsidR="00561AE5" w:rsidRPr="003F4136" w:rsidRDefault="00561AE5" w:rsidP="00561AE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cs="Calibri Light"/>
          <w:sz w:val="20"/>
          <w:szCs w:val="20"/>
        </w:rPr>
      </w:pPr>
      <w:r w:rsidRPr="003F4136">
        <w:rPr>
          <w:rFonts w:cs="Calibri Light"/>
          <w:sz w:val="20"/>
          <w:szCs w:val="20"/>
        </w:rPr>
        <w:t xml:space="preserve">Ptak W., Ptak M., Szczepanik M.: Podstawy immunologii. PZWL Warszawa 2008 </w:t>
      </w:r>
    </w:p>
    <w:p w14:paraId="72403D24" w14:textId="77777777" w:rsidR="00561AE5" w:rsidRPr="003F4136" w:rsidRDefault="00561AE5" w:rsidP="00561AE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cs="Calibri Light"/>
          <w:sz w:val="20"/>
          <w:szCs w:val="20"/>
        </w:rPr>
      </w:pPr>
      <w:r w:rsidRPr="003F4136">
        <w:rPr>
          <w:rFonts w:cs="Calibri Light"/>
          <w:sz w:val="20"/>
          <w:szCs w:val="20"/>
        </w:rPr>
        <w:t xml:space="preserve">Gołąb J., </w:t>
      </w:r>
      <w:proofErr w:type="spellStart"/>
      <w:r w:rsidRPr="003F4136">
        <w:rPr>
          <w:rFonts w:cs="Calibri Light"/>
          <w:sz w:val="20"/>
          <w:szCs w:val="20"/>
        </w:rPr>
        <w:t>Jakóbisiak</w:t>
      </w:r>
      <w:proofErr w:type="spellEnd"/>
      <w:r w:rsidRPr="003F4136">
        <w:rPr>
          <w:rFonts w:cs="Calibri Light"/>
          <w:sz w:val="20"/>
          <w:szCs w:val="20"/>
        </w:rPr>
        <w:t xml:space="preserve"> M., Lasek W., Stokłosa T.: Immunologia. PWN Warszawa 2021 </w:t>
      </w:r>
    </w:p>
    <w:p w14:paraId="257670EA" w14:textId="77777777" w:rsidR="00561AE5" w:rsidRPr="003F4136" w:rsidRDefault="00561AE5" w:rsidP="00561AE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cs="Calibri Light"/>
          <w:sz w:val="20"/>
          <w:szCs w:val="20"/>
        </w:rPr>
      </w:pPr>
      <w:proofErr w:type="spellStart"/>
      <w:r w:rsidRPr="003F4136">
        <w:rPr>
          <w:rFonts w:cs="Calibri Light"/>
          <w:sz w:val="20"/>
          <w:szCs w:val="20"/>
        </w:rPr>
        <w:t>Chapel</w:t>
      </w:r>
      <w:proofErr w:type="spellEnd"/>
      <w:r w:rsidRPr="003F4136">
        <w:rPr>
          <w:rFonts w:cs="Calibri Light"/>
          <w:sz w:val="20"/>
          <w:szCs w:val="20"/>
        </w:rPr>
        <w:t xml:space="preserve"> H., </w:t>
      </w:r>
      <w:proofErr w:type="spellStart"/>
      <w:r w:rsidRPr="003F4136">
        <w:rPr>
          <w:rFonts w:cs="Calibri Light"/>
          <w:sz w:val="20"/>
          <w:szCs w:val="20"/>
        </w:rPr>
        <w:t>Haeney</w:t>
      </w:r>
      <w:proofErr w:type="spellEnd"/>
      <w:r w:rsidRPr="003F4136">
        <w:rPr>
          <w:rFonts w:cs="Calibri Light"/>
          <w:sz w:val="20"/>
          <w:szCs w:val="20"/>
        </w:rPr>
        <w:t xml:space="preserve"> M., </w:t>
      </w:r>
      <w:proofErr w:type="spellStart"/>
      <w:r w:rsidRPr="003F4136">
        <w:rPr>
          <w:rFonts w:cs="Calibri Light"/>
          <w:sz w:val="20"/>
          <w:szCs w:val="20"/>
        </w:rPr>
        <w:t>Misbah</w:t>
      </w:r>
      <w:proofErr w:type="spellEnd"/>
      <w:r w:rsidRPr="003F4136">
        <w:rPr>
          <w:rFonts w:cs="Calibri Light"/>
          <w:sz w:val="20"/>
          <w:szCs w:val="20"/>
        </w:rPr>
        <w:t xml:space="preserve"> S., </w:t>
      </w:r>
      <w:proofErr w:type="spellStart"/>
      <w:r w:rsidRPr="003F4136">
        <w:rPr>
          <w:rFonts w:cs="Calibri Light"/>
          <w:sz w:val="20"/>
          <w:szCs w:val="20"/>
        </w:rPr>
        <w:t>Snowden</w:t>
      </w:r>
      <w:proofErr w:type="spellEnd"/>
      <w:r w:rsidRPr="003F4136">
        <w:rPr>
          <w:rFonts w:cs="Calibri Light"/>
          <w:sz w:val="20"/>
          <w:szCs w:val="20"/>
        </w:rPr>
        <w:t xml:space="preserve"> N.: Immunologia kliniczna. Wyd. Czekaj 2009 </w:t>
      </w:r>
    </w:p>
    <w:p w14:paraId="4BD67B87" w14:textId="77777777" w:rsidR="00561AE5" w:rsidRPr="003F4136" w:rsidRDefault="00561AE5" w:rsidP="00561AE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cs="Calibri Light"/>
          <w:sz w:val="20"/>
          <w:szCs w:val="20"/>
        </w:rPr>
      </w:pPr>
      <w:proofErr w:type="spellStart"/>
      <w:r w:rsidRPr="003F4136">
        <w:rPr>
          <w:rFonts w:cs="Calibri Light"/>
          <w:sz w:val="20"/>
          <w:szCs w:val="20"/>
        </w:rPr>
        <w:t>Bryniarski</w:t>
      </w:r>
      <w:proofErr w:type="spellEnd"/>
      <w:r w:rsidRPr="003F4136">
        <w:rPr>
          <w:rFonts w:cs="Calibri Light"/>
          <w:sz w:val="20"/>
          <w:szCs w:val="20"/>
        </w:rPr>
        <w:t xml:space="preserve"> K.: Immunologia. </w:t>
      </w:r>
      <w:proofErr w:type="spellStart"/>
      <w:r w:rsidRPr="003F4136">
        <w:rPr>
          <w:rFonts w:cs="Calibri Light"/>
          <w:sz w:val="20"/>
          <w:szCs w:val="20"/>
        </w:rPr>
        <w:t>Edra</w:t>
      </w:r>
      <w:proofErr w:type="spellEnd"/>
      <w:r w:rsidRPr="003F4136">
        <w:rPr>
          <w:rFonts w:cs="Calibri Light"/>
          <w:sz w:val="20"/>
          <w:szCs w:val="20"/>
        </w:rPr>
        <w:t xml:space="preserve"> Urban &amp; Partner 2017 </w:t>
      </w:r>
    </w:p>
    <w:p w14:paraId="7E4DBE8F" w14:textId="77777777" w:rsidR="00561AE5" w:rsidRPr="003F4136" w:rsidRDefault="00561AE5" w:rsidP="00561AE5">
      <w:pPr>
        <w:pStyle w:val="Nagwek5"/>
        <w:rPr>
          <w:rFonts w:asciiTheme="minorHAnsi" w:hAnsiTheme="minorHAnsi"/>
          <w:sz w:val="20"/>
          <w:szCs w:val="20"/>
        </w:rPr>
      </w:pPr>
      <w:r w:rsidRPr="003F4136">
        <w:rPr>
          <w:rStyle w:val="Pogrubienie"/>
          <w:rFonts w:asciiTheme="minorHAnsi" w:hAnsiTheme="minorHAnsi" w:cs="Calibri Light"/>
          <w:sz w:val="20"/>
          <w:szCs w:val="20"/>
        </w:rPr>
        <w:t xml:space="preserve">Dodatkowa </w:t>
      </w:r>
    </w:p>
    <w:p w14:paraId="07946FF6" w14:textId="77777777" w:rsidR="00561AE5" w:rsidRDefault="00561AE5" w:rsidP="00561AE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cs="Calibri Light"/>
          <w:sz w:val="20"/>
          <w:szCs w:val="20"/>
        </w:rPr>
      </w:pPr>
      <w:proofErr w:type="spellStart"/>
      <w:r w:rsidRPr="003F4136">
        <w:rPr>
          <w:rFonts w:cs="Calibri Light"/>
          <w:sz w:val="20"/>
          <w:szCs w:val="20"/>
        </w:rPr>
        <w:t>Mahon</w:t>
      </w:r>
      <w:proofErr w:type="spellEnd"/>
      <w:r w:rsidRPr="003F4136">
        <w:rPr>
          <w:rFonts w:cs="Calibri Light"/>
          <w:sz w:val="20"/>
          <w:szCs w:val="20"/>
        </w:rPr>
        <w:t xml:space="preserve"> C.R., </w:t>
      </w:r>
      <w:proofErr w:type="spellStart"/>
      <w:r w:rsidRPr="003F4136">
        <w:rPr>
          <w:rFonts w:cs="Calibri Light"/>
          <w:sz w:val="20"/>
          <w:szCs w:val="20"/>
        </w:rPr>
        <w:t>Tice</w:t>
      </w:r>
      <w:proofErr w:type="spellEnd"/>
      <w:r w:rsidRPr="003F4136">
        <w:rPr>
          <w:rFonts w:cs="Calibri Light"/>
          <w:sz w:val="20"/>
          <w:szCs w:val="20"/>
        </w:rPr>
        <w:t xml:space="preserve"> D.: </w:t>
      </w:r>
      <w:proofErr w:type="spellStart"/>
      <w:r w:rsidRPr="003F4136">
        <w:rPr>
          <w:rFonts w:cs="Calibri Light"/>
          <w:sz w:val="20"/>
          <w:szCs w:val="20"/>
        </w:rPr>
        <w:t>Clinical</w:t>
      </w:r>
      <w:proofErr w:type="spellEnd"/>
      <w:r w:rsidRPr="003F4136">
        <w:rPr>
          <w:rFonts w:cs="Calibri Light"/>
          <w:sz w:val="20"/>
          <w:szCs w:val="20"/>
        </w:rPr>
        <w:t xml:space="preserve"> </w:t>
      </w:r>
      <w:proofErr w:type="spellStart"/>
      <w:r w:rsidRPr="003F4136">
        <w:rPr>
          <w:rFonts w:cs="Calibri Light"/>
          <w:sz w:val="20"/>
          <w:szCs w:val="20"/>
        </w:rPr>
        <w:t>laboratory</w:t>
      </w:r>
      <w:proofErr w:type="spellEnd"/>
      <w:r w:rsidRPr="003F4136">
        <w:rPr>
          <w:rFonts w:cs="Calibri Light"/>
          <w:sz w:val="20"/>
          <w:szCs w:val="20"/>
        </w:rPr>
        <w:t xml:space="preserve"> </w:t>
      </w:r>
      <w:proofErr w:type="spellStart"/>
      <w:r w:rsidRPr="003F4136">
        <w:rPr>
          <w:rFonts w:cs="Calibri Light"/>
          <w:sz w:val="20"/>
          <w:szCs w:val="20"/>
        </w:rPr>
        <w:t>immunology</w:t>
      </w:r>
      <w:proofErr w:type="spellEnd"/>
      <w:r w:rsidRPr="003F4136">
        <w:rPr>
          <w:rFonts w:cs="Calibri Light"/>
          <w:sz w:val="20"/>
          <w:szCs w:val="20"/>
        </w:rPr>
        <w:t xml:space="preserve">. Pearson </w:t>
      </w:r>
      <w:proofErr w:type="spellStart"/>
      <w:r w:rsidRPr="003F4136">
        <w:rPr>
          <w:rFonts w:cs="Calibri Light"/>
          <w:sz w:val="20"/>
          <w:szCs w:val="20"/>
        </w:rPr>
        <w:t>Education</w:t>
      </w:r>
      <w:proofErr w:type="spellEnd"/>
      <w:r w:rsidRPr="003F4136">
        <w:rPr>
          <w:rFonts w:cs="Calibri Light"/>
          <w:sz w:val="20"/>
          <w:szCs w:val="20"/>
        </w:rPr>
        <w:t xml:space="preserve"> </w:t>
      </w:r>
      <w:proofErr w:type="spellStart"/>
      <w:r w:rsidRPr="003F4136">
        <w:rPr>
          <w:rFonts w:cs="Calibri Light"/>
          <w:sz w:val="20"/>
          <w:szCs w:val="20"/>
        </w:rPr>
        <w:t>Inc</w:t>
      </w:r>
      <w:proofErr w:type="spellEnd"/>
      <w:r w:rsidRPr="003F4136">
        <w:rPr>
          <w:rFonts w:cs="Calibri Light"/>
          <w:sz w:val="20"/>
          <w:szCs w:val="20"/>
        </w:rPr>
        <w:t xml:space="preserve"> 2006. </w:t>
      </w:r>
    </w:p>
    <w:p w14:paraId="11DB5987" w14:textId="47750DD1" w:rsidR="00710C16" w:rsidRPr="003F4136" w:rsidRDefault="00710C16" w:rsidP="00710C16">
      <w:pPr>
        <w:pStyle w:val="Tytu"/>
        <w:rPr>
          <w:rFonts w:asciiTheme="minorHAnsi" w:hAnsiTheme="minorHAnsi"/>
          <w:color w:val="auto"/>
          <w:sz w:val="24"/>
          <w:szCs w:val="24"/>
        </w:rPr>
      </w:pPr>
      <w:r w:rsidRPr="003F4136">
        <w:rPr>
          <w:rFonts w:asciiTheme="minorHAnsi" w:hAnsiTheme="minorHAnsi"/>
          <w:color w:val="auto"/>
          <w:sz w:val="24"/>
          <w:szCs w:val="24"/>
        </w:rPr>
        <w:t xml:space="preserve">Informacje rozszerzone </w:t>
      </w:r>
    </w:p>
    <w:p w14:paraId="27063955" w14:textId="77777777" w:rsidR="00710C16" w:rsidRPr="003F4136" w:rsidRDefault="00710C16" w:rsidP="00710C16">
      <w:pPr>
        <w:pStyle w:val="Nagwek2"/>
        <w:rPr>
          <w:rFonts w:asciiTheme="minorHAnsi" w:hAnsiTheme="minorHAnsi"/>
        </w:rPr>
      </w:pPr>
      <w:r w:rsidRPr="003F4136">
        <w:rPr>
          <w:rFonts w:asciiTheme="minorHAnsi" w:hAnsiTheme="minorHAnsi"/>
        </w:rPr>
        <w:t>Metody nauczania:</w:t>
      </w:r>
    </w:p>
    <w:p w14:paraId="34D22894" w14:textId="77777777" w:rsidR="00710C16" w:rsidRPr="003F4136" w:rsidRDefault="00710C16" w:rsidP="00710C16">
      <w:pPr>
        <w:pStyle w:val="NormalnyWeb"/>
        <w:rPr>
          <w:rFonts w:asciiTheme="minorHAnsi" w:hAnsiTheme="minorHAnsi" w:cs="Calibri Light"/>
        </w:rPr>
      </w:pPr>
      <w:r w:rsidRPr="003F4136">
        <w:rPr>
          <w:rFonts w:asciiTheme="minorHAnsi" w:hAnsiTheme="minorHAnsi" w:cs="Calibri Light"/>
        </w:rPr>
        <w:t xml:space="preserve">Analiza przypadków, Analiza tekstów, Burza mózgów, Dyskusja, Praca w grupie, Wykład z prezentacją multimedialną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88"/>
        <w:gridCol w:w="4736"/>
        <w:gridCol w:w="2141"/>
        <w:gridCol w:w="1152"/>
      </w:tblGrid>
      <w:tr w:rsidR="00FC240F" w:rsidRPr="003F4136" w14:paraId="4AD097DB" w14:textId="77777777" w:rsidTr="009E792D">
        <w:tc>
          <w:tcPr>
            <w:tcW w:w="548" w:type="pct"/>
            <w:hideMark/>
          </w:tcPr>
          <w:p w14:paraId="7D6B802A" w14:textId="77777777" w:rsidR="00710C16" w:rsidRPr="003F4136" w:rsidRDefault="00710C16" w:rsidP="002347A8">
            <w:pPr>
              <w:spacing w:before="0"/>
              <w:jc w:val="center"/>
              <w:rPr>
                <w:b/>
                <w:bCs/>
              </w:rPr>
            </w:pPr>
            <w:r w:rsidRPr="003F4136">
              <w:rPr>
                <w:b/>
                <w:bCs/>
              </w:rPr>
              <w:t xml:space="preserve">Rodzaj zajęć </w:t>
            </w:r>
          </w:p>
        </w:tc>
        <w:tc>
          <w:tcPr>
            <w:tcW w:w="2626" w:type="pct"/>
            <w:noWrap/>
            <w:vAlign w:val="center"/>
            <w:hideMark/>
          </w:tcPr>
          <w:p w14:paraId="2020D9A0" w14:textId="77777777" w:rsidR="00710C16" w:rsidRPr="003F4136" w:rsidRDefault="00710C16" w:rsidP="002347A8">
            <w:pPr>
              <w:spacing w:before="0"/>
              <w:jc w:val="center"/>
              <w:rPr>
                <w:b/>
                <w:bCs/>
              </w:rPr>
            </w:pPr>
            <w:r w:rsidRPr="003F4136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27498719" w14:textId="0A69888B" w:rsidR="00710C16" w:rsidRPr="003F4136" w:rsidRDefault="00BB0380" w:rsidP="002347A8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zaliczenia przedmiotu (Kryteria weryfikacji podano w Aneksie na końcu zbioru kart opisu przedmiotu na dany semestr)</w:t>
            </w:r>
          </w:p>
        </w:tc>
      </w:tr>
      <w:tr w:rsidR="00FC240F" w:rsidRPr="003F4136" w14:paraId="29D6EAA4" w14:textId="77777777" w:rsidTr="009E792D">
        <w:trPr>
          <w:cantSplit/>
          <w:trHeight w:val="1871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26FCF28E" w14:textId="77777777" w:rsidR="00710C16" w:rsidRPr="003F4136" w:rsidRDefault="00710C16" w:rsidP="002347A8">
            <w:pPr>
              <w:spacing w:before="0"/>
              <w:ind w:left="113" w:right="113"/>
              <w:jc w:val="center"/>
            </w:pPr>
            <w:r w:rsidRPr="003F4136">
              <w:t>ćwiczenia</w:t>
            </w:r>
          </w:p>
        </w:tc>
        <w:tc>
          <w:tcPr>
            <w:tcW w:w="2626" w:type="pct"/>
            <w:vAlign w:val="center"/>
          </w:tcPr>
          <w:p w14:paraId="50F1F16D" w14:textId="77777777" w:rsidR="00710C16" w:rsidRPr="003F4136" w:rsidRDefault="00710C16" w:rsidP="002347A8">
            <w:pPr>
              <w:spacing w:before="0"/>
            </w:pPr>
            <w:r w:rsidRPr="003F4136">
              <w:t>Zaliczenie efektów uczenia się w zakresie :Umiejętności – Student potrafi: Realizacja zleconego zdania,</w:t>
            </w:r>
            <w:r w:rsidRPr="003F4136">
              <w:rPr>
                <w:rFonts w:cs="Times New Roman"/>
                <w:sz w:val="16"/>
                <w:szCs w:val="16"/>
              </w:rPr>
              <w:t xml:space="preserve"> </w:t>
            </w:r>
            <w:r w:rsidRPr="003F4136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6CC7B325" w14:textId="77777777" w:rsidR="00710C16" w:rsidRPr="003F4136" w:rsidRDefault="00710C16" w:rsidP="002347A8">
            <w:pPr>
              <w:spacing w:before="0"/>
              <w:rPr>
                <w:szCs w:val="20"/>
              </w:rPr>
            </w:pPr>
            <w:r w:rsidRPr="003F4136">
              <w:rPr>
                <w:szCs w:val="20"/>
              </w:rPr>
              <w:t xml:space="preserve">Dopuszczenie do zaliczenia przedmiotu wymaga spełnienia następujących warunków: </w:t>
            </w:r>
          </w:p>
          <w:p w14:paraId="44307665" w14:textId="77777777" w:rsidR="00710C16" w:rsidRPr="003F4136" w:rsidRDefault="00710C16" w:rsidP="00710C16">
            <w:pPr>
              <w:pStyle w:val="Akapitzlist"/>
              <w:numPr>
                <w:ilvl w:val="0"/>
                <w:numId w:val="26"/>
              </w:numPr>
              <w:spacing w:before="0"/>
              <w:rPr>
                <w:szCs w:val="20"/>
              </w:rPr>
            </w:pPr>
            <w:r w:rsidRPr="003F4136">
              <w:rPr>
                <w:szCs w:val="20"/>
              </w:rPr>
              <w:t>obecność na zajęciach;</w:t>
            </w:r>
          </w:p>
          <w:p w14:paraId="123AE686" w14:textId="77777777" w:rsidR="00710C16" w:rsidRPr="003F4136" w:rsidRDefault="00710C16" w:rsidP="00710C16">
            <w:pPr>
              <w:pStyle w:val="Akapitzlist"/>
              <w:numPr>
                <w:ilvl w:val="0"/>
                <w:numId w:val="26"/>
              </w:numPr>
              <w:spacing w:before="0"/>
              <w:rPr>
                <w:szCs w:val="20"/>
              </w:rPr>
            </w:pPr>
            <w:r w:rsidRPr="003F4136">
              <w:rPr>
                <w:szCs w:val="20"/>
              </w:rPr>
              <w:t xml:space="preserve">aktywny udział w zajęciach; </w:t>
            </w:r>
          </w:p>
          <w:p w14:paraId="78AA5062" w14:textId="77777777" w:rsidR="00710C16" w:rsidRPr="003F4136" w:rsidRDefault="00710C16" w:rsidP="00710C16">
            <w:pPr>
              <w:pStyle w:val="Akapitzlist"/>
              <w:numPr>
                <w:ilvl w:val="0"/>
                <w:numId w:val="26"/>
              </w:numPr>
              <w:spacing w:before="0"/>
              <w:rPr>
                <w:szCs w:val="20"/>
              </w:rPr>
            </w:pPr>
            <w:r w:rsidRPr="003F4136">
              <w:rPr>
                <w:szCs w:val="20"/>
              </w:rPr>
              <w:t>zaliczenie zadań przydzielonych na zajęciach</w:t>
            </w:r>
          </w:p>
          <w:p w14:paraId="38DAB829" w14:textId="77777777" w:rsidR="00710C16" w:rsidRPr="003F4136" w:rsidRDefault="00710C16" w:rsidP="002347A8">
            <w:pPr>
              <w:spacing w:before="0"/>
              <w:rPr>
                <w:rFonts w:cs="Times New Roman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D7E0C6" w14:textId="77777777" w:rsidR="00710C16" w:rsidRPr="003F4136" w:rsidRDefault="00710C16" w:rsidP="002347A8">
            <w:pPr>
              <w:spacing w:before="0"/>
              <w:rPr>
                <w:szCs w:val="20"/>
              </w:rPr>
            </w:pPr>
            <w:r w:rsidRPr="003F4136">
              <w:rPr>
                <w:rFonts w:cs="Times New Roman"/>
                <w:szCs w:val="20"/>
              </w:rPr>
              <w:t xml:space="preserve">Uzyskał  min. 60% punktów </w:t>
            </w:r>
          </w:p>
        </w:tc>
      </w:tr>
      <w:tr w:rsidR="00710C16" w:rsidRPr="003F4136" w14:paraId="7CE8554C" w14:textId="77777777" w:rsidTr="009E792D">
        <w:tc>
          <w:tcPr>
            <w:tcW w:w="548" w:type="pct"/>
            <w:vMerge/>
            <w:vAlign w:val="center"/>
          </w:tcPr>
          <w:p w14:paraId="34F45FD5" w14:textId="77777777" w:rsidR="00710C16" w:rsidRPr="003F4136" w:rsidRDefault="00710C16" w:rsidP="002347A8">
            <w:pPr>
              <w:spacing w:before="0"/>
            </w:pPr>
          </w:p>
        </w:tc>
        <w:tc>
          <w:tcPr>
            <w:tcW w:w="2626" w:type="pct"/>
            <w:vAlign w:val="center"/>
          </w:tcPr>
          <w:p w14:paraId="1E0D4872" w14:textId="77777777" w:rsidR="00710C16" w:rsidRPr="003F4136" w:rsidRDefault="00710C16" w:rsidP="002347A8">
            <w:pPr>
              <w:spacing w:before="0"/>
            </w:pPr>
            <w:r w:rsidRPr="003F4136">
              <w:t xml:space="preserve">Zaliczenie efektów uczenia się w zakresie : Kompetencji społecznych – Student jest gotów do: </w:t>
            </w:r>
            <w:r w:rsidRPr="003F4136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7EA0FDA0" w14:textId="77777777" w:rsidR="00710C16" w:rsidRPr="003F4136" w:rsidRDefault="00710C16" w:rsidP="002347A8">
            <w:pPr>
              <w:spacing w:before="0"/>
              <w:rPr>
                <w:rFonts w:cs="Times New Roman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12ED685" w14:textId="77777777" w:rsidR="00710C16" w:rsidRPr="003F4136" w:rsidRDefault="00710C16" w:rsidP="002347A8">
            <w:pPr>
              <w:spacing w:before="0"/>
              <w:rPr>
                <w:szCs w:val="20"/>
              </w:rPr>
            </w:pPr>
            <w:r w:rsidRPr="003F4136">
              <w:rPr>
                <w:rFonts w:cs="Times New Roman"/>
                <w:szCs w:val="20"/>
              </w:rPr>
              <w:t>Uzyskał min. 60% punktów z oceny</w:t>
            </w:r>
          </w:p>
        </w:tc>
      </w:tr>
    </w:tbl>
    <w:p w14:paraId="781D5286" w14:textId="36189E90" w:rsidR="00710C16" w:rsidRDefault="00710C16" w:rsidP="00710C16">
      <w:pPr>
        <w:pStyle w:val="NormalnyWeb"/>
        <w:spacing w:before="0" w:beforeAutospacing="0" w:after="0" w:afterAutospacing="0"/>
        <w:rPr>
          <w:rFonts w:asciiTheme="minorHAnsi" w:hAnsiTheme="minorHAnsi" w:cs="Calibri Light"/>
        </w:rPr>
      </w:pPr>
    </w:p>
    <w:p w14:paraId="6987D3C6" w14:textId="77777777" w:rsidR="00672CE9" w:rsidRPr="003F4136" w:rsidRDefault="00672CE9" w:rsidP="00710C16">
      <w:pPr>
        <w:pStyle w:val="NormalnyWeb"/>
        <w:spacing w:before="0" w:beforeAutospacing="0" w:after="0" w:afterAutospacing="0"/>
        <w:rPr>
          <w:rFonts w:asciiTheme="minorHAnsi" w:hAnsiTheme="minorHAnsi" w:cs="Calibri Light"/>
        </w:rPr>
      </w:pPr>
    </w:p>
    <w:p w14:paraId="35DDFBCD" w14:textId="77777777" w:rsidR="00710C16" w:rsidRPr="003F4136" w:rsidRDefault="00710C16" w:rsidP="00710C16">
      <w:pPr>
        <w:pStyle w:val="Nagwek2"/>
        <w:rPr>
          <w:rFonts w:asciiTheme="minorHAnsi" w:hAnsiTheme="minorHAnsi"/>
        </w:rPr>
      </w:pPr>
      <w:r w:rsidRPr="003F4136">
        <w:rPr>
          <w:rFonts w:asciiTheme="minorHAnsi" w:hAnsiTheme="minorHAnsi"/>
        </w:rPr>
        <w:lastRenderedPageBreak/>
        <w:t xml:space="preserve">Dodatkowy opis </w:t>
      </w:r>
    </w:p>
    <w:p w14:paraId="2011CA4E" w14:textId="77777777" w:rsidR="00710C16" w:rsidRPr="003F4136" w:rsidRDefault="00710C16" w:rsidP="00710C16">
      <w:pPr>
        <w:pStyle w:val="NormalnyWeb"/>
        <w:rPr>
          <w:rFonts w:asciiTheme="minorHAnsi" w:hAnsiTheme="minorHAnsi" w:cs="Calibri Light"/>
          <w:sz w:val="20"/>
          <w:szCs w:val="20"/>
        </w:rPr>
      </w:pPr>
      <w:r w:rsidRPr="003F4136">
        <w:rPr>
          <w:rFonts w:asciiTheme="minorHAnsi" w:hAnsiTheme="minorHAnsi" w:cs="Calibri Light"/>
          <w:sz w:val="20"/>
          <w:szCs w:val="20"/>
        </w:rPr>
        <w:t xml:space="preserve"> Obecność na ćwiczeniach obowiązkowa. Dopuszcza się nieobecność usprawiedliwioną. W przypadku nieobecności nieusprawiedliwionej student realizuje dane zajęcia w innym terminie lub zalicza materiał danych zajęć u prowadzącego ćwiczenia (termin i forma zaliczenia nieobecności ustalona z prowadzącym zajęcia). </w:t>
      </w:r>
    </w:p>
    <w:p w14:paraId="586C8961" w14:textId="77777777" w:rsidR="000D3041" w:rsidRPr="003F4136" w:rsidRDefault="000D3041" w:rsidP="000D3041">
      <w:pPr>
        <w:pStyle w:val="Nagwek2"/>
        <w:rPr>
          <w:rFonts w:asciiTheme="minorHAnsi" w:hAnsiTheme="minorHAnsi"/>
        </w:rPr>
      </w:pPr>
      <w:r w:rsidRPr="003F4136">
        <w:rPr>
          <w:rFonts w:asciiTheme="minorHAnsi" w:hAnsiTheme="minorHAnsi"/>
        </w:rPr>
        <w:t>Bilans punktów ECTS</w:t>
      </w:r>
    </w:p>
    <w:p w14:paraId="307EC350" w14:textId="7FCDA8FA" w:rsidR="00CA6985" w:rsidRDefault="00CA6985"/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3"/>
        <w:gridCol w:w="2735"/>
        <w:gridCol w:w="1152"/>
        <w:gridCol w:w="1295"/>
        <w:gridCol w:w="1135"/>
        <w:gridCol w:w="1297"/>
      </w:tblGrid>
      <w:tr w:rsidR="00CA6985" w:rsidRPr="003F4136" w14:paraId="59211603" w14:textId="77777777" w:rsidTr="004C2888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5EE33824" w14:textId="77777777" w:rsidR="00CA6985" w:rsidRPr="003F4136" w:rsidRDefault="00CA6985" w:rsidP="004C288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4DED99EA" w14:textId="77777777" w:rsidR="00CA6985" w:rsidRPr="003F4136" w:rsidRDefault="00CA6985" w:rsidP="004C288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2F3681DF" w14:textId="77777777" w:rsidR="00CA6985" w:rsidRPr="003F4136" w:rsidRDefault="00CA6985" w:rsidP="004C288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Studia niestacjonarne</w:t>
            </w:r>
          </w:p>
        </w:tc>
      </w:tr>
      <w:tr w:rsidR="00CA6985" w:rsidRPr="003F4136" w14:paraId="2303DE22" w14:textId="77777777" w:rsidTr="004C2888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65564E4C" w14:textId="77777777" w:rsidR="00CA6985" w:rsidRPr="003F4136" w:rsidRDefault="00CA6985" w:rsidP="004C2888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3B06B850" w14:textId="77777777" w:rsidR="00CA6985" w:rsidRPr="003F4136" w:rsidRDefault="00CA6985" w:rsidP="004C288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0BD9B4D3" w14:textId="77777777" w:rsidR="00CA6985" w:rsidRPr="003F4136" w:rsidRDefault="00CA6985" w:rsidP="004C288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39FABB60" w14:textId="77777777" w:rsidR="00CA6985" w:rsidRPr="003F4136" w:rsidRDefault="00CA6985" w:rsidP="004C288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62F3189B" w14:textId="77777777" w:rsidR="00CA6985" w:rsidRPr="003F4136" w:rsidRDefault="00CA6985" w:rsidP="004C288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Bilans punktów ECTS</w:t>
            </w:r>
          </w:p>
        </w:tc>
      </w:tr>
      <w:tr w:rsidR="00CA6985" w:rsidRPr="003F4136" w14:paraId="6CF1C411" w14:textId="77777777" w:rsidTr="004C2888">
        <w:trPr>
          <w:cantSplit/>
          <w:trHeight w:val="283"/>
        </w:trPr>
        <w:tc>
          <w:tcPr>
            <w:tcW w:w="801" w:type="pct"/>
            <w:vMerge w:val="restart"/>
            <w:vAlign w:val="center"/>
          </w:tcPr>
          <w:p w14:paraId="666D8070" w14:textId="77777777" w:rsidR="00CA6985" w:rsidRPr="003F4136" w:rsidRDefault="00CA6985" w:rsidP="004C288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kontaktowe</w:t>
            </w:r>
          </w:p>
        </w:tc>
        <w:tc>
          <w:tcPr>
            <w:tcW w:w="1508" w:type="pct"/>
          </w:tcPr>
          <w:p w14:paraId="11E52A79" w14:textId="77777777" w:rsidR="00CA6985" w:rsidRPr="003F4136" w:rsidRDefault="00CA6985" w:rsidP="004C2888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Wykład</w:t>
            </w:r>
          </w:p>
        </w:tc>
        <w:tc>
          <w:tcPr>
            <w:tcW w:w="635" w:type="pct"/>
            <w:vMerge w:val="restart"/>
            <w:vAlign w:val="center"/>
          </w:tcPr>
          <w:p w14:paraId="1F9B1902" w14:textId="77777777" w:rsidR="00CA6985" w:rsidRPr="003F4136" w:rsidRDefault="00CA6985" w:rsidP="004C288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15</w:t>
            </w:r>
          </w:p>
        </w:tc>
        <w:tc>
          <w:tcPr>
            <w:tcW w:w="714" w:type="pct"/>
            <w:vMerge w:val="restart"/>
            <w:vAlign w:val="center"/>
          </w:tcPr>
          <w:p w14:paraId="1C1B2C48" w14:textId="77777777" w:rsidR="00CA6985" w:rsidRPr="003F4136" w:rsidRDefault="00CA6985" w:rsidP="004C288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1</w:t>
            </w:r>
          </w:p>
        </w:tc>
        <w:tc>
          <w:tcPr>
            <w:tcW w:w="626" w:type="pct"/>
            <w:vMerge w:val="restart"/>
          </w:tcPr>
          <w:p w14:paraId="597E95BB" w14:textId="77777777" w:rsidR="00CA6985" w:rsidRPr="003F4136" w:rsidRDefault="00CA6985" w:rsidP="004C28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</w:tcPr>
          <w:p w14:paraId="6842FD06" w14:textId="77777777" w:rsidR="00CA6985" w:rsidRPr="003F4136" w:rsidRDefault="00CA6985" w:rsidP="004C28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A6985" w:rsidRPr="003F4136" w14:paraId="42CBBC69" w14:textId="77777777" w:rsidTr="004C2888">
        <w:trPr>
          <w:trHeight w:val="406"/>
        </w:trPr>
        <w:tc>
          <w:tcPr>
            <w:tcW w:w="801" w:type="pct"/>
            <w:vMerge/>
            <w:vAlign w:val="center"/>
          </w:tcPr>
          <w:p w14:paraId="11FBA7CE" w14:textId="77777777" w:rsidR="00CA6985" w:rsidRPr="003F4136" w:rsidRDefault="00CA6985" w:rsidP="004C2888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pct"/>
            <w:vAlign w:val="center"/>
          </w:tcPr>
          <w:p w14:paraId="7E614567" w14:textId="77777777" w:rsidR="00CA6985" w:rsidRPr="003F4136" w:rsidRDefault="00CA6985" w:rsidP="004C2888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Ćwiczenia (ćwiczenia)</w:t>
            </w:r>
          </w:p>
        </w:tc>
        <w:tc>
          <w:tcPr>
            <w:tcW w:w="635" w:type="pct"/>
            <w:vMerge/>
            <w:vAlign w:val="center"/>
          </w:tcPr>
          <w:p w14:paraId="74B069C4" w14:textId="77777777" w:rsidR="00CA6985" w:rsidRPr="003F4136" w:rsidRDefault="00CA6985" w:rsidP="004C2888">
            <w:pPr>
              <w:jc w:val="center"/>
              <w:rPr>
                <w:rFonts w:cs="Times New Roman"/>
              </w:rPr>
            </w:pPr>
          </w:p>
        </w:tc>
        <w:tc>
          <w:tcPr>
            <w:tcW w:w="714" w:type="pct"/>
            <w:vMerge/>
            <w:vAlign w:val="center"/>
          </w:tcPr>
          <w:p w14:paraId="2ED66D07" w14:textId="77777777" w:rsidR="00CA6985" w:rsidRPr="003F4136" w:rsidRDefault="00CA6985" w:rsidP="004C2888">
            <w:pPr>
              <w:jc w:val="center"/>
              <w:rPr>
                <w:rFonts w:cs="Times New Roman"/>
              </w:rPr>
            </w:pPr>
          </w:p>
        </w:tc>
        <w:tc>
          <w:tcPr>
            <w:tcW w:w="626" w:type="pct"/>
            <w:vMerge/>
          </w:tcPr>
          <w:p w14:paraId="732183E0" w14:textId="77777777" w:rsidR="00CA6985" w:rsidRPr="003F4136" w:rsidRDefault="00CA6985" w:rsidP="004C28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67CD1C83" w14:textId="77777777" w:rsidR="00CA6985" w:rsidRPr="003F4136" w:rsidRDefault="00CA6985" w:rsidP="004C28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A6985" w:rsidRPr="003F4136" w14:paraId="1EE77633" w14:textId="77777777" w:rsidTr="004C2888">
        <w:trPr>
          <w:trHeight w:val="406"/>
        </w:trPr>
        <w:tc>
          <w:tcPr>
            <w:tcW w:w="801" w:type="pct"/>
            <w:vMerge w:val="restart"/>
            <w:vAlign w:val="center"/>
          </w:tcPr>
          <w:p w14:paraId="1D07D46D" w14:textId="77777777" w:rsidR="00CA6985" w:rsidRPr="003F4136" w:rsidRDefault="00CA6985" w:rsidP="004C288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Godziny bez kontaktu z nauczycielem</w:t>
            </w:r>
          </w:p>
        </w:tc>
        <w:tc>
          <w:tcPr>
            <w:tcW w:w="1508" w:type="pct"/>
          </w:tcPr>
          <w:p w14:paraId="506D09A0" w14:textId="77777777" w:rsidR="00CA6985" w:rsidRPr="003F4136" w:rsidRDefault="00CA6985" w:rsidP="004C2888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zajęć</w:t>
            </w:r>
          </w:p>
        </w:tc>
        <w:tc>
          <w:tcPr>
            <w:tcW w:w="635" w:type="pct"/>
          </w:tcPr>
          <w:p w14:paraId="02172987" w14:textId="77777777" w:rsidR="00CA6985" w:rsidRPr="003F4136" w:rsidRDefault="00CA6985" w:rsidP="004C288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7</w:t>
            </w:r>
          </w:p>
        </w:tc>
        <w:tc>
          <w:tcPr>
            <w:tcW w:w="714" w:type="pct"/>
            <w:vMerge w:val="restart"/>
            <w:vAlign w:val="center"/>
          </w:tcPr>
          <w:p w14:paraId="4DA0D0D2" w14:textId="77777777" w:rsidR="00CA6985" w:rsidRPr="003F4136" w:rsidRDefault="00CA6985" w:rsidP="004C28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2D77EBA6" w14:textId="77777777" w:rsidR="00CA6985" w:rsidRPr="003F4136" w:rsidRDefault="00CA6985" w:rsidP="004C28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</w:tcPr>
          <w:p w14:paraId="6C98043C" w14:textId="77777777" w:rsidR="00CA6985" w:rsidRPr="003F4136" w:rsidRDefault="00CA6985" w:rsidP="004C28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A6985" w:rsidRPr="003F4136" w14:paraId="359D1B41" w14:textId="77777777" w:rsidTr="004C2888">
        <w:trPr>
          <w:trHeight w:val="567"/>
        </w:trPr>
        <w:tc>
          <w:tcPr>
            <w:tcW w:w="801" w:type="pct"/>
            <w:vMerge/>
          </w:tcPr>
          <w:p w14:paraId="30AE3481" w14:textId="77777777" w:rsidR="00CA6985" w:rsidRPr="003F4136" w:rsidRDefault="00CA6985" w:rsidP="004C28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8" w:type="pct"/>
          </w:tcPr>
          <w:p w14:paraId="262118A0" w14:textId="77777777" w:rsidR="00CA6985" w:rsidRPr="003F4136" w:rsidRDefault="00CA6985" w:rsidP="004C2888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Przygotowanie studenta do zaliczenia</w:t>
            </w:r>
          </w:p>
        </w:tc>
        <w:tc>
          <w:tcPr>
            <w:tcW w:w="635" w:type="pct"/>
          </w:tcPr>
          <w:p w14:paraId="5EBA6AD8" w14:textId="77777777" w:rsidR="00CA6985" w:rsidRPr="003F4136" w:rsidRDefault="00CA6985" w:rsidP="004C2888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8</w:t>
            </w:r>
          </w:p>
        </w:tc>
        <w:tc>
          <w:tcPr>
            <w:tcW w:w="714" w:type="pct"/>
            <w:vMerge/>
          </w:tcPr>
          <w:p w14:paraId="30A1CD91" w14:textId="77777777" w:rsidR="00CA6985" w:rsidRPr="003F4136" w:rsidRDefault="00CA6985" w:rsidP="004C28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4A57F922" w14:textId="77777777" w:rsidR="00CA6985" w:rsidRPr="003F4136" w:rsidRDefault="00CA6985" w:rsidP="004C28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  <w:vMerge/>
          </w:tcPr>
          <w:p w14:paraId="2BFD75CE" w14:textId="77777777" w:rsidR="00CA6985" w:rsidRPr="003F4136" w:rsidRDefault="00CA6985" w:rsidP="004C28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672B6806" w14:textId="77777777" w:rsidR="00CA6985" w:rsidRPr="003F4136" w:rsidRDefault="00CA6985" w:rsidP="00CA6985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3F4136">
        <w:rPr>
          <w:rFonts w:asciiTheme="minorHAnsi" w:hAnsiTheme="minorHAnsi"/>
          <w:sz w:val="22"/>
          <w:szCs w:val="22"/>
        </w:rPr>
        <w:t xml:space="preserve">* godzina (lekcyjna) oznacza 45 minut </w:t>
      </w:r>
    </w:p>
    <w:p w14:paraId="278A58A5" w14:textId="77777777" w:rsidR="000D3041" w:rsidRPr="003F4136" w:rsidRDefault="000D3041" w:rsidP="00CD2F1E">
      <w:pPr>
        <w:pStyle w:val="Nagwek2"/>
      </w:pPr>
      <w:r w:rsidRPr="003F4136">
        <w:t xml:space="preserve">Opis sposobu sprawdzenia osiągnięcia efektów uczenia się </w:t>
      </w:r>
    </w:p>
    <w:p w14:paraId="01778BB6" w14:textId="77777777" w:rsidR="000D3041" w:rsidRPr="003F4136" w:rsidRDefault="000D3041" w:rsidP="000D3041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2"/>
        <w:gridCol w:w="4536"/>
        <w:gridCol w:w="2359"/>
      </w:tblGrid>
      <w:tr w:rsidR="000D3041" w:rsidRPr="003F4136" w14:paraId="5542F1C4" w14:textId="77777777" w:rsidTr="00345D02">
        <w:tc>
          <w:tcPr>
            <w:tcW w:w="1177" w:type="pct"/>
            <w:vMerge w:val="restart"/>
            <w:vAlign w:val="center"/>
            <w:hideMark/>
          </w:tcPr>
          <w:p w14:paraId="62376975" w14:textId="77777777" w:rsidR="000D3041" w:rsidRPr="003F4136" w:rsidRDefault="000D3041" w:rsidP="00345D02">
            <w:pPr>
              <w:spacing w:before="0"/>
              <w:jc w:val="center"/>
            </w:pPr>
            <w:r w:rsidRPr="003F4136">
              <w:t>Kod efektu uczenia się dla przedmiotu</w:t>
            </w:r>
          </w:p>
        </w:tc>
        <w:tc>
          <w:tcPr>
            <w:tcW w:w="3823" w:type="pct"/>
            <w:gridSpan w:val="2"/>
          </w:tcPr>
          <w:p w14:paraId="02D58B05" w14:textId="77777777" w:rsidR="000D3041" w:rsidRPr="003F4136" w:rsidRDefault="000D3041" w:rsidP="00345D02">
            <w:pPr>
              <w:spacing w:before="0"/>
              <w:jc w:val="center"/>
            </w:pPr>
            <w:r w:rsidRPr="003F4136">
              <w:t>Metody sprawdzenia</w:t>
            </w:r>
          </w:p>
        </w:tc>
      </w:tr>
      <w:tr w:rsidR="000D3041" w:rsidRPr="003F4136" w14:paraId="326363C8" w14:textId="77777777" w:rsidTr="00345D02">
        <w:tc>
          <w:tcPr>
            <w:tcW w:w="1177" w:type="pct"/>
            <w:vMerge/>
            <w:vAlign w:val="center"/>
            <w:hideMark/>
          </w:tcPr>
          <w:p w14:paraId="0441D9D4" w14:textId="77777777" w:rsidR="000D3041" w:rsidRPr="003F4136" w:rsidRDefault="000D3041" w:rsidP="00345D02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pct"/>
            <w:vAlign w:val="center"/>
          </w:tcPr>
          <w:p w14:paraId="6D4E5A87" w14:textId="77777777" w:rsidR="000D3041" w:rsidRPr="003F4136" w:rsidRDefault="000D3041" w:rsidP="00345D02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Formatywne metody weryfikacji (Kryteria weryfikacji osiągnięcia zamierzonych efektów uczenia podano w </w:t>
            </w:r>
            <w:r w:rsidRPr="003F4136">
              <w:rPr>
                <w:rFonts w:cs="Times New Roman"/>
                <w:i/>
              </w:rPr>
              <w:t>Aneksie</w:t>
            </w:r>
            <w:r w:rsidRPr="003F4136">
              <w:rPr>
                <w:rFonts w:cs="Times New Roman"/>
              </w:rPr>
              <w:t xml:space="preserve"> na końcu zbioru kart opisu przedmiotu na dany semestr)</w:t>
            </w:r>
          </w:p>
        </w:tc>
        <w:tc>
          <w:tcPr>
            <w:tcW w:w="1308" w:type="pct"/>
            <w:vAlign w:val="center"/>
          </w:tcPr>
          <w:p w14:paraId="71F3D5F1" w14:textId="77777777" w:rsidR="000D3041" w:rsidRPr="003F4136" w:rsidRDefault="000D3041" w:rsidP="00345D02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Ocena </w:t>
            </w:r>
            <w:proofErr w:type="spellStart"/>
            <w:r w:rsidRPr="003F4136">
              <w:rPr>
                <w:rFonts w:cs="Times New Roman"/>
              </w:rPr>
              <w:t>sumatywna</w:t>
            </w:r>
            <w:proofErr w:type="spellEnd"/>
          </w:p>
        </w:tc>
      </w:tr>
      <w:tr w:rsidR="000D3041" w:rsidRPr="003F4136" w14:paraId="738ECABA" w14:textId="77777777" w:rsidTr="00345D02">
        <w:tc>
          <w:tcPr>
            <w:tcW w:w="1177" w:type="pct"/>
            <w:vAlign w:val="center"/>
            <w:hideMark/>
          </w:tcPr>
          <w:p w14:paraId="29F7B26B" w14:textId="77777777" w:rsidR="000D3041" w:rsidRPr="003F4136" w:rsidRDefault="000D3041" w:rsidP="00345D02">
            <w:pPr>
              <w:spacing w:before="0"/>
              <w:jc w:val="center"/>
            </w:pPr>
            <w:r w:rsidRPr="003F4136">
              <w:rPr>
                <w:rStyle w:val="popup"/>
              </w:rPr>
              <w:t>W1-15</w:t>
            </w:r>
          </w:p>
        </w:tc>
        <w:tc>
          <w:tcPr>
            <w:tcW w:w="2515" w:type="pct"/>
          </w:tcPr>
          <w:p w14:paraId="1E8486A5" w14:textId="31B5CD4C" w:rsidR="000D3041" w:rsidRPr="003F4136" w:rsidRDefault="000D3041" w:rsidP="00345D02">
            <w:pPr>
              <w:jc w:val="center"/>
            </w:pPr>
            <w:r w:rsidRPr="003F4136">
              <w:rPr>
                <w:rFonts w:cs="Times New Roman"/>
              </w:rPr>
              <w:t>Ocena wypowiedzi ustnej w dyskusji w czasie zajęć, bieżącej informacji zwrotnej; Obserwacja pracy studenta podczas zajęć wymagających wiedzy i umiejętności; Ocena prezentacji, Zaliczenie cząstkowe – spośród wymienionych nauczyciel dokonuje wybory metod weryfikacji</w:t>
            </w:r>
          </w:p>
        </w:tc>
        <w:tc>
          <w:tcPr>
            <w:tcW w:w="1308" w:type="pct"/>
            <w:vMerge w:val="restart"/>
            <w:vAlign w:val="center"/>
          </w:tcPr>
          <w:p w14:paraId="5D2E1E43" w14:textId="77777777" w:rsidR="000D3041" w:rsidRPr="003F4136" w:rsidRDefault="000D3041" w:rsidP="00345D0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test jednokrotnego wyboru</w:t>
            </w:r>
          </w:p>
          <w:p w14:paraId="4D4BE4A1" w14:textId="77777777" w:rsidR="000D3041" w:rsidRPr="003F4136" w:rsidRDefault="000D3041" w:rsidP="00345D02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(Kryteria weryfikacji osiągnięcia zamierzonych efektów uczenia podano w </w:t>
            </w:r>
            <w:r w:rsidRPr="003F4136">
              <w:rPr>
                <w:rFonts w:cs="Times New Roman"/>
                <w:i/>
              </w:rPr>
              <w:t>Aneksie</w:t>
            </w:r>
            <w:r w:rsidRPr="003F4136">
              <w:rPr>
                <w:rFonts w:cs="Times New Roman"/>
              </w:rPr>
              <w:t xml:space="preserve"> na końcu zbioru kart opisu przedmiotu na dany semestr)</w:t>
            </w:r>
          </w:p>
        </w:tc>
      </w:tr>
      <w:tr w:rsidR="000D3041" w:rsidRPr="003F4136" w14:paraId="5FD2FF58" w14:textId="77777777" w:rsidTr="00345D02">
        <w:tc>
          <w:tcPr>
            <w:tcW w:w="1177" w:type="pct"/>
            <w:vAlign w:val="center"/>
            <w:hideMark/>
          </w:tcPr>
          <w:p w14:paraId="48044465" w14:textId="77777777" w:rsidR="000D3041" w:rsidRPr="003F4136" w:rsidRDefault="000D3041" w:rsidP="00345D02">
            <w:pPr>
              <w:spacing w:before="0"/>
              <w:jc w:val="center"/>
            </w:pPr>
            <w:r w:rsidRPr="003F4136">
              <w:rPr>
                <w:rStyle w:val="popup"/>
              </w:rPr>
              <w:t>U1-12</w:t>
            </w:r>
          </w:p>
        </w:tc>
        <w:tc>
          <w:tcPr>
            <w:tcW w:w="2515" w:type="pct"/>
          </w:tcPr>
          <w:p w14:paraId="66C0B639" w14:textId="77777777" w:rsidR="000D3041" w:rsidRPr="003F4136" w:rsidRDefault="000D3041" w:rsidP="00345D02">
            <w:pPr>
              <w:spacing w:before="0"/>
              <w:jc w:val="center"/>
            </w:pPr>
            <w:r w:rsidRPr="003F4136">
              <w:rPr>
                <w:rFonts w:cs="Times New Roman"/>
              </w:rPr>
              <w:t>Realizacja zleconego zadania; Ocena przygotowania praktycznego do zajęć; Obserwacja pracy studenta podczas zajęć wymagających wiedzy i umiejętności; Ocena prezentacji</w:t>
            </w:r>
          </w:p>
        </w:tc>
        <w:tc>
          <w:tcPr>
            <w:tcW w:w="1308" w:type="pct"/>
            <w:vMerge/>
            <w:vAlign w:val="center"/>
          </w:tcPr>
          <w:p w14:paraId="0A1B9941" w14:textId="77777777" w:rsidR="000D3041" w:rsidRPr="003F4136" w:rsidRDefault="000D3041" w:rsidP="00345D02">
            <w:pPr>
              <w:spacing w:before="0"/>
              <w:jc w:val="center"/>
            </w:pPr>
          </w:p>
        </w:tc>
      </w:tr>
      <w:tr w:rsidR="000D3041" w:rsidRPr="003F4136" w14:paraId="12DFF6B9" w14:textId="77777777" w:rsidTr="00345D02">
        <w:tc>
          <w:tcPr>
            <w:tcW w:w="1177" w:type="pct"/>
            <w:vAlign w:val="center"/>
            <w:hideMark/>
          </w:tcPr>
          <w:p w14:paraId="3C9ABDAB" w14:textId="77777777" w:rsidR="000D3041" w:rsidRPr="003F4136" w:rsidRDefault="000D3041" w:rsidP="00345D02">
            <w:pPr>
              <w:spacing w:before="0"/>
              <w:jc w:val="center"/>
              <w:rPr>
                <w:sz w:val="24"/>
                <w:szCs w:val="24"/>
              </w:rPr>
            </w:pPr>
            <w:r w:rsidRPr="003F4136">
              <w:rPr>
                <w:rStyle w:val="popup"/>
              </w:rPr>
              <w:t>K1-05</w:t>
            </w:r>
          </w:p>
        </w:tc>
        <w:tc>
          <w:tcPr>
            <w:tcW w:w="2515" w:type="pct"/>
          </w:tcPr>
          <w:p w14:paraId="176B15C7" w14:textId="77777777" w:rsidR="000D3041" w:rsidRPr="003F4136" w:rsidRDefault="000D3041" w:rsidP="00345D02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Obserwacja pracy studenta podczas zajęć</w:t>
            </w:r>
          </w:p>
          <w:p w14:paraId="022F1FCE" w14:textId="77777777" w:rsidR="000D3041" w:rsidRPr="003F4136" w:rsidRDefault="000D3041" w:rsidP="00345D02">
            <w:pPr>
              <w:spacing w:before="0"/>
              <w:jc w:val="center"/>
            </w:pPr>
            <w:r w:rsidRPr="003F4136">
              <w:rPr>
                <w:rFonts w:cs="Times New Roman"/>
              </w:rPr>
              <w:t xml:space="preserve">wymagających wiedzy i umiejętności </w:t>
            </w:r>
          </w:p>
        </w:tc>
        <w:tc>
          <w:tcPr>
            <w:tcW w:w="1308" w:type="pct"/>
            <w:vMerge/>
            <w:vAlign w:val="center"/>
          </w:tcPr>
          <w:p w14:paraId="64E3D143" w14:textId="77777777" w:rsidR="000D3041" w:rsidRPr="003F4136" w:rsidRDefault="000D3041" w:rsidP="00345D02">
            <w:pPr>
              <w:spacing w:before="0"/>
              <w:jc w:val="center"/>
            </w:pPr>
          </w:p>
        </w:tc>
      </w:tr>
    </w:tbl>
    <w:p w14:paraId="3508D998" w14:textId="77777777" w:rsidR="000D3041" w:rsidRPr="003F4136" w:rsidRDefault="000D3041" w:rsidP="000D3041">
      <w:pPr>
        <w:spacing w:before="0" w:after="0"/>
      </w:pPr>
    </w:p>
    <w:p w14:paraId="2F907383" w14:textId="77777777" w:rsidR="000D3041" w:rsidRPr="003F4136" w:rsidRDefault="000D3041" w:rsidP="000D304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7E0102D" w14:textId="77777777" w:rsidR="00F572DB" w:rsidRPr="003F4136" w:rsidRDefault="00F572DB" w:rsidP="00F572DB">
      <w:pPr>
        <w:spacing w:before="0" w:after="0"/>
      </w:pPr>
      <w:r w:rsidRPr="003F4136">
        <w:t xml:space="preserve">Student spośród dwóch zajęć </w:t>
      </w:r>
      <w:r w:rsidRPr="003F4136">
        <w:rPr>
          <w:b/>
        </w:rPr>
        <w:t>FAKULTETU I</w:t>
      </w:r>
      <w:r w:rsidRPr="003F4136">
        <w:t xml:space="preserve">  dokonuje wyboru jednego z nich.</w:t>
      </w:r>
    </w:p>
    <w:p w14:paraId="728D61AA" w14:textId="77777777" w:rsidR="003F26CF" w:rsidRPr="003F4136" w:rsidRDefault="003F26CF">
      <w:pPr>
        <w:rPr>
          <w:rFonts w:eastAsia="Times New Roman" w:cs="Arial"/>
          <w:lang w:eastAsia="pl-PL"/>
        </w:rPr>
      </w:pPr>
    </w:p>
    <w:p w14:paraId="03E34A8B" w14:textId="7A655454" w:rsidR="00710C16" w:rsidRPr="003F4136" w:rsidRDefault="00710C16">
      <w:pPr>
        <w:rPr>
          <w:rFonts w:eastAsia="Times New Roman" w:cs="Arial"/>
          <w:color w:val="FF0000"/>
          <w:sz w:val="44"/>
          <w:lang w:eastAsia="pl-PL"/>
        </w:rPr>
      </w:pPr>
      <w:r w:rsidRPr="003F4136">
        <w:rPr>
          <w:rFonts w:eastAsia="Times New Roman" w:cs="Arial"/>
          <w:color w:val="FF0000"/>
          <w:sz w:val="44"/>
          <w:lang w:eastAsia="pl-PL"/>
        </w:rPr>
        <w:br w:type="page"/>
      </w:r>
    </w:p>
    <w:p w14:paraId="7067C100" w14:textId="71707FCA" w:rsidR="00A22764" w:rsidRPr="003F4136" w:rsidRDefault="00A22764" w:rsidP="00A22764">
      <w:pPr>
        <w:spacing w:after="0" w:line="240" w:lineRule="auto"/>
        <w:rPr>
          <w:rFonts w:eastAsia="Times New Roman" w:cs="Arial"/>
          <w:lang w:eastAsia="pl-PL"/>
        </w:rPr>
      </w:pPr>
      <w:r w:rsidRPr="003F4136">
        <w:rPr>
          <w:rFonts w:eastAsia="Times New Roman" w:cs="Arial"/>
          <w:lang w:eastAsia="pl-PL"/>
        </w:rPr>
        <w:lastRenderedPageBreak/>
        <w:t>Załącznik 1</w:t>
      </w:r>
    </w:p>
    <w:p w14:paraId="7067C101" w14:textId="77777777" w:rsidR="008908DB" w:rsidRPr="003F4136" w:rsidRDefault="008908DB" w:rsidP="00A22764">
      <w:pPr>
        <w:spacing w:after="0" w:line="240" w:lineRule="auto"/>
        <w:rPr>
          <w:rFonts w:eastAsia="Times New Roman" w:cs="Arial"/>
          <w:lang w:eastAsia="pl-PL"/>
        </w:rPr>
      </w:pPr>
    </w:p>
    <w:p w14:paraId="7067C102" w14:textId="77777777" w:rsidR="002F39A0" w:rsidRPr="003F4136" w:rsidRDefault="002F39A0" w:rsidP="00A22764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3F4136">
        <w:rPr>
          <w:rFonts w:cs="Times New Roman"/>
          <w:sz w:val="40"/>
          <w:szCs w:val="40"/>
        </w:rPr>
        <w:t>Kryteria weryfikacji osiągnięcia zamierzonych efektów kształcenia w zakresie wiedza</w:t>
      </w:r>
    </w:p>
    <w:p w14:paraId="7067C103" w14:textId="77777777" w:rsidR="002F39A0" w:rsidRPr="003F4136" w:rsidRDefault="002F39A0" w:rsidP="00A22764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611"/>
        <w:gridCol w:w="1757"/>
        <w:gridCol w:w="1544"/>
        <w:gridCol w:w="3298"/>
        <w:gridCol w:w="807"/>
      </w:tblGrid>
      <w:tr w:rsidR="00FC240F" w:rsidRPr="003F4136" w14:paraId="7067C108" w14:textId="77777777" w:rsidTr="00A1221D">
        <w:tc>
          <w:tcPr>
            <w:tcW w:w="894" w:type="pct"/>
            <w:vAlign w:val="center"/>
          </w:tcPr>
          <w:p w14:paraId="7067C104" w14:textId="77777777" w:rsidR="002F39A0" w:rsidRPr="003F4136" w:rsidRDefault="002F39A0" w:rsidP="002F39A0">
            <w:pPr>
              <w:jc w:val="center"/>
              <w:rPr>
                <w:rFonts w:cs="Times New Roman"/>
                <w:b/>
              </w:rPr>
            </w:pPr>
            <w:r w:rsidRPr="003F4136">
              <w:rPr>
                <w:rFonts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vAlign w:val="center"/>
          </w:tcPr>
          <w:p w14:paraId="7067C105" w14:textId="77777777" w:rsidR="002F39A0" w:rsidRPr="003F4136" w:rsidRDefault="002F39A0" w:rsidP="002F39A0">
            <w:pPr>
              <w:jc w:val="center"/>
              <w:rPr>
                <w:rFonts w:cs="Times New Roman"/>
                <w:b/>
              </w:rPr>
            </w:pPr>
            <w:r w:rsidRPr="003F4136">
              <w:rPr>
                <w:rFonts w:cs="Times New Roman"/>
                <w:b/>
              </w:rPr>
              <w:t>Krótka charakterystyka metody</w:t>
            </w:r>
          </w:p>
        </w:tc>
        <w:tc>
          <w:tcPr>
            <w:tcW w:w="856" w:type="pct"/>
            <w:vAlign w:val="center"/>
          </w:tcPr>
          <w:p w14:paraId="7067C106" w14:textId="77777777" w:rsidR="002F39A0" w:rsidRPr="003F4136" w:rsidRDefault="002F39A0" w:rsidP="002F39A0">
            <w:pPr>
              <w:jc w:val="center"/>
              <w:rPr>
                <w:rFonts w:cs="Times New Roman"/>
                <w:b/>
              </w:rPr>
            </w:pPr>
            <w:r w:rsidRPr="003F4136">
              <w:rPr>
                <w:rFonts w:cs="Times New Roman"/>
                <w:b/>
              </w:rPr>
              <w:t>Warunek osiągnięcia zamierzonych efektów kształcenia</w:t>
            </w:r>
          </w:p>
        </w:tc>
        <w:tc>
          <w:tcPr>
            <w:tcW w:w="2276" w:type="pct"/>
            <w:gridSpan w:val="2"/>
            <w:vAlign w:val="center"/>
            <w:hideMark/>
          </w:tcPr>
          <w:p w14:paraId="7067C107" w14:textId="77777777" w:rsidR="002F39A0" w:rsidRPr="003F4136" w:rsidRDefault="002F39A0" w:rsidP="002F39A0">
            <w:pPr>
              <w:jc w:val="center"/>
              <w:rPr>
                <w:rFonts w:cs="Times New Roman"/>
                <w:b/>
              </w:rPr>
            </w:pPr>
            <w:r w:rsidRPr="003F4136">
              <w:rPr>
                <w:rFonts w:cs="Times New Roman"/>
                <w:b/>
              </w:rPr>
              <w:t>Kryteria wynikowe</w:t>
            </w:r>
          </w:p>
        </w:tc>
      </w:tr>
      <w:tr w:rsidR="00FC240F" w:rsidRPr="003F4136" w14:paraId="7067C10F" w14:textId="77777777" w:rsidTr="00A1221D">
        <w:trPr>
          <w:trHeight w:val="145"/>
        </w:trPr>
        <w:tc>
          <w:tcPr>
            <w:tcW w:w="894" w:type="pct"/>
            <w:vMerge w:val="restart"/>
          </w:tcPr>
          <w:p w14:paraId="7067C109" w14:textId="644B618E" w:rsidR="002F39A0" w:rsidRPr="003F4136" w:rsidRDefault="002F39A0" w:rsidP="002F39A0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 xml:space="preserve">Test pisemny - </w:t>
            </w:r>
            <w:r w:rsidR="00345D02">
              <w:rPr>
                <w:rFonts w:cs="Times New Roman"/>
              </w:rPr>
              <w:t xml:space="preserve">test jednokrotnego wyboru </w:t>
            </w:r>
          </w:p>
        </w:tc>
        <w:tc>
          <w:tcPr>
            <w:tcW w:w="974" w:type="pct"/>
            <w:vMerge w:val="restart"/>
          </w:tcPr>
          <w:p w14:paraId="7067C10A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zasada przeliczenia: prawidłowa odpowiedź na jedno pytanie = 1 punkt</w:t>
            </w:r>
          </w:p>
          <w:p w14:paraId="7067C10B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</w:p>
        </w:tc>
        <w:tc>
          <w:tcPr>
            <w:tcW w:w="856" w:type="pct"/>
            <w:vMerge w:val="restart"/>
          </w:tcPr>
          <w:p w14:paraId="7067C10C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Wykazał się wiedzą i prawidłowo odpowiedział na min. 60% zakresu pytań</w:t>
            </w:r>
          </w:p>
        </w:tc>
        <w:tc>
          <w:tcPr>
            <w:tcW w:w="1829" w:type="pct"/>
            <w:hideMark/>
          </w:tcPr>
          <w:p w14:paraId="7067C10D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Punktacja (%)</w:t>
            </w:r>
          </w:p>
        </w:tc>
        <w:tc>
          <w:tcPr>
            <w:tcW w:w="447" w:type="pct"/>
            <w:hideMark/>
          </w:tcPr>
          <w:p w14:paraId="7067C10E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Ocena</w:t>
            </w:r>
          </w:p>
        </w:tc>
      </w:tr>
      <w:tr w:rsidR="00FC240F" w:rsidRPr="003F4136" w14:paraId="7067C115" w14:textId="77777777" w:rsidTr="00A1221D">
        <w:trPr>
          <w:trHeight w:val="145"/>
        </w:trPr>
        <w:tc>
          <w:tcPr>
            <w:tcW w:w="894" w:type="pct"/>
            <w:vMerge/>
          </w:tcPr>
          <w:p w14:paraId="7067C110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</w:p>
        </w:tc>
        <w:tc>
          <w:tcPr>
            <w:tcW w:w="974" w:type="pct"/>
            <w:vMerge/>
          </w:tcPr>
          <w:p w14:paraId="7067C111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</w:p>
        </w:tc>
        <w:tc>
          <w:tcPr>
            <w:tcW w:w="856" w:type="pct"/>
            <w:vMerge/>
          </w:tcPr>
          <w:p w14:paraId="7067C112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</w:p>
        </w:tc>
        <w:tc>
          <w:tcPr>
            <w:tcW w:w="1829" w:type="pct"/>
            <w:hideMark/>
          </w:tcPr>
          <w:p w14:paraId="7067C113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Wykazał się wiedzą i prawidłowo odpowiedział na min. 60-69% zakresu pytań</w:t>
            </w:r>
          </w:p>
        </w:tc>
        <w:tc>
          <w:tcPr>
            <w:tcW w:w="447" w:type="pct"/>
            <w:hideMark/>
          </w:tcPr>
          <w:p w14:paraId="7067C114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3</w:t>
            </w:r>
          </w:p>
        </w:tc>
      </w:tr>
      <w:tr w:rsidR="00FC240F" w:rsidRPr="003F4136" w14:paraId="7067C11B" w14:textId="77777777" w:rsidTr="00A1221D">
        <w:trPr>
          <w:trHeight w:val="145"/>
        </w:trPr>
        <w:tc>
          <w:tcPr>
            <w:tcW w:w="894" w:type="pct"/>
            <w:vMerge/>
          </w:tcPr>
          <w:p w14:paraId="7067C116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</w:p>
        </w:tc>
        <w:tc>
          <w:tcPr>
            <w:tcW w:w="974" w:type="pct"/>
            <w:vMerge/>
          </w:tcPr>
          <w:p w14:paraId="7067C117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</w:p>
        </w:tc>
        <w:tc>
          <w:tcPr>
            <w:tcW w:w="856" w:type="pct"/>
            <w:vMerge/>
          </w:tcPr>
          <w:p w14:paraId="7067C118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</w:p>
        </w:tc>
        <w:tc>
          <w:tcPr>
            <w:tcW w:w="1829" w:type="pct"/>
            <w:hideMark/>
          </w:tcPr>
          <w:p w14:paraId="7067C119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Wykazał się wiedzą i prawidłowo odpowiedział na min. 70-79 % zakresu pytań</w:t>
            </w:r>
          </w:p>
        </w:tc>
        <w:tc>
          <w:tcPr>
            <w:tcW w:w="447" w:type="pct"/>
            <w:hideMark/>
          </w:tcPr>
          <w:p w14:paraId="7067C11A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+3</w:t>
            </w:r>
          </w:p>
        </w:tc>
      </w:tr>
      <w:tr w:rsidR="00FC240F" w:rsidRPr="003F4136" w14:paraId="7067C121" w14:textId="77777777" w:rsidTr="00A1221D">
        <w:trPr>
          <w:trHeight w:val="145"/>
        </w:trPr>
        <w:tc>
          <w:tcPr>
            <w:tcW w:w="894" w:type="pct"/>
            <w:vMerge/>
          </w:tcPr>
          <w:p w14:paraId="7067C11C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</w:p>
        </w:tc>
        <w:tc>
          <w:tcPr>
            <w:tcW w:w="974" w:type="pct"/>
            <w:vMerge/>
          </w:tcPr>
          <w:p w14:paraId="7067C11D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</w:p>
        </w:tc>
        <w:tc>
          <w:tcPr>
            <w:tcW w:w="856" w:type="pct"/>
            <w:vMerge/>
          </w:tcPr>
          <w:p w14:paraId="7067C11E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</w:p>
        </w:tc>
        <w:tc>
          <w:tcPr>
            <w:tcW w:w="1829" w:type="pct"/>
            <w:hideMark/>
          </w:tcPr>
          <w:p w14:paraId="7067C11F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Wykazał się wiedzą i prawidłowo odpowiedział na min. 80-84 % zakresu pytań</w:t>
            </w:r>
          </w:p>
        </w:tc>
        <w:tc>
          <w:tcPr>
            <w:tcW w:w="447" w:type="pct"/>
            <w:hideMark/>
          </w:tcPr>
          <w:p w14:paraId="7067C120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4</w:t>
            </w:r>
          </w:p>
        </w:tc>
      </w:tr>
      <w:tr w:rsidR="00FC240F" w:rsidRPr="003F4136" w14:paraId="7067C127" w14:textId="77777777" w:rsidTr="00A1221D">
        <w:trPr>
          <w:trHeight w:val="145"/>
        </w:trPr>
        <w:tc>
          <w:tcPr>
            <w:tcW w:w="894" w:type="pct"/>
            <w:vMerge/>
          </w:tcPr>
          <w:p w14:paraId="7067C122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</w:p>
        </w:tc>
        <w:tc>
          <w:tcPr>
            <w:tcW w:w="974" w:type="pct"/>
            <w:vMerge/>
          </w:tcPr>
          <w:p w14:paraId="7067C123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</w:p>
        </w:tc>
        <w:tc>
          <w:tcPr>
            <w:tcW w:w="856" w:type="pct"/>
            <w:vMerge/>
          </w:tcPr>
          <w:p w14:paraId="7067C124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</w:p>
        </w:tc>
        <w:tc>
          <w:tcPr>
            <w:tcW w:w="1829" w:type="pct"/>
            <w:hideMark/>
          </w:tcPr>
          <w:p w14:paraId="7067C125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Wykazał się wiedzą i prawidłowo odpowiedział na min. 85-89 % zakresu pytań</w:t>
            </w:r>
          </w:p>
        </w:tc>
        <w:tc>
          <w:tcPr>
            <w:tcW w:w="447" w:type="pct"/>
            <w:hideMark/>
          </w:tcPr>
          <w:p w14:paraId="7067C126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+4</w:t>
            </w:r>
          </w:p>
        </w:tc>
      </w:tr>
      <w:tr w:rsidR="002F39A0" w:rsidRPr="003F4136" w14:paraId="7067C12D" w14:textId="77777777" w:rsidTr="00A1221D">
        <w:trPr>
          <w:trHeight w:val="145"/>
        </w:trPr>
        <w:tc>
          <w:tcPr>
            <w:tcW w:w="894" w:type="pct"/>
            <w:vMerge/>
          </w:tcPr>
          <w:p w14:paraId="7067C128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</w:p>
        </w:tc>
        <w:tc>
          <w:tcPr>
            <w:tcW w:w="974" w:type="pct"/>
            <w:vMerge/>
          </w:tcPr>
          <w:p w14:paraId="7067C129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</w:p>
        </w:tc>
        <w:tc>
          <w:tcPr>
            <w:tcW w:w="856" w:type="pct"/>
            <w:vMerge/>
          </w:tcPr>
          <w:p w14:paraId="7067C12A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</w:p>
        </w:tc>
        <w:tc>
          <w:tcPr>
            <w:tcW w:w="1829" w:type="pct"/>
            <w:hideMark/>
          </w:tcPr>
          <w:p w14:paraId="7067C12B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Wykazał się wiedzą i prawidłowo odpowiedział na min. 90-100 % zakresu pytań</w:t>
            </w:r>
          </w:p>
        </w:tc>
        <w:tc>
          <w:tcPr>
            <w:tcW w:w="447" w:type="pct"/>
            <w:hideMark/>
          </w:tcPr>
          <w:p w14:paraId="7067C12C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5</w:t>
            </w:r>
          </w:p>
        </w:tc>
      </w:tr>
    </w:tbl>
    <w:p w14:paraId="7067C12E" w14:textId="77777777" w:rsidR="008908DB" w:rsidRPr="003F4136" w:rsidRDefault="008908DB" w:rsidP="00A22764">
      <w:pPr>
        <w:spacing w:after="0" w:line="240" w:lineRule="auto"/>
        <w:rPr>
          <w:rFonts w:eastAsia="Times New Roman" w:cs="Arial"/>
          <w:lang w:eastAsia="pl-PL"/>
        </w:rPr>
      </w:pPr>
    </w:p>
    <w:p w14:paraId="7067C12F" w14:textId="77777777" w:rsidR="00A22764" w:rsidRPr="003F4136" w:rsidRDefault="00A22764">
      <w:pPr>
        <w:rPr>
          <w:rFonts w:eastAsia="Times New Roman" w:cs="Arial"/>
          <w:lang w:eastAsia="pl-PL"/>
        </w:rPr>
      </w:pPr>
      <w:r w:rsidRPr="003F4136">
        <w:rPr>
          <w:rFonts w:eastAsia="Times New Roman" w:cs="Arial"/>
          <w:lang w:eastAsia="pl-PL"/>
        </w:rPr>
        <w:br w:type="page"/>
      </w:r>
    </w:p>
    <w:p w14:paraId="7067C130" w14:textId="77777777" w:rsidR="000577D8" w:rsidRPr="003F4136" w:rsidRDefault="000577D8" w:rsidP="000577D8">
      <w:pPr>
        <w:spacing w:after="0" w:line="240" w:lineRule="auto"/>
        <w:rPr>
          <w:rFonts w:eastAsia="Times New Roman" w:cs="Arial"/>
          <w:lang w:eastAsia="pl-PL"/>
        </w:rPr>
      </w:pPr>
      <w:r w:rsidRPr="003F4136">
        <w:rPr>
          <w:rFonts w:eastAsia="Times New Roman" w:cs="Arial"/>
          <w:lang w:eastAsia="pl-PL"/>
        </w:rPr>
        <w:lastRenderedPageBreak/>
        <w:t>Załącznik 2</w:t>
      </w:r>
    </w:p>
    <w:p w14:paraId="7067C131" w14:textId="77777777" w:rsidR="002F39A0" w:rsidRPr="003F4136" w:rsidRDefault="000577D8" w:rsidP="000577D8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3F4136">
        <w:rPr>
          <w:rFonts w:eastAsia="Times New Roman" w:cs="Arial"/>
          <w:sz w:val="40"/>
          <w:szCs w:val="40"/>
          <w:lang w:eastAsia="pl-PL"/>
        </w:rPr>
        <w:t>Kryteria oceny umiejętności praktyczny</w:t>
      </w:r>
      <w:r w:rsidR="00BB3BC6" w:rsidRPr="003F4136">
        <w:rPr>
          <w:rFonts w:eastAsia="Times New Roman" w:cs="Arial"/>
          <w:sz w:val="40"/>
          <w:szCs w:val="40"/>
          <w:lang w:eastAsia="pl-PL"/>
        </w:rPr>
        <w:t xml:space="preserve"> </w:t>
      </w:r>
    </w:p>
    <w:p w14:paraId="7067C132" w14:textId="77777777" w:rsidR="002F39A0" w:rsidRPr="003F4136" w:rsidRDefault="002F39A0" w:rsidP="000577D8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544"/>
        <w:gridCol w:w="1757"/>
        <w:gridCol w:w="1372"/>
        <w:gridCol w:w="3536"/>
        <w:gridCol w:w="808"/>
      </w:tblGrid>
      <w:tr w:rsidR="00FC240F" w:rsidRPr="003F4136" w14:paraId="7067C137" w14:textId="77777777" w:rsidTr="009C7350">
        <w:tc>
          <w:tcPr>
            <w:tcW w:w="856" w:type="pct"/>
            <w:vAlign w:val="center"/>
          </w:tcPr>
          <w:p w14:paraId="7067C133" w14:textId="77777777" w:rsidR="002F39A0" w:rsidRPr="003F4136" w:rsidRDefault="002F39A0" w:rsidP="009C7350">
            <w:pPr>
              <w:jc w:val="center"/>
              <w:rPr>
                <w:rFonts w:cs="Times New Roman"/>
                <w:b/>
              </w:rPr>
            </w:pPr>
            <w:r w:rsidRPr="003F4136">
              <w:rPr>
                <w:rFonts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vAlign w:val="center"/>
          </w:tcPr>
          <w:p w14:paraId="7067C134" w14:textId="77777777" w:rsidR="002F39A0" w:rsidRPr="003F4136" w:rsidRDefault="002F39A0" w:rsidP="009C7350">
            <w:pPr>
              <w:jc w:val="center"/>
              <w:rPr>
                <w:rFonts w:cs="Times New Roman"/>
                <w:b/>
              </w:rPr>
            </w:pPr>
            <w:r w:rsidRPr="003F4136">
              <w:rPr>
                <w:rFonts w:cs="Times New Roman"/>
                <w:b/>
              </w:rPr>
              <w:t>Krótka charakterystyka metody</w:t>
            </w:r>
          </w:p>
        </w:tc>
        <w:tc>
          <w:tcPr>
            <w:tcW w:w="761" w:type="pct"/>
            <w:vAlign w:val="center"/>
          </w:tcPr>
          <w:p w14:paraId="7067C135" w14:textId="77777777" w:rsidR="002F39A0" w:rsidRPr="003F4136" w:rsidRDefault="002F39A0" w:rsidP="009C7350">
            <w:pPr>
              <w:jc w:val="center"/>
              <w:rPr>
                <w:rFonts w:cs="Times New Roman"/>
                <w:b/>
              </w:rPr>
            </w:pPr>
            <w:r w:rsidRPr="003F4136">
              <w:rPr>
                <w:rFonts w:cs="Times New Roman"/>
                <w:b/>
              </w:rPr>
              <w:t>Warunek osiągnięcia zamierzonych efektów kształcenia</w:t>
            </w:r>
          </w:p>
        </w:tc>
        <w:tc>
          <w:tcPr>
            <w:tcW w:w="2409" w:type="pct"/>
            <w:gridSpan w:val="2"/>
            <w:vAlign w:val="center"/>
            <w:hideMark/>
          </w:tcPr>
          <w:p w14:paraId="7067C136" w14:textId="77777777" w:rsidR="002F39A0" w:rsidRPr="003F4136" w:rsidRDefault="002F39A0" w:rsidP="009C7350">
            <w:pPr>
              <w:jc w:val="center"/>
              <w:rPr>
                <w:rFonts w:cs="Times New Roman"/>
                <w:b/>
              </w:rPr>
            </w:pPr>
            <w:r w:rsidRPr="003F4136">
              <w:rPr>
                <w:rFonts w:cs="Times New Roman"/>
                <w:b/>
              </w:rPr>
              <w:t>Kryteria wynikowe</w:t>
            </w:r>
          </w:p>
        </w:tc>
      </w:tr>
      <w:tr w:rsidR="00FC240F" w:rsidRPr="003F4136" w14:paraId="7067C13E" w14:textId="77777777" w:rsidTr="002F39A0">
        <w:trPr>
          <w:trHeight w:val="145"/>
        </w:trPr>
        <w:tc>
          <w:tcPr>
            <w:tcW w:w="856" w:type="pct"/>
            <w:vMerge w:val="restart"/>
          </w:tcPr>
          <w:p w14:paraId="7067C138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Realizacja zleconego zadania</w:t>
            </w:r>
          </w:p>
        </w:tc>
        <w:tc>
          <w:tcPr>
            <w:tcW w:w="974" w:type="pct"/>
            <w:vMerge w:val="restart"/>
          </w:tcPr>
          <w:p w14:paraId="7067C139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</w:p>
          <w:p w14:paraId="7067C13A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-</w:t>
            </w:r>
          </w:p>
        </w:tc>
        <w:tc>
          <w:tcPr>
            <w:tcW w:w="761" w:type="pct"/>
            <w:vMerge w:val="restart"/>
          </w:tcPr>
          <w:p w14:paraId="7067C13B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Uzyskał  min. 60% punktów za realizację zleconego zadania</w:t>
            </w:r>
          </w:p>
        </w:tc>
        <w:tc>
          <w:tcPr>
            <w:tcW w:w="1961" w:type="pct"/>
            <w:hideMark/>
          </w:tcPr>
          <w:p w14:paraId="7067C13C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Punktacja (%)</w:t>
            </w:r>
          </w:p>
        </w:tc>
        <w:tc>
          <w:tcPr>
            <w:tcW w:w="447" w:type="pct"/>
            <w:hideMark/>
          </w:tcPr>
          <w:p w14:paraId="7067C13D" w14:textId="77777777" w:rsidR="002F39A0" w:rsidRPr="003F4136" w:rsidRDefault="002F39A0" w:rsidP="004F7951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Ocena</w:t>
            </w:r>
          </w:p>
        </w:tc>
      </w:tr>
      <w:tr w:rsidR="00FC240F" w:rsidRPr="003F4136" w14:paraId="7067C144" w14:textId="77777777" w:rsidTr="002F39A0">
        <w:trPr>
          <w:trHeight w:val="145"/>
        </w:trPr>
        <w:tc>
          <w:tcPr>
            <w:tcW w:w="856" w:type="pct"/>
            <w:vMerge/>
          </w:tcPr>
          <w:p w14:paraId="7067C13F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974" w:type="pct"/>
            <w:vMerge/>
          </w:tcPr>
          <w:p w14:paraId="7067C140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761" w:type="pct"/>
            <w:vMerge/>
          </w:tcPr>
          <w:p w14:paraId="7067C141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1961" w:type="pct"/>
            <w:hideMark/>
          </w:tcPr>
          <w:p w14:paraId="7067C142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Uzyskał 60-69% punktów za realizację zleconego zadania</w:t>
            </w:r>
          </w:p>
        </w:tc>
        <w:tc>
          <w:tcPr>
            <w:tcW w:w="447" w:type="pct"/>
            <w:hideMark/>
          </w:tcPr>
          <w:p w14:paraId="7067C143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3</w:t>
            </w:r>
          </w:p>
        </w:tc>
      </w:tr>
      <w:tr w:rsidR="00FC240F" w:rsidRPr="003F4136" w14:paraId="7067C14A" w14:textId="77777777" w:rsidTr="002F39A0">
        <w:trPr>
          <w:trHeight w:val="145"/>
        </w:trPr>
        <w:tc>
          <w:tcPr>
            <w:tcW w:w="856" w:type="pct"/>
            <w:vMerge/>
          </w:tcPr>
          <w:p w14:paraId="7067C145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974" w:type="pct"/>
            <w:vMerge/>
          </w:tcPr>
          <w:p w14:paraId="7067C146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761" w:type="pct"/>
            <w:vMerge/>
          </w:tcPr>
          <w:p w14:paraId="7067C147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1961" w:type="pct"/>
            <w:hideMark/>
          </w:tcPr>
          <w:p w14:paraId="7067C148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Uzyskał 70-79 % punktów za realizację zleconego zadania</w:t>
            </w:r>
          </w:p>
        </w:tc>
        <w:tc>
          <w:tcPr>
            <w:tcW w:w="447" w:type="pct"/>
            <w:hideMark/>
          </w:tcPr>
          <w:p w14:paraId="7067C149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+3</w:t>
            </w:r>
          </w:p>
        </w:tc>
      </w:tr>
      <w:tr w:rsidR="00FC240F" w:rsidRPr="003F4136" w14:paraId="7067C150" w14:textId="77777777" w:rsidTr="002F39A0">
        <w:trPr>
          <w:trHeight w:val="145"/>
        </w:trPr>
        <w:tc>
          <w:tcPr>
            <w:tcW w:w="856" w:type="pct"/>
            <w:vMerge/>
          </w:tcPr>
          <w:p w14:paraId="7067C14B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974" w:type="pct"/>
            <w:vMerge/>
          </w:tcPr>
          <w:p w14:paraId="7067C14C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761" w:type="pct"/>
            <w:vMerge/>
          </w:tcPr>
          <w:p w14:paraId="7067C14D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1961" w:type="pct"/>
            <w:hideMark/>
          </w:tcPr>
          <w:p w14:paraId="7067C14E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Uzyskał 80-84 % punktów za realizację zleconego zadania</w:t>
            </w:r>
          </w:p>
        </w:tc>
        <w:tc>
          <w:tcPr>
            <w:tcW w:w="447" w:type="pct"/>
            <w:hideMark/>
          </w:tcPr>
          <w:p w14:paraId="7067C14F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4</w:t>
            </w:r>
          </w:p>
        </w:tc>
      </w:tr>
      <w:tr w:rsidR="00FC240F" w:rsidRPr="003F4136" w14:paraId="7067C156" w14:textId="77777777" w:rsidTr="002F39A0">
        <w:trPr>
          <w:trHeight w:val="145"/>
        </w:trPr>
        <w:tc>
          <w:tcPr>
            <w:tcW w:w="856" w:type="pct"/>
            <w:vMerge/>
          </w:tcPr>
          <w:p w14:paraId="7067C151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974" w:type="pct"/>
            <w:vMerge/>
          </w:tcPr>
          <w:p w14:paraId="7067C152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761" w:type="pct"/>
            <w:vMerge/>
          </w:tcPr>
          <w:p w14:paraId="7067C153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1961" w:type="pct"/>
            <w:hideMark/>
          </w:tcPr>
          <w:p w14:paraId="7067C154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Uzyskał 85-89 % punktów za realizację zleconego zadania</w:t>
            </w:r>
          </w:p>
        </w:tc>
        <w:tc>
          <w:tcPr>
            <w:tcW w:w="447" w:type="pct"/>
            <w:hideMark/>
          </w:tcPr>
          <w:p w14:paraId="7067C155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+4</w:t>
            </w:r>
          </w:p>
        </w:tc>
      </w:tr>
      <w:tr w:rsidR="002F39A0" w:rsidRPr="003F4136" w14:paraId="7067C15C" w14:textId="77777777" w:rsidTr="002F39A0">
        <w:trPr>
          <w:trHeight w:val="145"/>
        </w:trPr>
        <w:tc>
          <w:tcPr>
            <w:tcW w:w="856" w:type="pct"/>
            <w:vMerge/>
          </w:tcPr>
          <w:p w14:paraId="7067C157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974" w:type="pct"/>
            <w:vMerge/>
          </w:tcPr>
          <w:p w14:paraId="7067C158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761" w:type="pct"/>
            <w:vMerge/>
          </w:tcPr>
          <w:p w14:paraId="7067C159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1961" w:type="pct"/>
            <w:hideMark/>
          </w:tcPr>
          <w:p w14:paraId="7067C15A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Uzyskał 90-100 % punktów za realizację zleconego zadania</w:t>
            </w:r>
          </w:p>
        </w:tc>
        <w:tc>
          <w:tcPr>
            <w:tcW w:w="447" w:type="pct"/>
            <w:hideMark/>
          </w:tcPr>
          <w:p w14:paraId="7067C15B" w14:textId="77777777" w:rsidR="002F39A0" w:rsidRPr="003F4136" w:rsidRDefault="002F39A0" w:rsidP="002F39A0">
            <w:pPr>
              <w:spacing w:before="0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5</w:t>
            </w:r>
          </w:p>
        </w:tc>
      </w:tr>
    </w:tbl>
    <w:p w14:paraId="7067C15D" w14:textId="77777777" w:rsidR="000577D8" w:rsidRPr="003F4136" w:rsidRDefault="000577D8" w:rsidP="000577D8">
      <w:pPr>
        <w:rPr>
          <w:rFonts w:cstheme="minorHAnsi"/>
          <w:lang w:eastAsia="en-US"/>
        </w:rPr>
      </w:pPr>
    </w:p>
    <w:p w14:paraId="7067C15E" w14:textId="77777777" w:rsidR="000577D8" w:rsidRPr="003F4136" w:rsidRDefault="000577D8" w:rsidP="000577D8">
      <w:pPr>
        <w:pStyle w:val="NormalnyWeb"/>
        <w:spacing w:before="0" w:beforeAutospacing="0" w:after="90" w:afterAutospacing="0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3F4136">
        <w:rPr>
          <w:rFonts w:asciiTheme="minorHAnsi" w:hAnsiTheme="minorHAnsi" w:cstheme="minorHAnsi"/>
          <w:b/>
          <w:sz w:val="22"/>
          <w:szCs w:val="22"/>
        </w:rPr>
        <w:t>Kryteria przyznawanej punktacji za realizacje zadania-</w:t>
      </w:r>
      <w:proofErr w:type="spellStart"/>
      <w:r w:rsidRPr="003F413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checklist</w:t>
      </w:r>
      <w:proofErr w:type="spellEnd"/>
    </w:p>
    <w:p w14:paraId="7067C15F" w14:textId="77777777" w:rsidR="000577D8" w:rsidRPr="003F4136" w:rsidRDefault="000577D8" w:rsidP="000577D8">
      <w:pPr>
        <w:pStyle w:val="NormalnyWeb"/>
        <w:spacing w:before="0" w:beforeAutospacing="0" w:after="9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407"/>
        <w:gridCol w:w="2279"/>
        <w:gridCol w:w="5331"/>
      </w:tblGrid>
      <w:tr w:rsidR="00FC240F" w:rsidRPr="003F4136" w14:paraId="7067C163" w14:textId="77777777" w:rsidTr="004073D6">
        <w:tc>
          <w:tcPr>
            <w:tcW w:w="780" w:type="pct"/>
            <w:hideMark/>
          </w:tcPr>
          <w:p w14:paraId="7067C160" w14:textId="77777777" w:rsidR="009C7350" w:rsidRPr="003F4136" w:rsidRDefault="009C7350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F413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64" w:type="pct"/>
            <w:vAlign w:val="center"/>
            <w:hideMark/>
          </w:tcPr>
          <w:p w14:paraId="7067C161" w14:textId="77777777" w:rsidR="009C7350" w:rsidRPr="003F4136" w:rsidRDefault="009C7350" w:rsidP="004073D6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F413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Zakres punktacji</w:t>
            </w:r>
          </w:p>
        </w:tc>
        <w:tc>
          <w:tcPr>
            <w:tcW w:w="2956" w:type="pct"/>
            <w:hideMark/>
          </w:tcPr>
          <w:p w14:paraId="7067C162" w14:textId="77777777" w:rsidR="009C7350" w:rsidRPr="003F4136" w:rsidRDefault="009C7350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F413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Składowe zadania</w:t>
            </w:r>
          </w:p>
        </w:tc>
      </w:tr>
      <w:tr w:rsidR="00FC240F" w:rsidRPr="003F4136" w14:paraId="7067C167" w14:textId="77777777" w:rsidTr="009C7350">
        <w:trPr>
          <w:trHeight w:val="57"/>
        </w:trPr>
        <w:tc>
          <w:tcPr>
            <w:tcW w:w="780" w:type="pct"/>
          </w:tcPr>
          <w:p w14:paraId="7067C164" w14:textId="77777777" w:rsidR="009C7350" w:rsidRPr="003F4136" w:rsidRDefault="009C7350" w:rsidP="004B2995">
            <w:pPr>
              <w:pStyle w:val="NormalnyWeb"/>
              <w:numPr>
                <w:ilvl w:val="0"/>
                <w:numId w:val="39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hideMark/>
          </w:tcPr>
          <w:p w14:paraId="7067C165" w14:textId="77777777" w:rsidR="009C7350" w:rsidRPr="003F4136" w:rsidRDefault="009C735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F413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0-10</w:t>
            </w:r>
          </w:p>
        </w:tc>
        <w:tc>
          <w:tcPr>
            <w:tcW w:w="2956" w:type="pct"/>
            <w:hideMark/>
          </w:tcPr>
          <w:p w14:paraId="7067C166" w14:textId="77777777" w:rsidR="009C7350" w:rsidRPr="003F4136" w:rsidRDefault="009C735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F413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samodzielność wykonania badania/zadania</w:t>
            </w:r>
          </w:p>
        </w:tc>
      </w:tr>
      <w:tr w:rsidR="00FC240F" w:rsidRPr="003F4136" w14:paraId="7067C16B" w14:textId="77777777" w:rsidTr="009C7350">
        <w:trPr>
          <w:trHeight w:val="57"/>
        </w:trPr>
        <w:tc>
          <w:tcPr>
            <w:tcW w:w="780" w:type="pct"/>
          </w:tcPr>
          <w:p w14:paraId="7067C168" w14:textId="77777777" w:rsidR="009C7350" w:rsidRPr="003F4136" w:rsidRDefault="009C7350" w:rsidP="004B2995">
            <w:pPr>
              <w:pStyle w:val="NormalnyWeb"/>
              <w:numPr>
                <w:ilvl w:val="0"/>
                <w:numId w:val="39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vAlign w:val="center"/>
            <w:hideMark/>
          </w:tcPr>
          <w:p w14:paraId="7067C169" w14:textId="77777777" w:rsidR="009C7350" w:rsidRPr="003F4136" w:rsidRDefault="009C7350" w:rsidP="009C7350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3F4136">
              <w:rPr>
                <w:rFonts w:cstheme="minorHAnsi"/>
              </w:rPr>
              <w:t>0-10</w:t>
            </w:r>
          </w:p>
        </w:tc>
        <w:tc>
          <w:tcPr>
            <w:tcW w:w="2956" w:type="pct"/>
            <w:hideMark/>
          </w:tcPr>
          <w:p w14:paraId="7067C16A" w14:textId="77777777" w:rsidR="009C7350" w:rsidRPr="003F4136" w:rsidRDefault="009C7350" w:rsidP="009C735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F413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poprawność wykonania badania/zadania</w:t>
            </w:r>
          </w:p>
        </w:tc>
      </w:tr>
      <w:tr w:rsidR="00FC240F" w:rsidRPr="003F4136" w14:paraId="7067C16F" w14:textId="77777777" w:rsidTr="009C7350">
        <w:trPr>
          <w:trHeight w:val="57"/>
        </w:trPr>
        <w:tc>
          <w:tcPr>
            <w:tcW w:w="780" w:type="pct"/>
          </w:tcPr>
          <w:p w14:paraId="7067C16C" w14:textId="77777777" w:rsidR="009C7350" w:rsidRPr="003F4136" w:rsidRDefault="009C7350" w:rsidP="004B2995">
            <w:pPr>
              <w:pStyle w:val="NormalnyWeb"/>
              <w:numPr>
                <w:ilvl w:val="0"/>
                <w:numId w:val="39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vAlign w:val="center"/>
            <w:hideMark/>
          </w:tcPr>
          <w:p w14:paraId="7067C16D" w14:textId="77777777" w:rsidR="009C7350" w:rsidRPr="003F4136" w:rsidRDefault="009C7350" w:rsidP="009C7350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3F4136">
              <w:rPr>
                <w:rFonts w:cstheme="minorHAnsi"/>
              </w:rPr>
              <w:t>0-10</w:t>
            </w:r>
          </w:p>
        </w:tc>
        <w:tc>
          <w:tcPr>
            <w:tcW w:w="2956" w:type="pct"/>
            <w:hideMark/>
          </w:tcPr>
          <w:p w14:paraId="7067C16E" w14:textId="77777777" w:rsidR="009C7350" w:rsidRPr="003F4136" w:rsidRDefault="009C7350" w:rsidP="009C735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F413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sprawność wykonania badania/zadania</w:t>
            </w:r>
          </w:p>
        </w:tc>
      </w:tr>
      <w:tr w:rsidR="00FC240F" w:rsidRPr="003F4136" w14:paraId="7067C173" w14:textId="77777777" w:rsidTr="009C7350">
        <w:trPr>
          <w:trHeight w:val="57"/>
        </w:trPr>
        <w:tc>
          <w:tcPr>
            <w:tcW w:w="780" w:type="pct"/>
          </w:tcPr>
          <w:p w14:paraId="7067C170" w14:textId="77777777" w:rsidR="009C7350" w:rsidRPr="003F4136" w:rsidRDefault="009C7350" w:rsidP="004B2995">
            <w:pPr>
              <w:pStyle w:val="NormalnyWeb"/>
              <w:numPr>
                <w:ilvl w:val="0"/>
                <w:numId w:val="39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vAlign w:val="center"/>
            <w:hideMark/>
          </w:tcPr>
          <w:p w14:paraId="7067C171" w14:textId="77777777" w:rsidR="009C7350" w:rsidRPr="003F4136" w:rsidRDefault="009C7350" w:rsidP="009C7350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3F4136">
              <w:rPr>
                <w:rFonts w:cstheme="minorHAnsi"/>
              </w:rPr>
              <w:t>0-10</w:t>
            </w:r>
          </w:p>
        </w:tc>
        <w:tc>
          <w:tcPr>
            <w:tcW w:w="2956" w:type="pct"/>
            <w:hideMark/>
          </w:tcPr>
          <w:p w14:paraId="7067C172" w14:textId="77777777" w:rsidR="009C7350" w:rsidRPr="003F4136" w:rsidRDefault="009C7350" w:rsidP="009C735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F413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użycie właściwego sprzętu (np. stetoskopu)</w:t>
            </w:r>
          </w:p>
        </w:tc>
      </w:tr>
      <w:tr w:rsidR="00FC240F" w:rsidRPr="003F4136" w14:paraId="7067C177" w14:textId="77777777" w:rsidTr="009C7350">
        <w:trPr>
          <w:trHeight w:val="57"/>
        </w:trPr>
        <w:tc>
          <w:tcPr>
            <w:tcW w:w="780" w:type="pct"/>
          </w:tcPr>
          <w:p w14:paraId="7067C174" w14:textId="77777777" w:rsidR="009C7350" w:rsidRPr="003F4136" w:rsidRDefault="009C7350" w:rsidP="004B2995">
            <w:pPr>
              <w:pStyle w:val="NormalnyWeb"/>
              <w:numPr>
                <w:ilvl w:val="0"/>
                <w:numId w:val="39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vAlign w:val="center"/>
            <w:hideMark/>
          </w:tcPr>
          <w:p w14:paraId="7067C175" w14:textId="77777777" w:rsidR="009C7350" w:rsidRPr="003F4136" w:rsidRDefault="009C7350" w:rsidP="009C7350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3F4136">
              <w:rPr>
                <w:rFonts w:cstheme="minorHAnsi"/>
              </w:rPr>
              <w:t>0-10</w:t>
            </w:r>
          </w:p>
        </w:tc>
        <w:tc>
          <w:tcPr>
            <w:tcW w:w="2956" w:type="pct"/>
            <w:hideMark/>
          </w:tcPr>
          <w:p w14:paraId="7067C176" w14:textId="77777777" w:rsidR="009C7350" w:rsidRPr="003F4136" w:rsidRDefault="009C7350" w:rsidP="009C735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F413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zastosowanie właściwej techniki badania/realizacji zadania</w:t>
            </w:r>
          </w:p>
        </w:tc>
      </w:tr>
      <w:tr w:rsidR="00FC240F" w:rsidRPr="003F4136" w14:paraId="7067C17B" w14:textId="77777777" w:rsidTr="009C7350">
        <w:trPr>
          <w:trHeight w:val="57"/>
        </w:trPr>
        <w:tc>
          <w:tcPr>
            <w:tcW w:w="780" w:type="pct"/>
          </w:tcPr>
          <w:p w14:paraId="7067C178" w14:textId="77777777" w:rsidR="009C7350" w:rsidRPr="003F4136" w:rsidRDefault="009C7350" w:rsidP="004B2995">
            <w:pPr>
              <w:pStyle w:val="NormalnyWeb"/>
              <w:numPr>
                <w:ilvl w:val="0"/>
                <w:numId w:val="39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vAlign w:val="center"/>
            <w:hideMark/>
          </w:tcPr>
          <w:p w14:paraId="7067C179" w14:textId="77777777" w:rsidR="009C7350" w:rsidRPr="003F4136" w:rsidRDefault="009C7350" w:rsidP="009C7350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3F4136">
              <w:rPr>
                <w:rFonts w:cstheme="minorHAnsi"/>
              </w:rPr>
              <w:t>0-10</w:t>
            </w:r>
          </w:p>
        </w:tc>
        <w:tc>
          <w:tcPr>
            <w:tcW w:w="2956" w:type="pct"/>
            <w:hideMark/>
          </w:tcPr>
          <w:p w14:paraId="7067C17A" w14:textId="77777777" w:rsidR="009C7350" w:rsidRPr="003F4136" w:rsidRDefault="009C7350" w:rsidP="009C735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F413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uzasadnienie podjętej/tych czynności</w:t>
            </w:r>
          </w:p>
        </w:tc>
      </w:tr>
      <w:tr w:rsidR="00FC240F" w:rsidRPr="003F4136" w14:paraId="7067C17F" w14:textId="77777777" w:rsidTr="009C7350">
        <w:trPr>
          <w:trHeight w:val="57"/>
        </w:trPr>
        <w:tc>
          <w:tcPr>
            <w:tcW w:w="780" w:type="pct"/>
          </w:tcPr>
          <w:p w14:paraId="7067C17C" w14:textId="77777777" w:rsidR="009C7350" w:rsidRPr="003F4136" w:rsidRDefault="009C7350" w:rsidP="004B2995">
            <w:pPr>
              <w:pStyle w:val="NormalnyWeb"/>
              <w:numPr>
                <w:ilvl w:val="0"/>
                <w:numId w:val="39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vAlign w:val="center"/>
            <w:hideMark/>
          </w:tcPr>
          <w:p w14:paraId="7067C17D" w14:textId="77777777" w:rsidR="009C7350" w:rsidRPr="003F4136" w:rsidRDefault="009C7350" w:rsidP="009C7350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3F4136">
              <w:rPr>
                <w:rFonts w:cstheme="minorHAnsi"/>
              </w:rPr>
              <w:t>0-10</w:t>
            </w:r>
          </w:p>
        </w:tc>
        <w:tc>
          <w:tcPr>
            <w:tcW w:w="2956" w:type="pct"/>
            <w:hideMark/>
          </w:tcPr>
          <w:p w14:paraId="7067C17E" w14:textId="77777777" w:rsidR="009C7350" w:rsidRPr="003F4136" w:rsidRDefault="009C7350" w:rsidP="009C735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F413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samodzielność dokonania interpretacji stanu pacjenta</w:t>
            </w:r>
          </w:p>
        </w:tc>
      </w:tr>
      <w:tr w:rsidR="00FC240F" w:rsidRPr="003F4136" w14:paraId="7067C183" w14:textId="77777777" w:rsidTr="009C7350">
        <w:trPr>
          <w:trHeight w:val="57"/>
        </w:trPr>
        <w:tc>
          <w:tcPr>
            <w:tcW w:w="780" w:type="pct"/>
          </w:tcPr>
          <w:p w14:paraId="7067C180" w14:textId="77777777" w:rsidR="009C7350" w:rsidRPr="003F4136" w:rsidRDefault="009C7350" w:rsidP="004B2995">
            <w:pPr>
              <w:pStyle w:val="NormalnyWeb"/>
              <w:numPr>
                <w:ilvl w:val="0"/>
                <w:numId w:val="39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vAlign w:val="center"/>
            <w:hideMark/>
          </w:tcPr>
          <w:p w14:paraId="7067C181" w14:textId="77777777" w:rsidR="009C7350" w:rsidRPr="003F4136" w:rsidRDefault="009C7350" w:rsidP="009C7350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3F4136">
              <w:rPr>
                <w:rFonts w:cstheme="minorHAnsi"/>
              </w:rPr>
              <w:t>0-10</w:t>
            </w:r>
          </w:p>
        </w:tc>
        <w:tc>
          <w:tcPr>
            <w:tcW w:w="2956" w:type="pct"/>
            <w:hideMark/>
          </w:tcPr>
          <w:p w14:paraId="7067C182" w14:textId="77777777" w:rsidR="009C7350" w:rsidRPr="003F4136" w:rsidRDefault="009C7350" w:rsidP="009C735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F413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prawidłowość dokonania interpretacji stanu pacjenta</w:t>
            </w:r>
          </w:p>
        </w:tc>
      </w:tr>
      <w:tr w:rsidR="00FC240F" w:rsidRPr="003F4136" w14:paraId="7067C187" w14:textId="77777777" w:rsidTr="009C7350">
        <w:trPr>
          <w:trHeight w:val="57"/>
        </w:trPr>
        <w:tc>
          <w:tcPr>
            <w:tcW w:w="780" w:type="pct"/>
          </w:tcPr>
          <w:p w14:paraId="7067C184" w14:textId="77777777" w:rsidR="009C7350" w:rsidRPr="003F4136" w:rsidRDefault="009C7350" w:rsidP="004B2995">
            <w:pPr>
              <w:pStyle w:val="NormalnyWeb"/>
              <w:numPr>
                <w:ilvl w:val="0"/>
                <w:numId w:val="39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vAlign w:val="center"/>
            <w:hideMark/>
          </w:tcPr>
          <w:p w14:paraId="7067C185" w14:textId="77777777" w:rsidR="009C7350" w:rsidRPr="003F4136" w:rsidRDefault="009C7350" w:rsidP="009C7350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3F4136">
              <w:rPr>
                <w:rFonts w:cstheme="minorHAnsi"/>
              </w:rPr>
              <w:t>0-10</w:t>
            </w:r>
          </w:p>
        </w:tc>
        <w:tc>
          <w:tcPr>
            <w:tcW w:w="2956" w:type="pct"/>
            <w:hideMark/>
          </w:tcPr>
          <w:p w14:paraId="7067C186" w14:textId="77777777" w:rsidR="009C7350" w:rsidRPr="003F4136" w:rsidRDefault="009C7350" w:rsidP="009C7350">
            <w:pPr>
              <w:spacing w:before="0"/>
              <w:rPr>
                <w:rFonts w:cstheme="minorHAnsi"/>
              </w:rPr>
            </w:pPr>
            <w:r w:rsidRPr="003F4136">
              <w:rPr>
                <w:rFonts w:cstheme="minorHAnsi"/>
              </w:rPr>
              <w:t>zaplanowanie dalszego działania, zgodnego z obowiązującymi procedurami i standardami</w:t>
            </w:r>
          </w:p>
        </w:tc>
      </w:tr>
      <w:tr w:rsidR="00FC240F" w:rsidRPr="003F4136" w14:paraId="7067C18B" w14:textId="77777777" w:rsidTr="009C7350">
        <w:trPr>
          <w:trHeight w:val="57"/>
        </w:trPr>
        <w:tc>
          <w:tcPr>
            <w:tcW w:w="780" w:type="pct"/>
          </w:tcPr>
          <w:p w14:paraId="7067C188" w14:textId="77777777" w:rsidR="009C7350" w:rsidRPr="003F4136" w:rsidRDefault="009C7350" w:rsidP="004B2995">
            <w:pPr>
              <w:pStyle w:val="NormalnyWeb"/>
              <w:numPr>
                <w:ilvl w:val="0"/>
                <w:numId w:val="39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vAlign w:val="center"/>
            <w:hideMark/>
          </w:tcPr>
          <w:p w14:paraId="7067C189" w14:textId="77777777" w:rsidR="009C7350" w:rsidRPr="003F4136" w:rsidRDefault="009C7350" w:rsidP="009C7350">
            <w:pPr>
              <w:jc w:val="center"/>
              <w:rPr>
                <w:rFonts w:cstheme="minorHAnsi"/>
                <w:lang w:eastAsia="en-US"/>
              </w:rPr>
            </w:pPr>
            <w:r w:rsidRPr="003F4136">
              <w:rPr>
                <w:rFonts w:cstheme="minorHAnsi"/>
              </w:rPr>
              <w:t>0-10</w:t>
            </w:r>
          </w:p>
        </w:tc>
        <w:tc>
          <w:tcPr>
            <w:tcW w:w="2956" w:type="pct"/>
            <w:hideMark/>
          </w:tcPr>
          <w:p w14:paraId="7067C18A" w14:textId="77777777" w:rsidR="009C7350" w:rsidRPr="003F4136" w:rsidRDefault="009C735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F413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uzasadnienie dalszego działania, zgodnego z obowiązującymi procedurami i standardami</w:t>
            </w:r>
          </w:p>
        </w:tc>
      </w:tr>
      <w:tr w:rsidR="009C7350" w:rsidRPr="003F4136" w14:paraId="7067C18F" w14:textId="77777777" w:rsidTr="009C7350">
        <w:trPr>
          <w:trHeight w:val="57"/>
        </w:trPr>
        <w:tc>
          <w:tcPr>
            <w:tcW w:w="780" w:type="pct"/>
            <w:hideMark/>
          </w:tcPr>
          <w:p w14:paraId="7067C18C" w14:textId="77777777" w:rsidR="009C7350" w:rsidRPr="003F4136" w:rsidRDefault="009C7350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F413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64" w:type="pct"/>
            <w:hideMark/>
          </w:tcPr>
          <w:p w14:paraId="7067C18D" w14:textId="77777777" w:rsidR="009C7350" w:rsidRPr="003F4136" w:rsidRDefault="009C7350" w:rsidP="009C7350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3F4136">
              <w:rPr>
                <w:rFonts w:cstheme="minorHAnsi"/>
              </w:rPr>
              <w:t>100</w:t>
            </w:r>
          </w:p>
        </w:tc>
        <w:tc>
          <w:tcPr>
            <w:tcW w:w="2956" w:type="pct"/>
          </w:tcPr>
          <w:p w14:paraId="7067C18E" w14:textId="77777777" w:rsidR="009C7350" w:rsidRPr="003F4136" w:rsidRDefault="009C7350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067C190" w14:textId="77777777" w:rsidR="000577D8" w:rsidRPr="003F4136" w:rsidRDefault="000577D8" w:rsidP="000577D8">
      <w:pPr>
        <w:rPr>
          <w:rFonts w:cstheme="minorHAnsi"/>
          <w:lang w:eastAsia="en-US"/>
        </w:rPr>
      </w:pPr>
    </w:p>
    <w:p w14:paraId="7067C191" w14:textId="77777777" w:rsidR="002F39A0" w:rsidRPr="003F4136" w:rsidRDefault="002F39A0">
      <w:pPr>
        <w:rPr>
          <w:rFonts w:eastAsia="Times New Roman" w:cs="Arial"/>
          <w:lang w:eastAsia="pl-PL"/>
        </w:rPr>
      </w:pPr>
      <w:r w:rsidRPr="003F4136">
        <w:rPr>
          <w:rFonts w:eastAsia="Times New Roman" w:cs="Arial"/>
          <w:lang w:eastAsia="pl-PL"/>
        </w:rPr>
        <w:br w:type="page"/>
      </w:r>
    </w:p>
    <w:p w14:paraId="7067C192" w14:textId="77777777" w:rsidR="000577D8" w:rsidRPr="003F4136" w:rsidRDefault="000577D8" w:rsidP="000577D8">
      <w:pPr>
        <w:spacing w:after="0" w:line="240" w:lineRule="auto"/>
        <w:rPr>
          <w:rFonts w:eastAsia="Times New Roman" w:cs="Arial"/>
          <w:lang w:eastAsia="pl-PL"/>
        </w:rPr>
      </w:pPr>
      <w:r w:rsidRPr="003F4136">
        <w:rPr>
          <w:rFonts w:eastAsia="Times New Roman" w:cs="Arial"/>
          <w:lang w:eastAsia="pl-PL"/>
        </w:rPr>
        <w:lastRenderedPageBreak/>
        <w:t>Załącznik 3</w:t>
      </w:r>
    </w:p>
    <w:p w14:paraId="7067C193" w14:textId="77777777" w:rsidR="00A46268" w:rsidRPr="003F4136" w:rsidRDefault="00A46268" w:rsidP="00876AD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C194" w14:textId="77777777" w:rsidR="00D00847" w:rsidRPr="003F4136" w:rsidRDefault="00D00847" w:rsidP="00D00847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3F4136">
        <w:rPr>
          <w:rFonts w:eastAsia="Times New Roman" w:cs="Arial"/>
          <w:sz w:val="40"/>
          <w:szCs w:val="40"/>
          <w:lang w:eastAsia="pl-PL"/>
        </w:rPr>
        <w:t>Kryteria oceny kompetencji społecznych</w:t>
      </w:r>
      <w:r w:rsidR="009C7350" w:rsidRPr="003F4136">
        <w:rPr>
          <w:rFonts w:eastAsia="Times New Roman" w:cs="Arial"/>
          <w:sz w:val="40"/>
          <w:szCs w:val="40"/>
          <w:lang w:eastAsia="pl-PL"/>
        </w:rPr>
        <w:t xml:space="preserve"> </w:t>
      </w:r>
    </w:p>
    <w:p w14:paraId="7067C195" w14:textId="77777777" w:rsidR="00D00847" w:rsidRPr="003F4136" w:rsidRDefault="00D00847" w:rsidP="00D00847">
      <w:pPr>
        <w:spacing w:before="0" w:after="0" w:line="240" w:lineRule="auto"/>
        <w:rPr>
          <w:rFonts w:eastAsia="Times New Roman" w:cs="Arial"/>
          <w:lang w:eastAsia="pl-PL"/>
        </w:rPr>
      </w:pPr>
    </w:p>
    <w:p w14:paraId="7067C196" w14:textId="77777777" w:rsidR="002F39A0" w:rsidRPr="003F4136" w:rsidRDefault="002F39A0" w:rsidP="00D00847">
      <w:pPr>
        <w:spacing w:after="0" w:line="240" w:lineRule="auto"/>
        <w:rPr>
          <w:rFonts w:eastAsia="Times New Roman" w:cs="Arial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827"/>
        <w:gridCol w:w="2308"/>
        <w:gridCol w:w="3899"/>
        <w:gridCol w:w="983"/>
      </w:tblGrid>
      <w:tr w:rsidR="00FC240F" w:rsidRPr="003F4136" w14:paraId="7067C19B" w14:textId="77777777" w:rsidTr="00A73EB0">
        <w:trPr>
          <w:trHeight w:val="454"/>
        </w:trPr>
        <w:tc>
          <w:tcPr>
            <w:tcW w:w="1013" w:type="pct"/>
          </w:tcPr>
          <w:p w14:paraId="7067C197" w14:textId="77777777" w:rsidR="00A73EB0" w:rsidRPr="003F4136" w:rsidRDefault="00A73EB0" w:rsidP="00D00847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  <w:b/>
                <w:lang w:eastAsia="pl-PL"/>
              </w:rPr>
              <w:t xml:space="preserve">Metody weryfikacji osiągnięcia zamierzonych efektów kształcenia </w:t>
            </w:r>
            <w:r w:rsidRPr="003F4136">
              <w:rPr>
                <w:rFonts w:cs="Times New Roman"/>
                <w:b/>
              </w:rPr>
              <w:t>(umiejętności)</w:t>
            </w:r>
          </w:p>
        </w:tc>
        <w:tc>
          <w:tcPr>
            <w:tcW w:w="1280" w:type="pct"/>
            <w:vAlign w:val="center"/>
          </w:tcPr>
          <w:p w14:paraId="7067C198" w14:textId="77777777" w:rsidR="00A73EB0" w:rsidRPr="003F4136" w:rsidRDefault="00A73EB0" w:rsidP="00A73EB0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  <w:b/>
              </w:rPr>
              <w:t>Warunek osiągnięcia zamierzonych efektów kształcenia</w:t>
            </w:r>
          </w:p>
        </w:tc>
        <w:tc>
          <w:tcPr>
            <w:tcW w:w="2162" w:type="pct"/>
            <w:vAlign w:val="center"/>
          </w:tcPr>
          <w:p w14:paraId="7067C199" w14:textId="77777777" w:rsidR="00A73EB0" w:rsidRPr="003F4136" w:rsidRDefault="00A73EB0" w:rsidP="00A73EB0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  <w:b/>
              </w:rPr>
              <w:t>Kryteria wynikowe</w:t>
            </w:r>
          </w:p>
        </w:tc>
        <w:tc>
          <w:tcPr>
            <w:tcW w:w="545" w:type="pct"/>
          </w:tcPr>
          <w:p w14:paraId="7067C19A" w14:textId="77777777" w:rsidR="00A73EB0" w:rsidRPr="003F4136" w:rsidRDefault="00A73EB0" w:rsidP="00D00847">
            <w:pPr>
              <w:jc w:val="center"/>
              <w:rPr>
                <w:rFonts w:cs="Times New Roman"/>
              </w:rPr>
            </w:pPr>
          </w:p>
        </w:tc>
      </w:tr>
      <w:tr w:rsidR="00FC240F" w:rsidRPr="003F4136" w14:paraId="7067C1A0" w14:textId="77777777" w:rsidTr="00A73EB0">
        <w:trPr>
          <w:trHeight w:val="454"/>
        </w:trPr>
        <w:tc>
          <w:tcPr>
            <w:tcW w:w="1013" w:type="pct"/>
            <w:vMerge w:val="restart"/>
            <w:hideMark/>
          </w:tcPr>
          <w:p w14:paraId="7067C19C" w14:textId="77777777" w:rsidR="00A73EB0" w:rsidRPr="003F4136" w:rsidRDefault="00A73EB0" w:rsidP="00D00847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 xml:space="preserve">ocena dokonywana na podstawie </w:t>
            </w:r>
            <w:proofErr w:type="spellStart"/>
            <w:r w:rsidRPr="003F4136">
              <w:rPr>
                <w:rFonts w:cs="Times New Roman"/>
              </w:rPr>
              <w:t>checklist</w:t>
            </w:r>
            <w:proofErr w:type="spellEnd"/>
          </w:p>
        </w:tc>
        <w:tc>
          <w:tcPr>
            <w:tcW w:w="1280" w:type="pct"/>
            <w:vMerge w:val="restart"/>
          </w:tcPr>
          <w:p w14:paraId="7067C19D" w14:textId="77777777" w:rsidR="00A73EB0" w:rsidRPr="003F4136" w:rsidRDefault="00A73EB0" w:rsidP="00D00847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Uzyskał min. 60% punktów z oceny</w:t>
            </w:r>
          </w:p>
        </w:tc>
        <w:tc>
          <w:tcPr>
            <w:tcW w:w="2162" w:type="pct"/>
            <w:hideMark/>
          </w:tcPr>
          <w:p w14:paraId="7067C19E" w14:textId="77777777" w:rsidR="00A73EB0" w:rsidRPr="003F4136" w:rsidRDefault="00A73EB0" w:rsidP="00D00847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Punktacja (%)</w:t>
            </w:r>
          </w:p>
        </w:tc>
        <w:tc>
          <w:tcPr>
            <w:tcW w:w="545" w:type="pct"/>
            <w:hideMark/>
          </w:tcPr>
          <w:p w14:paraId="7067C19F" w14:textId="77777777" w:rsidR="00A73EB0" w:rsidRPr="003F4136" w:rsidRDefault="00A73EB0" w:rsidP="00D00847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Ocena</w:t>
            </w:r>
          </w:p>
        </w:tc>
      </w:tr>
      <w:tr w:rsidR="00FC240F" w:rsidRPr="003F4136" w14:paraId="7067C1A5" w14:textId="77777777" w:rsidTr="00A73EB0">
        <w:trPr>
          <w:trHeight w:val="454"/>
        </w:trPr>
        <w:tc>
          <w:tcPr>
            <w:tcW w:w="1013" w:type="pct"/>
            <w:vMerge/>
            <w:hideMark/>
          </w:tcPr>
          <w:p w14:paraId="7067C1A1" w14:textId="77777777" w:rsidR="00A73EB0" w:rsidRPr="003F4136" w:rsidRDefault="00A73EB0" w:rsidP="00D00847">
            <w:pPr>
              <w:rPr>
                <w:rFonts w:cs="Times New Roman"/>
              </w:rPr>
            </w:pPr>
          </w:p>
        </w:tc>
        <w:tc>
          <w:tcPr>
            <w:tcW w:w="1280" w:type="pct"/>
            <w:vMerge/>
          </w:tcPr>
          <w:p w14:paraId="7067C1A2" w14:textId="77777777" w:rsidR="00A73EB0" w:rsidRPr="003F4136" w:rsidRDefault="00A73EB0" w:rsidP="00D00847">
            <w:pPr>
              <w:jc w:val="center"/>
              <w:rPr>
                <w:rFonts w:cs="Times New Roman"/>
              </w:rPr>
            </w:pPr>
          </w:p>
        </w:tc>
        <w:tc>
          <w:tcPr>
            <w:tcW w:w="2162" w:type="pct"/>
            <w:hideMark/>
          </w:tcPr>
          <w:p w14:paraId="7067C1A3" w14:textId="77777777" w:rsidR="00A73EB0" w:rsidRPr="003F4136" w:rsidRDefault="00A73EB0" w:rsidP="00D00847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 xml:space="preserve">Uzyskał 60-69% % punktów z </w:t>
            </w:r>
            <w:proofErr w:type="spellStart"/>
            <w:r w:rsidRPr="003F4136">
              <w:rPr>
                <w:rFonts w:cs="Times New Roman"/>
              </w:rPr>
              <w:t>checklist</w:t>
            </w:r>
            <w:proofErr w:type="spellEnd"/>
          </w:p>
        </w:tc>
        <w:tc>
          <w:tcPr>
            <w:tcW w:w="545" w:type="pct"/>
            <w:hideMark/>
          </w:tcPr>
          <w:p w14:paraId="7067C1A4" w14:textId="77777777" w:rsidR="00A73EB0" w:rsidRPr="003F4136" w:rsidRDefault="00A73EB0" w:rsidP="00D00847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3</w:t>
            </w:r>
          </w:p>
        </w:tc>
      </w:tr>
      <w:tr w:rsidR="00FC240F" w:rsidRPr="003F4136" w14:paraId="7067C1AA" w14:textId="77777777" w:rsidTr="00A73EB0">
        <w:trPr>
          <w:trHeight w:val="454"/>
        </w:trPr>
        <w:tc>
          <w:tcPr>
            <w:tcW w:w="1013" w:type="pct"/>
            <w:vMerge/>
            <w:hideMark/>
          </w:tcPr>
          <w:p w14:paraId="7067C1A6" w14:textId="77777777" w:rsidR="00A73EB0" w:rsidRPr="003F4136" w:rsidRDefault="00A73EB0" w:rsidP="00D00847">
            <w:pPr>
              <w:rPr>
                <w:rFonts w:cs="Times New Roman"/>
              </w:rPr>
            </w:pPr>
          </w:p>
        </w:tc>
        <w:tc>
          <w:tcPr>
            <w:tcW w:w="1280" w:type="pct"/>
            <w:vMerge/>
          </w:tcPr>
          <w:p w14:paraId="7067C1A7" w14:textId="77777777" w:rsidR="00A73EB0" w:rsidRPr="003F4136" w:rsidRDefault="00A73EB0" w:rsidP="00D00847">
            <w:pPr>
              <w:jc w:val="center"/>
              <w:rPr>
                <w:rFonts w:cs="Times New Roman"/>
              </w:rPr>
            </w:pPr>
          </w:p>
        </w:tc>
        <w:tc>
          <w:tcPr>
            <w:tcW w:w="2162" w:type="pct"/>
            <w:hideMark/>
          </w:tcPr>
          <w:p w14:paraId="7067C1A8" w14:textId="77777777" w:rsidR="00A73EB0" w:rsidRPr="003F4136" w:rsidRDefault="00A73EB0" w:rsidP="00D00847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 xml:space="preserve">Uzyskał 70-79 % % punktów z </w:t>
            </w:r>
            <w:proofErr w:type="spellStart"/>
            <w:r w:rsidRPr="003F4136">
              <w:rPr>
                <w:rFonts w:cs="Times New Roman"/>
              </w:rPr>
              <w:t>checklist</w:t>
            </w:r>
            <w:proofErr w:type="spellEnd"/>
          </w:p>
        </w:tc>
        <w:tc>
          <w:tcPr>
            <w:tcW w:w="545" w:type="pct"/>
            <w:hideMark/>
          </w:tcPr>
          <w:p w14:paraId="7067C1A9" w14:textId="77777777" w:rsidR="00A73EB0" w:rsidRPr="003F4136" w:rsidRDefault="00A73EB0" w:rsidP="00D00847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+3</w:t>
            </w:r>
          </w:p>
        </w:tc>
      </w:tr>
      <w:tr w:rsidR="00FC240F" w:rsidRPr="003F4136" w14:paraId="7067C1AF" w14:textId="77777777" w:rsidTr="00A73EB0">
        <w:trPr>
          <w:trHeight w:val="454"/>
        </w:trPr>
        <w:tc>
          <w:tcPr>
            <w:tcW w:w="1013" w:type="pct"/>
            <w:vMerge/>
            <w:hideMark/>
          </w:tcPr>
          <w:p w14:paraId="7067C1AB" w14:textId="77777777" w:rsidR="00A73EB0" w:rsidRPr="003F4136" w:rsidRDefault="00A73EB0" w:rsidP="00D00847">
            <w:pPr>
              <w:rPr>
                <w:rFonts w:cs="Times New Roman"/>
              </w:rPr>
            </w:pPr>
          </w:p>
        </w:tc>
        <w:tc>
          <w:tcPr>
            <w:tcW w:w="1280" w:type="pct"/>
            <w:vMerge/>
          </w:tcPr>
          <w:p w14:paraId="7067C1AC" w14:textId="77777777" w:rsidR="00A73EB0" w:rsidRPr="003F4136" w:rsidRDefault="00A73EB0" w:rsidP="00D00847">
            <w:pPr>
              <w:jc w:val="center"/>
              <w:rPr>
                <w:rFonts w:cs="Times New Roman"/>
              </w:rPr>
            </w:pPr>
          </w:p>
        </w:tc>
        <w:tc>
          <w:tcPr>
            <w:tcW w:w="2162" w:type="pct"/>
            <w:hideMark/>
          </w:tcPr>
          <w:p w14:paraId="7067C1AD" w14:textId="77777777" w:rsidR="00A73EB0" w:rsidRPr="003F4136" w:rsidRDefault="00A73EB0" w:rsidP="00D00847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 xml:space="preserve">Uzyskał 80-84 % % punktów z </w:t>
            </w:r>
            <w:proofErr w:type="spellStart"/>
            <w:r w:rsidRPr="003F4136">
              <w:rPr>
                <w:rFonts w:cs="Times New Roman"/>
              </w:rPr>
              <w:t>checklist</w:t>
            </w:r>
            <w:proofErr w:type="spellEnd"/>
          </w:p>
        </w:tc>
        <w:tc>
          <w:tcPr>
            <w:tcW w:w="545" w:type="pct"/>
            <w:hideMark/>
          </w:tcPr>
          <w:p w14:paraId="7067C1AE" w14:textId="77777777" w:rsidR="00A73EB0" w:rsidRPr="003F4136" w:rsidRDefault="00A73EB0" w:rsidP="00D00847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4</w:t>
            </w:r>
          </w:p>
        </w:tc>
      </w:tr>
      <w:tr w:rsidR="00FC240F" w:rsidRPr="003F4136" w14:paraId="7067C1B4" w14:textId="77777777" w:rsidTr="00A73EB0">
        <w:trPr>
          <w:trHeight w:val="454"/>
        </w:trPr>
        <w:tc>
          <w:tcPr>
            <w:tcW w:w="1013" w:type="pct"/>
            <w:vMerge/>
            <w:hideMark/>
          </w:tcPr>
          <w:p w14:paraId="7067C1B0" w14:textId="77777777" w:rsidR="00A73EB0" w:rsidRPr="003F4136" w:rsidRDefault="00A73EB0" w:rsidP="00D00847">
            <w:pPr>
              <w:rPr>
                <w:rFonts w:cs="Times New Roman"/>
              </w:rPr>
            </w:pPr>
          </w:p>
        </w:tc>
        <w:tc>
          <w:tcPr>
            <w:tcW w:w="1280" w:type="pct"/>
            <w:vMerge/>
          </w:tcPr>
          <w:p w14:paraId="7067C1B1" w14:textId="77777777" w:rsidR="00A73EB0" w:rsidRPr="003F4136" w:rsidRDefault="00A73EB0" w:rsidP="00D00847">
            <w:pPr>
              <w:jc w:val="center"/>
              <w:rPr>
                <w:rFonts w:cs="Times New Roman"/>
              </w:rPr>
            </w:pPr>
          </w:p>
        </w:tc>
        <w:tc>
          <w:tcPr>
            <w:tcW w:w="2162" w:type="pct"/>
            <w:hideMark/>
          </w:tcPr>
          <w:p w14:paraId="7067C1B2" w14:textId="77777777" w:rsidR="00A73EB0" w:rsidRPr="003F4136" w:rsidRDefault="00A73EB0" w:rsidP="00D00847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 xml:space="preserve">Uzyskał 85-89 % % punktów z </w:t>
            </w:r>
            <w:proofErr w:type="spellStart"/>
            <w:r w:rsidRPr="003F4136">
              <w:rPr>
                <w:rFonts w:cs="Times New Roman"/>
              </w:rPr>
              <w:t>checklist</w:t>
            </w:r>
            <w:proofErr w:type="spellEnd"/>
          </w:p>
        </w:tc>
        <w:tc>
          <w:tcPr>
            <w:tcW w:w="545" w:type="pct"/>
            <w:hideMark/>
          </w:tcPr>
          <w:p w14:paraId="7067C1B3" w14:textId="77777777" w:rsidR="00A73EB0" w:rsidRPr="003F4136" w:rsidRDefault="00A73EB0" w:rsidP="00D00847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+4</w:t>
            </w:r>
          </w:p>
        </w:tc>
      </w:tr>
      <w:tr w:rsidR="00A73EB0" w:rsidRPr="003F4136" w14:paraId="7067C1B9" w14:textId="77777777" w:rsidTr="00A73EB0">
        <w:trPr>
          <w:trHeight w:val="454"/>
        </w:trPr>
        <w:tc>
          <w:tcPr>
            <w:tcW w:w="1013" w:type="pct"/>
            <w:vMerge/>
            <w:hideMark/>
          </w:tcPr>
          <w:p w14:paraId="7067C1B5" w14:textId="77777777" w:rsidR="00A73EB0" w:rsidRPr="003F4136" w:rsidRDefault="00A73EB0" w:rsidP="00D00847">
            <w:pPr>
              <w:rPr>
                <w:rFonts w:cs="Times New Roman"/>
              </w:rPr>
            </w:pPr>
          </w:p>
        </w:tc>
        <w:tc>
          <w:tcPr>
            <w:tcW w:w="1280" w:type="pct"/>
            <w:vMerge/>
          </w:tcPr>
          <w:p w14:paraId="7067C1B6" w14:textId="77777777" w:rsidR="00A73EB0" w:rsidRPr="003F4136" w:rsidRDefault="00A73EB0" w:rsidP="00D00847">
            <w:pPr>
              <w:jc w:val="center"/>
              <w:rPr>
                <w:rFonts w:cs="Times New Roman"/>
              </w:rPr>
            </w:pPr>
          </w:p>
        </w:tc>
        <w:tc>
          <w:tcPr>
            <w:tcW w:w="2162" w:type="pct"/>
            <w:hideMark/>
          </w:tcPr>
          <w:p w14:paraId="7067C1B7" w14:textId="77777777" w:rsidR="00A73EB0" w:rsidRPr="003F4136" w:rsidRDefault="00A73EB0" w:rsidP="00D00847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 xml:space="preserve">Uzyskał 90-100 % % punktów z </w:t>
            </w:r>
            <w:proofErr w:type="spellStart"/>
            <w:r w:rsidRPr="003F4136">
              <w:rPr>
                <w:rFonts w:cs="Times New Roman"/>
              </w:rPr>
              <w:t>checklist</w:t>
            </w:r>
            <w:proofErr w:type="spellEnd"/>
          </w:p>
        </w:tc>
        <w:tc>
          <w:tcPr>
            <w:tcW w:w="545" w:type="pct"/>
            <w:hideMark/>
          </w:tcPr>
          <w:p w14:paraId="7067C1B8" w14:textId="77777777" w:rsidR="00A73EB0" w:rsidRPr="003F4136" w:rsidRDefault="00A73EB0" w:rsidP="00D00847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5</w:t>
            </w:r>
          </w:p>
        </w:tc>
      </w:tr>
    </w:tbl>
    <w:p w14:paraId="7067C1BA" w14:textId="77777777" w:rsidR="00D00847" w:rsidRPr="003F4136" w:rsidRDefault="00D00847" w:rsidP="00D00847">
      <w:pPr>
        <w:rPr>
          <w:rFonts w:cs="Times New Roman"/>
        </w:rPr>
      </w:pPr>
    </w:p>
    <w:p w14:paraId="7067C1BB" w14:textId="77777777" w:rsidR="00D00847" w:rsidRPr="003F4136" w:rsidRDefault="00D00847" w:rsidP="00D00847">
      <w:pPr>
        <w:pStyle w:val="NormalnyWeb"/>
        <w:spacing w:before="0" w:beforeAutospacing="0" w:after="90" w:afterAutospacing="0"/>
        <w:rPr>
          <w:rFonts w:asciiTheme="minorHAnsi" w:hAnsiTheme="minorHAnsi"/>
          <w:b/>
          <w:sz w:val="22"/>
          <w:szCs w:val="22"/>
          <w:shd w:val="clear" w:color="auto" w:fill="FFFFFF"/>
        </w:rPr>
      </w:pPr>
      <w:r w:rsidRPr="003F4136">
        <w:rPr>
          <w:rFonts w:asciiTheme="minorHAnsi" w:hAnsiTheme="minorHAnsi"/>
          <w:b/>
          <w:sz w:val="22"/>
          <w:szCs w:val="22"/>
        </w:rPr>
        <w:t>Kryteria prz</w:t>
      </w:r>
      <w:r w:rsidR="009C7350" w:rsidRPr="003F4136">
        <w:rPr>
          <w:rFonts w:asciiTheme="minorHAnsi" w:hAnsiTheme="minorHAnsi"/>
          <w:b/>
          <w:sz w:val="22"/>
          <w:szCs w:val="22"/>
        </w:rPr>
        <w:t xml:space="preserve">yznawanej punktacji </w:t>
      </w:r>
      <w:r w:rsidRPr="003F4136">
        <w:rPr>
          <w:rFonts w:asciiTheme="minorHAnsi" w:hAnsiTheme="minorHAnsi"/>
          <w:b/>
          <w:sz w:val="22"/>
          <w:szCs w:val="22"/>
        </w:rPr>
        <w:t>-</w:t>
      </w:r>
      <w:r w:rsidR="009C7350" w:rsidRPr="003F413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F4136">
        <w:rPr>
          <w:rFonts w:asciiTheme="minorHAnsi" w:hAnsiTheme="minorHAnsi"/>
          <w:b/>
          <w:sz w:val="22"/>
          <w:szCs w:val="22"/>
          <w:shd w:val="clear" w:color="auto" w:fill="FFFFFF"/>
        </w:rPr>
        <w:t>checklist</w:t>
      </w:r>
      <w:proofErr w:type="spellEnd"/>
    </w:p>
    <w:p w14:paraId="7067C1BC" w14:textId="77777777" w:rsidR="00D00847" w:rsidRPr="003F4136" w:rsidRDefault="00D00847" w:rsidP="009C7350">
      <w:pPr>
        <w:spacing w:before="0"/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54"/>
        <w:gridCol w:w="2787"/>
        <w:gridCol w:w="1676"/>
      </w:tblGrid>
      <w:tr w:rsidR="00FC240F" w:rsidRPr="003F4136" w14:paraId="7067C1C0" w14:textId="77777777" w:rsidTr="00D00847">
        <w:trPr>
          <w:trHeight w:val="20"/>
        </w:trPr>
        <w:tc>
          <w:tcPr>
            <w:tcW w:w="4644" w:type="dxa"/>
          </w:tcPr>
          <w:p w14:paraId="7067C1BD" w14:textId="77777777" w:rsidR="00D00847" w:rsidRPr="003F4136" w:rsidRDefault="00D00847" w:rsidP="00D0084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14:paraId="7067C1BE" w14:textId="77777777" w:rsidR="00D00847" w:rsidRPr="003F4136" w:rsidRDefault="00D00847" w:rsidP="00D00847">
            <w:pPr>
              <w:jc w:val="center"/>
              <w:rPr>
                <w:rFonts w:cs="Times New Roman"/>
                <w:b/>
              </w:rPr>
            </w:pPr>
            <w:r w:rsidRPr="003F4136">
              <w:rPr>
                <w:rFonts w:cs="Times New Roman"/>
                <w:b/>
              </w:rPr>
              <w:t>Rozmiar punktowy</w:t>
            </w:r>
          </w:p>
        </w:tc>
        <w:tc>
          <w:tcPr>
            <w:tcW w:w="1696" w:type="dxa"/>
          </w:tcPr>
          <w:p w14:paraId="7067C1BF" w14:textId="77777777" w:rsidR="00D00847" w:rsidRPr="003F4136" w:rsidRDefault="00D00847" w:rsidP="00D00847">
            <w:pPr>
              <w:jc w:val="center"/>
              <w:rPr>
                <w:rFonts w:cs="Times New Roman"/>
                <w:b/>
              </w:rPr>
            </w:pPr>
            <w:r w:rsidRPr="003F4136">
              <w:rPr>
                <w:rFonts w:cs="Times New Roman"/>
                <w:b/>
              </w:rPr>
              <w:t>Liczba przyznanych punktów</w:t>
            </w:r>
          </w:p>
        </w:tc>
      </w:tr>
      <w:tr w:rsidR="00FC240F" w:rsidRPr="003F4136" w14:paraId="7067C1C4" w14:textId="77777777" w:rsidTr="00D00847">
        <w:trPr>
          <w:trHeight w:val="20"/>
        </w:trPr>
        <w:tc>
          <w:tcPr>
            <w:tcW w:w="4644" w:type="dxa"/>
          </w:tcPr>
          <w:p w14:paraId="7067C1C1" w14:textId="77777777" w:rsidR="00D00847" w:rsidRPr="003F4136" w:rsidRDefault="00D00847" w:rsidP="00BE06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3F4136">
              <w:rPr>
                <w:rFonts w:eastAsia="Times New Roman" w:cs="Times New Roman"/>
                <w:lang w:eastAsia="pl-PL"/>
              </w:rPr>
              <w:t>Umiejętność komunikowania się ze środowiskiem (pacjentem) studenta</w:t>
            </w:r>
          </w:p>
        </w:tc>
        <w:tc>
          <w:tcPr>
            <w:tcW w:w="2835" w:type="dxa"/>
          </w:tcPr>
          <w:p w14:paraId="7067C1C2" w14:textId="77777777" w:rsidR="00D00847" w:rsidRPr="003F4136" w:rsidRDefault="00D00847" w:rsidP="00D00847">
            <w:pPr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0-20</w:t>
            </w:r>
          </w:p>
        </w:tc>
        <w:tc>
          <w:tcPr>
            <w:tcW w:w="1696" w:type="dxa"/>
          </w:tcPr>
          <w:p w14:paraId="7067C1C3" w14:textId="77777777" w:rsidR="00D00847" w:rsidRPr="003F4136" w:rsidRDefault="00D00847" w:rsidP="00D00847">
            <w:pPr>
              <w:jc w:val="center"/>
            </w:pPr>
          </w:p>
        </w:tc>
      </w:tr>
      <w:tr w:rsidR="00FC240F" w:rsidRPr="003F4136" w14:paraId="7067C1C8" w14:textId="77777777" w:rsidTr="00D765D1">
        <w:trPr>
          <w:trHeight w:val="20"/>
        </w:trPr>
        <w:tc>
          <w:tcPr>
            <w:tcW w:w="4644" w:type="dxa"/>
            <w:vAlign w:val="center"/>
          </w:tcPr>
          <w:p w14:paraId="7067C1C5" w14:textId="77777777" w:rsidR="00D00847" w:rsidRPr="003F4136" w:rsidRDefault="00D00847" w:rsidP="00D765D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3F4136">
              <w:rPr>
                <w:rFonts w:eastAsia="Times New Roman" w:cs="Times New Roman"/>
                <w:lang w:eastAsia="pl-PL"/>
              </w:rPr>
              <w:t>Elastyczność  postawy studenta</w:t>
            </w:r>
          </w:p>
        </w:tc>
        <w:tc>
          <w:tcPr>
            <w:tcW w:w="2835" w:type="dxa"/>
          </w:tcPr>
          <w:p w14:paraId="7067C1C6" w14:textId="77777777" w:rsidR="00D00847" w:rsidRPr="003F4136" w:rsidRDefault="00D00847" w:rsidP="00D00847">
            <w:pPr>
              <w:jc w:val="center"/>
            </w:pPr>
            <w:r w:rsidRPr="003F4136">
              <w:rPr>
                <w:rFonts w:cs="Times New Roman"/>
              </w:rPr>
              <w:t>0-20</w:t>
            </w:r>
          </w:p>
        </w:tc>
        <w:tc>
          <w:tcPr>
            <w:tcW w:w="1696" w:type="dxa"/>
          </w:tcPr>
          <w:p w14:paraId="7067C1C7" w14:textId="77777777" w:rsidR="00D00847" w:rsidRPr="003F4136" w:rsidRDefault="00D00847" w:rsidP="00D00847">
            <w:pPr>
              <w:jc w:val="center"/>
            </w:pPr>
          </w:p>
        </w:tc>
      </w:tr>
      <w:tr w:rsidR="00FC240F" w:rsidRPr="003F4136" w14:paraId="7067C1CC" w14:textId="77777777" w:rsidTr="00D00847">
        <w:trPr>
          <w:trHeight w:val="20"/>
        </w:trPr>
        <w:tc>
          <w:tcPr>
            <w:tcW w:w="4644" w:type="dxa"/>
          </w:tcPr>
          <w:p w14:paraId="7067C1C9" w14:textId="77777777" w:rsidR="00D00847" w:rsidRPr="003F4136" w:rsidRDefault="00D00847" w:rsidP="0042070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3F4136">
              <w:rPr>
                <w:rFonts w:eastAsia="Times New Roman" w:cs="Times New Roman"/>
                <w:lang w:eastAsia="pl-PL"/>
              </w:rPr>
              <w:t>Stopień zaangażowania w wykonanie zdania studenta</w:t>
            </w:r>
          </w:p>
        </w:tc>
        <w:tc>
          <w:tcPr>
            <w:tcW w:w="2835" w:type="dxa"/>
          </w:tcPr>
          <w:p w14:paraId="7067C1CA" w14:textId="77777777" w:rsidR="00D00847" w:rsidRPr="003F4136" w:rsidRDefault="00D00847" w:rsidP="00D00847">
            <w:pPr>
              <w:jc w:val="center"/>
            </w:pPr>
            <w:r w:rsidRPr="003F4136">
              <w:rPr>
                <w:rFonts w:cs="Times New Roman"/>
              </w:rPr>
              <w:t>0-20</w:t>
            </w:r>
          </w:p>
        </w:tc>
        <w:tc>
          <w:tcPr>
            <w:tcW w:w="1696" w:type="dxa"/>
          </w:tcPr>
          <w:p w14:paraId="7067C1CB" w14:textId="77777777" w:rsidR="00D00847" w:rsidRPr="003F4136" w:rsidRDefault="00D00847" w:rsidP="00D00847">
            <w:pPr>
              <w:jc w:val="center"/>
            </w:pPr>
          </w:p>
        </w:tc>
      </w:tr>
      <w:tr w:rsidR="00FC240F" w:rsidRPr="003F4136" w14:paraId="7067C1D0" w14:textId="77777777" w:rsidTr="00D00847">
        <w:trPr>
          <w:trHeight w:val="20"/>
        </w:trPr>
        <w:tc>
          <w:tcPr>
            <w:tcW w:w="4644" w:type="dxa"/>
          </w:tcPr>
          <w:p w14:paraId="7067C1CD" w14:textId="77777777" w:rsidR="00D00847" w:rsidRPr="003F4136" w:rsidRDefault="00D00847" w:rsidP="0042070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3F4136">
              <w:rPr>
                <w:rFonts w:eastAsia="Times New Roman" w:cs="Times New Roman"/>
                <w:lang w:eastAsia="pl-PL"/>
              </w:rPr>
              <w:t>Możliwość podejmowania adekwatnych działań korygujących postawę przez studenta</w:t>
            </w:r>
          </w:p>
        </w:tc>
        <w:tc>
          <w:tcPr>
            <w:tcW w:w="2835" w:type="dxa"/>
          </w:tcPr>
          <w:p w14:paraId="7067C1CE" w14:textId="77777777" w:rsidR="00D00847" w:rsidRPr="003F4136" w:rsidRDefault="00D00847" w:rsidP="00D00847">
            <w:pPr>
              <w:jc w:val="center"/>
            </w:pPr>
            <w:r w:rsidRPr="003F4136">
              <w:rPr>
                <w:rFonts w:cs="Times New Roman"/>
              </w:rPr>
              <w:t>0-20</w:t>
            </w:r>
          </w:p>
        </w:tc>
        <w:tc>
          <w:tcPr>
            <w:tcW w:w="1696" w:type="dxa"/>
          </w:tcPr>
          <w:p w14:paraId="7067C1CF" w14:textId="77777777" w:rsidR="00D00847" w:rsidRPr="003F4136" w:rsidRDefault="00D00847" w:rsidP="00D00847">
            <w:pPr>
              <w:jc w:val="center"/>
            </w:pPr>
          </w:p>
        </w:tc>
      </w:tr>
      <w:tr w:rsidR="00FC240F" w:rsidRPr="003F4136" w14:paraId="7067C1D4" w14:textId="77777777" w:rsidTr="00D00847">
        <w:trPr>
          <w:trHeight w:val="20"/>
        </w:trPr>
        <w:tc>
          <w:tcPr>
            <w:tcW w:w="4644" w:type="dxa"/>
          </w:tcPr>
          <w:p w14:paraId="7067C1D1" w14:textId="77777777" w:rsidR="00D00847" w:rsidRPr="003F4136" w:rsidRDefault="00D00847" w:rsidP="0042070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3F4136">
              <w:rPr>
                <w:rFonts w:eastAsia="Times New Roman" w:cs="Times New Roman"/>
                <w:lang w:eastAsia="pl-PL"/>
              </w:rPr>
              <w:t>Umiejętność  formułowania potrzeb do realizacji zadania studenta</w:t>
            </w:r>
          </w:p>
        </w:tc>
        <w:tc>
          <w:tcPr>
            <w:tcW w:w="2835" w:type="dxa"/>
          </w:tcPr>
          <w:p w14:paraId="7067C1D2" w14:textId="77777777" w:rsidR="00D00847" w:rsidRPr="003F4136" w:rsidRDefault="00D00847" w:rsidP="00D00847">
            <w:pPr>
              <w:jc w:val="center"/>
            </w:pPr>
            <w:r w:rsidRPr="003F4136">
              <w:rPr>
                <w:rFonts w:cs="Times New Roman"/>
              </w:rPr>
              <w:t>0-20</w:t>
            </w:r>
          </w:p>
        </w:tc>
        <w:tc>
          <w:tcPr>
            <w:tcW w:w="1696" w:type="dxa"/>
          </w:tcPr>
          <w:p w14:paraId="7067C1D3" w14:textId="77777777" w:rsidR="00D00847" w:rsidRPr="003F4136" w:rsidRDefault="00D00847" w:rsidP="00D00847">
            <w:pPr>
              <w:jc w:val="center"/>
            </w:pPr>
          </w:p>
        </w:tc>
      </w:tr>
    </w:tbl>
    <w:p w14:paraId="7067C1D5" w14:textId="77777777" w:rsidR="00D00847" w:rsidRPr="003F4136" w:rsidRDefault="00D00847" w:rsidP="00D00847">
      <w:pPr>
        <w:rPr>
          <w:rFonts w:cs="Times New Roman"/>
          <w:b/>
        </w:rPr>
      </w:pPr>
      <w:r w:rsidRPr="003F4136">
        <w:rPr>
          <w:rFonts w:cs="Times New Roman"/>
          <w:b/>
        </w:rPr>
        <w:t>Osoby zaangażowane w Feedback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05"/>
        <w:gridCol w:w="4512"/>
      </w:tblGrid>
      <w:tr w:rsidR="00FC240F" w:rsidRPr="003F4136" w14:paraId="7067C1D8" w14:textId="77777777" w:rsidTr="001A46D1">
        <w:tc>
          <w:tcPr>
            <w:tcW w:w="4505" w:type="dxa"/>
            <w:vMerge w:val="restart"/>
            <w:vAlign w:val="center"/>
          </w:tcPr>
          <w:p w14:paraId="7067C1D6" w14:textId="77777777" w:rsidR="001A46D1" w:rsidRPr="003F4136" w:rsidRDefault="001A46D1" w:rsidP="001A46D1">
            <w:pPr>
              <w:rPr>
                <w:rFonts w:cs="Times New Roman"/>
              </w:rPr>
            </w:pPr>
            <w:r w:rsidRPr="003F4136">
              <w:rPr>
                <w:rFonts w:cs="Times New Roman"/>
              </w:rPr>
              <w:t>Ocena studenta na zajęciach</w:t>
            </w:r>
          </w:p>
        </w:tc>
        <w:tc>
          <w:tcPr>
            <w:tcW w:w="4512" w:type="dxa"/>
          </w:tcPr>
          <w:p w14:paraId="7067C1D7" w14:textId="77777777" w:rsidR="001A46D1" w:rsidRPr="003F4136" w:rsidRDefault="001A46D1" w:rsidP="009C7350">
            <w:pPr>
              <w:spacing w:before="0"/>
              <w:rPr>
                <w:rFonts w:cs="Times New Roman"/>
              </w:rPr>
            </w:pPr>
            <w:r w:rsidRPr="003F4136">
              <w:rPr>
                <w:rFonts w:cs="Times New Roman"/>
              </w:rPr>
              <w:t>Przedłużona obserwacja przez opiekuna / nauczyciela prowadzącego</w:t>
            </w:r>
          </w:p>
        </w:tc>
      </w:tr>
      <w:tr w:rsidR="001A46D1" w:rsidRPr="003F4136" w14:paraId="7067C1DB" w14:textId="77777777" w:rsidTr="00D00847">
        <w:tc>
          <w:tcPr>
            <w:tcW w:w="4505" w:type="dxa"/>
            <w:vMerge/>
          </w:tcPr>
          <w:p w14:paraId="7067C1D9" w14:textId="77777777" w:rsidR="001A46D1" w:rsidRPr="003F4136" w:rsidRDefault="001A46D1" w:rsidP="0042070A">
            <w:pPr>
              <w:rPr>
                <w:rFonts w:cs="Times New Roman"/>
              </w:rPr>
            </w:pPr>
          </w:p>
        </w:tc>
        <w:tc>
          <w:tcPr>
            <w:tcW w:w="4512" w:type="dxa"/>
          </w:tcPr>
          <w:p w14:paraId="7067C1DA" w14:textId="77777777" w:rsidR="001A46D1" w:rsidRPr="003F4136" w:rsidRDefault="001A46D1" w:rsidP="009C7350">
            <w:pPr>
              <w:spacing w:before="0"/>
              <w:rPr>
                <w:rFonts w:cs="Times New Roman"/>
              </w:rPr>
            </w:pPr>
            <w:r w:rsidRPr="003F4136">
              <w:rPr>
                <w:rFonts w:cs="Times New Roman"/>
              </w:rPr>
              <w:t>Ocena 360</w:t>
            </w:r>
            <w:r w:rsidRPr="003F4136">
              <w:rPr>
                <w:rFonts w:cs="Times New Roman"/>
                <w:vertAlign w:val="superscript"/>
              </w:rPr>
              <w:t>O</w:t>
            </w:r>
            <w:r w:rsidR="009C7350" w:rsidRPr="003F4136">
              <w:rPr>
                <w:rFonts w:cs="Times New Roman"/>
                <w:vertAlign w:val="superscript"/>
              </w:rPr>
              <w:t xml:space="preserve"> </w:t>
            </w:r>
            <w:r w:rsidR="009C7350" w:rsidRPr="003F4136">
              <w:rPr>
                <w:rFonts w:cs="Times New Roman"/>
              </w:rPr>
              <w:t xml:space="preserve"> (opinie nauczycieli, kolegów/koleżanek, pacjentów, innych współpracowników)</w:t>
            </w:r>
          </w:p>
        </w:tc>
      </w:tr>
    </w:tbl>
    <w:p w14:paraId="7067C1DC" w14:textId="77777777" w:rsidR="00237DA6" w:rsidRPr="003F4136" w:rsidRDefault="00237DA6" w:rsidP="00D00847">
      <w:pPr>
        <w:spacing w:after="0" w:line="240" w:lineRule="auto"/>
        <w:rPr>
          <w:rFonts w:eastAsia="Times New Roman" w:cs="Arial"/>
          <w:lang w:eastAsia="pl-PL"/>
        </w:rPr>
      </w:pPr>
    </w:p>
    <w:p w14:paraId="7067C1DD" w14:textId="77777777" w:rsidR="00237DA6" w:rsidRPr="003F4136" w:rsidRDefault="00237DA6" w:rsidP="00D00847">
      <w:pPr>
        <w:spacing w:after="0" w:line="240" w:lineRule="auto"/>
        <w:rPr>
          <w:rFonts w:eastAsia="Times New Roman" w:cs="Arial"/>
          <w:lang w:eastAsia="pl-PL"/>
        </w:rPr>
      </w:pPr>
    </w:p>
    <w:p w14:paraId="7067C1DE" w14:textId="77777777" w:rsidR="00D00847" w:rsidRPr="003F4136" w:rsidRDefault="00D00847" w:rsidP="00D00847">
      <w:pPr>
        <w:spacing w:after="0" w:line="240" w:lineRule="auto"/>
        <w:rPr>
          <w:rFonts w:eastAsia="Times New Roman" w:cs="Arial"/>
          <w:lang w:eastAsia="pl-PL"/>
        </w:rPr>
      </w:pPr>
      <w:r w:rsidRPr="003F4136">
        <w:rPr>
          <w:rFonts w:eastAsia="Times New Roman" w:cs="Arial"/>
          <w:lang w:eastAsia="pl-PL"/>
        </w:rPr>
        <w:lastRenderedPageBreak/>
        <w:t>Załącznik 4</w:t>
      </w:r>
    </w:p>
    <w:p w14:paraId="7067C1DF" w14:textId="77777777" w:rsidR="00D00847" w:rsidRPr="003F4136" w:rsidRDefault="00D00847" w:rsidP="00D00847">
      <w:pPr>
        <w:spacing w:after="0" w:line="240" w:lineRule="auto"/>
        <w:rPr>
          <w:rFonts w:eastAsia="Times New Roman" w:cs="Arial"/>
          <w:lang w:eastAsia="pl-PL"/>
        </w:rPr>
      </w:pPr>
    </w:p>
    <w:p w14:paraId="7067C1E0" w14:textId="77777777" w:rsidR="00D00847" w:rsidRPr="003F4136" w:rsidRDefault="00D00847" w:rsidP="00C92EA8">
      <w:pPr>
        <w:pStyle w:val="NormalnyWeb"/>
        <w:jc w:val="both"/>
        <w:rPr>
          <w:rFonts w:asciiTheme="minorHAnsi" w:hAnsiTheme="minorHAnsi"/>
          <w:sz w:val="32"/>
          <w:szCs w:val="32"/>
        </w:rPr>
      </w:pPr>
      <w:r w:rsidRPr="003F4136">
        <w:rPr>
          <w:rFonts w:asciiTheme="minorHAnsi" w:hAnsiTheme="minorHAnsi"/>
          <w:sz w:val="40"/>
          <w:szCs w:val="40"/>
        </w:rPr>
        <w:t>Kryteria oceny wypowiedzi ustnej</w:t>
      </w:r>
      <w:r w:rsidR="00873F0E" w:rsidRPr="003F4136">
        <w:rPr>
          <w:rFonts w:asciiTheme="minorHAnsi" w:hAnsiTheme="minorHAnsi"/>
          <w:sz w:val="40"/>
          <w:szCs w:val="40"/>
        </w:rPr>
        <w:t>, dyskusji w czasie zajęć</w:t>
      </w:r>
      <w:r w:rsidR="00C92EA8" w:rsidRPr="003F4136">
        <w:rPr>
          <w:rFonts w:asciiTheme="minorHAnsi" w:hAnsiTheme="minorHAnsi"/>
          <w:sz w:val="40"/>
          <w:szCs w:val="40"/>
        </w:rPr>
        <w:t>, bieżącej informacji zwrotnej</w:t>
      </w:r>
    </w:p>
    <w:p w14:paraId="7067C1E1" w14:textId="77777777" w:rsidR="00D00847" w:rsidRPr="003F4136" w:rsidRDefault="00D00847" w:rsidP="00D00847">
      <w:pPr>
        <w:pStyle w:val="NormalnyWeb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>Przy ocenie uwzględnia się:</w:t>
      </w:r>
    </w:p>
    <w:p w14:paraId="7067C1E2" w14:textId="77777777" w:rsidR="00D00847" w:rsidRPr="003F4136" w:rsidRDefault="00D00847" w:rsidP="00D0084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1. kryterium merytoryczne – zgodność z tematem, zakres wiedzy i poprawność merytoryczna (brak błędów rzeczowych); </w:t>
      </w:r>
    </w:p>
    <w:p w14:paraId="7067C1E3" w14:textId="77777777" w:rsidR="00D00847" w:rsidRPr="003F4136" w:rsidRDefault="00D00847" w:rsidP="00D0084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2. kryterium strukturalne – kompozycja wypowiedzi (trójdzielność, spójność), umiejętność logicznego myślenia (wnioskowanie, uogólnianie, ocenianie); </w:t>
      </w:r>
    </w:p>
    <w:p w14:paraId="7067C1E4" w14:textId="77777777" w:rsidR="00D00847" w:rsidRPr="003F4136" w:rsidRDefault="00D00847" w:rsidP="00D0084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3. kryterium językowe – styl wypowiedzi, sprawność i poprawność językowa. </w:t>
      </w:r>
    </w:p>
    <w:p w14:paraId="7067C1E5" w14:textId="77777777" w:rsidR="00D00847" w:rsidRPr="003F4136" w:rsidRDefault="00D00847" w:rsidP="00D0084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 </w:t>
      </w:r>
    </w:p>
    <w:p w14:paraId="7067C1E6" w14:textId="77777777" w:rsidR="00D00847" w:rsidRPr="003F4136" w:rsidRDefault="00D00847" w:rsidP="00D0084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Stopień bardzo dobry (ocena 5): </w:t>
      </w:r>
    </w:p>
    <w:p w14:paraId="7067C1E7" w14:textId="77777777" w:rsidR="00D00847" w:rsidRPr="003F4136" w:rsidRDefault="00D00847" w:rsidP="004B2995">
      <w:pPr>
        <w:pStyle w:val="NormalnyWeb"/>
        <w:numPr>
          <w:ilvl w:val="0"/>
          <w:numId w:val="40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>pełna i bezbłędna odpowiedź na pytania,</w:t>
      </w:r>
    </w:p>
    <w:p w14:paraId="7067C1E8" w14:textId="77777777" w:rsidR="00D00847" w:rsidRPr="003F4136" w:rsidRDefault="00D00847" w:rsidP="004B2995">
      <w:pPr>
        <w:pStyle w:val="NormalnyWeb"/>
        <w:numPr>
          <w:ilvl w:val="0"/>
          <w:numId w:val="40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udzielanie twórczych i samodzielnych wypowiedzi, </w:t>
      </w:r>
    </w:p>
    <w:p w14:paraId="7067C1E9" w14:textId="77777777" w:rsidR="00D00847" w:rsidRPr="003F4136" w:rsidRDefault="00D00847" w:rsidP="004B2995">
      <w:pPr>
        <w:pStyle w:val="NormalnyWeb"/>
        <w:numPr>
          <w:ilvl w:val="0"/>
          <w:numId w:val="40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odwołanie się do kontekstów piśmiennictwa fachowego, </w:t>
      </w:r>
    </w:p>
    <w:p w14:paraId="7067C1EA" w14:textId="77777777" w:rsidR="00D00847" w:rsidRPr="003F4136" w:rsidRDefault="00D00847" w:rsidP="004B2995">
      <w:pPr>
        <w:pStyle w:val="NormalnyWeb"/>
        <w:numPr>
          <w:ilvl w:val="0"/>
          <w:numId w:val="40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erudycyjność wypowiedzi. </w:t>
      </w:r>
    </w:p>
    <w:p w14:paraId="7067C1EB" w14:textId="77777777" w:rsidR="00D00847" w:rsidRPr="003F4136" w:rsidRDefault="00D00847" w:rsidP="00D0084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</w:p>
    <w:p w14:paraId="7067C1EC" w14:textId="77777777" w:rsidR="00D00847" w:rsidRPr="003F4136" w:rsidRDefault="00D00847" w:rsidP="00D0084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Stopień dobry plus ( ocena +4): </w:t>
      </w:r>
    </w:p>
    <w:p w14:paraId="7067C1ED" w14:textId="77777777" w:rsidR="00D00847" w:rsidRPr="003F4136" w:rsidRDefault="00D00847" w:rsidP="004B2995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pełna z niewielkimi  błędami merytorycznymi odpowiedź na pytanie, </w:t>
      </w:r>
    </w:p>
    <w:p w14:paraId="7067C1EE" w14:textId="77777777" w:rsidR="00D00847" w:rsidRPr="003F4136" w:rsidRDefault="00D00847" w:rsidP="004B2995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udzielanie twórczych i samodzielnych wypowiedzi, </w:t>
      </w:r>
    </w:p>
    <w:p w14:paraId="7067C1EF" w14:textId="77777777" w:rsidR="00D00847" w:rsidRPr="003F4136" w:rsidRDefault="00D00847" w:rsidP="004B2995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spójna, samodzielna kompozycja; dojrzałe argumentowanie, wnioskowanie, ocenianie, </w:t>
      </w:r>
    </w:p>
    <w:p w14:paraId="7067C1F0" w14:textId="77777777" w:rsidR="00D00847" w:rsidRPr="003F4136" w:rsidRDefault="00D00847" w:rsidP="004B2995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styl wypowiedzi swobodny. </w:t>
      </w:r>
    </w:p>
    <w:p w14:paraId="7067C1F1" w14:textId="77777777" w:rsidR="00D00847" w:rsidRPr="003F4136" w:rsidRDefault="00D00847" w:rsidP="00D0084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 </w:t>
      </w:r>
    </w:p>
    <w:p w14:paraId="7067C1F2" w14:textId="77777777" w:rsidR="00D00847" w:rsidRPr="003F4136" w:rsidRDefault="00D00847" w:rsidP="00D0084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Stopień dobry (ocena 4): </w:t>
      </w:r>
    </w:p>
    <w:p w14:paraId="7067C1F3" w14:textId="77777777" w:rsidR="00D00847" w:rsidRPr="003F4136" w:rsidRDefault="00D00847" w:rsidP="004B2995">
      <w:pPr>
        <w:pStyle w:val="NormalnyWeb"/>
        <w:numPr>
          <w:ilvl w:val="0"/>
          <w:numId w:val="42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odpowiedź na pytanie z dopuszczalnymi nieścisłościami merytorycznymi, </w:t>
      </w:r>
    </w:p>
    <w:p w14:paraId="7067C1F4" w14:textId="77777777" w:rsidR="00D00847" w:rsidRPr="003F4136" w:rsidRDefault="00D00847" w:rsidP="004B2995">
      <w:pPr>
        <w:pStyle w:val="NormalnyWeb"/>
        <w:numPr>
          <w:ilvl w:val="0"/>
          <w:numId w:val="42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udzielanie twórczych, poprawnych wypowiedzi, </w:t>
      </w:r>
    </w:p>
    <w:p w14:paraId="7067C1F5" w14:textId="77777777" w:rsidR="00D00847" w:rsidRPr="003F4136" w:rsidRDefault="00D00847" w:rsidP="004B2995">
      <w:pPr>
        <w:pStyle w:val="NormalnyWeb"/>
        <w:numPr>
          <w:ilvl w:val="0"/>
          <w:numId w:val="42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odpowiedzi spójne, wspierane, poprawna interpretacja, widoczna próba formułowania samodzielnych wniosków i ocen w większości podejmowanych problemów, </w:t>
      </w:r>
    </w:p>
    <w:p w14:paraId="7067C1F6" w14:textId="77777777" w:rsidR="00D00847" w:rsidRPr="003F4136" w:rsidRDefault="00D00847" w:rsidP="004B2995">
      <w:pPr>
        <w:pStyle w:val="NormalnyWeb"/>
        <w:numPr>
          <w:ilvl w:val="0"/>
          <w:numId w:val="42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styl wypowiedzi poprawny. </w:t>
      </w:r>
    </w:p>
    <w:p w14:paraId="7067C1F7" w14:textId="77777777" w:rsidR="00D00847" w:rsidRPr="003F4136" w:rsidRDefault="00D00847" w:rsidP="00D0084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 </w:t>
      </w:r>
    </w:p>
    <w:p w14:paraId="7067C1F8" w14:textId="77777777" w:rsidR="00D00847" w:rsidRPr="003F4136" w:rsidRDefault="00D00847" w:rsidP="00D0084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Stopień dostateczny plus ( ocena +3): </w:t>
      </w:r>
    </w:p>
    <w:p w14:paraId="7067C1F9" w14:textId="77777777" w:rsidR="00D00847" w:rsidRPr="003F4136" w:rsidRDefault="00D00847" w:rsidP="004B2995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powierzchowne odpowiedzi na pytanie, błędy merytoryczne,  </w:t>
      </w:r>
    </w:p>
    <w:p w14:paraId="7067C1FA" w14:textId="77777777" w:rsidR="00D00847" w:rsidRPr="003F4136" w:rsidRDefault="00D00847" w:rsidP="004B2995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zakłócenia w kompozycji i spójności wypowiedzi, odtwórcze myślenie i wnioskowanie, </w:t>
      </w:r>
    </w:p>
    <w:p w14:paraId="7067C1FB" w14:textId="77777777" w:rsidR="00D00847" w:rsidRPr="003F4136" w:rsidRDefault="00D00847" w:rsidP="004B2995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styl wypowiedzi ogólnie poprawny. </w:t>
      </w:r>
    </w:p>
    <w:p w14:paraId="7067C1FC" w14:textId="77777777" w:rsidR="00D00847" w:rsidRPr="003F4136" w:rsidRDefault="00D00847" w:rsidP="00D0084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 </w:t>
      </w:r>
    </w:p>
    <w:p w14:paraId="7067C1FD" w14:textId="77777777" w:rsidR="00D00847" w:rsidRPr="003F4136" w:rsidRDefault="00D00847" w:rsidP="00D0084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Stopień dopuszczający (ocena 3): </w:t>
      </w:r>
    </w:p>
    <w:p w14:paraId="7067C1FE" w14:textId="77777777" w:rsidR="00D00847" w:rsidRPr="003F4136" w:rsidRDefault="00D00847" w:rsidP="004B2995">
      <w:pPr>
        <w:pStyle w:val="NormalnyWeb"/>
        <w:numPr>
          <w:ilvl w:val="0"/>
          <w:numId w:val="44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wypowiedzi niesamodzielne, z dużymi błędami merytorycznymi, </w:t>
      </w:r>
    </w:p>
    <w:p w14:paraId="7067C1FF" w14:textId="77777777" w:rsidR="00D00847" w:rsidRPr="003F4136" w:rsidRDefault="00D00847" w:rsidP="004B2995">
      <w:pPr>
        <w:pStyle w:val="NormalnyWeb"/>
        <w:numPr>
          <w:ilvl w:val="0"/>
          <w:numId w:val="44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brak właściwej kompozycji i spójności wypowiedzi, </w:t>
      </w:r>
    </w:p>
    <w:p w14:paraId="7067C200" w14:textId="77777777" w:rsidR="00D00847" w:rsidRPr="003F4136" w:rsidRDefault="00D00847" w:rsidP="004B2995">
      <w:pPr>
        <w:pStyle w:val="NormalnyWeb"/>
        <w:numPr>
          <w:ilvl w:val="0"/>
          <w:numId w:val="44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styl wypowiedzi dużymi fragmentami niepoprawny. </w:t>
      </w:r>
    </w:p>
    <w:p w14:paraId="7067C201" w14:textId="77777777" w:rsidR="00D00847" w:rsidRPr="003F4136" w:rsidRDefault="00D00847" w:rsidP="00D00847">
      <w:pPr>
        <w:pStyle w:val="NormalnyWeb"/>
        <w:spacing w:before="0" w:beforeAutospacing="0" w:after="0" w:afterAutospacing="0"/>
        <w:ind w:left="36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</w:p>
    <w:p w14:paraId="7067C202" w14:textId="77777777" w:rsidR="00D00847" w:rsidRPr="003F4136" w:rsidRDefault="00D00847" w:rsidP="00D0084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 Stopień niedostateczny (ocena 2): </w:t>
      </w:r>
    </w:p>
    <w:p w14:paraId="7067C203" w14:textId="77777777" w:rsidR="00D00847" w:rsidRPr="003F4136" w:rsidRDefault="00D00847" w:rsidP="004B2995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Style w:val="Pogrubienie"/>
          <w:rFonts w:asciiTheme="minorHAnsi" w:eastAsiaTheme="majorEastAsia" w:hAnsiTheme="minorHAnsi"/>
          <w:b w:val="0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student nie opanował wiadomości przewidzianych w programie, </w:t>
      </w:r>
    </w:p>
    <w:p w14:paraId="7067C204" w14:textId="77777777" w:rsidR="00D00847" w:rsidRPr="003F4136" w:rsidRDefault="00D00847" w:rsidP="004B2995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F4136">
        <w:rPr>
          <w:rStyle w:val="Pogrubienie"/>
          <w:rFonts w:asciiTheme="minorHAnsi" w:eastAsiaTheme="majorEastAsia" w:hAnsiTheme="minorHAnsi"/>
          <w:b w:val="0"/>
          <w:sz w:val="22"/>
          <w:szCs w:val="22"/>
        </w:rPr>
        <w:t xml:space="preserve">wypowiedź jest niepoprawna pod względem merytorycznym i językowym.  </w:t>
      </w:r>
    </w:p>
    <w:p w14:paraId="7067C205" w14:textId="77777777" w:rsidR="00D00847" w:rsidRPr="003F4136" w:rsidRDefault="00D00847" w:rsidP="00D00847">
      <w:pPr>
        <w:spacing w:after="0" w:line="240" w:lineRule="auto"/>
        <w:rPr>
          <w:rFonts w:eastAsia="Times New Roman" w:cs="Arial"/>
          <w:lang w:eastAsia="pl-PL"/>
        </w:rPr>
      </w:pPr>
    </w:p>
    <w:p w14:paraId="7067C206" w14:textId="77777777" w:rsidR="00D00847" w:rsidRPr="003F4136" w:rsidRDefault="00D00847" w:rsidP="00D0084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67C207" w14:textId="77777777" w:rsidR="00A46268" w:rsidRPr="003F4136" w:rsidRDefault="00A46268" w:rsidP="00876AD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067C208" w14:textId="77777777" w:rsidR="000F3AA0" w:rsidRPr="003F4136" w:rsidRDefault="000F3AA0" w:rsidP="00D00847">
      <w:pPr>
        <w:spacing w:after="0" w:line="240" w:lineRule="auto"/>
        <w:rPr>
          <w:rFonts w:eastAsia="Times New Roman" w:cs="Arial"/>
          <w:lang w:eastAsia="pl-PL"/>
        </w:rPr>
      </w:pPr>
    </w:p>
    <w:p w14:paraId="7067C209" w14:textId="77777777" w:rsidR="00D00847" w:rsidRPr="003F4136" w:rsidRDefault="00D00847" w:rsidP="00D00847">
      <w:pPr>
        <w:spacing w:after="0" w:line="240" w:lineRule="auto"/>
        <w:rPr>
          <w:rFonts w:eastAsia="Times New Roman" w:cs="Arial"/>
          <w:lang w:eastAsia="pl-PL"/>
        </w:rPr>
      </w:pPr>
      <w:r w:rsidRPr="003F4136">
        <w:rPr>
          <w:rFonts w:eastAsia="Times New Roman" w:cs="Arial"/>
          <w:lang w:eastAsia="pl-PL"/>
        </w:rPr>
        <w:t>Załącznik 5</w:t>
      </w:r>
    </w:p>
    <w:p w14:paraId="7067C20A" w14:textId="77777777" w:rsidR="000C31E5" w:rsidRPr="003F4136" w:rsidRDefault="000C31E5" w:rsidP="000C31E5">
      <w:pPr>
        <w:spacing w:before="0"/>
        <w:rPr>
          <w:rFonts w:eastAsia="Times New Roman" w:cs="Arial"/>
          <w:lang w:eastAsia="pl-PL"/>
        </w:rPr>
      </w:pPr>
    </w:p>
    <w:p w14:paraId="7067C20B" w14:textId="77777777" w:rsidR="00617A18" w:rsidRPr="003F4136" w:rsidRDefault="00617A18" w:rsidP="00617A18">
      <w:pPr>
        <w:rPr>
          <w:sz w:val="40"/>
          <w:szCs w:val="40"/>
        </w:rPr>
      </w:pPr>
      <w:r w:rsidRPr="003F4136">
        <w:rPr>
          <w:sz w:val="40"/>
          <w:szCs w:val="40"/>
        </w:rPr>
        <w:t xml:space="preserve">Ocena przygotowania praktycznego do zajęć </w:t>
      </w:r>
    </w:p>
    <w:p w14:paraId="7067C20C" w14:textId="77777777" w:rsidR="00D00847" w:rsidRPr="003F4136" w:rsidRDefault="00D00847" w:rsidP="000C31E5">
      <w:pPr>
        <w:spacing w:before="0"/>
      </w:pPr>
      <w:r w:rsidRPr="003F4136">
        <w:t>Kryteria wynikowe</w:t>
      </w:r>
    </w:p>
    <w:p w14:paraId="7067C20D" w14:textId="77777777" w:rsidR="00D00847" w:rsidRPr="003F4136" w:rsidRDefault="00D00847" w:rsidP="00D00847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FC240F" w:rsidRPr="003F4136" w14:paraId="7067C210" w14:textId="77777777" w:rsidTr="00A73EB0">
        <w:trPr>
          <w:trHeight w:val="737"/>
        </w:trPr>
        <w:tc>
          <w:tcPr>
            <w:tcW w:w="1980" w:type="dxa"/>
            <w:vAlign w:val="center"/>
          </w:tcPr>
          <w:p w14:paraId="7067C20E" w14:textId="77777777" w:rsidR="00A73EB0" w:rsidRPr="003F4136" w:rsidRDefault="00A73EB0" w:rsidP="00A73EB0">
            <w:pPr>
              <w:rPr>
                <w:b/>
              </w:rPr>
            </w:pPr>
            <w:r w:rsidRPr="003F4136">
              <w:rPr>
                <w:b/>
              </w:rPr>
              <w:t>Ocena</w:t>
            </w:r>
          </w:p>
        </w:tc>
        <w:tc>
          <w:tcPr>
            <w:tcW w:w="7037" w:type="dxa"/>
            <w:vAlign w:val="center"/>
          </w:tcPr>
          <w:p w14:paraId="7067C20F" w14:textId="77777777" w:rsidR="00A73EB0" w:rsidRPr="003F4136" w:rsidRDefault="00A73EB0" w:rsidP="00A73EB0">
            <w:pPr>
              <w:spacing w:before="0"/>
            </w:pPr>
            <w:r w:rsidRPr="003F4136">
              <w:rPr>
                <w:b/>
              </w:rPr>
              <w:t>Kryteria przyznawanej punktacji</w:t>
            </w:r>
          </w:p>
        </w:tc>
      </w:tr>
      <w:tr w:rsidR="00FC240F" w:rsidRPr="003F4136" w14:paraId="7067C213" w14:textId="77777777" w:rsidTr="00A73EB0">
        <w:trPr>
          <w:trHeight w:val="567"/>
        </w:trPr>
        <w:tc>
          <w:tcPr>
            <w:tcW w:w="1980" w:type="dxa"/>
          </w:tcPr>
          <w:p w14:paraId="7067C211" w14:textId="77777777" w:rsidR="00D00847" w:rsidRPr="003F4136" w:rsidRDefault="00D00847" w:rsidP="00D00847">
            <w:r w:rsidRPr="003F4136">
              <w:rPr>
                <w:b/>
              </w:rPr>
              <w:t>NA OCENĘ 2</w:t>
            </w:r>
          </w:p>
        </w:tc>
        <w:tc>
          <w:tcPr>
            <w:tcW w:w="7037" w:type="dxa"/>
            <w:vAlign w:val="center"/>
          </w:tcPr>
          <w:p w14:paraId="7067C212" w14:textId="77777777" w:rsidR="00D00847" w:rsidRPr="003F4136" w:rsidRDefault="00D00847" w:rsidP="00A73EB0">
            <w:pPr>
              <w:spacing w:before="0"/>
            </w:pPr>
            <w:r w:rsidRPr="003F4136">
              <w:t>Student nie osiągnął danego efektu nawet w stopniu minimalnym</w:t>
            </w:r>
          </w:p>
        </w:tc>
      </w:tr>
      <w:tr w:rsidR="00FC240F" w:rsidRPr="003F4136" w14:paraId="7067C216" w14:textId="77777777" w:rsidTr="00A73EB0">
        <w:trPr>
          <w:trHeight w:val="567"/>
        </w:trPr>
        <w:tc>
          <w:tcPr>
            <w:tcW w:w="1980" w:type="dxa"/>
          </w:tcPr>
          <w:p w14:paraId="7067C214" w14:textId="77777777" w:rsidR="00D00847" w:rsidRPr="003F4136" w:rsidRDefault="00D00847" w:rsidP="00D00847">
            <w:r w:rsidRPr="003F4136">
              <w:rPr>
                <w:b/>
              </w:rPr>
              <w:t>NA OCENĘ 3</w:t>
            </w:r>
          </w:p>
        </w:tc>
        <w:tc>
          <w:tcPr>
            <w:tcW w:w="7037" w:type="dxa"/>
            <w:vAlign w:val="center"/>
          </w:tcPr>
          <w:p w14:paraId="7067C215" w14:textId="77777777" w:rsidR="00D00847" w:rsidRPr="003F4136" w:rsidRDefault="00D00847" w:rsidP="000C31E5">
            <w:pPr>
              <w:spacing w:before="0"/>
            </w:pPr>
            <w:r w:rsidRPr="003F4136">
              <w:t>Student osiągnął dan</w:t>
            </w:r>
            <w:r w:rsidR="00427A42" w:rsidRPr="003F4136">
              <w:t>y</w:t>
            </w:r>
            <w:r w:rsidRPr="003F4136">
              <w:t xml:space="preserve"> efekt w stopniu minimalnym, ale wystarczającym do zaliczenia</w:t>
            </w:r>
          </w:p>
        </w:tc>
      </w:tr>
      <w:tr w:rsidR="00FC240F" w:rsidRPr="003F4136" w14:paraId="7067C219" w14:textId="77777777" w:rsidTr="00A73EB0">
        <w:trPr>
          <w:trHeight w:val="567"/>
        </w:trPr>
        <w:tc>
          <w:tcPr>
            <w:tcW w:w="1980" w:type="dxa"/>
          </w:tcPr>
          <w:p w14:paraId="7067C217" w14:textId="77777777" w:rsidR="00D00847" w:rsidRPr="003F4136" w:rsidRDefault="00D00847" w:rsidP="00D00847">
            <w:r w:rsidRPr="003F4136">
              <w:rPr>
                <w:b/>
              </w:rPr>
              <w:t>NA OCENĘ 3,5</w:t>
            </w:r>
          </w:p>
        </w:tc>
        <w:tc>
          <w:tcPr>
            <w:tcW w:w="7037" w:type="dxa"/>
            <w:vAlign w:val="center"/>
          </w:tcPr>
          <w:p w14:paraId="7067C218" w14:textId="77777777" w:rsidR="00D00847" w:rsidRPr="003F4136" w:rsidRDefault="00D00847" w:rsidP="00A73EB0">
            <w:pPr>
              <w:spacing w:before="0"/>
            </w:pPr>
            <w:r w:rsidRPr="003F4136">
              <w:t>Student osiągnął dany efekt w stopniu minimalnym, ale wystarczającym do zaliczenia i rokującym na dalszy rozwój</w:t>
            </w:r>
          </w:p>
        </w:tc>
      </w:tr>
      <w:tr w:rsidR="00FC240F" w:rsidRPr="003F4136" w14:paraId="7067C21C" w14:textId="77777777" w:rsidTr="00A73EB0">
        <w:trPr>
          <w:trHeight w:val="567"/>
        </w:trPr>
        <w:tc>
          <w:tcPr>
            <w:tcW w:w="1980" w:type="dxa"/>
          </w:tcPr>
          <w:p w14:paraId="7067C21A" w14:textId="77777777" w:rsidR="00D00847" w:rsidRPr="003F4136" w:rsidRDefault="00D00847" w:rsidP="00D00847">
            <w:r w:rsidRPr="003F4136">
              <w:rPr>
                <w:b/>
              </w:rPr>
              <w:t>NA OCENĘ 4</w:t>
            </w:r>
          </w:p>
        </w:tc>
        <w:tc>
          <w:tcPr>
            <w:tcW w:w="7037" w:type="dxa"/>
            <w:vAlign w:val="center"/>
          </w:tcPr>
          <w:p w14:paraId="7067C21B" w14:textId="77777777" w:rsidR="00D00847" w:rsidRPr="003F4136" w:rsidRDefault="00D00847" w:rsidP="00A73EB0">
            <w:pPr>
              <w:spacing w:before="0"/>
            </w:pPr>
            <w:r w:rsidRPr="003F4136">
              <w:t>Student osiągnął dany efekt w stopniu świadczonym o pełnym zrozumieniu treści kształcenia</w:t>
            </w:r>
          </w:p>
        </w:tc>
      </w:tr>
      <w:tr w:rsidR="00FC240F" w:rsidRPr="003F4136" w14:paraId="7067C21F" w14:textId="77777777" w:rsidTr="00A73EB0">
        <w:trPr>
          <w:trHeight w:val="567"/>
        </w:trPr>
        <w:tc>
          <w:tcPr>
            <w:tcW w:w="1980" w:type="dxa"/>
          </w:tcPr>
          <w:p w14:paraId="7067C21D" w14:textId="77777777" w:rsidR="00D00847" w:rsidRPr="003F4136" w:rsidRDefault="00D00847" w:rsidP="00D00847">
            <w:r w:rsidRPr="003F4136">
              <w:rPr>
                <w:b/>
              </w:rPr>
              <w:t>NA OCENĘ 4,5</w:t>
            </w:r>
          </w:p>
        </w:tc>
        <w:tc>
          <w:tcPr>
            <w:tcW w:w="7037" w:type="dxa"/>
            <w:vAlign w:val="center"/>
          </w:tcPr>
          <w:p w14:paraId="7067C21E" w14:textId="77777777" w:rsidR="00D00847" w:rsidRPr="003F4136" w:rsidRDefault="00D00847" w:rsidP="00A73EB0">
            <w:pPr>
              <w:autoSpaceDE w:val="0"/>
              <w:autoSpaceDN w:val="0"/>
              <w:adjustRightInd w:val="0"/>
              <w:spacing w:before="0"/>
            </w:pPr>
            <w:r w:rsidRPr="003F4136">
              <w:t>Student osiągnął dany efekt w stopniu świadczonym o pełnym zrozumieniu treści kształcenia i ich internalizacji</w:t>
            </w:r>
          </w:p>
        </w:tc>
      </w:tr>
      <w:tr w:rsidR="00D00847" w:rsidRPr="003F4136" w14:paraId="7067C222" w14:textId="77777777" w:rsidTr="00A73EB0">
        <w:trPr>
          <w:trHeight w:val="567"/>
        </w:trPr>
        <w:tc>
          <w:tcPr>
            <w:tcW w:w="1980" w:type="dxa"/>
          </w:tcPr>
          <w:p w14:paraId="7067C220" w14:textId="77777777" w:rsidR="00D00847" w:rsidRPr="003F4136" w:rsidRDefault="00D00847" w:rsidP="00D00847">
            <w:r w:rsidRPr="003F4136">
              <w:rPr>
                <w:b/>
              </w:rPr>
              <w:t>NA OCENĘ 5</w:t>
            </w:r>
          </w:p>
        </w:tc>
        <w:tc>
          <w:tcPr>
            <w:tcW w:w="7037" w:type="dxa"/>
            <w:vAlign w:val="center"/>
          </w:tcPr>
          <w:p w14:paraId="7067C221" w14:textId="77777777" w:rsidR="00D00847" w:rsidRPr="003F4136" w:rsidRDefault="00D00847" w:rsidP="00A73EB0">
            <w:pPr>
              <w:spacing w:before="0"/>
            </w:pPr>
            <w:r w:rsidRPr="003F4136">
              <w:t xml:space="preserve">Student osiągnął dany efekt w </w:t>
            </w:r>
            <w:r w:rsidRPr="003F4136">
              <w:rPr>
                <w:shd w:val="clear" w:color="auto" w:fill="FFFFFF"/>
              </w:rPr>
              <w:t>stopniu zakładanym przez prowadzącego za optymalny dla danego kierunku kształcenia</w:t>
            </w:r>
          </w:p>
        </w:tc>
      </w:tr>
    </w:tbl>
    <w:p w14:paraId="7067C223" w14:textId="77777777" w:rsidR="00D00847" w:rsidRPr="003F4136" w:rsidRDefault="00D00847" w:rsidP="00D00847"/>
    <w:p w14:paraId="7067C224" w14:textId="77777777" w:rsidR="00D00847" w:rsidRPr="003F4136" w:rsidRDefault="00D00847" w:rsidP="00D00847"/>
    <w:p w14:paraId="7067C225" w14:textId="77777777" w:rsidR="00D00847" w:rsidRPr="003F4136" w:rsidRDefault="00D00847" w:rsidP="00D00847"/>
    <w:p w14:paraId="7067C226" w14:textId="77777777" w:rsidR="000E33D4" w:rsidRPr="003F4136" w:rsidRDefault="000E33D4">
      <w:r w:rsidRPr="003F4136">
        <w:br w:type="page"/>
      </w:r>
    </w:p>
    <w:p w14:paraId="7067C227" w14:textId="77777777" w:rsidR="000E33D4" w:rsidRPr="003F4136" w:rsidRDefault="000E33D4" w:rsidP="000E33D4">
      <w:pPr>
        <w:spacing w:after="0" w:line="240" w:lineRule="auto"/>
        <w:rPr>
          <w:rFonts w:eastAsia="Times New Roman" w:cs="Arial"/>
          <w:lang w:eastAsia="pl-PL"/>
        </w:rPr>
      </w:pPr>
      <w:r w:rsidRPr="003F4136">
        <w:rPr>
          <w:rFonts w:eastAsia="Times New Roman" w:cs="Arial"/>
          <w:lang w:eastAsia="pl-PL"/>
        </w:rPr>
        <w:lastRenderedPageBreak/>
        <w:t>Załącznik 6</w:t>
      </w:r>
    </w:p>
    <w:p w14:paraId="7067C228" w14:textId="77777777" w:rsidR="000E33D4" w:rsidRPr="003F4136" w:rsidRDefault="000E33D4" w:rsidP="000E33D4">
      <w:pPr>
        <w:spacing w:after="0" w:line="240" w:lineRule="auto"/>
        <w:rPr>
          <w:rFonts w:eastAsia="Times New Roman" w:cs="Arial"/>
          <w:lang w:eastAsia="pl-PL"/>
        </w:rPr>
      </w:pPr>
    </w:p>
    <w:p w14:paraId="7067C229" w14:textId="77777777" w:rsidR="00617A18" w:rsidRPr="003F4136" w:rsidRDefault="00617A18" w:rsidP="00617A18">
      <w:pPr>
        <w:spacing w:before="0"/>
        <w:rPr>
          <w:rFonts w:cs="Times New Roman"/>
          <w:sz w:val="40"/>
          <w:szCs w:val="40"/>
        </w:rPr>
      </w:pPr>
      <w:r w:rsidRPr="003F4136">
        <w:rPr>
          <w:rFonts w:cs="Times New Roman"/>
          <w:sz w:val="40"/>
          <w:szCs w:val="40"/>
        </w:rPr>
        <w:t xml:space="preserve">Obserwacja pracy studenta podczas zajęć wymagających wiedzy i umiejętności </w:t>
      </w:r>
    </w:p>
    <w:p w14:paraId="7067C22A" w14:textId="77777777" w:rsidR="00617A18" w:rsidRPr="003F4136" w:rsidRDefault="00617A18" w:rsidP="00617A18">
      <w:pPr>
        <w:spacing w:before="0" w:after="0"/>
        <w:rPr>
          <w:sz w:val="40"/>
          <w:szCs w:val="40"/>
        </w:rPr>
      </w:pPr>
    </w:p>
    <w:p w14:paraId="7067C22B" w14:textId="77777777" w:rsidR="000E33D4" w:rsidRPr="003F4136" w:rsidRDefault="000E33D4" w:rsidP="000E33D4">
      <w:r w:rsidRPr="003F4136">
        <w:t>Kryteria wynikowe</w:t>
      </w:r>
    </w:p>
    <w:p w14:paraId="7067C22C" w14:textId="77777777" w:rsidR="000E33D4" w:rsidRPr="003F4136" w:rsidRDefault="000E33D4" w:rsidP="000E33D4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FC240F" w:rsidRPr="003F4136" w14:paraId="7067C22F" w14:textId="77777777" w:rsidTr="004F7951">
        <w:trPr>
          <w:trHeight w:val="737"/>
        </w:trPr>
        <w:tc>
          <w:tcPr>
            <w:tcW w:w="1980" w:type="dxa"/>
            <w:vAlign w:val="center"/>
          </w:tcPr>
          <w:p w14:paraId="7067C22D" w14:textId="77777777" w:rsidR="000E33D4" w:rsidRPr="003F4136" w:rsidRDefault="000E33D4" w:rsidP="004F7951">
            <w:pPr>
              <w:rPr>
                <w:b/>
              </w:rPr>
            </w:pPr>
            <w:r w:rsidRPr="003F4136">
              <w:rPr>
                <w:b/>
              </w:rPr>
              <w:t>Ocena</w:t>
            </w:r>
          </w:p>
        </w:tc>
        <w:tc>
          <w:tcPr>
            <w:tcW w:w="7037" w:type="dxa"/>
            <w:vAlign w:val="center"/>
          </w:tcPr>
          <w:p w14:paraId="7067C22E" w14:textId="77777777" w:rsidR="000E33D4" w:rsidRPr="003F4136" w:rsidRDefault="000E33D4" w:rsidP="004F7951">
            <w:pPr>
              <w:spacing w:before="0"/>
            </w:pPr>
            <w:r w:rsidRPr="003F4136">
              <w:rPr>
                <w:b/>
              </w:rPr>
              <w:t>Kryteria przyznawanej punktacji</w:t>
            </w:r>
          </w:p>
        </w:tc>
      </w:tr>
      <w:tr w:rsidR="00FC240F" w:rsidRPr="003F4136" w14:paraId="7067C232" w14:textId="77777777" w:rsidTr="004F7951">
        <w:trPr>
          <w:trHeight w:val="567"/>
        </w:trPr>
        <w:tc>
          <w:tcPr>
            <w:tcW w:w="1980" w:type="dxa"/>
          </w:tcPr>
          <w:p w14:paraId="7067C230" w14:textId="77777777" w:rsidR="000E33D4" w:rsidRPr="003F4136" w:rsidRDefault="000E33D4" w:rsidP="004F7951">
            <w:r w:rsidRPr="003F4136">
              <w:rPr>
                <w:b/>
              </w:rPr>
              <w:t>NA OCENĘ 2</w:t>
            </w:r>
          </w:p>
        </w:tc>
        <w:tc>
          <w:tcPr>
            <w:tcW w:w="7037" w:type="dxa"/>
            <w:vAlign w:val="center"/>
          </w:tcPr>
          <w:p w14:paraId="7067C231" w14:textId="77777777" w:rsidR="000E33D4" w:rsidRPr="003F4136" w:rsidRDefault="000E33D4" w:rsidP="000E33D4">
            <w:pPr>
              <w:spacing w:before="0"/>
            </w:pPr>
            <w:r w:rsidRPr="003F4136">
              <w:t>Student nie osiągnął zakładanych efektów nawet w stopniu minimalnym</w:t>
            </w:r>
          </w:p>
        </w:tc>
      </w:tr>
      <w:tr w:rsidR="00FC240F" w:rsidRPr="003F4136" w14:paraId="7067C235" w14:textId="77777777" w:rsidTr="004F7951">
        <w:trPr>
          <w:trHeight w:val="567"/>
        </w:trPr>
        <w:tc>
          <w:tcPr>
            <w:tcW w:w="1980" w:type="dxa"/>
          </w:tcPr>
          <w:p w14:paraId="7067C233" w14:textId="77777777" w:rsidR="000E33D4" w:rsidRPr="003F4136" w:rsidRDefault="000E33D4" w:rsidP="004F7951">
            <w:r w:rsidRPr="003F4136">
              <w:rPr>
                <w:b/>
              </w:rPr>
              <w:t>NA OCENĘ 3</w:t>
            </w:r>
          </w:p>
        </w:tc>
        <w:tc>
          <w:tcPr>
            <w:tcW w:w="7037" w:type="dxa"/>
            <w:vAlign w:val="center"/>
          </w:tcPr>
          <w:p w14:paraId="7067C234" w14:textId="77777777" w:rsidR="000E33D4" w:rsidRPr="003F4136" w:rsidRDefault="000E33D4" w:rsidP="004F7951">
            <w:pPr>
              <w:spacing w:before="0"/>
            </w:pPr>
            <w:r w:rsidRPr="003F4136">
              <w:rPr>
                <w:rFonts w:cs="Arial"/>
              </w:rPr>
              <w:t>Student osiągnął efekty w stopniu minimalnym, ale wystarczającym do zaliczenia</w:t>
            </w:r>
          </w:p>
        </w:tc>
      </w:tr>
      <w:tr w:rsidR="00FC240F" w:rsidRPr="003F4136" w14:paraId="7067C238" w14:textId="77777777" w:rsidTr="004F7951">
        <w:trPr>
          <w:trHeight w:val="567"/>
        </w:trPr>
        <w:tc>
          <w:tcPr>
            <w:tcW w:w="1980" w:type="dxa"/>
          </w:tcPr>
          <w:p w14:paraId="7067C236" w14:textId="77777777" w:rsidR="000E33D4" w:rsidRPr="003F4136" w:rsidRDefault="000E33D4" w:rsidP="004F7951">
            <w:r w:rsidRPr="003F4136">
              <w:rPr>
                <w:b/>
              </w:rPr>
              <w:t>NA OCENĘ 3,5</w:t>
            </w:r>
          </w:p>
        </w:tc>
        <w:tc>
          <w:tcPr>
            <w:tcW w:w="7037" w:type="dxa"/>
            <w:vAlign w:val="center"/>
          </w:tcPr>
          <w:p w14:paraId="7067C237" w14:textId="77777777" w:rsidR="000E33D4" w:rsidRPr="003F4136" w:rsidRDefault="000E33D4" w:rsidP="004F7951">
            <w:pPr>
              <w:spacing w:before="0"/>
            </w:pPr>
            <w:r w:rsidRPr="003F4136">
              <w:rPr>
                <w:rFonts w:cs="Arial"/>
              </w:rPr>
              <w:t>Student osiągnął efekty w stopniu minimalnym, ale wystarczającym do zaliczenia i rokującym dalszy rozwój</w:t>
            </w:r>
          </w:p>
        </w:tc>
      </w:tr>
      <w:tr w:rsidR="00FC240F" w:rsidRPr="003F4136" w14:paraId="7067C23B" w14:textId="77777777" w:rsidTr="004F7951">
        <w:trPr>
          <w:trHeight w:val="567"/>
        </w:trPr>
        <w:tc>
          <w:tcPr>
            <w:tcW w:w="1980" w:type="dxa"/>
          </w:tcPr>
          <w:p w14:paraId="7067C239" w14:textId="77777777" w:rsidR="000E33D4" w:rsidRPr="003F4136" w:rsidRDefault="000E33D4" w:rsidP="004F7951">
            <w:r w:rsidRPr="003F4136">
              <w:rPr>
                <w:b/>
              </w:rPr>
              <w:t>NA OCENĘ 4</w:t>
            </w:r>
          </w:p>
        </w:tc>
        <w:tc>
          <w:tcPr>
            <w:tcW w:w="7037" w:type="dxa"/>
            <w:vAlign w:val="center"/>
          </w:tcPr>
          <w:p w14:paraId="7067C23A" w14:textId="77777777" w:rsidR="000E33D4" w:rsidRPr="003F4136" w:rsidRDefault="000E33D4" w:rsidP="004F7951">
            <w:pPr>
              <w:spacing w:before="0"/>
            </w:pPr>
            <w:r w:rsidRPr="003F4136">
              <w:rPr>
                <w:rFonts w:cs="Arial"/>
              </w:rPr>
              <w:t>Student osiągnął efekty w stopniu świadczącym o dobrym zrozumieniu treści kształcenia</w:t>
            </w:r>
          </w:p>
        </w:tc>
      </w:tr>
      <w:tr w:rsidR="00FC240F" w:rsidRPr="003F4136" w14:paraId="7067C23E" w14:textId="77777777" w:rsidTr="004F7951">
        <w:trPr>
          <w:trHeight w:val="567"/>
        </w:trPr>
        <w:tc>
          <w:tcPr>
            <w:tcW w:w="1980" w:type="dxa"/>
          </w:tcPr>
          <w:p w14:paraId="7067C23C" w14:textId="77777777" w:rsidR="000E33D4" w:rsidRPr="003F4136" w:rsidRDefault="000E33D4" w:rsidP="004F7951">
            <w:r w:rsidRPr="003F4136">
              <w:rPr>
                <w:b/>
              </w:rPr>
              <w:t>NA OCENĘ 4,5</w:t>
            </w:r>
          </w:p>
        </w:tc>
        <w:tc>
          <w:tcPr>
            <w:tcW w:w="7037" w:type="dxa"/>
            <w:vAlign w:val="center"/>
          </w:tcPr>
          <w:p w14:paraId="7067C23D" w14:textId="77777777" w:rsidR="000E33D4" w:rsidRPr="003F4136" w:rsidRDefault="000E33D4" w:rsidP="004F7951">
            <w:pPr>
              <w:autoSpaceDE w:val="0"/>
              <w:autoSpaceDN w:val="0"/>
              <w:adjustRightInd w:val="0"/>
              <w:spacing w:before="0"/>
            </w:pPr>
            <w:r w:rsidRPr="003F4136">
              <w:rPr>
                <w:rFonts w:cs="Arial"/>
              </w:rPr>
              <w:t>Student osiągnął efekty w stopniu świadczącym o dobrym i rokującym na dalszy rozwój zrozumieniu treści kształcenia</w:t>
            </w:r>
          </w:p>
        </w:tc>
      </w:tr>
      <w:tr w:rsidR="000E33D4" w:rsidRPr="003F4136" w14:paraId="7067C241" w14:textId="77777777" w:rsidTr="004F7951">
        <w:trPr>
          <w:trHeight w:val="567"/>
        </w:trPr>
        <w:tc>
          <w:tcPr>
            <w:tcW w:w="1980" w:type="dxa"/>
          </w:tcPr>
          <w:p w14:paraId="7067C23F" w14:textId="77777777" w:rsidR="000E33D4" w:rsidRPr="003F4136" w:rsidRDefault="000E33D4" w:rsidP="004F7951">
            <w:r w:rsidRPr="003F4136">
              <w:rPr>
                <w:b/>
              </w:rPr>
              <w:t>NA OCENĘ 5</w:t>
            </w:r>
          </w:p>
        </w:tc>
        <w:tc>
          <w:tcPr>
            <w:tcW w:w="7037" w:type="dxa"/>
            <w:vAlign w:val="center"/>
          </w:tcPr>
          <w:p w14:paraId="7067C240" w14:textId="77777777" w:rsidR="000E33D4" w:rsidRPr="003F4136" w:rsidRDefault="000E33D4" w:rsidP="00896A47">
            <w:pPr>
              <w:spacing w:before="0"/>
            </w:pPr>
            <w:r w:rsidRPr="003F4136">
              <w:rPr>
                <w:rFonts w:cs="Arial"/>
              </w:rPr>
              <w:t xml:space="preserve">Student osiągnął efekty w stopniu optymalnym </w:t>
            </w:r>
            <w:r w:rsidR="00DE6ACB" w:rsidRPr="003F4136">
              <w:rPr>
                <w:rFonts w:cs="Arial"/>
              </w:rPr>
              <w:t>świadczącym</w:t>
            </w:r>
            <w:r w:rsidRPr="003F4136">
              <w:rPr>
                <w:rFonts w:cs="Arial"/>
              </w:rPr>
              <w:t xml:space="preserve"> o pełnym zrozumieniu treści kształcenia</w:t>
            </w:r>
          </w:p>
        </w:tc>
      </w:tr>
    </w:tbl>
    <w:p w14:paraId="7067C242" w14:textId="77777777" w:rsidR="000E33D4" w:rsidRPr="003F4136" w:rsidRDefault="000E33D4" w:rsidP="000E33D4"/>
    <w:p w14:paraId="7067C243" w14:textId="77777777" w:rsidR="000E33D4" w:rsidRPr="003F4136" w:rsidRDefault="000E33D4" w:rsidP="000E33D4"/>
    <w:p w14:paraId="7067C244" w14:textId="77777777" w:rsidR="004B2995" w:rsidRPr="003F4136" w:rsidRDefault="004B2995">
      <w:r w:rsidRPr="003F4136">
        <w:br w:type="page"/>
      </w:r>
    </w:p>
    <w:p w14:paraId="7067C245" w14:textId="77777777" w:rsidR="004B2995" w:rsidRPr="003F4136" w:rsidRDefault="004B2995" w:rsidP="004B2995">
      <w:pPr>
        <w:rPr>
          <w:sz w:val="44"/>
          <w:szCs w:val="44"/>
        </w:rPr>
      </w:pPr>
      <w:r w:rsidRPr="003F4136">
        <w:rPr>
          <w:rFonts w:eastAsia="Times New Roman" w:cs="Arial"/>
          <w:lang w:eastAsia="pl-PL"/>
        </w:rPr>
        <w:lastRenderedPageBreak/>
        <w:t xml:space="preserve">Załącznik </w:t>
      </w:r>
      <w:r w:rsidR="00401E1B" w:rsidRPr="003F4136">
        <w:rPr>
          <w:rFonts w:eastAsia="Times New Roman" w:cs="Arial"/>
          <w:lang w:eastAsia="pl-PL"/>
        </w:rPr>
        <w:t>7</w:t>
      </w:r>
    </w:p>
    <w:p w14:paraId="7067C246" w14:textId="77777777" w:rsidR="004B2995" w:rsidRPr="003F4136" w:rsidRDefault="004B2995" w:rsidP="004B2995">
      <w:pPr>
        <w:rPr>
          <w:sz w:val="40"/>
          <w:szCs w:val="40"/>
        </w:rPr>
      </w:pPr>
      <w:r w:rsidRPr="003F4136">
        <w:rPr>
          <w:sz w:val="40"/>
          <w:szCs w:val="40"/>
        </w:rPr>
        <w:t xml:space="preserve">Kryteria oceny projektu </w:t>
      </w:r>
    </w:p>
    <w:p w14:paraId="7067C247" w14:textId="77777777" w:rsidR="004B2995" w:rsidRPr="003F4136" w:rsidRDefault="004B2995" w:rsidP="004B2995">
      <w:pPr>
        <w:spacing w:before="0" w:after="0"/>
      </w:pPr>
    </w:p>
    <w:p w14:paraId="7067C248" w14:textId="77777777" w:rsidR="004B2995" w:rsidRPr="003F4136" w:rsidRDefault="004B2995" w:rsidP="0001615C">
      <w:pPr>
        <w:pStyle w:val="Akapitzlist"/>
        <w:numPr>
          <w:ilvl w:val="0"/>
          <w:numId w:val="46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 xml:space="preserve">Ocena wynika z </w:t>
      </w:r>
      <w:r w:rsidR="00BD7A53" w:rsidRPr="003F4136">
        <w:rPr>
          <w:rFonts w:eastAsia="Times New Roman" w:cs="Times New Roman"/>
          <w:lang w:eastAsia="pl-PL"/>
        </w:rPr>
        <w:t>analizy</w:t>
      </w:r>
      <w:r w:rsidRPr="003F4136">
        <w:rPr>
          <w:rFonts w:eastAsia="Times New Roman" w:cs="Times New Roman"/>
          <w:lang w:eastAsia="pl-PL"/>
        </w:rPr>
        <w:t xml:space="preserve"> trzech elementów: </w:t>
      </w:r>
    </w:p>
    <w:p w14:paraId="7067C249" w14:textId="77777777" w:rsidR="004B2995" w:rsidRPr="003F4136" w:rsidRDefault="004B2995" w:rsidP="0001615C">
      <w:pPr>
        <w:pStyle w:val="Akapitzlist"/>
        <w:numPr>
          <w:ilvl w:val="0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>oceny efektu ko</w:t>
      </w:r>
      <w:r w:rsidRPr="003F4136">
        <w:rPr>
          <w:rFonts w:eastAsia="Times New Roman" w:cs="Arial"/>
          <w:lang w:eastAsia="pl-PL"/>
        </w:rPr>
        <w:t>ń</w:t>
      </w:r>
      <w:r w:rsidRPr="003F4136">
        <w:rPr>
          <w:rFonts w:eastAsia="Times New Roman" w:cs="Times New Roman"/>
          <w:lang w:eastAsia="pl-PL"/>
        </w:rPr>
        <w:t>cowego ( wytworu) , a w szczególno</w:t>
      </w:r>
      <w:r w:rsidRPr="003F4136">
        <w:rPr>
          <w:rFonts w:eastAsia="Times New Roman" w:cs="Arial"/>
          <w:lang w:eastAsia="pl-PL"/>
        </w:rPr>
        <w:t>ś</w:t>
      </w:r>
      <w:r w:rsidRPr="003F4136">
        <w:rPr>
          <w:rFonts w:eastAsia="Times New Roman" w:cs="Times New Roman"/>
          <w:lang w:eastAsia="pl-PL"/>
        </w:rPr>
        <w:t xml:space="preserve">ci: </w:t>
      </w:r>
    </w:p>
    <w:p w14:paraId="7067C24A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>zawarto</w:t>
      </w:r>
      <w:r w:rsidRPr="003F4136">
        <w:rPr>
          <w:rFonts w:eastAsia="Times New Roman" w:cs="Arial"/>
          <w:lang w:eastAsia="pl-PL"/>
        </w:rPr>
        <w:t>ść</w:t>
      </w:r>
      <w:r w:rsidRPr="003F4136">
        <w:rPr>
          <w:rFonts w:eastAsia="Times New Roman" w:cs="Times New Roman"/>
          <w:lang w:eastAsia="pl-PL"/>
        </w:rPr>
        <w:t xml:space="preserve"> merytoryczna, tre</w:t>
      </w:r>
      <w:r w:rsidRPr="003F4136">
        <w:rPr>
          <w:rFonts w:eastAsia="Times New Roman" w:cs="Arial"/>
          <w:lang w:eastAsia="pl-PL"/>
        </w:rPr>
        <w:t>ść</w:t>
      </w:r>
      <w:r w:rsidRPr="003F4136">
        <w:rPr>
          <w:rFonts w:eastAsia="Times New Roman" w:cs="Times New Roman"/>
          <w:lang w:eastAsia="pl-PL"/>
        </w:rPr>
        <w:t xml:space="preserve">, </w:t>
      </w:r>
    </w:p>
    <w:p w14:paraId="7067C24B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>zgodno</w:t>
      </w:r>
      <w:r w:rsidRPr="003F4136">
        <w:rPr>
          <w:rFonts w:eastAsia="Times New Roman" w:cs="Arial"/>
          <w:lang w:eastAsia="pl-PL"/>
        </w:rPr>
        <w:t>ść</w:t>
      </w:r>
      <w:r w:rsidRPr="003F4136">
        <w:rPr>
          <w:rFonts w:eastAsia="Times New Roman" w:cs="Times New Roman"/>
          <w:lang w:eastAsia="pl-PL"/>
        </w:rPr>
        <w:t xml:space="preserve"> z tematem projektu, </w:t>
      </w:r>
    </w:p>
    <w:p w14:paraId="7067C24C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 xml:space="preserve">zgodność projektu z zakładany mi efektami uczenia się,  </w:t>
      </w:r>
    </w:p>
    <w:p w14:paraId="7067C24D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>oryginalno</w:t>
      </w:r>
      <w:r w:rsidRPr="003F4136">
        <w:rPr>
          <w:rFonts w:eastAsia="Times New Roman" w:cs="Arial"/>
          <w:lang w:eastAsia="pl-PL"/>
        </w:rPr>
        <w:t>ść</w:t>
      </w:r>
      <w:r w:rsidRPr="003F4136">
        <w:rPr>
          <w:rFonts w:eastAsia="Times New Roman" w:cs="Times New Roman"/>
          <w:lang w:eastAsia="pl-PL"/>
        </w:rPr>
        <w:t xml:space="preserve">, </w:t>
      </w:r>
    </w:p>
    <w:p w14:paraId="7067C24E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 xml:space="preserve">kompozycja, </w:t>
      </w:r>
    </w:p>
    <w:p w14:paraId="7067C24F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>stopie</w:t>
      </w:r>
      <w:r w:rsidRPr="003F4136">
        <w:rPr>
          <w:rFonts w:eastAsia="Times New Roman" w:cs="Arial"/>
          <w:lang w:eastAsia="pl-PL"/>
        </w:rPr>
        <w:t>ń</w:t>
      </w:r>
      <w:r w:rsidRPr="003F4136">
        <w:rPr>
          <w:rFonts w:eastAsia="Times New Roman" w:cs="Times New Roman"/>
          <w:lang w:eastAsia="pl-PL"/>
        </w:rPr>
        <w:t xml:space="preserve"> wykorzystania materiałów </w:t>
      </w:r>
      <w:r w:rsidRPr="003F4136">
        <w:rPr>
          <w:rFonts w:eastAsia="Times New Roman" w:cs="Arial"/>
          <w:lang w:eastAsia="pl-PL"/>
        </w:rPr>
        <w:t>ź</w:t>
      </w:r>
      <w:r w:rsidRPr="003F4136">
        <w:rPr>
          <w:rFonts w:eastAsia="Times New Roman" w:cs="Times New Roman"/>
          <w:lang w:eastAsia="pl-PL"/>
        </w:rPr>
        <w:t>ródłowych,</w:t>
      </w:r>
    </w:p>
    <w:p w14:paraId="7067C250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>estetyka i staranno</w:t>
      </w:r>
      <w:r w:rsidRPr="003F4136">
        <w:rPr>
          <w:rFonts w:eastAsia="Times New Roman" w:cs="Arial"/>
          <w:lang w:eastAsia="pl-PL"/>
        </w:rPr>
        <w:t>ść</w:t>
      </w:r>
      <w:r w:rsidRPr="003F4136">
        <w:rPr>
          <w:rFonts w:eastAsia="Times New Roman" w:cs="Times New Roman"/>
          <w:lang w:eastAsia="pl-PL"/>
        </w:rPr>
        <w:t xml:space="preserve">, </w:t>
      </w:r>
    </w:p>
    <w:p w14:paraId="7067C251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>trafno</w:t>
      </w:r>
      <w:r w:rsidRPr="003F4136">
        <w:rPr>
          <w:rFonts w:eastAsia="Times New Roman" w:cs="Arial"/>
          <w:lang w:eastAsia="pl-PL"/>
        </w:rPr>
        <w:t>ść</w:t>
      </w:r>
      <w:r w:rsidRPr="003F4136">
        <w:rPr>
          <w:rFonts w:eastAsia="Times New Roman" w:cs="Times New Roman"/>
          <w:lang w:eastAsia="pl-PL"/>
        </w:rPr>
        <w:t xml:space="preserve"> dowodów i bada</w:t>
      </w:r>
      <w:r w:rsidRPr="003F4136">
        <w:rPr>
          <w:rFonts w:eastAsia="Times New Roman" w:cs="Arial"/>
          <w:lang w:eastAsia="pl-PL"/>
        </w:rPr>
        <w:t>ń</w:t>
      </w:r>
      <w:r w:rsidRPr="003F4136">
        <w:rPr>
          <w:rFonts w:eastAsia="Times New Roman" w:cs="Times New Roman"/>
          <w:lang w:eastAsia="pl-PL"/>
        </w:rPr>
        <w:t xml:space="preserve">, </w:t>
      </w:r>
    </w:p>
    <w:p w14:paraId="7067C252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>warto</w:t>
      </w:r>
      <w:r w:rsidRPr="003F4136">
        <w:rPr>
          <w:rFonts w:eastAsia="Times New Roman" w:cs="Arial"/>
          <w:lang w:eastAsia="pl-PL"/>
        </w:rPr>
        <w:t>ść</w:t>
      </w:r>
      <w:r w:rsidRPr="003F4136">
        <w:rPr>
          <w:rFonts w:eastAsia="Times New Roman" w:cs="Times New Roman"/>
          <w:lang w:eastAsia="pl-PL"/>
        </w:rPr>
        <w:t xml:space="preserve"> dydaktyczna i wychowawcza. </w:t>
      </w:r>
    </w:p>
    <w:p w14:paraId="7067C253" w14:textId="77777777" w:rsidR="004B2995" w:rsidRPr="003F4136" w:rsidRDefault="004B2995" w:rsidP="0001615C">
      <w:pPr>
        <w:pStyle w:val="Akapitzlist"/>
        <w:numPr>
          <w:ilvl w:val="0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>wkładu studenta w realizacj</w:t>
      </w:r>
      <w:r w:rsidRPr="003F4136">
        <w:rPr>
          <w:rFonts w:eastAsia="Times New Roman" w:cs="Arial"/>
          <w:lang w:eastAsia="pl-PL"/>
        </w:rPr>
        <w:t>ę</w:t>
      </w:r>
      <w:r w:rsidRPr="003F4136">
        <w:rPr>
          <w:rFonts w:eastAsia="Times New Roman" w:cs="Times New Roman"/>
          <w:lang w:eastAsia="pl-PL"/>
        </w:rPr>
        <w:t xml:space="preserve"> projektu, a w szczególno</w:t>
      </w:r>
      <w:r w:rsidRPr="003F4136">
        <w:rPr>
          <w:rFonts w:eastAsia="Times New Roman" w:cs="Arial"/>
          <w:lang w:eastAsia="pl-PL"/>
        </w:rPr>
        <w:t>ś</w:t>
      </w:r>
      <w:r w:rsidRPr="003F4136">
        <w:rPr>
          <w:rFonts w:eastAsia="Times New Roman" w:cs="Times New Roman"/>
          <w:lang w:eastAsia="pl-PL"/>
        </w:rPr>
        <w:t xml:space="preserve">ci: </w:t>
      </w:r>
    </w:p>
    <w:p w14:paraId="7067C254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>zaanga</w:t>
      </w:r>
      <w:r w:rsidRPr="003F4136">
        <w:rPr>
          <w:rFonts w:eastAsia="Times New Roman" w:cs="Arial"/>
          <w:lang w:eastAsia="pl-PL"/>
        </w:rPr>
        <w:t>ż</w:t>
      </w:r>
      <w:r w:rsidRPr="003F4136">
        <w:rPr>
          <w:rFonts w:eastAsia="Times New Roman" w:cs="Times New Roman"/>
          <w:lang w:eastAsia="pl-PL"/>
        </w:rPr>
        <w:t xml:space="preserve">owanie, </w:t>
      </w:r>
    </w:p>
    <w:p w14:paraId="7067C255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>pomysłowo</w:t>
      </w:r>
      <w:r w:rsidRPr="003F4136">
        <w:rPr>
          <w:rFonts w:eastAsia="Times New Roman" w:cs="Arial"/>
          <w:lang w:eastAsia="pl-PL"/>
        </w:rPr>
        <w:t>ść</w:t>
      </w:r>
      <w:r w:rsidRPr="003F4136">
        <w:rPr>
          <w:rFonts w:eastAsia="Times New Roman" w:cs="Times New Roman"/>
          <w:lang w:eastAsia="pl-PL"/>
        </w:rPr>
        <w:t xml:space="preserve"> i innowacyjno</w:t>
      </w:r>
      <w:r w:rsidRPr="003F4136">
        <w:rPr>
          <w:rFonts w:eastAsia="Times New Roman" w:cs="Arial"/>
          <w:lang w:eastAsia="pl-PL"/>
        </w:rPr>
        <w:t>ść</w:t>
      </w:r>
      <w:r w:rsidRPr="003F4136">
        <w:rPr>
          <w:rFonts w:eastAsia="Times New Roman" w:cs="Times New Roman"/>
          <w:lang w:eastAsia="pl-PL"/>
        </w:rPr>
        <w:t xml:space="preserve">, </w:t>
      </w:r>
    </w:p>
    <w:p w14:paraId="7067C256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>stopie</w:t>
      </w:r>
      <w:r w:rsidRPr="003F4136">
        <w:rPr>
          <w:rFonts w:eastAsia="Times New Roman" w:cs="Arial"/>
          <w:lang w:eastAsia="pl-PL"/>
        </w:rPr>
        <w:t>ń</w:t>
      </w:r>
      <w:r w:rsidRPr="003F4136">
        <w:rPr>
          <w:rFonts w:eastAsia="Times New Roman" w:cs="Times New Roman"/>
          <w:lang w:eastAsia="pl-PL"/>
        </w:rPr>
        <w:t xml:space="preserve"> trudno</w:t>
      </w:r>
      <w:r w:rsidRPr="003F4136">
        <w:rPr>
          <w:rFonts w:eastAsia="Times New Roman" w:cs="Arial"/>
          <w:lang w:eastAsia="pl-PL"/>
        </w:rPr>
        <w:t>ś</w:t>
      </w:r>
      <w:r w:rsidRPr="003F4136">
        <w:rPr>
          <w:rFonts w:eastAsia="Times New Roman" w:cs="Times New Roman"/>
          <w:lang w:eastAsia="pl-PL"/>
        </w:rPr>
        <w:t>ci wykonanych zada</w:t>
      </w:r>
      <w:r w:rsidRPr="003F4136">
        <w:rPr>
          <w:rFonts w:eastAsia="Times New Roman" w:cs="Arial"/>
          <w:lang w:eastAsia="pl-PL"/>
        </w:rPr>
        <w:t>ń</w:t>
      </w:r>
      <w:r w:rsidRPr="003F4136">
        <w:rPr>
          <w:rFonts w:eastAsia="Times New Roman" w:cs="Times New Roman"/>
          <w:lang w:eastAsia="pl-PL"/>
        </w:rPr>
        <w:t xml:space="preserve">, </w:t>
      </w:r>
    </w:p>
    <w:p w14:paraId="7067C257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>terminowo</w:t>
      </w:r>
      <w:r w:rsidRPr="003F4136">
        <w:rPr>
          <w:rFonts w:eastAsia="Times New Roman" w:cs="Arial"/>
          <w:lang w:eastAsia="pl-PL"/>
        </w:rPr>
        <w:t>ść</w:t>
      </w:r>
      <w:r w:rsidRPr="003F4136">
        <w:rPr>
          <w:rFonts w:eastAsia="Times New Roman" w:cs="Times New Roman"/>
          <w:lang w:eastAsia="pl-PL"/>
        </w:rPr>
        <w:t xml:space="preserve"> wykonania przydzielonych zada</w:t>
      </w:r>
      <w:r w:rsidRPr="003F4136">
        <w:rPr>
          <w:rFonts w:eastAsia="Times New Roman" w:cs="Arial"/>
          <w:lang w:eastAsia="pl-PL"/>
        </w:rPr>
        <w:t>ń</w:t>
      </w:r>
      <w:r w:rsidRPr="003F4136">
        <w:rPr>
          <w:rFonts w:eastAsia="Times New Roman" w:cs="Times New Roman"/>
          <w:lang w:eastAsia="pl-PL"/>
        </w:rPr>
        <w:t xml:space="preserve">, </w:t>
      </w:r>
    </w:p>
    <w:p w14:paraId="7067C258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>poprawno</w:t>
      </w:r>
      <w:r w:rsidRPr="003F4136">
        <w:rPr>
          <w:rFonts w:eastAsia="Times New Roman" w:cs="Arial"/>
          <w:lang w:eastAsia="pl-PL"/>
        </w:rPr>
        <w:t>ść</w:t>
      </w:r>
      <w:r w:rsidRPr="003F4136">
        <w:rPr>
          <w:rFonts w:eastAsia="Times New Roman" w:cs="Times New Roman"/>
          <w:lang w:eastAsia="pl-PL"/>
        </w:rPr>
        <w:t xml:space="preserve"> wykonania indywidualnie przydzielonych zada</w:t>
      </w:r>
      <w:r w:rsidRPr="003F4136">
        <w:rPr>
          <w:rFonts w:eastAsia="Times New Roman" w:cs="Arial"/>
          <w:lang w:eastAsia="pl-PL"/>
        </w:rPr>
        <w:t>ń</w:t>
      </w:r>
      <w:r w:rsidRPr="003F4136">
        <w:rPr>
          <w:rFonts w:eastAsia="Times New Roman" w:cs="Times New Roman"/>
          <w:lang w:eastAsia="pl-PL"/>
        </w:rPr>
        <w:t xml:space="preserve">, </w:t>
      </w:r>
    </w:p>
    <w:p w14:paraId="7067C259" w14:textId="77777777" w:rsidR="004B2995" w:rsidRPr="003F4136" w:rsidRDefault="004B2995" w:rsidP="0001615C">
      <w:pPr>
        <w:pStyle w:val="Akapitzlist"/>
        <w:numPr>
          <w:ilvl w:val="0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 xml:space="preserve">oceny prezentacji, w tym: </w:t>
      </w:r>
    </w:p>
    <w:p w14:paraId="7067C25A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>poprawno</w:t>
      </w:r>
      <w:r w:rsidRPr="003F4136">
        <w:rPr>
          <w:rFonts w:eastAsia="Times New Roman" w:cs="Arial"/>
          <w:lang w:eastAsia="pl-PL"/>
        </w:rPr>
        <w:t>ść</w:t>
      </w:r>
      <w:r w:rsidRPr="003F4136">
        <w:rPr>
          <w:rFonts w:eastAsia="Times New Roman" w:cs="Times New Roman"/>
          <w:lang w:eastAsia="pl-PL"/>
        </w:rPr>
        <w:t xml:space="preserve"> j</w:t>
      </w:r>
      <w:r w:rsidRPr="003F4136">
        <w:rPr>
          <w:rFonts w:eastAsia="Times New Roman" w:cs="Arial"/>
          <w:lang w:eastAsia="pl-PL"/>
        </w:rPr>
        <w:t>ę</w:t>
      </w:r>
      <w:r w:rsidRPr="003F4136">
        <w:rPr>
          <w:rFonts w:eastAsia="Times New Roman" w:cs="Times New Roman"/>
          <w:lang w:eastAsia="pl-PL"/>
        </w:rPr>
        <w:t xml:space="preserve">zykowa, </w:t>
      </w:r>
    </w:p>
    <w:p w14:paraId="7067C25B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 xml:space="preserve">słownictwo specjalistyczne, </w:t>
      </w:r>
    </w:p>
    <w:p w14:paraId="7067C25C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 xml:space="preserve">efekt artystyczny, </w:t>
      </w:r>
    </w:p>
    <w:p w14:paraId="7067C25D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>atrakcyjno</w:t>
      </w:r>
      <w:r w:rsidRPr="003F4136">
        <w:rPr>
          <w:rFonts w:eastAsia="Times New Roman" w:cs="Arial"/>
          <w:lang w:eastAsia="pl-PL"/>
        </w:rPr>
        <w:t>ść</w:t>
      </w:r>
      <w:r w:rsidRPr="003F4136">
        <w:rPr>
          <w:rFonts w:eastAsia="Times New Roman" w:cs="Times New Roman"/>
          <w:lang w:eastAsia="pl-PL"/>
        </w:rPr>
        <w:t xml:space="preserve">, </w:t>
      </w:r>
    </w:p>
    <w:p w14:paraId="7067C25E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 xml:space="preserve">estetyka, </w:t>
      </w:r>
    </w:p>
    <w:p w14:paraId="7067C25F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 xml:space="preserve">technika prezentacji, </w:t>
      </w:r>
    </w:p>
    <w:p w14:paraId="7067C260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>stopie</w:t>
      </w:r>
      <w:r w:rsidRPr="003F4136">
        <w:rPr>
          <w:rFonts w:eastAsia="Times New Roman" w:cs="Arial"/>
          <w:lang w:eastAsia="pl-PL"/>
        </w:rPr>
        <w:t>ń</w:t>
      </w:r>
      <w:r w:rsidRPr="003F4136">
        <w:rPr>
          <w:rFonts w:eastAsia="Times New Roman" w:cs="Times New Roman"/>
          <w:lang w:eastAsia="pl-PL"/>
        </w:rPr>
        <w:t xml:space="preserve"> zainteresowania odbiorów, </w:t>
      </w:r>
    </w:p>
    <w:p w14:paraId="7067C261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16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>poprawno</w:t>
      </w:r>
      <w:r w:rsidRPr="003F4136">
        <w:rPr>
          <w:rFonts w:eastAsia="Times New Roman" w:cs="Arial"/>
          <w:lang w:eastAsia="pl-PL"/>
        </w:rPr>
        <w:t>ść</w:t>
      </w:r>
      <w:r w:rsidRPr="003F4136">
        <w:rPr>
          <w:rFonts w:eastAsia="Times New Roman" w:cs="Times New Roman"/>
          <w:lang w:eastAsia="pl-PL"/>
        </w:rPr>
        <w:t xml:space="preserve"> udzielanych wyja</w:t>
      </w:r>
      <w:r w:rsidRPr="003F4136">
        <w:rPr>
          <w:rFonts w:eastAsia="Times New Roman" w:cs="Arial"/>
          <w:lang w:eastAsia="pl-PL"/>
        </w:rPr>
        <w:t>ś</w:t>
      </w:r>
      <w:r w:rsidRPr="003F4136">
        <w:rPr>
          <w:rFonts w:eastAsia="Times New Roman" w:cs="Times New Roman"/>
          <w:lang w:eastAsia="pl-PL"/>
        </w:rPr>
        <w:t>nie</w:t>
      </w:r>
      <w:r w:rsidRPr="003F4136">
        <w:rPr>
          <w:rFonts w:eastAsia="Times New Roman" w:cs="Arial"/>
          <w:lang w:eastAsia="pl-PL"/>
        </w:rPr>
        <w:t>ń</w:t>
      </w:r>
      <w:r w:rsidRPr="003F4136">
        <w:rPr>
          <w:rFonts w:eastAsia="Times New Roman" w:cs="Times New Roman"/>
          <w:lang w:eastAsia="pl-PL"/>
        </w:rPr>
        <w:t xml:space="preserve"> , odpowiedzi odbiorcom. </w:t>
      </w:r>
    </w:p>
    <w:p w14:paraId="7067C262" w14:textId="77777777" w:rsidR="004B2995" w:rsidRPr="003F4136" w:rsidRDefault="004B2995" w:rsidP="0001615C">
      <w:pPr>
        <w:pStyle w:val="Akapitzlist"/>
        <w:numPr>
          <w:ilvl w:val="0"/>
          <w:numId w:val="46"/>
        </w:numPr>
        <w:spacing w:before="0" w:after="16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 xml:space="preserve">Maksymalna liczba punktów przyznana za projekt wynosi </w:t>
      </w:r>
      <w:r w:rsidR="00D65D73" w:rsidRPr="003F4136">
        <w:rPr>
          <w:rFonts w:eastAsia="Times New Roman" w:cs="Times New Roman"/>
          <w:lang w:eastAsia="pl-PL"/>
        </w:rPr>
        <w:t>100</w:t>
      </w:r>
      <w:r w:rsidRPr="003F4136">
        <w:rPr>
          <w:rFonts w:eastAsia="Times New Roman" w:cs="Times New Roman"/>
          <w:lang w:eastAsia="pl-PL"/>
        </w:rPr>
        <w:t>. Wyszczególnione powyżej elementy podlegaj</w:t>
      </w:r>
      <w:r w:rsidRPr="003F4136">
        <w:rPr>
          <w:rFonts w:eastAsia="Times New Roman" w:cs="Arial"/>
          <w:lang w:eastAsia="pl-PL"/>
        </w:rPr>
        <w:t>ą</w:t>
      </w:r>
      <w:r w:rsidRPr="003F4136">
        <w:rPr>
          <w:rFonts w:eastAsia="Times New Roman" w:cs="Times New Roman"/>
          <w:lang w:eastAsia="pl-PL"/>
        </w:rPr>
        <w:t xml:space="preserve"> nast</w:t>
      </w:r>
      <w:r w:rsidRPr="003F4136">
        <w:rPr>
          <w:rFonts w:eastAsia="Times New Roman" w:cs="Arial"/>
          <w:lang w:eastAsia="pl-PL"/>
        </w:rPr>
        <w:t>ę</w:t>
      </w:r>
      <w:r w:rsidRPr="003F4136">
        <w:rPr>
          <w:rFonts w:eastAsia="Times New Roman" w:cs="Times New Roman"/>
          <w:lang w:eastAsia="pl-PL"/>
        </w:rPr>
        <w:t>puj</w:t>
      </w:r>
      <w:r w:rsidRPr="003F4136">
        <w:rPr>
          <w:rFonts w:eastAsia="Times New Roman" w:cs="Arial"/>
          <w:lang w:eastAsia="pl-PL"/>
        </w:rPr>
        <w:t>ą</w:t>
      </w:r>
      <w:r w:rsidRPr="003F4136">
        <w:rPr>
          <w:rFonts w:eastAsia="Times New Roman" w:cs="Times New Roman"/>
          <w:lang w:eastAsia="pl-PL"/>
        </w:rPr>
        <w:t xml:space="preserve">cej punktacji: </w:t>
      </w:r>
    </w:p>
    <w:p w14:paraId="7067C263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16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>efekt ko</w:t>
      </w:r>
      <w:r w:rsidRPr="003F4136">
        <w:rPr>
          <w:rFonts w:eastAsia="Times New Roman" w:cs="Arial"/>
          <w:lang w:eastAsia="pl-PL"/>
        </w:rPr>
        <w:t>ń</w:t>
      </w:r>
      <w:r w:rsidRPr="003F4136">
        <w:rPr>
          <w:rFonts w:eastAsia="Times New Roman" w:cs="Times New Roman"/>
          <w:lang w:eastAsia="pl-PL"/>
        </w:rPr>
        <w:t xml:space="preserve">cowy ( wytwór) </w:t>
      </w:r>
      <w:r w:rsidR="00D65D73" w:rsidRPr="003F4136">
        <w:rPr>
          <w:rFonts w:eastAsia="Times New Roman" w:cs="Times New Roman"/>
          <w:lang w:eastAsia="pl-PL"/>
        </w:rPr>
        <w:t xml:space="preserve">–do </w:t>
      </w:r>
      <w:r w:rsidRPr="003F4136">
        <w:rPr>
          <w:rFonts w:eastAsia="Times New Roman" w:cs="Times New Roman"/>
          <w:lang w:eastAsia="pl-PL"/>
        </w:rPr>
        <w:t xml:space="preserve">30 punktów, </w:t>
      </w:r>
    </w:p>
    <w:p w14:paraId="7067C264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16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 xml:space="preserve">wkład pracy studenta </w:t>
      </w:r>
      <w:r w:rsidR="00D65D73" w:rsidRPr="003F4136">
        <w:rPr>
          <w:rFonts w:eastAsia="Times New Roman" w:cs="Times New Roman"/>
          <w:lang w:eastAsia="pl-PL"/>
        </w:rPr>
        <w:t xml:space="preserve">–do </w:t>
      </w:r>
      <w:r w:rsidRPr="003F4136">
        <w:rPr>
          <w:rFonts w:eastAsia="Times New Roman" w:cs="Times New Roman"/>
          <w:lang w:eastAsia="pl-PL"/>
        </w:rPr>
        <w:t xml:space="preserve">50 punktów, </w:t>
      </w:r>
    </w:p>
    <w:p w14:paraId="7067C265" w14:textId="77777777" w:rsidR="004B2995" w:rsidRPr="003F4136" w:rsidRDefault="004B2995" w:rsidP="0001615C">
      <w:pPr>
        <w:pStyle w:val="Akapitzlist"/>
        <w:numPr>
          <w:ilvl w:val="1"/>
          <w:numId w:val="47"/>
        </w:numPr>
        <w:spacing w:before="0" w:after="160"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 xml:space="preserve">prezentacja </w:t>
      </w:r>
      <w:r w:rsidR="00D65D73" w:rsidRPr="003F4136">
        <w:rPr>
          <w:rFonts w:eastAsia="Times New Roman" w:cs="Times New Roman"/>
          <w:lang w:eastAsia="pl-PL"/>
        </w:rPr>
        <w:t>–</w:t>
      </w:r>
      <w:r w:rsidRPr="003F4136">
        <w:rPr>
          <w:rFonts w:eastAsia="Times New Roman" w:cs="Times New Roman"/>
          <w:lang w:eastAsia="pl-PL"/>
        </w:rPr>
        <w:t xml:space="preserve"> </w:t>
      </w:r>
      <w:r w:rsidR="00D65D73" w:rsidRPr="003F4136">
        <w:rPr>
          <w:rFonts w:eastAsia="Times New Roman" w:cs="Times New Roman"/>
          <w:lang w:eastAsia="pl-PL"/>
        </w:rPr>
        <w:t xml:space="preserve">do </w:t>
      </w:r>
      <w:r w:rsidRPr="003F4136">
        <w:rPr>
          <w:rFonts w:eastAsia="Times New Roman" w:cs="Times New Roman"/>
          <w:lang w:eastAsia="pl-PL"/>
        </w:rPr>
        <w:t>20 punktów.</w:t>
      </w:r>
    </w:p>
    <w:p w14:paraId="7067C266" w14:textId="77777777" w:rsidR="004B2995" w:rsidRPr="003F4136" w:rsidRDefault="004B2995" w:rsidP="0001615C">
      <w:pPr>
        <w:spacing w:line="276" w:lineRule="auto"/>
        <w:rPr>
          <w:rFonts w:eastAsia="Times New Roman" w:cs="Times New Roman"/>
          <w:lang w:eastAsia="pl-PL"/>
        </w:rPr>
      </w:pPr>
      <w:r w:rsidRPr="003F4136">
        <w:rPr>
          <w:rFonts w:eastAsia="Times New Roman" w:cs="Times New Roman"/>
          <w:lang w:eastAsia="pl-PL"/>
        </w:rPr>
        <w:t>Przy wystawianiu oceny nauczyciel ma prawo uwzgl</w:t>
      </w:r>
      <w:r w:rsidRPr="003F4136">
        <w:rPr>
          <w:rFonts w:eastAsia="Times New Roman" w:cs="Arial"/>
          <w:lang w:eastAsia="pl-PL"/>
        </w:rPr>
        <w:t>ę</w:t>
      </w:r>
      <w:r w:rsidRPr="003F4136">
        <w:rPr>
          <w:rFonts w:eastAsia="Times New Roman" w:cs="Times New Roman"/>
          <w:lang w:eastAsia="pl-PL"/>
        </w:rPr>
        <w:t>dni</w:t>
      </w:r>
      <w:r w:rsidRPr="003F4136">
        <w:rPr>
          <w:rFonts w:eastAsia="Times New Roman" w:cs="Arial"/>
          <w:lang w:eastAsia="pl-PL"/>
        </w:rPr>
        <w:t>ć</w:t>
      </w:r>
      <w:r w:rsidRPr="003F4136">
        <w:rPr>
          <w:rFonts w:eastAsia="Times New Roman" w:cs="Times New Roman"/>
          <w:lang w:eastAsia="pl-PL"/>
        </w:rPr>
        <w:t xml:space="preserve"> samoocen</w:t>
      </w:r>
      <w:r w:rsidRPr="003F4136">
        <w:rPr>
          <w:rFonts w:eastAsia="Times New Roman" w:cs="Arial"/>
          <w:lang w:eastAsia="pl-PL"/>
        </w:rPr>
        <w:t>ę</w:t>
      </w:r>
      <w:r w:rsidRPr="003F4136">
        <w:rPr>
          <w:rFonts w:eastAsia="Times New Roman" w:cs="Times New Roman"/>
          <w:lang w:eastAsia="pl-PL"/>
        </w:rPr>
        <w:t xml:space="preserve"> studenta, a tak</w:t>
      </w:r>
      <w:r w:rsidRPr="003F4136">
        <w:rPr>
          <w:rFonts w:eastAsia="Times New Roman" w:cs="Arial"/>
          <w:lang w:eastAsia="pl-PL"/>
        </w:rPr>
        <w:t>ż</w:t>
      </w:r>
      <w:r w:rsidRPr="003F4136">
        <w:rPr>
          <w:rFonts w:eastAsia="Times New Roman" w:cs="Times New Roman"/>
          <w:lang w:eastAsia="pl-PL"/>
        </w:rPr>
        <w:t xml:space="preserve">e opinie pozyskane od odbiorców projektu. </w:t>
      </w:r>
    </w:p>
    <w:p w14:paraId="7067C267" w14:textId="77777777" w:rsidR="00D00847" w:rsidRPr="003F4136" w:rsidRDefault="00D00847" w:rsidP="0001615C">
      <w:pPr>
        <w:spacing w:line="276" w:lineRule="auto"/>
      </w:pPr>
    </w:p>
    <w:p w14:paraId="7067C268" w14:textId="77777777" w:rsidR="0001615C" w:rsidRPr="003F4136" w:rsidRDefault="0001615C" w:rsidP="0001615C">
      <w:pPr>
        <w:spacing w:line="276" w:lineRule="auto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895"/>
        <w:gridCol w:w="4890"/>
        <w:gridCol w:w="1232"/>
      </w:tblGrid>
      <w:tr w:rsidR="00FC240F" w:rsidRPr="003F4136" w14:paraId="7067C26C" w14:textId="77777777" w:rsidTr="004F7951">
        <w:trPr>
          <w:trHeight w:val="454"/>
        </w:trPr>
        <w:tc>
          <w:tcPr>
            <w:tcW w:w="1280" w:type="pct"/>
            <w:vAlign w:val="center"/>
          </w:tcPr>
          <w:p w14:paraId="7067C269" w14:textId="77777777" w:rsidR="004B2995" w:rsidRPr="003F4136" w:rsidRDefault="004B2995" w:rsidP="0001615C">
            <w:pPr>
              <w:spacing w:line="276" w:lineRule="auto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  <w:b/>
              </w:rPr>
              <w:lastRenderedPageBreak/>
              <w:t>Warunek osiągnięcia zamierzonych efektów kształcenia</w:t>
            </w:r>
          </w:p>
        </w:tc>
        <w:tc>
          <w:tcPr>
            <w:tcW w:w="2162" w:type="pct"/>
            <w:vAlign w:val="center"/>
          </w:tcPr>
          <w:p w14:paraId="7067C26A" w14:textId="77777777" w:rsidR="004B2995" w:rsidRPr="003F4136" w:rsidRDefault="004B2995" w:rsidP="0001615C">
            <w:pPr>
              <w:spacing w:line="276" w:lineRule="auto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  <w:b/>
              </w:rPr>
              <w:t>Kryteria wynikowe</w:t>
            </w:r>
          </w:p>
        </w:tc>
        <w:tc>
          <w:tcPr>
            <w:tcW w:w="545" w:type="pct"/>
          </w:tcPr>
          <w:p w14:paraId="7067C26B" w14:textId="77777777" w:rsidR="004B2995" w:rsidRPr="003F4136" w:rsidRDefault="004B2995" w:rsidP="0001615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C240F" w:rsidRPr="003F4136" w14:paraId="7067C270" w14:textId="77777777" w:rsidTr="004F7951">
        <w:trPr>
          <w:trHeight w:val="454"/>
        </w:trPr>
        <w:tc>
          <w:tcPr>
            <w:tcW w:w="1280" w:type="pct"/>
            <w:vMerge w:val="restart"/>
          </w:tcPr>
          <w:p w14:paraId="7067C26D" w14:textId="77777777" w:rsidR="004B2995" w:rsidRPr="003F4136" w:rsidRDefault="004B2995" w:rsidP="0001615C">
            <w:pPr>
              <w:spacing w:line="276" w:lineRule="auto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Uzyskał min. 60% punktów z oceny</w:t>
            </w:r>
          </w:p>
        </w:tc>
        <w:tc>
          <w:tcPr>
            <w:tcW w:w="2162" w:type="pct"/>
            <w:hideMark/>
          </w:tcPr>
          <w:p w14:paraId="7067C26E" w14:textId="77777777" w:rsidR="004B2995" w:rsidRPr="003F4136" w:rsidRDefault="004B2995" w:rsidP="0001615C">
            <w:pPr>
              <w:spacing w:line="276" w:lineRule="auto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Punktacja (%)</w:t>
            </w:r>
          </w:p>
        </w:tc>
        <w:tc>
          <w:tcPr>
            <w:tcW w:w="545" w:type="pct"/>
            <w:hideMark/>
          </w:tcPr>
          <w:p w14:paraId="7067C26F" w14:textId="77777777" w:rsidR="004B2995" w:rsidRPr="003F4136" w:rsidRDefault="004B2995" w:rsidP="0001615C">
            <w:pPr>
              <w:spacing w:line="276" w:lineRule="auto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Ocena</w:t>
            </w:r>
          </w:p>
        </w:tc>
      </w:tr>
      <w:tr w:rsidR="00FC240F" w:rsidRPr="003F4136" w14:paraId="7067C274" w14:textId="77777777" w:rsidTr="004F7951">
        <w:trPr>
          <w:trHeight w:val="454"/>
        </w:trPr>
        <w:tc>
          <w:tcPr>
            <w:tcW w:w="1280" w:type="pct"/>
            <w:vMerge/>
          </w:tcPr>
          <w:p w14:paraId="7067C271" w14:textId="77777777" w:rsidR="004B2995" w:rsidRPr="003F4136" w:rsidRDefault="004B2995" w:rsidP="0001615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162" w:type="pct"/>
            <w:hideMark/>
          </w:tcPr>
          <w:p w14:paraId="7067C272" w14:textId="77777777" w:rsidR="004B2995" w:rsidRPr="003F4136" w:rsidRDefault="004B2995" w:rsidP="0001615C">
            <w:pPr>
              <w:spacing w:line="276" w:lineRule="auto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 xml:space="preserve">Uzyskał 60-69% % punktów z </w:t>
            </w:r>
            <w:r w:rsidR="00677A65" w:rsidRPr="003F4136">
              <w:rPr>
                <w:rFonts w:cs="Times New Roman"/>
              </w:rPr>
              <w:t>Kryteriów oceny projektu</w:t>
            </w:r>
          </w:p>
        </w:tc>
        <w:tc>
          <w:tcPr>
            <w:tcW w:w="545" w:type="pct"/>
            <w:hideMark/>
          </w:tcPr>
          <w:p w14:paraId="7067C273" w14:textId="77777777" w:rsidR="004B2995" w:rsidRPr="003F4136" w:rsidRDefault="004B2995" w:rsidP="0001615C">
            <w:pPr>
              <w:spacing w:line="276" w:lineRule="auto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3</w:t>
            </w:r>
          </w:p>
        </w:tc>
      </w:tr>
      <w:tr w:rsidR="00FC240F" w:rsidRPr="003F4136" w14:paraId="7067C278" w14:textId="77777777" w:rsidTr="004F7951">
        <w:trPr>
          <w:trHeight w:val="454"/>
        </w:trPr>
        <w:tc>
          <w:tcPr>
            <w:tcW w:w="1280" w:type="pct"/>
            <w:vMerge/>
          </w:tcPr>
          <w:p w14:paraId="7067C275" w14:textId="77777777" w:rsidR="004B2995" w:rsidRPr="003F4136" w:rsidRDefault="004B2995" w:rsidP="0001615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162" w:type="pct"/>
            <w:hideMark/>
          </w:tcPr>
          <w:p w14:paraId="7067C276" w14:textId="77777777" w:rsidR="004B2995" w:rsidRPr="003F4136" w:rsidRDefault="004B2995" w:rsidP="0001615C">
            <w:pPr>
              <w:spacing w:line="276" w:lineRule="auto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 xml:space="preserve">Uzyskał 70-79 % % punktów z </w:t>
            </w:r>
            <w:r w:rsidR="00677A65" w:rsidRPr="003F4136">
              <w:rPr>
                <w:rFonts w:cs="Times New Roman"/>
              </w:rPr>
              <w:t>Kryteriów oceny projektu</w:t>
            </w:r>
          </w:p>
        </w:tc>
        <w:tc>
          <w:tcPr>
            <w:tcW w:w="545" w:type="pct"/>
            <w:hideMark/>
          </w:tcPr>
          <w:p w14:paraId="7067C277" w14:textId="77777777" w:rsidR="004B2995" w:rsidRPr="003F4136" w:rsidRDefault="004B2995" w:rsidP="0001615C">
            <w:pPr>
              <w:spacing w:line="276" w:lineRule="auto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+3</w:t>
            </w:r>
          </w:p>
        </w:tc>
      </w:tr>
      <w:tr w:rsidR="00FC240F" w:rsidRPr="003F4136" w14:paraId="7067C27C" w14:textId="77777777" w:rsidTr="004F7951">
        <w:trPr>
          <w:trHeight w:val="454"/>
        </w:trPr>
        <w:tc>
          <w:tcPr>
            <w:tcW w:w="1280" w:type="pct"/>
            <w:vMerge/>
          </w:tcPr>
          <w:p w14:paraId="7067C279" w14:textId="77777777" w:rsidR="004B2995" w:rsidRPr="003F4136" w:rsidRDefault="004B2995" w:rsidP="0001615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162" w:type="pct"/>
            <w:hideMark/>
          </w:tcPr>
          <w:p w14:paraId="7067C27A" w14:textId="77777777" w:rsidR="004B2995" w:rsidRPr="003F4136" w:rsidRDefault="004B2995" w:rsidP="0001615C">
            <w:pPr>
              <w:spacing w:line="276" w:lineRule="auto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 xml:space="preserve">Uzyskał 80-84 % % punktów z </w:t>
            </w:r>
            <w:r w:rsidR="00677A65" w:rsidRPr="003F4136">
              <w:rPr>
                <w:rFonts w:cs="Times New Roman"/>
              </w:rPr>
              <w:t>Kryteriów oceny projektu</w:t>
            </w:r>
          </w:p>
        </w:tc>
        <w:tc>
          <w:tcPr>
            <w:tcW w:w="545" w:type="pct"/>
            <w:hideMark/>
          </w:tcPr>
          <w:p w14:paraId="7067C27B" w14:textId="77777777" w:rsidR="004B2995" w:rsidRPr="003F4136" w:rsidRDefault="004B2995" w:rsidP="0001615C">
            <w:pPr>
              <w:spacing w:line="276" w:lineRule="auto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4</w:t>
            </w:r>
          </w:p>
        </w:tc>
      </w:tr>
      <w:tr w:rsidR="00FC240F" w:rsidRPr="003F4136" w14:paraId="7067C280" w14:textId="77777777" w:rsidTr="004F7951">
        <w:trPr>
          <w:trHeight w:val="454"/>
        </w:trPr>
        <w:tc>
          <w:tcPr>
            <w:tcW w:w="1280" w:type="pct"/>
            <w:vMerge/>
          </w:tcPr>
          <w:p w14:paraId="7067C27D" w14:textId="77777777" w:rsidR="004B2995" w:rsidRPr="003F4136" w:rsidRDefault="004B2995" w:rsidP="0001615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162" w:type="pct"/>
            <w:hideMark/>
          </w:tcPr>
          <w:p w14:paraId="7067C27E" w14:textId="77777777" w:rsidR="004B2995" w:rsidRPr="003F4136" w:rsidRDefault="004B2995" w:rsidP="0001615C">
            <w:pPr>
              <w:spacing w:line="276" w:lineRule="auto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 xml:space="preserve">Uzyskał 85-89 % % punktów z </w:t>
            </w:r>
            <w:r w:rsidR="00677A65" w:rsidRPr="003F4136">
              <w:rPr>
                <w:rFonts w:cs="Times New Roman"/>
              </w:rPr>
              <w:t>Kryteriów oceny projektu</w:t>
            </w:r>
          </w:p>
        </w:tc>
        <w:tc>
          <w:tcPr>
            <w:tcW w:w="545" w:type="pct"/>
            <w:hideMark/>
          </w:tcPr>
          <w:p w14:paraId="7067C27F" w14:textId="77777777" w:rsidR="004B2995" w:rsidRPr="003F4136" w:rsidRDefault="004B2995" w:rsidP="0001615C">
            <w:pPr>
              <w:spacing w:line="276" w:lineRule="auto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+4</w:t>
            </w:r>
          </w:p>
        </w:tc>
      </w:tr>
      <w:tr w:rsidR="004B2995" w:rsidRPr="003F4136" w14:paraId="7067C284" w14:textId="77777777" w:rsidTr="004F7951">
        <w:trPr>
          <w:trHeight w:val="454"/>
        </w:trPr>
        <w:tc>
          <w:tcPr>
            <w:tcW w:w="1280" w:type="pct"/>
            <w:vMerge/>
          </w:tcPr>
          <w:p w14:paraId="7067C281" w14:textId="77777777" w:rsidR="004B2995" w:rsidRPr="003F4136" w:rsidRDefault="004B2995" w:rsidP="0001615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162" w:type="pct"/>
            <w:hideMark/>
          </w:tcPr>
          <w:p w14:paraId="7067C282" w14:textId="77777777" w:rsidR="004B2995" w:rsidRPr="003F4136" w:rsidRDefault="004B2995" w:rsidP="0001615C">
            <w:pPr>
              <w:spacing w:line="276" w:lineRule="auto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 xml:space="preserve">Uzyskał 90-100 % % punktów z </w:t>
            </w:r>
            <w:r w:rsidR="00677A65" w:rsidRPr="003F4136">
              <w:rPr>
                <w:rFonts w:cs="Times New Roman"/>
              </w:rPr>
              <w:t>Kryteriów oceny projektu</w:t>
            </w:r>
          </w:p>
        </w:tc>
        <w:tc>
          <w:tcPr>
            <w:tcW w:w="545" w:type="pct"/>
            <w:hideMark/>
          </w:tcPr>
          <w:p w14:paraId="7067C283" w14:textId="77777777" w:rsidR="004B2995" w:rsidRPr="003F4136" w:rsidRDefault="004B2995" w:rsidP="0001615C">
            <w:pPr>
              <w:spacing w:line="276" w:lineRule="auto"/>
              <w:jc w:val="center"/>
              <w:rPr>
                <w:rFonts w:cs="Times New Roman"/>
              </w:rPr>
            </w:pPr>
            <w:r w:rsidRPr="003F4136">
              <w:rPr>
                <w:rFonts w:cs="Times New Roman"/>
              </w:rPr>
              <w:t>5</w:t>
            </w:r>
          </w:p>
        </w:tc>
      </w:tr>
    </w:tbl>
    <w:p w14:paraId="7067C285" w14:textId="77777777" w:rsidR="00D00847" w:rsidRPr="003F4136" w:rsidRDefault="00D00847" w:rsidP="00D00847"/>
    <w:p w14:paraId="7067C286" w14:textId="77777777" w:rsidR="0001615C" w:rsidRPr="003F4136" w:rsidRDefault="0001615C">
      <w:r w:rsidRPr="003F4136">
        <w:br w:type="page"/>
      </w:r>
    </w:p>
    <w:p w14:paraId="7067C287" w14:textId="77777777" w:rsidR="0001615C" w:rsidRPr="003F4136" w:rsidRDefault="0001615C" w:rsidP="0001615C">
      <w:pPr>
        <w:rPr>
          <w:rFonts w:eastAsia="Times New Roman" w:cs="Arial"/>
          <w:lang w:eastAsia="pl-PL"/>
        </w:rPr>
      </w:pPr>
      <w:r w:rsidRPr="003F4136">
        <w:rPr>
          <w:rFonts w:eastAsia="Times New Roman" w:cs="Arial"/>
          <w:lang w:eastAsia="pl-PL"/>
        </w:rPr>
        <w:lastRenderedPageBreak/>
        <w:t>Załącznik 8</w:t>
      </w:r>
    </w:p>
    <w:p w14:paraId="7067C288" w14:textId="77777777" w:rsidR="004F7951" w:rsidRPr="003F4136" w:rsidRDefault="004F7951" w:rsidP="004F7951">
      <w:pPr>
        <w:spacing w:line="360" w:lineRule="auto"/>
        <w:jc w:val="both"/>
        <w:rPr>
          <w:sz w:val="40"/>
          <w:szCs w:val="40"/>
        </w:rPr>
      </w:pPr>
      <w:r w:rsidRPr="003F4136">
        <w:rPr>
          <w:sz w:val="40"/>
          <w:szCs w:val="40"/>
        </w:rPr>
        <w:t>Kryteria oceny prezentacji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498"/>
        <w:gridCol w:w="2959"/>
        <w:gridCol w:w="3560"/>
      </w:tblGrid>
      <w:tr w:rsidR="00FC240F" w:rsidRPr="003F4136" w14:paraId="7067C28C" w14:textId="77777777" w:rsidTr="00146BFB">
        <w:tc>
          <w:tcPr>
            <w:tcW w:w="1385" w:type="pct"/>
            <w:vAlign w:val="center"/>
          </w:tcPr>
          <w:p w14:paraId="7067C289" w14:textId="77777777" w:rsidR="004F7951" w:rsidRPr="003F4136" w:rsidRDefault="004F7951" w:rsidP="00146BFB">
            <w:pPr>
              <w:spacing w:line="276" w:lineRule="auto"/>
              <w:rPr>
                <w:b/>
              </w:rPr>
            </w:pPr>
            <w:r w:rsidRPr="003F4136">
              <w:rPr>
                <w:b/>
              </w:rPr>
              <w:t>Grupy ocenianych parametrów</w:t>
            </w:r>
          </w:p>
        </w:tc>
        <w:tc>
          <w:tcPr>
            <w:tcW w:w="1641" w:type="pct"/>
          </w:tcPr>
          <w:p w14:paraId="7067C28A" w14:textId="77777777" w:rsidR="004F7951" w:rsidRPr="003F4136" w:rsidRDefault="004F7951" w:rsidP="004F7951">
            <w:pPr>
              <w:spacing w:line="276" w:lineRule="auto"/>
              <w:rPr>
                <w:b/>
              </w:rPr>
            </w:pPr>
            <w:r w:rsidRPr="003F4136">
              <w:rPr>
                <w:b/>
              </w:rPr>
              <w:t>Kryteria oceny</w:t>
            </w:r>
          </w:p>
        </w:tc>
        <w:tc>
          <w:tcPr>
            <w:tcW w:w="1974" w:type="pct"/>
          </w:tcPr>
          <w:p w14:paraId="7067C28B" w14:textId="77777777" w:rsidR="004F7951" w:rsidRPr="003F4136" w:rsidRDefault="004F7951" w:rsidP="004F7951">
            <w:pPr>
              <w:spacing w:line="276" w:lineRule="auto"/>
              <w:rPr>
                <w:b/>
              </w:rPr>
            </w:pPr>
          </w:p>
        </w:tc>
      </w:tr>
      <w:tr w:rsidR="00FC240F" w:rsidRPr="003F4136" w14:paraId="7067C290" w14:textId="77777777" w:rsidTr="00146BFB">
        <w:tc>
          <w:tcPr>
            <w:tcW w:w="1385" w:type="pct"/>
            <w:vMerge w:val="restart"/>
            <w:vAlign w:val="center"/>
            <w:hideMark/>
          </w:tcPr>
          <w:p w14:paraId="7067C28D" w14:textId="77777777" w:rsidR="004F7951" w:rsidRPr="003F4136" w:rsidRDefault="004F7951" w:rsidP="00146BFB">
            <w:pPr>
              <w:spacing w:line="276" w:lineRule="auto"/>
              <w:rPr>
                <w:b/>
              </w:rPr>
            </w:pPr>
            <w:r w:rsidRPr="003F4136">
              <w:rPr>
                <w:b/>
              </w:rPr>
              <w:t>Ocena plansz</w:t>
            </w:r>
          </w:p>
        </w:tc>
        <w:tc>
          <w:tcPr>
            <w:tcW w:w="1641" w:type="pct"/>
            <w:hideMark/>
          </w:tcPr>
          <w:p w14:paraId="7067C28E" w14:textId="77777777" w:rsidR="004F7951" w:rsidRPr="003F4136" w:rsidRDefault="004F7951" w:rsidP="004F7951">
            <w:pPr>
              <w:spacing w:line="276" w:lineRule="auto"/>
            </w:pPr>
            <w:r w:rsidRPr="003F4136">
              <w:rPr>
                <w:b/>
              </w:rPr>
              <w:t>Oceniane elementy</w:t>
            </w:r>
          </w:p>
        </w:tc>
        <w:tc>
          <w:tcPr>
            <w:tcW w:w="1974" w:type="pct"/>
            <w:hideMark/>
          </w:tcPr>
          <w:p w14:paraId="7067C28F" w14:textId="77777777" w:rsidR="004F7951" w:rsidRPr="003F4136" w:rsidRDefault="004F7951" w:rsidP="004F7951">
            <w:pPr>
              <w:spacing w:line="276" w:lineRule="auto"/>
              <w:rPr>
                <w:b/>
              </w:rPr>
            </w:pPr>
            <w:r w:rsidRPr="003F4136">
              <w:rPr>
                <w:b/>
              </w:rPr>
              <w:t>Max 5 punktów dla każdego z poniższych kryteriów</w:t>
            </w:r>
          </w:p>
        </w:tc>
      </w:tr>
      <w:tr w:rsidR="00FC240F" w:rsidRPr="003F4136" w14:paraId="7067C294" w14:textId="77777777" w:rsidTr="00146BFB">
        <w:tc>
          <w:tcPr>
            <w:tcW w:w="1385" w:type="pct"/>
            <w:vMerge/>
            <w:vAlign w:val="center"/>
            <w:hideMark/>
          </w:tcPr>
          <w:p w14:paraId="7067C291" w14:textId="77777777" w:rsidR="004F7951" w:rsidRPr="003F4136" w:rsidRDefault="004F7951" w:rsidP="00146BFB">
            <w:pPr>
              <w:spacing w:before="0" w:line="276" w:lineRule="auto"/>
              <w:rPr>
                <w:b/>
              </w:rPr>
            </w:pPr>
          </w:p>
        </w:tc>
        <w:tc>
          <w:tcPr>
            <w:tcW w:w="1641" w:type="pct"/>
            <w:hideMark/>
          </w:tcPr>
          <w:p w14:paraId="7067C292" w14:textId="77777777" w:rsidR="004F7951" w:rsidRPr="003F4136" w:rsidRDefault="004F7951" w:rsidP="004F7951">
            <w:pPr>
              <w:spacing w:before="0" w:line="276" w:lineRule="auto"/>
            </w:pPr>
            <w:r w:rsidRPr="003F4136">
              <w:t>Liczba plansz</w:t>
            </w:r>
          </w:p>
        </w:tc>
        <w:tc>
          <w:tcPr>
            <w:tcW w:w="1974" w:type="pct"/>
          </w:tcPr>
          <w:p w14:paraId="7067C293" w14:textId="77777777" w:rsidR="004F7951" w:rsidRPr="003F4136" w:rsidRDefault="004F7951" w:rsidP="004F7951">
            <w:pPr>
              <w:spacing w:before="0" w:line="276" w:lineRule="auto"/>
              <w:rPr>
                <w:b/>
              </w:rPr>
            </w:pPr>
          </w:p>
        </w:tc>
      </w:tr>
      <w:tr w:rsidR="00FC240F" w:rsidRPr="003F4136" w14:paraId="7067C298" w14:textId="77777777" w:rsidTr="00146BFB">
        <w:tc>
          <w:tcPr>
            <w:tcW w:w="1385" w:type="pct"/>
            <w:vMerge/>
            <w:vAlign w:val="center"/>
            <w:hideMark/>
          </w:tcPr>
          <w:p w14:paraId="7067C295" w14:textId="77777777" w:rsidR="004F7951" w:rsidRPr="003F4136" w:rsidRDefault="004F7951" w:rsidP="00146BFB">
            <w:pPr>
              <w:spacing w:before="0" w:line="276" w:lineRule="auto"/>
              <w:rPr>
                <w:b/>
              </w:rPr>
            </w:pPr>
          </w:p>
        </w:tc>
        <w:tc>
          <w:tcPr>
            <w:tcW w:w="1641" w:type="pct"/>
            <w:hideMark/>
          </w:tcPr>
          <w:p w14:paraId="7067C296" w14:textId="77777777" w:rsidR="004F7951" w:rsidRPr="003F4136" w:rsidRDefault="004F7951" w:rsidP="004F7951">
            <w:pPr>
              <w:spacing w:before="0" w:line="276" w:lineRule="auto"/>
            </w:pPr>
            <w:r w:rsidRPr="003F4136">
              <w:t>Czytelność i estetyka</w:t>
            </w:r>
          </w:p>
        </w:tc>
        <w:tc>
          <w:tcPr>
            <w:tcW w:w="1974" w:type="pct"/>
          </w:tcPr>
          <w:p w14:paraId="7067C297" w14:textId="77777777" w:rsidR="004F7951" w:rsidRPr="003F4136" w:rsidRDefault="004F7951" w:rsidP="004F7951">
            <w:pPr>
              <w:spacing w:before="0" w:line="276" w:lineRule="auto"/>
            </w:pPr>
          </w:p>
        </w:tc>
      </w:tr>
      <w:tr w:rsidR="00FC240F" w:rsidRPr="003F4136" w14:paraId="7067C29C" w14:textId="77777777" w:rsidTr="00146BFB">
        <w:tc>
          <w:tcPr>
            <w:tcW w:w="1385" w:type="pct"/>
            <w:vMerge/>
            <w:vAlign w:val="center"/>
            <w:hideMark/>
          </w:tcPr>
          <w:p w14:paraId="7067C299" w14:textId="77777777" w:rsidR="004F7951" w:rsidRPr="003F4136" w:rsidRDefault="004F7951" w:rsidP="00146BFB">
            <w:pPr>
              <w:spacing w:before="0" w:line="276" w:lineRule="auto"/>
              <w:rPr>
                <w:b/>
              </w:rPr>
            </w:pPr>
          </w:p>
        </w:tc>
        <w:tc>
          <w:tcPr>
            <w:tcW w:w="1641" w:type="pct"/>
            <w:hideMark/>
          </w:tcPr>
          <w:p w14:paraId="7067C29A" w14:textId="77777777" w:rsidR="004F7951" w:rsidRPr="003F4136" w:rsidRDefault="004F7951" w:rsidP="004F7951">
            <w:pPr>
              <w:spacing w:before="0" w:line="276" w:lineRule="auto"/>
            </w:pPr>
            <w:r w:rsidRPr="003F4136">
              <w:t>Zawartość i jakość elementów graficznych</w:t>
            </w:r>
          </w:p>
        </w:tc>
        <w:tc>
          <w:tcPr>
            <w:tcW w:w="1974" w:type="pct"/>
          </w:tcPr>
          <w:p w14:paraId="7067C29B" w14:textId="77777777" w:rsidR="004F7951" w:rsidRPr="003F4136" w:rsidRDefault="004F7951" w:rsidP="004F7951">
            <w:pPr>
              <w:spacing w:before="0" w:line="276" w:lineRule="auto"/>
            </w:pPr>
          </w:p>
        </w:tc>
      </w:tr>
      <w:tr w:rsidR="00FC240F" w:rsidRPr="003F4136" w14:paraId="7067C2A0" w14:textId="77777777" w:rsidTr="00146BFB">
        <w:tc>
          <w:tcPr>
            <w:tcW w:w="1385" w:type="pct"/>
            <w:vMerge w:val="restart"/>
            <w:vAlign w:val="center"/>
            <w:hideMark/>
          </w:tcPr>
          <w:p w14:paraId="7067C29D" w14:textId="77777777" w:rsidR="004F7951" w:rsidRPr="003F4136" w:rsidRDefault="004F7951" w:rsidP="00146BFB">
            <w:pPr>
              <w:spacing w:before="0" w:line="276" w:lineRule="auto"/>
              <w:rPr>
                <w:b/>
              </w:rPr>
            </w:pPr>
            <w:r w:rsidRPr="003F4136">
              <w:rPr>
                <w:b/>
              </w:rPr>
              <w:t>Ocena struktury prezentacji</w:t>
            </w:r>
          </w:p>
        </w:tc>
        <w:tc>
          <w:tcPr>
            <w:tcW w:w="1641" w:type="pct"/>
            <w:hideMark/>
          </w:tcPr>
          <w:p w14:paraId="7067C29E" w14:textId="77777777" w:rsidR="004F7951" w:rsidRPr="003F4136" w:rsidRDefault="004F7951" w:rsidP="004F7951">
            <w:pPr>
              <w:spacing w:before="0" w:line="276" w:lineRule="auto"/>
            </w:pPr>
            <w:r w:rsidRPr="003F4136">
              <w:rPr>
                <w:b/>
              </w:rPr>
              <w:t>Oceniane elementy</w:t>
            </w:r>
          </w:p>
        </w:tc>
        <w:tc>
          <w:tcPr>
            <w:tcW w:w="1974" w:type="pct"/>
            <w:hideMark/>
          </w:tcPr>
          <w:p w14:paraId="7067C29F" w14:textId="77777777" w:rsidR="004F7951" w:rsidRPr="003F4136" w:rsidRDefault="004F7951" w:rsidP="004F7951">
            <w:pPr>
              <w:spacing w:before="0" w:line="276" w:lineRule="auto"/>
              <w:rPr>
                <w:b/>
              </w:rPr>
            </w:pPr>
            <w:r w:rsidRPr="003F4136">
              <w:rPr>
                <w:b/>
              </w:rPr>
              <w:t>Max 5 punktów dla każdego z poniższych kryteriów</w:t>
            </w:r>
          </w:p>
        </w:tc>
      </w:tr>
      <w:tr w:rsidR="00FC240F" w:rsidRPr="003F4136" w14:paraId="7067C2A4" w14:textId="77777777" w:rsidTr="00146BFB">
        <w:tc>
          <w:tcPr>
            <w:tcW w:w="1385" w:type="pct"/>
            <w:vMerge/>
            <w:vAlign w:val="center"/>
            <w:hideMark/>
          </w:tcPr>
          <w:p w14:paraId="7067C2A1" w14:textId="77777777" w:rsidR="004F7951" w:rsidRPr="003F4136" w:rsidRDefault="004F7951" w:rsidP="00146BFB">
            <w:pPr>
              <w:spacing w:before="0" w:line="276" w:lineRule="auto"/>
              <w:rPr>
                <w:b/>
              </w:rPr>
            </w:pPr>
          </w:p>
        </w:tc>
        <w:tc>
          <w:tcPr>
            <w:tcW w:w="1641" w:type="pct"/>
            <w:hideMark/>
          </w:tcPr>
          <w:p w14:paraId="7067C2A2" w14:textId="77777777" w:rsidR="004F7951" w:rsidRPr="003F4136" w:rsidRDefault="004F7951" w:rsidP="004F7951">
            <w:pPr>
              <w:spacing w:before="0" w:line="276" w:lineRule="auto"/>
            </w:pPr>
            <w:r w:rsidRPr="003F4136">
              <w:t>Jasno określona myśl przewodnia i cel</w:t>
            </w:r>
          </w:p>
        </w:tc>
        <w:tc>
          <w:tcPr>
            <w:tcW w:w="1974" w:type="pct"/>
          </w:tcPr>
          <w:p w14:paraId="7067C2A3" w14:textId="77777777" w:rsidR="004F7951" w:rsidRPr="003F4136" w:rsidRDefault="004F7951" w:rsidP="004F7951">
            <w:pPr>
              <w:spacing w:before="0" w:line="276" w:lineRule="auto"/>
              <w:rPr>
                <w:b/>
              </w:rPr>
            </w:pPr>
          </w:p>
        </w:tc>
      </w:tr>
      <w:tr w:rsidR="00FC240F" w:rsidRPr="003F4136" w14:paraId="7067C2A8" w14:textId="77777777" w:rsidTr="00146BFB">
        <w:tc>
          <w:tcPr>
            <w:tcW w:w="1385" w:type="pct"/>
            <w:vMerge/>
            <w:vAlign w:val="center"/>
            <w:hideMark/>
          </w:tcPr>
          <w:p w14:paraId="7067C2A5" w14:textId="77777777" w:rsidR="004F7951" w:rsidRPr="003F4136" w:rsidRDefault="004F7951" w:rsidP="00146BFB">
            <w:pPr>
              <w:spacing w:before="0" w:line="276" w:lineRule="auto"/>
              <w:rPr>
                <w:b/>
              </w:rPr>
            </w:pPr>
          </w:p>
        </w:tc>
        <w:tc>
          <w:tcPr>
            <w:tcW w:w="1641" w:type="pct"/>
            <w:hideMark/>
          </w:tcPr>
          <w:p w14:paraId="7067C2A6" w14:textId="77777777" w:rsidR="004F7951" w:rsidRPr="003F4136" w:rsidRDefault="004F7951" w:rsidP="004F7951">
            <w:pPr>
              <w:spacing w:before="0" w:line="276" w:lineRule="auto"/>
            </w:pPr>
            <w:r w:rsidRPr="003F4136">
              <w:t>Dobrze skonstruowana właściwa część (ciało) prezentacji</w:t>
            </w:r>
          </w:p>
        </w:tc>
        <w:tc>
          <w:tcPr>
            <w:tcW w:w="1974" w:type="pct"/>
          </w:tcPr>
          <w:p w14:paraId="7067C2A7" w14:textId="77777777" w:rsidR="004F7951" w:rsidRPr="003F4136" w:rsidRDefault="004F7951" w:rsidP="004F7951">
            <w:pPr>
              <w:spacing w:before="0" w:line="276" w:lineRule="auto"/>
              <w:rPr>
                <w:b/>
              </w:rPr>
            </w:pPr>
          </w:p>
        </w:tc>
      </w:tr>
      <w:tr w:rsidR="00FC240F" w:rsidRPr="003F4136" w14:paraId="7067C2AC" w14:textId="77777777" w:rsidTr="00146BFB">
        <w:tc>
          <w:tcPr>
            <w:tcW w:w="1385" w:type="pct"/>
            <w:vMerge/>
            <w:vAlign w:val="center"/>
            <w:hideMark/>
          </w:tcPr>
          <w:p w14:paraId="7067C2A9" w14:textId="77777777" w:rsidR="004F7951" w:rsidRPr="003F4136" w:rsidRDefault="004F7951" w:rsidP="00146BFB">
            <w:pPr>
              <w:spacing w:before="0" w:line="276" w:lineRule="auto"/>
              <w:rPr>
                <w:b/>
              </w:rPr>
            </w:pPr>
          </w:p>
        </w:tc>
        <w:tc>
          <w:tcPr>
            <w:tcW w:w="1641" w:type="pct"/>
            <w:hideMark/>
          </w:tcPr>
          <w:p w14:paraId="7067C2AA" w14:textId="77777777" w:rsidR="004F7951" w:rsidRPr="003F4136" w:rsidRDefault="004F7951" w:rsidP="004F7951">
            <w:pPr>
              <w:spacing w:before="0" w:line="276" w:lineRule="auto"/>
            </w:pPr>
            <w:r w:rsidRPr="003F4136">
              <w:t>Właściwe podsumowanie</w:t>
            </w:r>
          </w:p>
        </w:tc>
        <w:tc>
          <w:tcPr>
            <w:tcW w:w="1974" w:type="pct"/>
          </w:tcPr>
          <w:p w14:paraId="7067C2AB" w14:textId="77777777" w:rsidR="004F7951" w:rsidRPr="003F4136" w:rsidRDefault="004F7951" w:rsidP="004F7951">
            <w:pPr>
              <w:spacing w:before="0" w:line="276" w:lineRule="auto"/>
              <w:rPr>
                <w:b/>
              </w:rPr>
            </w:pPr>
          </w:p>
        </w:tc>
      </w:tr>
      <w:tr w:rsidR="00FC240F" w:rsidRPr="003F4136" w14:paraId="7067C2B0" w14:textId="77777777" w:rsidTr="00146BFB">
        <w:tc>
          <w:tcPr>
            <w:tcW w:w="1385" w:type="pct"/>
            <w:vMerge w:val="restart"/>
            <w:vAlign w:val="center"/>
            <w:hideMark/>
          </w:tcPr>
          <w:p w14:paraId="7067C2AD" w14:textId="77777777" w:rsidR="004F7951" w:rsidRPr="003F4136" w:rsidRDefault="004F7951" w:rsidP="00146BFB">
            <w:pPr>
              <w:spacing w:before="0" w:line="276" w:lineRule="auto"/>
              <w:ind w:right="113"/>
              <w:rPr>
                <w:b/>
              </w:rPr>
            </w:pPr>
            <w:r w:rsidRPr="003F4136">
              <w:rPr>
                <w:b/>
              </w:rPr>
              <w:t>Ocena szczegółowa wybranych plansz</w:t>
            </w:r>
          </w:p>
        </w:tc>
        <w:tc>
          <w:tcPr>
            <w:tcW w:w="1641" w:type="pct"/>
            <w:hideMark/>
          </w:tcPr>
          <w:p w14:paraId="7067C2AE" w14:textId="77777777" w:rsidR="004F7951" w:rsidRPr="003F4136" w:rsidRDefault="004F7951" w:rsidP="004F7951">
            <w:pPr>
              <w:spacing w:before="0" w:line="276" w:lineRule="auto"/>
              <w:rPr>
                <w:b/>
              </w:rPr>
            </w:pPr>
            <w:r w:rsidRPr="003F4136">
              <w:rPr>
                <w:b/>
              </w:rPr>
              <w:t>Oceniane elementy</w:t>
            </w:r>
          </w:p>
        </w:tc>
        <w:tc>
          <w:tcPr>
            <w:tcW w:w="1974" w:type="pct"/>
            <w:hideMark/>
          </w:tcPr>
          <w:p w14:paraId="7067C2AF" w14:textId="77777777" w:rsidR="004F7951" w:rsidRPr="003F4136" w:rsidRDefault="004F7951" w:rsidP="004F7951">
            <w:pPr>
              <w:spacing w:before="0" w:line="276" w:lineRule="auto"/>
              <w:rPr>
                <w:b/>
              </w:rPr>
            </w:pPr>
            <w:r w:rsidRPr="003F4136">
              <w:rPr>
                <w:b/>
              </w:rPr>
              <w:t>Max 5 punktów dla każdego z poniższych kryteriów</w:t>
            </w:r>
          </w:p>
        </w:tc>
      </w:tr>
      <w:tr w:rsidR="00FC240F" w:rsidRPr="003F4136" w14:paraId="7067C2B4" w14:textId="77777777" w:rsidTr="004F7951">
        <w:tc>
          <w:tcPr>
            <w:tcW w:w="1385" w:type="pct"/>
            <w:vMerge/>
            <w:hideMark/>
          </w:tcPr>
          <w:p w14:paraId="7067C2B1" w14:textId="77777777" w:rsidR="004F7951" w:rsidRPr="003F4136" w:rsidRDefault="004F7951" w:rsidP="004F7951">
            <w:pPr>
              <w:spacing w:before="0" w:line="276" w:lineRule="auto"/>
              <w:rPr>
                <w:b/>
              </w:rPr>
            </w:pPr>
          </w:p>
        </w:tc>
        <w:tc>
          <w:tcPr>
            <w:tcW w:w="1641" w:type="pct"/>
            <w:hideMark/>
          </w:tcPr>
          <w:p w14:paraId="7067C2B2" w14:textId="77777777" w:rsidR="004F7951" w:rsidRPr="003F4136" w:rsidRDefault="004F7951" w:rsidP="004F7951">
            <w:pPr>
              <w:spacing w:before="0" w:line="276" w:lineRule="auto"/>
            </w:pPr>
            <w:r w:rsidRPr="003F4136">
              <w:t>Plansza tytułowa</w:t>
            </w:r>
          </w:p>
        </w:tc>
        <w:tc>
          <w:tcPr>
            <w:tcW w:w="1974" w:type="pct"/>
          </w:tcPr>
          <w:p w14:paraId="7067C2B3" w14:textId="77777777" w:rsidR="004F7951" w:rsidRPr="003F4136" w:rsidRDefault="004F7951" w:rsidP="004F7951">
            <w:pPr>
              <w:spacing w:before="0" w:line="276" w:lineRule="auto"/>
            </w:pPr>
          </w:p>
        </w:tc>
      </w:tr>
      <w:tr w:rsidR="00FC240F" w:rsidRPr="003F4136" w14:paraId="7067C2B8" w14:textId="77777777" w:rsidTr="004F7951">
        <w:trPr>
          <w:trHeight w:val="440"/>
        </w:trPr>
        <w:tc>
          <w:tcPr>
            <w:tcW w:w="1385" w:type="pct"/>
            <w:vMerge/>
            <w:hideMark/>
          </w:tcPr>
          <w:p w14:paraId="7067C2B5" w14:textId="77777777" w:rsidR="004F7951" w:rsidRPr="003F4136" w:rsidRDefault="004F7951" w:rsidP="004F7951">
            <w:pPr>
              <w:spacing w:before="0" w:line="276" w:lineRule="auto"/>
              <w:rPr>
                <w:b/>
              </w:rPr>
            </w:pPr>
          </w:p>
        </w:tc>
        <w:tc>
          <w:tcPr>
            <w:tcW w:w="1641" w:type="pct"/>
            <w:hideMark/>
          </w:tcPr>
          <w:p w14:paraId="7067C2B6" w14:textId="77777777" w:rsidR="004F7951" w:rsidRPr="003F4136" w:rsidRDefault="004F7951" w:rsidP="004F7951">
            <w:pPr>
              <w:spacing w:before="0" w:line="276" w:lineRule="auto"/>
            </w:pPr>
            <w:r w:rsidRPr="003F4136">
              <w:t>Plan prezentacji</w:t>
            </w:r>
          </w:p>
        </w:tc>
        <w:tc>
          <w:tcPr>
            <w:tcW w:w="1974" w:type="pct"/>
          </w:tcPr>
          <w:p w14:paraId="7067C2B7" w14:textId="77777777" w:rsidR="004F7951" w:rsidRPr="003F4136" w:rsidRDefault="004F7951" w:rsidP="004F7951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FC240F" w:rsidRPr="003F4136" w14:paraId="7067C2BC" w14:textId="77777777" w:rsidTr="004F7951">
        <w:trPr>
          <w:trHeight w:val="20"/>
        </w:trPr>
        <w:tc>
          <w:tcPr>
            <w:tcW w:w="1385" w:type="pct"/>
            <w:vMerge/>
            <w:hideMark/>
          </w:tcPr>
          <w:p w14:paraId="7067C2B9" w14:textId="77777777" w:rsidR="004F7951" w:rsidRPr="003F4136" w:rsidRDefault="004F7951" w:rsidP="004F7951">
            <w:pPr>
              <w:spacing w:before="0" w:line="276" w:lineRule="auto"/>
              <w:rPr>
                <w:b/>
              </w:rPr>
            </w:pPr>
          </w:p>
        </w:tc>
        <w:tc>
          <w:tcPr>
            <w:tcW w:w="1641" w:type="pct"/>
            <w:hideMark/>
          </w:tcPr>
          <w:p w14:paraId="7067C2BA" w14:textId="77777777" w:rsidR="004F7951" w:rsidRPr="003F4136" w:rsidRDefault="004F7951" w:rsidP="004F7951">
            <w:pPr>
              <w:spacing w:before="0" w:line="276" w:lineRule="auto"/>
            </w:pPr>
            <w:r w:rsidRPr="003F4136">
              <w:t>Myśl przewodnia /cel</w:t>
            </w:r>
          </w:p>
        </w:tc>
        <w:tc>
          <w:tcPr>
            <w:tcW w:w="1974" w:type="pct"/>
          </w:tcPr>
          <w:p w14:paraId="7067C2BB" w14:textId="77777777" w:rsidR="004F7951" w:rsidRPr="003F4136" w:rsidRDefault="004F7951" w:rsidP="004F7951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FC240F" w:rsidRPr="003F4136" w14:paraId="7067C2C0" w14:textId="77777777" w:rsidTr="004F7951">
        <w:trPr>
          <w:trHeight w:val="20"/>
        </w:trPr>
        <w:tc>
          <w:tcPr>
            <w:tcW w:w="1385" w:type="pct"/>
            <w:vMerge/>
            <w:hideMark/>
          </w:tcPr>
          <w:p w14:paraId="7067C2BD" w14:textId="77777777" w:rsidR="004F7951" w:rsidRPr="003F4136" w:rsidRDefault="004F7951" w:rsidP="004F7951">
            <w:pPr>
              <w:spacing w:before="0" w:line="276" w:lineRule="auto"/>
              <w:rPr>
                <w:b/>
              </w:rPr>
            </w:pPr>
          </w:p>
        </w:tc>
        <w:tc>
          <w:tcPr>
            <w:tcW w:w="1641" w:type="pct"/>
            <w:hideMark/>
          </w:tcPr>
          <w:p w14:paraId="7067C2BE" w14:textId="77777777" w:rsidR="004F7951" w:rsidRPr="003F4136" w:rsidRDefault="004F7951" w:rsidP="004F7951">
            <w:pPr>
              <w:spacing w:before="0" w:line="276" w:lineRule="auto"/>
            </w:pPr>
            <w:r w:rsidRPr="003F4136">
              <w:t>Zakończenie/wnioski</w:t>
            </w:r>
          </w:p>
        </w:tc>
        <w:tc>
          <w:tcPr>
            <w:tcW w:w="1974" w:type="pct"/>
          </w:tcPr>
          <w:p w14:paraId="7067C2BF" w14:textId="77777777" w:rsidR="004F7951" w:rsidRPr="003F4136" w:rsidRDefault="004F7951" w:rsidP="004F7951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FC240F" w:rsidRPr="003F4136" w14:paraId="7067C2C4" w14:textId="77777777" w:rsidTr="00146BFB">
        <w:tc>
          <w:tcPr>
            <w:tcW w:w="1385" w:type="pct"/>
            <w:vMerge w:val="restart"/>
            <w:vAlign w:val="center"/>
            <w:hideMark/>
          </w:tcPr>
          <w:p w14:paraId="7067C2C1" w14:textId="77777777" w:rsidR="004F7951" w:rsidRPr="003F4136" w:rsidRDefault="004F7951" w:rsidP="00146BFB">
            <w:pPr>
              <w:spacing w:before="0" w:line="276" w:lineRule="auto"/>
              <w:rPr>
                <w:b/>
              </w:rPr>
            </w:pPr>
            <w:r w:rsidRPr="003F4136">
              <w:rPr>
                <w:b/>
              </w:rPr>
              <w:t>Poziom merytoryczności prezentacji</w:t>
            </w:r>
          </w:p>
        </w:tc>
        <w:tc>
          <w:tcPr>
            <w:tcW w:w="1641" w:type="pct"/>
            <w:hideMark/>
          </w:tcPr>
          <w:p w14:paraId="7067C2C2" w14:textId="77777777" w:rsidR="004F7951" w:rsidRPr="003F4136" w:rsidRDefault="004F7951" w:rsidP="004F7951">
            <w:pPr>
              <w:spacing w:before="0" w:line="276" w:lineRule="auto"/>
            </w:pPr>
            <w:r w:rsidRPr="003F4136">
              <w:rPr>
                <w:b/>
              </w:rPr>
              <w:t>Oceniane elementy</w:t>
            </w:r>
          </w:p>
        </w:tc>
        <w:tc>
          <w:tcPr>
            <w:tcW w:w="1974" w:type="pct"/>
            <w:hideMark/>
          </w:tcPr>
          <w:p w14:paraId="7067C2C3" w14:textId="77777777" w:rsidR="004F7951" w:rsidRPr="003F4136" w:rsidRDefault="004F7951" w:rsidP="004F7951">
            <w:pPr>
              <w:spacing w:before="0" w:line="276" w:lineRule="auto"/>
              <w:rPr>
                <w:b/>
              </w:rPr>
            </w:pPr>
            <w:r w:rsidRPr="003F4136">
              <w:rPr>
                <w:b/>
              </w:rPr>
              <w:t>zakres punktacji</w:t>
            </w:r>
          </w:p>
        </w:tc>
      </w:tr>
      <w:tr w:rsidR="00FC240F" w:rsidRPr="003F4136" w14:paraId="7067C2C8" w14:textId="77777777" w:rsidTr="004F7951">
        <w:trPr>
          <w:trHeight w:val="340"/>
        </w:trPr>
        <w:tc>
          <w:tcPr>
            <w:tcW w:w="1385" w:type="pct"/>
            <w:vMerge/>
            <w:hideMark/>
          </w:tcPr>
          <w:p w14:paraId="7067C2C5" w14:textId="77777777" w:rsidR="004F7951" w:rsidRPr="003F4136" w:rsidRDefault="004F7951" w:rsidP="004F7951">
            <w:pPr>
              <w:spacing w:before="0" w:line="276" w:lineRule="auto"/>
              <w:rPr>
                <w:b/>
              </w:rPr>
            </w:pPr>
          </w:p>
        </w:tc>
        <w:tc>
          <w:tcPr>
            <w:tcW w:w="1641" w:type="pct"/>
            <w:hideMark/>
          </w:tcPr>
          <w:p w14:paraId="7067C2C6" w14:textId="77777777" w:rsidR="004F7951" w:rsidRPr="003F4136" w:rsidRDefault="004F7951" w:rsidP="004F7951">
            <w:pPr>
              <w:spacing w:before="0" w:line="276" w:lineRule="auto"/>
              <w:jc w:val="both"/>
            </w:pPr>
            <w:r w:rsidRPr="003F4136">
              <w:t>wysoki</w:t>
            </w:r>
          </w:p>
        </w:tc>
        <w:tc>
          <w:tcPr>
            <w:tcW w:w="1974" w:type="pct"/>
            <w:hideMark/>
          </w:tcPr>
          <w:p w14:paraId="7067C2C7" w14:textId="77777777" w:rsidR="004F7951" w:rsidRPr="003F4136" w:rsidRDefault="004F7951" w:rsidP="004F7951">
            <w:pPr>
              <w:spacing w:before="0" w:line="276" w:lineRule="auto"/>
              <w:jc w:val="both"/>
              <w:rPr>
                <w:b/>
              </w:rPr>
            </w:pPr>
            <w:r w:rsidRPr="003F4136">
              <w:rPr>
                <w:b/>
              </w:rPr>
              <w:t>50-36</w:t>
            </w:r>
          </w:p>
        </w:tc>
      </w:tr>
      <w:tr w:rsidR="00FC240F" w:rsidRPr="003F4136" w14:paraId="7067C2CC" w14:textId="77777777" w:rsidTr="004F7951">
        <w:trPr>
          <w:trHeight w:val="340"/>
        </w:trPr>
        <w:tc>
          <w:tcPr>
            <w:tcW w:w="1385" w:type="pct"/>
            <w:vMerge/>
            <w:hideMark/>
          </w:tcPr>
          <w:p w14:paraId="7067C2C9" w14:textId="77777777" w:rsidR="004F7951" w:rsidRPr="003F4136" w:rsidRDefault="004F7951" w:rsidP="004F7951">
            <w:pPr>
              <w:spacing w:before="0" w:line="276" w:lineRule="auto"/>
              <w:rPr>
                <w:b/>
              </w:rPr>
            </w:pPr>
          </w:p>
        </w:tc>
        <w:tc>
          <w:tcPr>
            <w:tcW w:w="1641" w:type="pct"/>
            <w:hideMark/>
          </w:tcPr>
          <w:p w14:paraId="7067C2CA" w14:textId="77777777" w:rsidR="004F7951" w:rsidRPr="003F4136" w:rsidRDefault="004F7951" w:rsidP="004F7951">
            <w:pPr>
              <w:spacing w:before="0" w:line="276" w:lineRule="auto"/>
              <w:jc w:val="both"/>
            </w:pPr>
            <w:r w:rsidRPr="003F4136">
              <w:t>średni</w:t>
            </w:r>
          </w:p>
        </w:tc>
        <w:tc>
          <w:tcPr>
            <w:tcW w:w="1974" w:type="pct"/>
            <w:hideMark/>
          </w:tcPr>
          <w:p w14:paraId="7067C2CB" w14:textId="77777777" w:rsidR="004F7951" w:rsidRPr="003F4136" w:rsidRDefault="004F7951" w:rsidP="004F7951">
            <w:pPr>
              <w:spacing w:before="0" w:line="276" w:lineRule="auto"/>
              <w:jc w:val="both"/>
              <w:rPr>
                <w:b/>
              </w:rPr>
            </w:pPr>
            <w:r w:rsidRPr="003F4136">
              <w:rPr>
                <w:b/>
              </w:rPr>
              <w:t>35-21</w:t>
            </w:r>
          </w:p>
        </w:tc>
      </w:tr>
      <w:tr w:rsidR="00FC240F" w:rsidRPr="003F4136" w14:paraId="7067C2D0" w14:textId="77777777" w:rsidTr="004F7951">
        <w:trPr>
          <w:trHeight w:val="340"/>
        </w:trPr>
        <w:tc>
          <w:tcPr>
            <w:tcW w:w="1385" w:type="pct"/>
            <w:vMerge/>
            <w:hideMark/>
          </w:tcPr>
          <w:p w14:paraId="7067C2CD" w14:textId="77777777" w:rsidR="004F7951" w:rsidRPr="003F4136" w:rsidRDefault="004F7951" w:rsidP="004F7951">
            <w:pPr>
              <w:spacing w:before="0" w:line="276" w:lineRule="auto"/>
              <w:rPr>
                <w:b/>
              </w:rPr>
            </w:pPr>
          </w:p>
        </w:tc>
        <w:tc>
          <w:tcPr>
            <w:tcW w:w="1641" w:type="pct"/>
            <w:hideMark/>
          </w:tcPr>
          <w:p w14:paraId="7067C2CE" w14:textId="77777777" w:rsidR="004F7951" w:rsidRPr="003F4136" w:rsidRDefault="004F7951" w:rsidP="004F7951">
            <w:pPr>
              <w:spacing w:before="0" w:line="276" w:lineRule="auto"/>
              <w:jc w:val="both"/>
            </w:pPr>
            <w:r w:rsidRPr="003F4136">
              <w:t>niski</w:t>
            </w:r>
          </w:p>
        </w:tc>
        <w:tc>
          <w:tcPr>
            <w:tcW w:w="1974" w:type="pct"/>
            <w:hideMark/>
          </w:tcPr>
          <w:p w14:paraId="7067C2CF" w14:textId="77777777" w:rsidR="004F7951" w:rsidRPr="003F4136" w:rsidRDefault="004F7951" w:rsidP="004F7951">
            <w:pPr>
              <w:spacing w:before="0" w:line="276" w:lineRule="auto"/>
              <w:jc w:val="both"/>
              <w:rPr>
                <w:b/>
              </w:rPr>
            </w:pPr>
            <w:r w:rsidRPr="003F4136">
              <w:rPr>
                <w:b/>
              </w:rPr>
              <w:t>20-6</w:t>
            </w:r>
          </w:p>
        </w:tc>
      </w:tr>
      <w:tr w:rsidR="004F7951" w:rsidRPr="003F4136" w14:paraId="7067C2D4" w14:textId="77777777" w:rsidTr="004F7951">
        <w:trPr>
          <w:trHeight w:val="340"/>
        </w:trPr>
        <w:tc>
          <w:tcPr>
            <w:tcW w:w="1385" w:type="pct"/>
            <w:vMerge/>
            <w:hideMark/>
          </w:tcPr>
          <w:p w14:paraId="7067C2D1" w14:textId="77777777" w:rsidR="004F7951" w:rsidRPr="003F4136" w:rsidRDefault="004F7951" w:rsidP="004F7951">
            <w:pPr>
              <w:spacing w:before="0" w:line="276" w:lineRule="auto"/>
              <w:rPr>
                <w:b/>
              </w:rPr>
            </w:pPr>
          </w:p>
        </w:tc>
        <w:tc>
          <w:tcPr>
            <w:tcW w:w="1641" w:type="pct"/>
            <w:hideMark/>
          </w:tcPr>
          <w:p w14:paraId="7067C2D2" w14:textId="77777777" w:rsidR="004F7951" w:rsidRPr="003F4136" w:rsidRDefault="004F7951" w:rsidP="004F7951">
            <w:pPr>
              <w:spacing w:before="0" w:line="276" w:lineRule="auto"/>
              <w:jc w:val="both"/>
            </w:pPr>
            <w:r w:rsidRPr="003F4136">
              <w:t>nie do akceptacji</w:t>
            </w:r>
          </w:p>
        </w:tc>
        <w:tc>
          <w:tcPr>
            <w:tcW w:w="1974" w:type="pct"/>
            <w:hideMark/>
          </w:tcPr>
          <w:p w14:paraId="7067C2D3" w14:textId="77777777" w:rsidR="004F7951" w:rsidRPr="003F4136" w:rsidRDefault="004F7951" w:rsidP="004F7951">
            <w:pPr>
              <w:spacing w:before="0" w:line="276" w:lineRule="auto"/>
              <w:jc w:val="both"/>
              <w:rPr>
                <w:b/>
              </w:rPr>
            </w:pPr>
            <w:r w:rsidRPr="003F4136">
              <w:rPr>
                <w:b/>
              </w:rPr>
              <w:t>5 i poniżej</w:t>
            </w:r>
          </w:p>
        </w:tc>
      </w:tr>
    </w:tbl>
    <w:p w14:paraId="7067C2D5" w14:textId="77777777" w:rsidR="004F7951" w:rsidRPr="003F4136" w:rsidRDefault="004F7951" w:rsidP="004F7951">
      <w:pPr>
        <w:spacing w:line="360" w:lineRule="auto"/>
        <w:jc w:val="both"/>
        <w:rPr>
          <w:b/>
        </w:rPr>
      </w:pPr>
    </w:p>
    <w:p w14:paraId="7067C2D6" w14:textId="77777777" w:rsidR="004F7951" w:rsidRPr="003F4136" w:rsidRDefault="004F7951" w:rsidP="004F7951">
      <w:pPr>
        <w:spacing w:line="360" w:lineRule="auto"/>
        <w:jc w:val="both"/>
        <w:rPr>
          <w:b/>
        </w:rPr>
      </w:pPr>
    </w:p>
    <w:p w14:paraId="7067C2D7" w14:textId="77777777" w:rsidR="004F7951" w:rsidRPr="003F4136" w:rsidRDefault="004F7951" w:rsidP="004F7951">
      <w:pPr>
        <w:spacing w:line="360" w:lineRule="auto"/>
        <w:jc w:val="both"/>
        <w:rPr>
          <w:b/>
        </w:rPr>
      </w:pPr>
    </w:p>
    <w:p w14:paraId="7067C2D8" w14:textId="77777777" w:rsidR="004F7951" w:rsidRPr="003F4136" w:rsidRDefault="004F7951" w:rsidP="004F7951">
      <w:pPr>
        <w:spacing w:line="360" w:lineRule="auto"/>
        <w:jc w:val="both"/>
        <w:rPr>
          <w:b/>
        </w:rPr>
      </w:pPr>
    </w:p>
    <w:p w14:paraId="7067C2D9" w14:textId="77777777" w:rsidR="009657D6" w:rsidRPr="003F4136" w:rsidRDefault="009657D6" w:rsidP="004F7951">
      <w:pPr>
        <w:spacing w:line="360" w:lineRule="auto"/>
        <w:jc w:val="both"/>
        <w:rPr>
          <w:b/>
        </w:rPr>
      </w:pPr>
    </w:p>
    <w:p w14:paraId="7067C2DA" w14:textId="77777777" w:rsidR="009657D6" w:rsidRPr="003F4136" w:rsidRDefault="009657D6" w:rsidP="004F7951">
      <w:pPr>
        <w:spacing w:line="360" w:lineRule="auto"/>
        <w:jc w:val="both"/>
        <w:rPr>
          <w:b/>
        </w:rPr>
      </w:pPr>
    </w:p>
    <w:p w14:paraId="7067C2DB" w14:textId="77777777" w:rsidR="004F7951" w:rsidRPr="003F4136" w:rsidRDefault="004F7951" w:rsidP="004F7951">
      <w:pPr>
        <w:spacing w:line="360" w:lineRule="auto"/>
        <w:jc w:val="both"/>
        <w:rPr>
          <w:b/>
        </w:rPr>
      </w:pPr>
      <w:r w:rsidRPr="003F4136">
        <w:rPr>
          <w:b/>
        </w:rPr>
        <w:lastRenderedPageBreak/>
        <w:t>Warunki zaliczenia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681"/>
        <w:gridCol w:w="4505"/>
        <w:gridCol w:w="831"/>
      </w:tblGrid>
      <w:tr w:rsidR="00FC240F" w:rsidRPr="003F4136" w14:paraId="7067C2DE" w14:textId="77777777" w:rsidTr="00ED2B8D">
        <w:tc>
          <w:tcPr>
            <w:tcW w:w="2041" w:type="pct"/>
            <w:hideMark/>
          </w:tcPr>
          <w:p w14:paraId="7067C2DC" w14:textId="77777777" w:rsidR="004F7951" w:rsidRPr="003F4136" w:rsidRDefault="004F7951" w:rsidP="004F7951">
            <w:pPr>
              <w:jc w:val="center"/>
              <w:rPr>
                <w:b/>
              </w:rPr>
            </w:pPr>
            <w:r w:rsidRPr="003F4136">
              <w:rPr>
                <w:b/>
              </w:rPr>
              <w:t>Warunek zaliczenia</w:t>
            </w:r>
          </w:p>
        </w:tc>
        <w:tc>
          <w:tcPr>
            <w:tcW w:w="2959" w:type="pct"/>
            <w:gridSpan w:val="2"/>
            <w:hideMark/>
          </w:tcPr>
          <w:p w14:paraId="7067C2DD" w14:textId="77777777" w:rsidR="004F7951" w:rsidRPr="003F4136" w:rsidRDefault="004F7951" w:rsidP="004F7951">
            <w:pPr>
              <w:jc w:val="center"/>
              <w:rPr>
                <w:b/>
              </w:rPr>
            </w:pPr>
            <w:r w:rsidRPr="003F4136">
              <w:rPr>
                <w:b/>
              </w:rPr>
              <w:t>Kryteria wynikowe</w:t>
            </w:r>
          </w:p>
        </w:tc>
      </w:tr>
      <w:tr w:rsidR="00FC240F" w:rsidRPr="003F4136" w14:paraId="7067C2E2" w14:textId="77777777" w:rsidTr="00ED2B8D">
        <w:trPr>
          <w:trHeight w:val="145"/>
        </w:trPr>
        <w:tc>
          <w:tcPr>
            <w:tcW w:w="2041" w:type="pct"/>
            <w:vMerge w:val="restart"/>
            <w:hideMark/>
          </w:tcPr>
          <w:p w14:paraId="7067C2DF" w14:textId="77777777" w:rsidR="004F7951" w:rsidRPr="003F4136" w:rsidRDefault="004F7951" w:rsidP="004F7951">
            <w:pPr>
              <w:spacing w:before="0"/>
              <w:jc w:val="center"/>
            </w:pPr>
            <w:r w:rsidRPr="003F4136">
              <w:t>Uzyskanie min. 60% punktów z oceny</w:t>
            </w:r>
          </w:p>
        </w:tc>
        <w:tc>
          <w:tcPr>
            <w:tcW w:w="2498" w:type="pct"/>
            <w:hideMark/>
          </w:tcPr>
          <w:p w14:paraId="7067C2E0" w14:textId="77777777" w:rsidR="004F7951" w:rsidRPr="003F4136" w:rsidRDefault="004F7951" w:rsidP="004F7951">
            <w:pPr>
              <w:spacing w:before="0"/>
              <w:jc w:val="center"/>
            </w:pPr>
            <w:r w:rsidRPr="003F4136">
              <w:t>Punktacja (%)</w:t>
            </w:r>
          </w:p>
        </w:tc>
        <w:tc>
          <w:tcPr>
            <w:tcW w:w="461" w:type="pct"/>
            <w:hideMark/>
          </w:tcPr>
          <w:p w14:paraId="7067C2E1" w14:textId="77777777" w:rsidR="004F7951" w:rsidRPr="003F4136" w:rsidRDefault="004F7951" w:rsidP="004F7951">
            <w:pPr>
              <w:spacing w:before="0"/>
              <w:jc w:val="center"/>
            </w:pPr>
            <w:r w:rsidRPr="003F4136">
              <w:t>Ocena</w:t>
            </w:r>
          </w:p>
        </w:tc>
      </w:tr>
      <w:tr w:rsidR="00FC240F" w:rsidRPr="003F4136" w14:paraId="7067C2E6" w14:textId="77777777" w:rsidTr="00ED2B8D">
        <w:trPr>
          <w:trHeight w:val="454"/>
        </w:trPr>
        <w:tc>
          <w:tcPr>
            <w:tcW w:w="2041" w:type="pct"/>
            <w:vMerge/>
            <w:hideMark/>
          </w:tcPr>
          <w:p w14:paraId="7067C2E3" w14:textId="77777777" w:rsidR="004F7951" w:rsidRPr="003F4136" w:rsidRDefault="004F7951" w:rsidP="004F7951">
            <w:pPr>
              <w:spacing w:before="0"/>
            </w:pPr>
          </w:p>
        </w:tc>
        <w:tc>
          <w:tcPr>
            <w:tcW w:w="2498" w:type="pct"/>
            <w:vAlign w:val="center"/>
            <w:hideMark/>
          </w:tcPr>
          <w:p w14:paraId="7067C2E4" w14:textId="77777777" w:rsidR="004F7951" w:rsidRPr="003F4136" w:rsidRDefault="004F7951" w:rsidP="00ED2B8D">
            <w:pPr>
              <w:spacing w:before="0"/>
              <w:jc w:val="center"/>
            </w:pPr>
            <w:r w:rsidRPr="003F4136">
              <w:t>Uzyskał 60-69% punktów z oceny</w:t>
            </w:r>
          </w:p>
        </w:tc>
        <w:tc>
          <w:tcPr>
            <w:tcW w:w="461" w:type="pct"/>
            <w:vAlign w:val="center"/>
            <w:hideMark/>
          </w:tcPr>
          <w:p w14:paraId="7067C2E5" w14:textId="77777777" w:rsidR="004F7951" w:rsidRPr="003F4136" w:rsidRDefault="004F7951" w:rsidP="00ED2B8D">
            <w:pPr>
              <w:spacing w:before="0"/>
              <w:jc w:val="center"/>
            </w:pPr>
            <w:r w:rsidRPr="003F4136">
              <w:t>3</w:t>
            </w:r>
          </w:p>
        </w:tc>
      </w:tr>
      <w:tr w:rsidR="00FC240F" w:rsidRPr="003F4136" w14:paraId="7067C2EA" w14:textId="77777777" w:rsidTr="00ED2B8D">
        <w:trPr>
          <w:trHeight w:val="454"/>
        </w:trPr>
        <w:tc>
          <w:tcPr>
            <w:tcW w:w="2041" w:type="pct"/>
            <w:vMerge/>
            <w:hideMark/>
          </w:tcPr>
          <w:p w14:paraId="7067C2E7" w14:textId="77777777" w:rsidR="004F7951" w:rsidRPr="003F4136" w:rsidRDefault="004F7951" w:rsidP="004F7951">
            <w:pPr>
              <w:spacing w:before="0"/>
            </w:pPr>
          </w:p>
        </w:tc>
        <w:tc>
          <w:tcPr>
            <w:tcW w:w="2498" w:type="pct"/>
            <w:vAlign w:val="center"/>
            <w:hideMark/>
          </w:tcPr>
          <w:p w14:paraId="7067C2E8" w14:textId="77777777" w:rsidR="004F7951" w:rsidRPr="003F4136" w:rsidRDefault="004F7951" w:rsidP="00ED2B8D">
            <w:pPr>
              <w:spacing w:before="0"/>
              <w:jc w:val="center"/>
            </w:pPr>
            <w:r w:rsidRPr="003F4136">
              <w:t>Uzyskał 70-79 % punktów z oceny</w:t>
            </w:r>
          </w:p>
        </w:tc>
        <w:tc>
          <w:tcPr>
            <w:tcW w:w="461" w:type="pct"/>
            <w:vAlign w:val="center"/>
            <w:hideMark/>
          </w:tcPr>
          <w:p w14:paraId="7067C2E9" w14:textId="77777777" w:rsidR="004F7951" w:rsidRPr="003F4136" w:rsidRDefault="004F7951" w:rsidP="00ED2B8D">
            <w:pPr>
              <w:spacing w:before="0"/>
              <w:jc w:val="center"/>
            </w:pPr>
            <w:r w:rsidRPr="003F4136">
              <w:t>+3</w:t>
            </w:r>
          </w:p>
        </w:tc>
      </w:tr>
      <w:tr w:rsidR="00FC240F" w:rsidRPr="003F4136" w14:paraId="7067C2EE" w14:textId="77777777" w:rsidTr="00ED2B8D">
        <w:trPr>
          <w:trHeight w:val="454"/>
        </w:trPr>
        <w:tc>
          <w:tcPr>
            <w:tcW w:w="2041" w:type="pct"/>
            <w:vMerge/>
            <w:hideMark/>
          </w:tcPr>
          <w:p w14:paraId="7067C2EB" w14:textId="77777777" w:rsidR="004F7951" w:rsidRPr="003F4136" w:rsidRDefault="004F7951" w:rsidP="004F7951">
            <w:pPr>
              <w:spacing w:before="0"/>
            </w:pPr>
          </w:p>
        </w:tc>
        <w:tc>
          <w:tcPr>
            <w:tcW w:w="2498" w:type="pct"/>
            <w:vAlign w:val="center"/>
            <w:hideMark/>
          </w:tcPr>
          <w:p w14:paraId="7067C2EC" w14:textId="77777777" w:rsidR="004F7951" w:rsidRPr="003F4136" w:rsidRDefault="004F7951" w:rsidP="00ED2B8D">
            <w:pPr>
              <w:spacing w:before="0"/>
              <w:jc w:val="center"/>
            </w:pPr>
            <w:r w:rsidRPr="003F4136">
              <w:t>Uzyskał 80-84 % punktów z zaliczenia</w:t>
            </w:r>
          </w:p>
        </w:tc>
        <w:tc>
          <w:tcPr>
            <w:tcW w:w="461" w:type="pct"/>
            <w:vAlign w:val="center"/>
            <w:hideMark/>
          </w:tcPr>
          <w:p w14:paraId="7067C2ED" w14:textId="77777777" w:rsidR="004F7951" w:rsidRPr="003F4136" w:rsidRDefault="004F7951" w:rsidP="00ED2B8D">
            <w:pPr>
              <w:spacing w:before="0"/>
              <w:jc w:val="center"/>
            </w:pPr>
            <w:r w:rsidRPr="003F4136">
              <w:t>4</w:t>
            </w:r>
          </w:p>
        </w:tc>
      </w:tr>
      <w:tr w:rsidR="00FC240F" w:rsidRPr="003F4136" w14:paraId="7067C2F2" w14:textId="77777777" w:rsidTr="00ED2B8D">
        <w:trPr>
          <w:trHeight w:val="454"/>
        </w:trPr>
        <w:tc>
          <w:tcPr>
            <w:tcW w:w="2041" w:type="pct"/>
            <w:vMerge/>
            <w:hideMark/>
          </w:tcPr>
          <w:p w14:paraId="7067C2EF" w14:textId="77777777" w:rsidR="004F7951" w:rsidRPr="003F4136" w:rsidRDefault="004F7951" w:rsidP="004F7951">
            <w:pPr>
              <w:spacing w:before="0"/>
            </w:pPr>
          </w:p>
        </w:tc>
        <w:tc>
          <w:tcPr>
            <w:tcW w:w="2498" w:type="pct"/>
            <w:vAlign w:val="center"/>
            <w:hideMark/>
          </w:tcPr>
          <w:p w14:paraId="7067C2F0" w14:textId="77777777" w:rsidR="004F7951" w:rsidRPr="003F4136" w:rsidRDefault="004F7951" w:rsidP="00ED2B8D">
            <w:pPr>
              <w:spacing w:before="0"/>
              <w:jc w:val="center"/>
            </w:pPr>
            <w:r w:rsidRPr="003F4136">
              <w:t>Uzyskał 85-89 % punktów z oceny</w:t>
            </w:r>
          </w:p>
        </w:tc>
        <w:tc>
          <w:tcPr>
            <w:tcW w:w="461" w:type="pct"/>
            <w:vAlign w:val="center"/>
            <w:hideMark/>
          </w:tcPr>
          <w:p w14:paraId="7067C2F1" w14:textId="77777777" w:rsidR="004F7951" w:rsidRPr="003F4136" w:rsidRDefault="004F7951" w:rsidP="00ED2B8D">
            <w:pPr>
              <w:spacing w:before="0"/>
              <w:jc w:val="center"/>
            </w:pPr>
            <w:r w:rsidRPr="003F4136">
              <w:t>+4</w:t>
            </w:r>
          </w:p>
        </w:tc>
      </w:tr>
      <w:tr w:rsidR="004F7951" w:rsidRPr="003F4136" w14:paraId="7067C2F6" w14:textId="77777777" w:rsidTr="00ED2B8D">
        <w:trPr>
          <w:trHeight w:val="454"/>
        </w:trPr>
        <w:tc>
          <w:tcPr>
            <w:tcW w:w="2041" w:type="pct"/>
            <w:vMerge/>
            <w:hideMark/>
          </w:tcPr>
          <w:p w14:paraId="7067C2F3" w14:textId="77777777" w:rsidR="004F7951" w:rsidRPr="003F4136" w:rsidRDefault="004F7951" w:rsidP="004F7951">
            <w:pPr>
              <w:spacing w:before="0"/>
            </w:pPr>
          </w:p>
        </w:tc>
        <w:tc>
          <w:tcPr>
            <w:tcW w:w="2498" w:type="pct"/>
            <w:vAlign w:val="center"/>
            <w:hideMark/>
          </w:tcPr>
          <w:p w14:paraId="7067C2F4" w14:textId="77777777" w:rsidR="004F7951" w:rsidRPr="003F4136" w:rsidRDefault="004F7951" w:rsidP="00ED2B8D">
            <w:pPr>
              <w:spacing w:before="0"/>
              <w:jc w:val="center"/>
            </w:pPr>
            <w:r w:rsidRPr="003F4136">
              <w:t>Uzyskał 90-100 % punktów z oceny</w:t>
            </w:r>
          </w:p>
        </w:tc>
        <w:tc>
          <w:tcPr>
            <w:tcW w:w="461" w:type="pct"/>
            <w:vAlign w:val="center"/>
            <w:hideMark/>
          </w:tcPr>
          <w:p w14:paraId="7067C2F5" w14:textId="77777777" w:rsidR="004F7951" w:rsidRPr="003F4136" w:rsidRDefault="004F7951" w:rsidP="00ED2B8D">
            <w:pPr>
              <w:spacing w:before="0"/>
              <w:jc w:val="center"/>
            </w:pPr>
            <w:r w:rsidRPr="003F4136">
              <w:t>5</w:t>
            </w:r>
          </w:p>
        </w:tc>
      </w:tr>
    </w:tbl>
    <w:p w14:paraId="7067C2F7" w14:textId="77777777" w:rsidR="004F7951" w:rsidRPr="003F4136" w:rsidRDefault="004F7951" w:rsidP="004F7951">
      <w:pPr>
        <w:spacing w:line="360" w:lineRule="auto"/>
        <w:jc w:val="both"/>
        <w:rPr>
          <w:b/>
        </w:rPr>
      </w:pPr>
    </w:p>
    <w:p w14:paraId="7067C2F8" w14:textId="77777777" w:rsidR="004F7951" w:rsidRPr="003F4136" w:rsidRDefault="004F7951" w:rsidP="004F7951">
      <w:pPr>
        <w:spacing w:line="360" w:lineRule="auto"/>
        <w:jc w:val="both"/>
        <w:rPr>
          <w:b/>
        </w:rPr>
      </w:pPr>
    </w:p>
    <w:p w14:paraId="7067C2F9" w14:textId="77777777" w:rsidR="004F7951" w:rsidRPr="003F4136" w:rsidRDefault="004F7951" w:rsidP="004F7951">
      <w:pPr>
        <w:spacing w:line="360" w:lineRule="auto"/>
        <w:jc w:val="both"/>
        <w:rPr>
          <w:b/>
        </w:rPr>
      </w:pPr>
    </w:p>
    <w:p w14:paraId="7067C2FA" w14:textId="77777777" w:rsidR="004F7951" w:rsidRPr="003F4136" w:rsidRDefault="004F7951" w:rsidP="004F7951"/>
    <w:p w14:paraId="7067C2FB" w14:textId="77777777" w:rsidR="004F7951" w:rsidRPr="003F4136" w:rsidRDefault="004F7951" w:rsidP="0001615C"/>
    <w:p w14:paraId="7067C2FC" w14:textId="77777777" w:rsidR="00D00847" w:rsidRPr="003F4136" w:rsidRDefault="00D00847" w:rsidP="00D00847"/>
    <w:p w14:paraId="7067C2FD" w14:textId="77777777" w:rsidR="00D00847" w:rsidRPr="003F4136" w:rsidRDefault="00D00847" w:rsidP="00D00847">
      <w:pPr>
        <w:spacing w:after="0" w:line="240" w:lineRule="auto"/>
        <w:rPr>
          <w:rFonts w:eastAsia="Times New Roman" w:cs="Arial"/>
          <w:lang w:eastAsia="pl-PL"/>
        </w:rPr>
      </w:pPr>
    </w:p>
    <w:p w14:paraId="7067C2FE" w14:textId="77777777" w:rsidR="00A46268" w:rsidRPr="003F4136" w:rsidRDefault="00A46268" w:rsidP="00876AD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sectPr w:rsidR="00A46268" w:rsidRPr="003F4136" w:rsidSect="005653F2">
      <w:footerReference w:type="default" r:id="rId12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8800C" w14:textId="77777777" w:rsidR="00345D02" w:rsidRDefault="00345D02">
      <w:pPr>
        <w:spacing w:after="0" w:line="240" w:lineRule="auto"/>
      </w:pPr>
      <w:r>
        <w:separator/>
      </w:r>
    </w:p>
  </w:endnote>
  <w:endnote w:type="continuationSeparator" w:id="0">
    <w:p w14:paraId="5BFD4A68" w14:textId="77777777" w:rsidR="00345D02" w:rsidRDefault="0034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236615"/>
      <w:docPartObj>
        <w:docPartGallery w:val="Page Numbers (Bottom of Page)"/>
        <w:docPartUnique/>
      </w:docPartObj>
    </w:sdtPr>
    <w:sdtEndPr/>
    <w:sdtContent>
      <w:p w14:paraId="7067C30B" w14:textId="2C53F8AB" w:rsidR="00345D02" w:rsidRDefault="00345D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442">
          <w:rPr>
            <w:noProof/>
          </w:rPr>
          <w:t>61</w:t>
        </w:r>
        <w:r>
          <w:fldChar w:fldCharType="end"/>
        </w:r>
      </w:p>
    </w:sdtContent>
  </w:sdt>
  <w:p w14:paraId="7067C30C" w14:textId="77777777" w:rsidR="00345D02" w:rsidRDefault="00345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DE2F8" w14:textId="77777777" w:rsidR="00345D02" w:rsidRDefault="00345D02">
      <w:pPr>
        <w:spacing w:after="0" w:line="240" w:lineRule="auto"/>
      </w:pPr>
      <w:r>
        <w:separator/>
      </w:r>
    </w:p>
  </w:footnote>
  <w:footnote w:type="continuationSeparator" w:id="0">
    <w:p w14:paraId="511EA037" w14:textId="77777777" w:rsidR="00345D02" w:rsidRDefault="0034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542"/>
    <w:multiLevelType w:val="multilevel"/>
    <w:tmpl w:val="BD42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34ECC"/>
    <w:multiLevelType w:val="multilevel"/>
    <w:tmpl w:val="7D62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B3496"/>
    <w:multiLevelType w:val="hybridMultilevel"/>
    <w:tmpl w:val="12AE0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646042"/>
    <w:multiLevelType w:val="multilevel"/>
    <w:tmpl w:val="2AC8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9278C"/>
    <w:multiLevelType w:val="hybridMultilevel"/>
    <w:tmpl w:val="C6D461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F4F61"/>
    <w:multiLevelType w:val="multilevel"/>
    <w:tmpl w:val="EAF2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4E7B24"/>
    <w:multiLevelType w:val="hybridMultilevel"/>
    <w:tmpl w:val="B05C6D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F7714"/>
    <w:multiLevelType w:val="multilevel"/>
    <w:tmpl w:val="0B6A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57D08"/>
    <w:multiLevelType w:val="hybridMultilevel"/>
    <w:tmpl w:val="BF4A28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E6B44"/>
    <w:multiLevelType w:val="multilevel"/>
    <w:tmpl w:val="954E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5956ECE"/>
    <w:multiLevelType w:val="multilevel"/>
    <w:tmpl w:val="3E22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FE7E84"/>
    <w:multiLevelType w:val="hybridMultilevel"/>
    <w:tmpl w:val="AE687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C63EB"/>
    <w:multiLevelType w:val="multilevel"/>
    <w:tmpl w:val="F99C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A85611"/>
    <w:multiLevelType w:val="multilevel"/>
    <w:tmpl w:val="228C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6E1907"/>
    <w:multiLevelType w:val="multilevel"/>
    <w:tmpl w:val="A7CC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255814"/>
    <w:multiLevelType w:val="hybridMultilevel"/>
    <w:tmpl w:val="9A4CF0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C721E4"/>
    <w:multiLevelType w:val="multilevel"/>
    <w:tmpl w:val="E0F0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8B0C0F"/>
    <w:multiLevelType w:val="multilevel"/>
    <w:tmpl w:val="6DD4B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3875725"/>
    <w:multiLevelType w:val="multilevel"/>
    <w:tmpl w:val="E01AE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974680"/>
    <w:multiLevelType w:val="multilevel"/>
    <w:tmpl w:val="EAA8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1572" w:hanging="492"/>
      </w:pPr>
      <w:rPr>
        <w:rFonts w:ascii="Corbel" w:eastAsia="Times New Roman" w:hAnsi="Corbe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9E43A3"/>
    <w:multiLevelType w:val="multilevel"/>
    <w:tmpl w:val="FDF6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640648"/>
    <w:multiLevelType w:val="hybridMultilevel"/>
    <w:tmpl w:val="68ACE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490353"/>
    <w:multiLevelType w:val="multilevel"/>
    <w:tmpl w:val="7048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5B00BF"/>
    <w:multiLevelType w:val="multilevel"/>
    <w:tmpl w:val="9918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F76291"/>
    <w:multiLevelType w:val="multilevel"/>
    <w:tmpl w:val="469A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5911B4"/>
    <w:multiLevelType w:val="multilevel"/>
    <w:tmpl w:val="BE24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C43315"/>
    <w:multiLevelType w:val="multilevel"/>
    <w:tmpl w:val="E074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F461A"/>
    <w:multiLevelType w:val="hybridMultilevel"/>
    <w:tmpl w:val="503432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037F0E"/>
    <w:multiLevelType w:val="multilevel"/>
    <w:tmpl w:val="01FA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0D0DD8"/>
    <w:multiLevelType w:val="hybridMultilevel"/>
    <w:tmpl w:val="7FA0A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5F2759"/>
    <w:multiLevelType w:val="multilevel"/>
    <w:tmpl w:val="8B4EC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B033BB"/>
    <w:multiLevelType w:val="hybridMultilevel"/>
    <w:tmpl w:val="AA703A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AA32E3"/>
    <w:multiLevelType w:val="hybridMultilevel"/>
    <w:tmpl w:val="DADC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A11A8"/>
    <w:multiLevelType w:val="multilevel"/>
    <w:tmpl w:val="2F5C5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CF2AB1"/>
    <w:multiLevelType w:val="hybridMultilevel"/>
    <w:tmpl w:val="21984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A8588A"/>
    <w:multiLevelType w:val="multilevel"/>
    <w:tmpl w:val="E2D49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AB65E1"/>
    <w:multiLevelType w:val="hybridMultilevel"/>
    <w:tmpl w:val="86609D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3B7365"/>
    <w:multiLevelType w:val="hybridMultilevel"/>
    <w:tmpl w:val="82CC30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BA0662"/>
    <w:multiLevelType w:val="hybridMultilevel"/>
    <w:tmpl w:val="28BA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C3200"/>
    <w:multiLevelType w:val="multilevel"/>
    <w:tmpl w:val="5706D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6CD14AEF"/>
    <w:multiLevelType w:val="hybridMultilevel"/>
    <w:tmpl w:val="13CCD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8618E2"/>
    <w:multiLevelType w:val="multilevel"/>
    <w:tmpl w:val="AEDA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E04C85"/>
    <w:multiLevelType w:val="hybridMultilevel"/>
    <w:tmpl w:val="7E2834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065D93"/>
    <w:multiLevelType w:val="multilevel"/>
    <w:tmpl w:val="74A4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75A62B1B"/>
    <w:multiLevelType w:val="multilevel"/>
    <w:tmpl w:val="D608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E9324E"/>
    <w:multiLevelType w:val="hybridMultilevel"/>
    <w:tmpl w:val="0B4CB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B621BB"/>
    <w:multiLevelType w:val="multilevel"/>
    <w:tmpl w:val="9BEE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2A7C7E"/>
    <w:multiLevelType w:val="multilevel"/>
    <w:tmpl w:val="8FFA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AB4F04"/>
    <w:multiLevelType w:val="hybridMultilevel"/>
    <w:tmpl w:val="A3662042"/>
    <w:lvl w:ilvl="0" w:tplc="F282162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2"/>
  </w:num>
  <w:num w:numId="3">
    <w:abstractNumId w:val="30"/>
  </w:num>
  <w:num w:numId="4">
    <w:abstractNumId w:val="35"/>
  </w:num>
  <w:num w:numId="5">
    <w:abstractNumId w:val="41"/>
  </w:num>
  <w:num w:numId="6">
    <w:abstractNumId w:val="10"/>
  </w:num>
  <w:num w:numId="7">
    <w:abstractNumId w:val="44"/>
  </w:num>
  <w:num w:numId="8">
    <w:abstractNumId w:val="28"/>
  </w:num>
  <w:num w:numId="9">
    <w:abstractNumId w:val="19"/>
  </w:num>
  <w:num w:numId="10">
    <w:abstractNumId w:val="18"/>
  </w:num>
  <w:num w:numId="11">
    <w:abstractNumId w:val="47"/>
  </w:num>
  <w:num w:numId="12">
    <w:abstractNumId w:val="25"/>
  </w:num>
  <w:num w:numId="13">
    <w:abstractNumId w:val="20"/>
  </w:num>
  <w:num w:numId="14">
    <w:abstractNumId w:val="26"/>
  </w:num>
  <w:num w:numId="15">
    <w:abstractNumId w:val="13"/>
  </w:num>
  <w:num w:numId="16">
    <w:abstractNumId w:val="23"/>
  </w:num>
  <w:num w:numId="17">
    <w:abstractNumId w:val="46"/>
  </w:num>
  <w:num w:numId="18">
    <w:abstractNumId w:val="16"/>
  </w:num>
  <w:num w:numId="19">
    <w:abstractNumId w:val="7"/>
  </w:num>
  <w:num w:numId="20">
    <w:abstractNumId w:val="24"/>
  </w:num>
  <w:num w:numId="21">
    <w:abstractNumId w:val="0"/>
  </w:num>
  <w:num w:numId="22">
    <w:abstractNumId w:val="14"/>
  </w:num>
  <w:num w:numId="23">
    <w:abstractNumId w:val="40"/>
  </w:num>
  <w:num w:numId="24">
    <w:abstractNumId w:val="9"/>
  </w:num>
  <w:num w:numId="25">
    <w:abstractNumId w:val="17"/>
  </w:num>
  <w:num w:numId="26">
    <w:abstractNumId w:val="8"/>
  </w:num>
  <w:num w:numId="27">
    <w:abstractNumId w:val="39"/>
  </w:num>
  <w:num w:numId="28">
    <w:abstractNumId w:val="1"/>
  </w:num>
  <w:num w:numId="29">
    <w:abstractNumId w:val="43"/>
  </w:num>
  <w:num w:numId="30">
    <w:abstractNumId w:val="3"/>
  </w:num>
  <w:num w:numId="31">
    <w:abstractNumId w:val="48"/>
  </w:num>
  <w:num w:numId="32">
    <w:abstractNumId w:val="4"/>
  </w:num>
  <w:num w:numId="33">
    <w:abstractNumId w:val="31"/>
  </w:num>
  <w:num w:numId="34">
    <w:abstractNumId w:val="34"/>
  </w:num>
  <w:num w:numId="35">
    <w:abstractNumId w:val="37"/>
  </w:num>
  <w:num w:numId="36">
    <w:abstractNumId w:val="29"/>
  </w:num>
  <w:num w:numId="37">
    <w:abstractNumId w:val="11"/>
  </w:num>
  <w:num w:numId="38">
    <w:abstractNumId w:val="27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21"/>
  </w:num>
  <w:num w:numId="42">
    <w:abstractNumId w:val="15"/>
  </w:num>
  <w:num w:numId="43">
    <w:abstractNumId w:val="36"/>
  </w:num>
  <w:num w:numId="44">
    <w:abstractNumId w:val="42"/>
  </w:num>
  <w:num w:numId="45">
    <w:abstractNumId w:val="2"/>
  </w:num>
  <w:num w:numId="46">
    <w:abstractNumId w:val="6"/>
  </w:num>
  <w:num w:numId="47">
    <w:abstractNumId w:val="32"/>
  </w:num>
  <w:num w:numId="48">
    <w:abstractNumId w:val="33"/>
  </w:num>
  <w:num w:numId="49">
    <w:abstractNumId w:val="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attachedTemplate r:id="rId1"/>
  <w:defaultTabStop w:val="720"/>
  <w:autoHyphenation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CC"/>
    <w:rsid w:val="00000EE1"/>
    <w:rsid w:val="00004E24"/>
    <w:rsid w:val="00012BCC"/>
    <w:rsid w:val="0001615C"/>
    <w:rsid w:val="00017B03"/>
    <w:rsid w:val="00023009"/>
    <w:rsid w:val="00031AB3"/>
    <w:rsid w:val="00032083"/>
    <w:rsid w:val="00032D7D"/>
    <w:rsid w:val="0003374D"/>
    <w:rsid w:val="00034877"/>
    <w:rsid w:val="000355DF"/>
    <w:rsid w:val="00036CFA"/>
    <w:rsid w:val="000431CE"/>
    <w:rsid w:val="00044216"/>
    <w:rsid w:val="00044459"/>
    <w:rsid w:val="00051E81"/>
    <w:rsid w:val="0005531E"/>
    <w:rsid w:val="000577D8"/>
    <w:rsid w:val="00057DF8"/>
    <w:rsid w:val="000621D7"/>
    <w:rsid w:val="00063E2A"/>
    <w:rsid w:val="000645A0"/>
    <w:rsid w:val="000665EF"/>
    <w:rsid w:val="0006708A"/>
    <w:rsid w:val="00067A8D"/>
    <w:rsid w:val="000718EF"/>
    <w:rsid w:val="00077331"/>
    <w:rsid w:val="00081C2D"/>
    <w:rsid w:val="00092291"/>
    <w:rsid w:val="00092A97"/>
    <w:rsid w:val="00093821"/>
    <w:rsid w:val="00097DAE"/>
    <w:rsid w:val="000A5090"/>
    <w:rsid w:val="000A79F2"/>
    <w:rsid w:val="000C1BEB"/>
    <w:rsid w:val="000C31E5"/>
    <w:rsid w:val="000C6054"/>
    <w:rsid w:val="000D2112"/>
    <w:rsid w:val="000D3041"/>
    <w:rsid w:val="000D32CC"/>
    <w:rsid w:val="000D3A07"/>
    <w:rsid w:val="000D4113"/>
    <w:rsid w:val="000D5441"/>
    <w:rsid w:val="000D79B5"/>
    <w:rsid w:val="000E1020"/>
    <w:rsid w:val="000E31D2"/>
    <w:rsid w:val="000E33D4"/>
    <w:rsid w:val="000E5C07"/>
    <w:rsid w:val="000F0185"/>
    <w:rsid w:val="000F3AA0"/>
    <w:rsid w:val="00101036"/>
    <w:rsid w:val="00107831"/>
    <w:rsid w:val="00112A89"/>
    <w:rsid w:val="001229FD"/>
    <w:rsid w:val="00126EDA"/>
    <w:rsid w:val="00130A49"/>
    <w:rsid w:val="001355D0"/>
    <w:rsid w:val="0014318A"/>
    <w:rsid w:val="00146BFB"/>
    <w:rsid w:val="00151869"/>
    <w:rsid w:val="00153ABA"/>
    <w:rsid w:val="00171133"/>
    <w:rsid w:val="001771D1"/>
    <w:rsid w:val="00177423"/>
    <w:rsid w:val="001821F7"/>
    <w:rsid w:val="0019073C"/>
    <w:rsid w:val="00194DF6"/>
    <w:rsid w:val="001A1045"/>
    <w:rsid w:val="001A22E8"/>
    <w:rsid w:val="001A28E2"/>
    <w:rsid w:val="001A46D1"/>
    <w:rsid w:val="001A55AB"/>
    <w:rsid w:val="001A61DB"/>
    <w:rsid w:val="001B0080"/>
    <w:rsid w:val="001B3F82"/>
    <w:rsid w:val="001B6370"/>
    <w:rsid w:val="001B782B"/>
    <w:rsid w:val="001C02F3"/>
    <w:rsid w:val="001C3799"/>
    <w:rsid w:val="001C39AF"/>
    <w:rsid w:val="001C67B6"/>
    <w:rsid w:val="001C72D6"/>
    <w:rsid w:val="001D30EE"/>
    <w:rsid w:val="001E068B"/>
    <w:rsid w:val="001E4DBF"/>
    <w:rsid w:val="001F409E"/>
    <w:rsid w:val="00203597"/>
    <w:rsid w:val="002054B3"/>
    <w:rsid w:val="00220852"/>
    <w:rsid w:val="0022266C"/>
    <w:rsid w:val="002347A8"/>
    <w:rsid w:val="0023671B"/>
    <w:rsid w:val="00237D55"/>
    <w:rsid w:val="00237DA6"/>
    <w:rsid w:val="00240B38"/>
    <w:rsid w:val="002438F0"/>
    <w:rsid w:val="002439ED"/>
    <w:rsid w:val="00244F1A"/>
    <w:rsid w:val="00246792"/>
    <w:rsid w:val="00246D0B"/>
    <w:rsid w:val="00252BB3"/>
    <w:rsid w:val="00255957"/>
    <w:rsid w:val="002579E4"/>
    <w:rsid w:val="00257C14"/>
    <w:rsid w:val="0026457F"/>
    <w:rsid w:val="002663CF"/>
    <w:rsid w:val="00270398"/>
    <w:rsid w:val="00273717"/>
    <w:rsid w:val="002739CE"/>
    <w:rsid w:val="002739D2"/>
    <w:rsid w:val="00274238"/>
    <w:rsid w:val="00274892"/>
    <w:rsid w:val="00277F87"/>
    <w:rsid w:val="00282B96"/>
    <w:rsid w:val="00285147"/>
    <w:rsid w:val="002864A3"/>
    <w:rsid w:val="002A3F6E"/>
    <w:rsid w:val="002A481D"/>
    <w:rsid w:val="002B62CB"/>
    <w:rsid w:val="002C238D"/>
    <w:rsid w:val="002D43F9"/>
    <w:rsid w:val="002D6C45"/>
    <w:rsid w:val="002E2540"/>
    <w:rsid w:val="002E3FD1"/>
    <w:rsid w:val="002E6E81"/>
    <w:rsid w:val="002F1827"/>
    <w:rsid w:val="002F39A0"/>
    <w:rsid w:val="002F44D7"/>
    <w:rsid w:val="003060B8"/>
    <w:rsid w:val="00312CE2"/>
    <w:rsid w:val="003251B0"/>
    <w:rsid w:val="00327C6E"/>
    <w:rsid w:val="00331D02"/>
    <w:rsid w:val="00335005"/>
    <w:rsid w:val="003359D2"/>
    <w:rsid w:val="00345D02"/>
    <w:rsid w:val="00350014"/>
    <w:rsid w:val="003551B4"/>
    <w:rsid w:val="003638DA"/>
    <w:rsid w:val="00364371"/>
    <w:rsid w:val="00366D9E"/>
    <w:rsid w:val="00371EFA"/>
    <w:rsid w:val="00375631"/>
    <w:rsid w:val="00380BAD"/>
    <w:rsid w:val="003841E5"/>
    <w:rsid w:val="00384D0D"/>
    <w:rsid w:val="003930F5"/>
    <w:rsid w:val="00395BD4"/>
    <w:rsid w:val="003A3F5C"/>
    <w:rsid w:val="003A4713"/>
    <w:rsid w:val="003B1DDB"/>
    <w:rsid w:val="003B22D9"/>
    <w:rsid w:val="003B4250"/>
    <w:rsid w:val="003B4A2C"/>
    <w:rsid w:val="003C5468"/>
    <w:rsid w:val="003D2A64"/>
    <w:rsid w:val="003D776C"/>
    <w:rsid w:val="003E2880"/>
    <w:rsid w:val="003E5E15"/>
    <w:rsid w:val="003E797C"/>
    <w:rsid w:val="003F042B"/>
    <w:rsid w:val="003F1610"/>
    <w:rsid w:val="003F26CF"/>
    <w:rsid w:val="003F4136"/>
    <w:rsid w:val="00401E1B"/>
    <w:rsid w:val="004073D6"/>
    <w:rsid w:val="004147D1"/>
    <w:rsid w:val="004165A7"/>
    <w:rsid w:val="0042070A"/>
    <w:rsid w:val="004229B5"/>
    <w:rsid w:val="00425D76"/>
    <w:rsid w:val="00427A42"/>
    <w:rsid w:val="00432388"/>
    <w:rsid w:val="00436326"/>
    <w:rsid w:val="00440BA3"/>
    <w:rsid w:val="0044112C"/>
    <w:rsid w:val="00454C01"/>
    <w:rsid w:val="00455733"/>
    <w:rsid w:val="00456D0E"/>
    <w:rsid w:val="00471E80"/>
    <w:rsid w:val="00475CB7"/>
    <w:rsid w:val="004834EF"/>
    <w:rsid w:val="00492A9E"/>
    <w:rsid w:val="00495F44"/>
    <w:rsid w:val="00497505"/>
    <w:rsid w:val="004A3CFD"/>
    <w:rsid w:val="004A3ECF"/>
    <w:rsid w:val="004B2995"/>
    <w:rsid w:val="004C2979"/>
    <w:rsid w:val="004C6C37"/>
    <w:rsid w:val="004E1AED"/>
    <w:rsid w:val="004E289F"/>
    <w:rsid w:val="004F7951"/>
    <w:rsid w:val="00500617"/>
    <w:rsid w:val="005043FB"/>
    <w:rsid w:val="005118BA"/>
    <w:rsid w:val="0052018E"/>
    <w:rsid w:val="0052191C"/>
    <w:rsid w:val="0052335E"/>
    <w:rsid w:val="0053401C"/>
    <w:rsid w:val="00535AC1"/>
    <w:rsid w:val="00540492"/>
    <w:rsid w:val="00540605"/>
    <w:rsid w:val="00542787"/>
    <w:rsid w:val="00544E96"/>
    <w:rsid w:val="00556C32"/>
    <w:rsid w:val="00557CB7"/>
    <w:rsid w:val="00561AE5"/>
    <w:rsid w:val="00561C37"/>
    <w:rsid w:val="00563172"/>
    <w:rsid w:val="005633F5"/>
    <w:rsid w:val="00563CD2"/>
    <w:rsid w:val="005653F2"/>
    <w:rsid w:val="00566A08"/>
    <w:rsid w:val="0057460D"/>
    <w:rsid w:val="00575D9F"/>
    <w:rsid w:val="00577C6D"/>
    <w:rsid w:val="00582616"/>
    <w:rsid w:val="005841AC"/>
    <w:rsid w:val="00586FCF"/>
    <w:rsid w:val="00587E0D"/>
    <w:rsid w:val="00587FF7"/>
    <w:rsid w:val="005949B4"/>
    <w:rsid w:val="00595BB3"/>
    <w:rsid w:val="00596A3A"/>
    <w:rsid w:val="005A3B62"/>
    <w:rsid w:val="005A74FC"/>
    <w:rsid w:val="005B4069"/>
    <w:rsid w:val="005C12A5"/>
    <w:rsid w:val="005C2765"/>
    <w:rsid w:val="005C5B52"/>
    <w:rsid w:val="005D2AA2"/>
    <w:rsid w:val="005D575A"/>
    <w:rsid w:val="005E23A6"/>
    <w:rsid w:val="005E4917"/>
    <w:rsid w:val="00600D1F"/>
    <w:rsid w:val="006078FC"/>
    <w:rsid w:val="006108A3"/>
    <w:rsid w:val="00611C50"/>
    <w:rsid w:val="00617A18"/>
    <w:rsid w:val="006200E3"/>
    <w:rsid w:val="006203C5"/>
    <w:rsid w:val="00626A3A"/>
    <w:rsid w:val="00626F25"/>
    <w:rsid w:val="0063257C"/>
    <w:rsid w:val="00633567"/>
    <w:rsid w:val="00633A0C"/>
    <w:rsid w:val="00636ABE"/>
    <w:rsid w:val="006608BC"/>
    <w:rsid w:val="00662CB1"/>
    <w:rsid w:val="00665DE4"/>
    <w:rsid w:val="00666627"/>
    <w:rsid w:val="006710E2"/>
    <w:rsid w:val="00672C51"/>
    <w:rsid w:val="00672CE9"/>
    <w:rsid w:val="00677A65"/>
    <w:rsid w:val="00681DD8"/>
    <w:rsid w:val="00681FFC"/>
    <w:rsid w:val="0068517C"/>
    <w:rsid w:val="00686A0A"/>
    <w:rsid w:val="00690C25"/>
    <w:rsid w:val="00691782"/>
    <w:rsid w:val="00692761"/>
    <w:rsid w:val="00693D73"/>
    <w:rsid w:val="006A42BB"/>
    <w:rsid w:val="006B1CBA"/>
    <w:rsid w:val="006C02A1"/>
    <w:rsid w:val="006C0DCE"/>
    <w:rsid w:val="006E0AF2"/>
    <w:rsid w:val="006E4A00"/>
    <w:rsid w:val="006F65F4"/>
    <w:rsid w:val="007012EE"/>
    <w:rsid w:val="00706812"/>
    <w:rsid w:val="00710C16"/>
    <w:rsid w:val="0071356F"/>
    <w:rsid w:val="00713A7E"/>
    <w:rsid w:val="007210EF"/>
    <w:rsid w:val="0072743A"/>
    <w:rsid w:val="00727F9D"/>
    <w:rsid w:val="007319A7"/>
    <w:rsid w:val="00744A2E"/>
    <w:rsid w:val="00751799"/>
    <w:rsid w:val="00753CD4"/>
    <w:rsid w:val="00756047"/>
    <w:rsid w:val="00762CE5"/>
    <w:rsid w:val="007633A9"/>
    <w:rsid w:val="00764A10"/>
    <w:rsid w:val="00767B43"/>
    <w:rsid w:val="00767D56"/>
    <w:rsid w:val="0077179E"/>
    <w:rsid w:val="00776FB4"/>
    <w:rsid w:val="00782265"/>
    <w:rsid w:val="007837A8"/>
    <w:rsid w:val="00784736"/>
    <w:rsid w:val="0078683A"/>
    <w:rsid w:val="00786D7A"/>
    <w:rsid w:val="00790C51"/>
    <w:rsid w:val="007925BE"/>
    <w:rsid w:val="00792E96"/>
    <w:rsid w:val="00797204"/>
    <w:rsid w:val="007979BF"/>
    <w:rsid w:val="007A54FA"/>
    <w:rsid w:val="007B0559"/>
    <w:rsid w:val="007B463E"/>
    <w:rsid w:val="007C1676"/>
    <w:rsid w:val="007C4793"/>
    <w:rsid w:val="007D284D"/>
    <w:rsid w:val="007D3702"/>
    <w:rsid w:val="007D3AAF"/>
    <w:rsid w:val="007F07CF"/>
    <w:rsid w:val="007F1EF4"/>
    <w:rsid w:val="00807808"/>
    <w:rsid w:val="00807A6D"/>
    <w:rsid w:val="0081354E"/>
    <w:rsid w:val="00835DBD"/>
    <w:rsid w:val="008565FD"/>
    <w:rsid w:val="0085742E"/>
    <w:rsid w:val="008575DD"/>
    <w:rsid w:val="00861E70"/>
    <w:rsid w:val="00861F1F"/>
    <w:rsid w:val="008620FD"/>
    <w:rsid w:val="00862F82"/>
    <w:rsid w:val="00864398"/>
    <w:rsid w:val="00864884"/>
    <w:rsid w:val="00865A65"/>
    <w:rsid w:val="00872C23"/>
    <w:rsid w:val="00873932"/>
    <w:rsid w:val="00873F0E"/>
    <w:rsid w:val="00876AD6"/>
    <w:rsid w:val="008847AF"/>
    <w:rsid w:val="008908DB"/>
    <w:rsid w:val="0089197F"/>
    <w:rsid w:val="00891F61"/>
    <w:rsid w:val="00893D0A"/>
    <w:rsid w:val="00896A47"/>
    <w:rsid w:val="00897756"/>
    <w:rsid w:val="008A0D93"/>
    <w:rsid w:val="008A0E7A"/>
    <w:rsid w:val="008A19A8"/>
    <w:rsid w:val="008A6283"/>
    <w:rsid w:val="008B3B31"/>
    <w:rsid w:val="008B507B"/>
    <w:rsid w:val="008B7D7C"/>
    <w:rsid w:val="008C01FB"/>
    <w:rsid w:val="008C58BE"/>
    <w:rsid w:val="008D7545"/>
    <w:rsid w:val="008F3038"/>
    <w:rsid w:val="008F40AD"/>
    <w:rsid w:val="008F61C0"/>
    <w:rsid w:val="009016AD"/>
    <w:rsid w:val="00901889"/>
    <w:rsid w:val="00905CCC"/>
    <w:rsid w:val="009105F0"/>
    <w:rsid w:val="0091084A"/>
    <w:rsid w:val="009121A3"/>
    <w:rsid w:val="009129AC"/>
    <w:rsid w:val="00913ED7"/>
    <w:rsid w:val="00916109"/>
    <w:rsid w:val="00920442"/>
    <w:rsid w:val="00920DAF"/>
    <w:rsid w:val="00921944"/>
    <w:rsid w:val="00926241"/>
    <w:rsid w:val="009266CA"/>
    <w:rsid w:val="00933119"/>
    <w:rsid w:val="00933ED7"/>
    <w:rsid w:val="009373EA"/>
    <w:rsid w:val="009558F9"/>
    <w:rsid w:val="00956459"/>
    <w:rsid w:val="00960452"/>
    <w:rsid w:val="0096276C"/>
    <w:rsid w:val="009657D6"/>
    <w:rsid w:val="00970ECC"/>
    <w:rsid w:val="00973C67"/>
    <w:rsid w:val="00982D73"/>
    <w:rsid w:val="00984EB2"/>
    <w:rsid w:val="00986488"/>
    <w:rsid w:val="00991E2D"/>
    <w:rsid w:val="009A0489"/>
    <w:rsid w:val="009A2CDD"/>
    <w:rsid w:val="009A67B4"/>
    <w:rsid w:val="009B0906"/>
    <w:rsid w:val="009B33EE"/>
    <w:rsid w:val="009B76AD"/>
    <w:rsid w:val="009C7350"/>
    <w:rsid w:val="009C7EA6"/>
    <w:rsid w:val="009D548F"/>
    <w:rsid w:val="009E0699"/>
    <w:rsid w:val="009E32D5"/>
    <w:rsid w:val="009E792D"/>
    <w:rsid w:val="009F3A1B"/>
    <w:rsid w:val="009F3F2D"/>
    <w:rsid w:val="009F44B6"/>
    <w:rsid w:val="00A0178E"/>
    <w:rsid w:val="00A060B1"/>
    <w:rsid w:val="00A109CD"/>
    <w:rsid w:val="00A1221D"/>
    <w:rsid w:val="00A1310C"/>
    <w:rsid w:val="00A22764"/>
    <w:rsid w:val="00A334BB"/>
    <w:rsid w:val="00A34FD9"/>
    <w:rsid w:val="00A37D0F"/>
    <w:rsid w:val="00A42793"/>
    <w:rsid w:val="00A46268"/>
    <w:rsid w:val="00A518AF"/>
    <w:rsid w:val="00A60854"/>
    <w:rsid w:val="00A60E68"/>
    <w:rsid w:val="00A6110D"/>
    <w:rsid w:val="00A61F70"/>
    <w:rsid w:val="00A7025C"/>
    <w:rsid w:val="00A72A94"/>
    <w:rsid w:val="00A72B09"/>
    <w:rsid w:val="00A73EB0"/>
    <w:rsid w:val="00A7491A"/>
    <w:rsid w:val="00A77839"/>
    <w:rsid w:val="00A87C23"/>
    <w:rsid w:val="00A9092F"/>
    <w:rsid w:val="00A96040"/>
    <w:rsid w:val="00AA1F35"/>
    <w:rsid w:val="00AA3CD1"/>
    <w:rsid w:val="00AA41B8"/>
    <w:rsid w:val="00AB0BBE"/>
    <w:rsid w:val="00AB6AAD"/>
    <w:rsid w:val="00AC385C"/>
    <w:rsid w:val="00AC4356"/>
    <w:rsid w:val="00AC6BD0"/>
    <w:rsid w:val="00AE0F79"/>
    <w:rsid w:val="00AE2668"/>
    <w:rsid w:val="00AE30AB"/>
    <w:rsid w:val="00AE3841"/>
    <w:rsid w:val="00AE4E0B"/>
    <w:rsid w:val="00AE4FBB"/>
    <w:rsid w:val="00AE6AD7"/>
    <w:rsid w:val="00AE768A"/>
    <w:rsid w:val="00AF1130"/>
    <w:rsid w:val="00AF5820"/>
    <w:rsid w:val="00AF5C6E"/>
    <w:rsid w:val="00B04431"/>
    <w:rsid w:val="00B15AE8"/>
    <w:rsid w:val="00B16B16"/>
    <w:rsid w:val="00B20FA3"/>
    <w:rsid w:val="00B27D4C"/>
    <w:rsid w:val="00B314D8"/>
    <w:rsid w:val="00B34C4F"/>
    <w:rsid w:val="00B3515F"/>
    <w:rsid w:val="00B35979"/>
    <w:rsid w:val="00B42596"/>
    <w:rsid w:val="00B42627"/>
    <w:rsid w:val="00B46FE0"/>
    <w:rsid w:val="00B61828"/>
    <w:rsid w:val="00B627A3"/>
    <w:rsid w:val="00B628C8"/>
    <w:rsid w:val="00B67128"/>
    <w:rsid w:val="00B701D9"/>
    <w:rsid w:val="00B702F5"/>
    <w:rsid w:val="00B71C7C"/>
    <w:rsid w:val="00B73125"/>
    <w:rsid w:val="00B77345"/>
    <w:rsid w:val="00B81B70"/>
    <w:rsid w:val="00B831B2"/>
    <w:rsid w:val="00B85255"/>
    <w:rsid w:val="00B8597C"/>
    <w:rsid w:val="00B91954"/>
    <w:rsid w:val="00B9421B"/>
    <w:rsid w:val="00B9645D"/>
    <w:rsid w:val="00B97181"/>
    <w:rsid w:val="00BA3454"/>
    <w:rsid w:val="00BA3A9B"/>
    <w:rsid w:val="00BA3CF2"/>
    <w:rsid w:val="00BA6A09"/>
    <w:rsid w:val="00BB0380"/>
    <w:rsid w:val="00BB3BC6"/>
    <w:rsid w:val="00BC521F"/>
    <w:rsid w:val="00BC7699"/>
    <w:rsid w:val="00BD7A53"/>
    <w:rsid w:val="00BE0527"/>
    <w:rsid w:val="00BE0682"/>
    <w:rsid w:val="00BE5703"/>
    <w:rsid w:val="00BE700B"/>
    <w:rsid w:val="00BF6463"/>
    <w:rsid w:val="00C012CA"/>
    <w:rsid w:val="00C045C4"/>
    <w:rsid w:val="00C06391"/>
    <w:rsid w:val="00C10433"/>
    <w:rsid w:val="00C14049"/>
    <w:rsid w:val="00C15A10"/>
    <w:rsid w:val="00C17CA1"/>
    <w:rsid w:val="00C22BDC"/>
    <w:rsid w:val="00C306A0"/>
    <w:rsid w:val="00C32556"/>
    <w:rsid w:val="00C32CB4"/>
    <w:rsid w:val="00C33E72"/>
    <w:rsid w:val="00C37E21"/>
    <w:rsid w:val="00C4593F"/>
    <w:rsid w:val="00C561FA"/>
    <w:rsid w:val="00C576B6"/>
    <w:rsid w:val="00C609B5"/>
    <w:rsid w:val="00C609E1"/>
    <w:rsid w:val="00C715D9"/>
    <w:rsid w:val="00C77F2A"/>
    <w:rsid w:val="00C8251F"/>
    <w:rsid w:val="00C8352B"/>
    <w:rsid w:val="00C867C0"/>
    <w:rsid w:val="00C868CB"/>
    <w:rsid w:val="00C86B4F"/>
    <w:rsid w:val="00C874DB"/>
    <w:rsid w:val="00C92EA8"/>
    <w:rsid w:val="00CA13EF"/>
    <w:rsid w:val="00CA36CD"/>
    <w:rsid w:val="00CA4B85"/>
    <w:rsid w:val="00CA5034"/>
    <w:rsid w:val="00CA6985"/>
    <w:rsid w:val="00CB1711"/>
    <w:rsid w:val="00CB49CF"/>
    <w:rsid w:val="00CB5BAC"/>
    <w:rsid w:val="00CC03A1"/>
    <w:rsid w:val="00CC0BA1"/>
    <w:rsid w:val="00CC0F2D"/>
    <w:rsid w:val="00CC56BB"/>
    <w:rsid w:val="00CD2F1E"/>
    <w:rsid w:val="00CD3FF6"/>
    <w:rsid w:val="00CD4A91"/>
    <w:rsid w:val="00CD4BD3"/>
    <w:rsid w:val="00CE5819"/>
    <w:rsid w:val="00CE71C6"/>
    <w:rsid w:val="00CF0A3D"/>
    <w:rsid w:val="00CF318D"/>
    <w:rsid w:val="00CF63D6"/>
    <w:rsid w:val="00D00847"/>
    <w:rsid w:val="00D0651B"/>
    <w:rsid w:val="00D12D12"/>
    <w:rsid w:val="00D23BCB"/>
    <w:rsid w:val="00D276F3"/>
    <w:rsid w:val="00D3343D"/>
    <w:rsid w:val="00D344D7"/>
    <w:rsid w:val="00D36F13"/>
    <w:rsid w:val="00D37791"/>
    <w:rsid w:val="00D47A97"/>
    <w:rsid w:val="00D52E7B"/>
    <w:rsid w:val="00D563F7"/>
    <w:rsid w:val="00D57585"/>
    <w:rsid w:val="00D65D73"/>
    <w:rsid w:val="00D6687C"/>
    <w:rsid w:val="00D675B8"/>
    <w:rsid w:val="00D67793"/>
    <w:rsid w:val="00D7354A"/>
    <w:rsid w:val="00D765D1"/>
    <w:rsid w:val="00D84669"/>
    <w:rsid w:val="00D92989"/>
    <w:rsid w:val="00D93CF4"/>
    <w:rsid w:val="00D958DC"/>
    <w:rsid w:val="00D95E3A"/>
    <w:rsid w:val="00DA309B"/>
    <w:rsid w:val="00DA461E"/>
    <w:rsid w:val="00DA5D67"/>
    <w:rsid w:val="00DB1C5B"/>
    <w:rsid w:val="00DB531D"/>
    <w:rsid w:val="00DB63F3"/>
    <w:rsid w:val="00DB7223"/>
    <w:rsid w:val="00DC023B"/>
    <w:rsid w:val="00DC0611"/>
    <w:rsid w:val="00DC1D03"/>
    <w:rsid w:val="00DC4525"/>
    <w:rsid w:val="00DC71E8"/>
    <w:rsid w:val="00DD1248"/>
    <w:rsid w:val="00DE277A"/>
    <w:rsid w:val="00DE5168"/>
    <w:rsid w:val="00DE62F8"/>
    <w:rsid w:val="00DE6ACB"/>
    <w:rsid w:val="00DF2BCC"/>
    <w:rsid w:val="00DF34B8"/>
    <w:rsid w:val="00E0178E"/>
    <w:rsid w:val="00E071E8"/>
    <w:rsid w:val="00E14CDE"/>
    <w:rsid w:val="00E15237"/>
    <w:rsid w:val="00E30EDA"/>
    <w:rsid w:val="00E32588"/>
    <w:rsid w:val="00E404D3"/>
    <w:rsid w:val="00E44D61"/>
    <w:rsid w:val="00E44D86"/>
    <w:rsid w:val="00E502C2"/>
    <w:rsid w:val="00E504A6"/>
    <w:rsid w:val="00E61086"/>
    <w:rsid w:val="00E62576"/>
    <w:rsid w:val="00E668DC"/>
    <w:rsid w:val="00E672F6"/>
    <w:rsid w:val="00E77D3C"/>
    <w:rsid w:val="00E81BBE"/>
    <w:rsid w:val="00E91B32"/>
    <w:rsid w:val="00E97985"/>
    <w:rsid w:val="00EA0D2E"/>
    <w:rsid w:val="00EA10A7"/>
    <w:rsid w:val="00EA3ADE"/>
    <w:rsid w:val="00EA48D7"/>
    <w:rsid w:val="00EB4AFE"/>
    <w:rsid w:val="00ED2B8D"/>
    <w:rsid w:val="00ED53B7"/>
    <w:rsid w:val="00ED6ADE"/>
    <w:rsid w:val="00EE26A2"/>
    <w:rsid w:val="00EE5B3A"/>
    <w:rsid w:val="00EE70A9"/>
    <w:rsid w:val="00EF1C65"/>
    <w:rsid w:val="00EF3489"/>
    <w:rsid w:val="00EF38D2"/>
    <w:rsid w:val="00EF6FA4"/>
    <w:rsid w:val="00EF70DD"/>
    <w:rsid w:val="00EF7D73"/>
    <w:rsid w:val="00F005EF"/>
    <w:rsid w:val="00F01EE6"/>
    <w:rsid w:val="00F05F19"/>
    <w:rsid w:val="00F17172"/>
    <w:rsid w:val="00F22F02"/>
    <w:rsid w:val="00F31CA6"/>
    <w:rsid w:val="00F341D8"/>
    <w:rsid w:val="00F37B19"/>
    <w:rsid w:val="00F520A0"/>
    <w:rsid w:val="00F547FE"/>
    <w:rsid w:val="00F572DB"/>
    <w:rsid w:val="00F64400"/>
    <w:rsid w:val="00F654B9"/>
    <w:rsid w:val="00F65988"/>
    <w:rsid w:val="00F7108B"/>
    <w:rsid w:val="00F73A67"/>
    <w:rsid w:val="00F8038D"/>
    <w:rsid w:val="00F825BD"/>
    <w:rsid w:val="00F8316C"/>
    <w:rsid w:val="00F862DD"/>
    <w:rsid w:val="00F90D2C"/>
    <w:rsid w:val="00F91927"/>
    <w:rsid w:val="00F91A9C"/>
    <w:rsid w:val="00F93744"/>
    <w:rsid w:val="00FA62E2"/>
    <w:rsid w:val="00FB5B0A"/>
    <w:rsid w:val="00FC240F"/>
    <w:rsid w:val="00FC799B"/>
    <w:rsid w:val="00FC7EB7"/>
    <w:rsid w:val="00FD02EA"/>
    <w:rsid w:val="00FD257C"/>
    <w:rsid w:val="00FD761F"/>
    <w:rsid w:val="00FE2C77"/>
    <w:rsid w:val="00FE3C5B"/>
    <w:rsid w:val="00FE55E8"/>
    <w:rsid w:val="00FE59A5"/>
    <w:rsid w:val="00FE6653"/>
    <w:rsid w:val="00FF0E23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7067B03F"/>
  <w15:docId w15:val="{4CBB269D-EA6D-49AA-825C-AB6256D7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AED"/>
  </w:style>
  <w:style w:type="paragraph" w:styleId="Nagwek1">
    <w:name w:val="heading 1"/>
    <w:basedOn w:val="Normalny"/>
    <w:next w:val="Normalny"/>
    <w:link w:val="Nagwek1Znak"/>
    <w:uiPriority w:val="9"/>
    <w:qFormat/>
    <w:rsid w:val="00A1310C"/>
    <w:pPr>
      <w:pBdr>
        <w:top w:val="single" w:sz="24" w:space="0" w:color="252525" w:themeColor="text2" w:themeShade="BF"/>
        <w:left w:val="single" w:sz="24" w:space="0" w:color="252525" w:themeColor="text2" w:themeShade="BF"/>
        <w:bottom w:val="single" w:sz="24" w:space="0" w:color="252525" w:themeColor="text2" w:themeShade="BF"/>
        <w:right w:val="single" w:sz="24" w:space="0" w:color="252525" w:themeColor="text2" w:themeShade="BF"/>
      </w:pBdr>
      <w:shd w:val="clear" w:color="auto" w:fill="25252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7A97"/>
    <w:pPr>
      <w:pBdr>
        <w:top w:val="single" w:sz="24" w:space="0" w:color="D6D6D6" w:themeColor="text2" w:themeTint="33"/>
        <w:left w:val="single" w:sz="24" w:space="0" w:color="D6D6D6" w:themeColor="text2" w:themeTint="33"/>
        <w:bottom w:val="single" w:sz="24" w:space="0" w:color="D6D6D6" w:themeColor="text2" w:themeTint="33"/>
        <w:right w:val="single" w:sz="24" w:space="0" w:color="D6D6D6" w:themeColor="text2" w:themeTint="33"/>
      </w:pBdr>
      <w:shd w:val="clear" w:color="auto" w:fill="D6D6D6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7A97"/>
    <w:pPr>
      <w:pBdr>
        <w:top w:val="single" w:sz="6" w:space="2" w:color="323232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191919" w:themeColor="text2" w:themeShade="80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A97"/>
    <w:pPr>
      <w:pBdr>
        <w:top w:val="dotted" w:sz="6" w:space="2" w:color="323232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252525" w:themeColor="text2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47A97"/>
    <w:pPr>
      <w:pBdr>
        <w:bottom w:val="single" w:sz="6" w:space="1" w:color="323232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252525" w:themeColor="text2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A97"/>
    <w:pPr>
      <w:pBdr>
        <w:bottom w:val="dotted" w:sz="6" w:space="1" w:color="323232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252525" w:themeColor="tex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252525" w:themeColor="tex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252525" w:themeFill="text2" w:themeFillShade="BF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aps/>
      <w:spacing w:val="15"/>
      <w:shd w:val="clear" w:color="auto" w:fill="D6D6D6" w:themeFill="text2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aps/>
      <w:color w:val="191919" w:themeColor="text2" w:themeShade="8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caps/>
      <w:color w:val="252525" w:themeColor="text2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aps/>
      <w:color w:val="252525" w:themeColor="text2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caps/>
      <w:color w:val="252525" w:themeColor="tex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caps/>
      <w:color w:val="252525" w:themeColor="tex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table" w:styleId="Tabela-Siatka">
    <w:name w:val="Table Grid"/>
    <w:basedOn w:val="Standardowy"/>
    <w:uiPriority w:val="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252525" w:themeColor="text2" w:themeShade="BF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A1310C"/>
    <w:rPr>
      <w:rFonts w:asciiTheme="majorHAnsi" w:eastAsiaTheme="majorEastAsia" w:hAnsiTheme="majorHAnsi" w:cstheme="majorBidi"/>
      <w:caps/>
      <w:color w:val="252525" w:themeColor="text2" w:themeShade="BF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4E1AED"/>
    <w:rPr>
      <w:color w:val="191919" w:themeColor="text1" w:themeTint="E6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4E1AED"/>
    <w:rPr>
      <w:i/>
      <w:iCs/>
      <w:color w:val="783F04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4E1AED"/>
    <w:pPr>
      <w:pBdr>
        <w:top w:val="single" w:sz="4" w:space="10" w:color="783F04" w:themeColor="accent1" w:themeShade="80"/>
        <w:bottom w:val="single" w:sz="4" w:space="10" w:color="783F04" w:themeColor="accent1" w:themeShade="80"/>
      </w:pBdr>
      <w:spacing w:before="360" w:after="360"/>
      <w:ind w:left="864" w:right="864"/>
      <w:jc w:val="center"/>
    </w:pPr>
    <w:rPr>
      <w:i/>
      <w:iCs/>
      <w:color w:val="783F04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4E1AED"/>
    <w:rPr>
      <w:i/>
      <w:iCs/>
      <w:color w:val="783F04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4E1AED"/>
    <w:rPr>
      <w:b/>
      <w:bCs/>
      <w:caps w:val="0"/>
      <w:smallCaps/>
      <w:color w:val="783F04" w:themeColor="accent1" w:themeShade="80"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7A97"/>
    <w:rPr>
      <w:b/>
      <w:bCs/>
      <w:color w:val="252525" w:themeColor="text2" w:themeShade="BF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A97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A97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7A97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A97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A97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A97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47A97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A97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A97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47A97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47A97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7A97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A1310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A1310C"/>
    <w:rPr>
      <w:color w:val="433C29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4E1AED"/>
    <w:pPr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AED"/>
  </w:style>
  <w:style w:type="paragraph" w:styleId="Stopka">
    <w:name w:val="footer"/>
    <w:basedOn w:val="Normalny"/>
    <w:link w:val="StopkaZnak"/>
    <w:uiPriority w:val="99"/>
    <w:unhideWhenUsed/>
    <w:rsid w:val="004E1AED"/>
    <w:pPr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AED"/>
  </w:style>
  <w:style w:type="paragraph" w:customStyle="1" w:styleId="msonormal0">
    <w:name w:val="msonormal"/>
    <w:basedOn w:val="Normalny"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48F"/>
    <w:rPr>
      <w:color w:val="0000FF"/>
      <w:u w:val="single"/>
    </w:rPr>
  </w:style>
  <w:style w:type="character" w:customStyle="1" w:styleId="popup">
    <w:name w:val="popup"/>
    <w:basedOn w:val="Domylnaczcionkaakapitu"/>
    <w:rsid w:val="009D548F"/>
  </w:style>
  <w:style w:type="paragraph" w:styleId="NormalnyWeb">
    <w:name w:val="Normal (Web)"/>
    <w:basedOn w:val="Normalny"/>
    <w:uiPriority w:val="99"/>
    <w:unhideWhenUsed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548F"/>
    <w:rPr>
      <w:b/>
      <w:bCs/>
    </w:rPr>
  </w:style>
  <w:style w:type="character" w:customStyle="1" w:styleId="hidden-xs">
    <w:name w:val="hidden-xs"/>
    <w:basedOn w:val="Domylnaczcionkaakapitu"/>
    <w:rsid w:val="009D548F"/>
  </w:style>
  <w:style w:type="character" w:customStyle="1" w:styleId="label">
    <w:name w:val="label"/>
    <w:basedOn w:val="Domylnaczcionkaakapitu"/>
    <w:rsid w:val="009D548F"/>
  </w:style>
  <w:style w:type="character" w:customStyle="1" w:styleId="pull-left">
    <w:name w:val="pull-left"/>
    <w:basedOn w:val="Domylnaczcionkaakapitu"/>
    <w:rsid w:val="009D548F"/>
  </w:style>
  <w:style w:type="character" w:customStyle="1" w:styleId="pull-right">
    <w:name w:val="pull-right"/>
    <w:basedOn w:val="Domylnaczcionkaakapitu"/>
    <w:rsid w:val="009D548F"/>
  </w:style>
  <w:style w:type="table" w:styleId="Siatkatabelijasna">
    <w:name w:val="Grid Table Light"/>
    <w:basedOn w:val="Standardowy"/>
    <w:uiPriority w:val="40"/>
    <w:rsid w:val="00B46F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unhideWhenUsed/>
    <w:qFormat/>
    <w:rsid w:val="00C609B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653F2"/>
    <w:pPr>
      <w:spacing w:before="0" w:after="0" w:line="240" w:lineRule="auto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653F2"/>
    <w:rPr>
      <w:lang w:eastAsia="pl-PL"/>
    </w:rPr>
  </w:style>
  <w:style w:type="paragraph" w:customStyle="1" w:styleId="dtn">
    <w:name w:val="dtn"/>
    <w:basedOn w:val="Normalny"/>
    <w:rsid w:val="00E6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79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4">
    <w:name w:val="Font Style244"/>
    <w:uiPriority w:val="99"/>
    <w:rsid w:val="002B62CB"/>
    <w:rPr>
      <w:rFonts w:ascii="Arial" w:hAnsi="Arial" w:cs="Arial" w:hint="default"/>
      <w:sz w:val="16"/>
      <w:szCs w:val="16"/>
    </w:rPr>
  </w:style>
  <w:style w:type="paragraph" w:customStyle="1" w:styleId="Style4">
    <w:name w:val="Style4"/>
    <w:basedOn w:val="Normalny"/>
    <w:uiPriority w:val="99"/>
    <w:rsid w:val="002B62CB"/>
    <w:pPr>
      <w:widowControl w:val="0"/>
      <w:autoSpaceDE w:val="0"/>
      <w:autoSpaceDN w:val="0"/>
      <w:adjustRightInd w:val="0"/>
      <w:spacing w:before="0" w:after="0" w:line="211" w:lineRule="exact"/>
      <w:ind w:hanging="355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treci20pt">
    <w:name w:val="Tekst treści + 20 pt"/>
    <w:basedOn w:val="Domylnaczcionkaakapitu"/>
    <w:rsid w:val="000577D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10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2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8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3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7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6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0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60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62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8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00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36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76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95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62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2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10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04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27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46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6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6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15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61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0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4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00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1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05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93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8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32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7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18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0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3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95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74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9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4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79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1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09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7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6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8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0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0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8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1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4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6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0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6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0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94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7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3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5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8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0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6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4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50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9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3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\AppData\Roaming\Microsoft\Szablony\Projekt%20Paski%20(pust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Semestr  I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76D979-9D9C-4D6B-9DB7-5DEB86F8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Paski (pusty)</Template>
  <TotalTime>468</TotalTime>
  <Pages>71</Pages>
  <Words>16474</Words>
  <Characters>98847</Characters>
  <Application>Microsoft Office Word</Application>
  <DocSecurity>0</DocSecurity>
  <Lines>823</Lines>
  <Paragraphs>230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Karty opisu przedmiotu</vt:lpstr>
      <vt:lpstr/>
    </vt:vector>
  </TitlesOfParts>
  <Company>collegium masoviense – wyższa szkoła nauk o zdrowiu</Company>
  <LinksUpToDate>false</LinksUpToDate>
  <CharactersWithSpaces>115091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opisu przedmiotu</dc:title>
  <dc:subject>kierunek : pielęgniarstwo</dc:subject>
  <dc:creator>studia ii stopnia, stacjonarne</dc:creator>
  <cp:keywords/>
  <dc:description/>
  <cp:lastModifiedBy>Zbigniew Kopański</cp:lastModifiedBy>
  <cp:revision>100</cp:revision>
  <dcterms:created xsi:type="dcterms:W3CDTF">2021-03-29T12:11:00Z</dcterms:created>
  <dcterms:modified xsi:type="dcterms:W3CDTF">2024-05-15T19:02:00Z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