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16644710"/>
        <w:docPartObj>
          <w:docPartGallery w:val="Cover Pages"/>
          <w:docPartUnique/>
        </w:docPartObj>
      </w:sdtPr>
      <w:sdtEndPr/>
      <w:sdtContent>
        <w:p w14:paraId="74943341" w14:textId="77777777" w:rsidR="005653F2" w:rsidRPr="00ED10E7" w:rsidRDefault="00327C6E">
          <w:r w:rsidRPr="00ED10E7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943A9D" wp14:editId="74943A9E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247650</wp:posOffset>
                    </wp:positionV>
                    <wp:extent cx="946150" cy="987425"/>
                    <wp:effectExtent l="0" t="0" r="635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946150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4943AAB" w14:textId="77777777" w:rsidR="002970D9" w:rsidRPr="00C01E84" w:rsidRDefault="002970D9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C01E8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Semestr  IV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74943A9D" id="Prostokąt 130" o:spid="_x0000_s1026" style="position:absolute;margin-left:23.3pt;margin-top:19.5pt;width:74.5pt;height:77.75pt;z-index:251660288;visibility:visible;mso-wrap-style:square;mso-width-percent:0;mso-height-percent:98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" fillcolor="#92278f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4943AAB" w14:textId="77777777" w:rsidR="002970D9" w:rsidRPr="00C01E84" w:rsidRDefault="002970D9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01E8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Semestr  IV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74943342" w14:textId="77777777" w:rsidR="008406AC" w:rsidRPr="00ED10E7" w:rsidRDefault="005653F2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 w:rsidRPr="00ED10E7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4943A9F" wp14:editId="74943AA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4943AAC" w14:textId="77777777" w:rsidR="002970D9" w:rsidRDefault="0035039D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2970D9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74943A9F" id="Grupa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632e62 [3202]" stroked="f">
                      <v:fill color2="#632e62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74943AAC" w14:textId="77777777" w:rsidR="002970D9" w:rsidRDefault="00ED10E7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970D9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ED10E7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4943AA1" wp14:editId="74943AA2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943AAD" w14:textId="77777777" w:rsidR="002970D9" w:rsidRPr="00D30C94" w:rsidRDefault="0035039D">
                                <w:pPr>
                                  <w:pStyle w:val="Bezodstpw"/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970D9" w:rsidRPr="00D30C94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                       wyższa szkoła nauk o zdrowiu</w:t>
                                    </w:r>
                                  </w:sdtContent>
                                </w:sdt>
                                <w:r w:rsidR="002970D9" w:rsidRPr="00D30C94">
                                  <w:rPr>
                                    <w:b/>
                                    <w:caps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74943AA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74943AAD" w14:textId="77777777" w:rsidR="002970D9" w:rsidRPr="00D30C94" w:rsidRDefault="00ED10E7">
                          <w:pPr>
                            <w:pStyle w:val="Bezodstpw"/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970D9" w:rsidRPr="00D30C94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                       wyższa szkoła nauk o zdrowiu</w:t>
                              </w:r>
                            </w:sdtContent>
                          </w:sdt>
                          <w:r w:rsidR="002970D9" w:rsidRPr="00D30C94">
                            <w:rPr>
                              <w:b/>
                              <w:caps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ED10E7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943AA3" wp14:editId="74943AA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92278F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4943AAE" w14:textId="77777777" w:rsidR="002970D9" w:rsidRPr="00797204" w:rsidRDefault="002970D9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92278F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92278F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45A5ED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4943AAF" w14:textId="77777777" w:rsidR="002970D9" w:rsidRDefault="002970D9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45A5ED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45A5ED" w:themeColor="accent5"/>
                                        <w:sz w:val="24"/>
                                        <w:szCs w:val="24"/>
                                      </w:rPr>
                                      <w:t>studia 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74943AA3" id="Pole tekstow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92278F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4943AAE" w14:textId="77777777" w:rsidR="002970D9" w:rsidRPr="00797204" w:rsidRDefault="002970D9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92278F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92278F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45A5ED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4943AAF" w14:textId="77777777" w:rsidR="002970D9" w:rsidRDefault="002970D9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45A5ED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45A5ED" w:themeColor="accent5"/>
                                  <w:sz w:val="24"/>
                                  <w:szCs w:val="24"/>
                                </w:rPr>
                                <w:t>studia 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4943343" w14:textId="77777777" w:rsidR="008406AC" w:rsidRPr="00ED10E7" w:rsidRDefault="008406AC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 w:rsidRPr="00ED10E7"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  <w:br w:type="page"/>
          </w:r>
        </w:p>
        <w:p w14:paraId="74943344" w14:textId="77777777" w:rsidR="005653F2" w:rsidRPr="00ED10E7" w:rsidRDefault="0035039D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</w:p>
      </w:sdtContent>
    </w:sdt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sz w:val="22"/>
          <w:szCs w:val="22"/>
          <w:lang w:eastAsia="pl-PL"/>
        </w:rPr>
        <w:id w:val="-1054844220"/>
        <w:docPartObj>
          <w:docPartGallery w:val="Cover Pages"/>
          <w:docPartUnique/>
        </w:docPartObj>
      </w:sdtPr>
      <w:sdtEndPr/>
      <w:sdtContent>
        <w:p w14:paraId="74943345" w14:textId="77777777" w:rsidR="000F64CE" w:rsidRPr="00ED10E7" w:rsidRDefault="000F64CE" w:rsidP="000F64CE">
          <w:pPr>
            <w:pStyle w:val="Tytu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>KARTA OPISU PRZEDMIOTU</w:t>
          </w:r>
        </w:p>
        <w:p w14:paraId="74943346" w14:textId="77777777" w:rsidR="000F64CE" w:rsidRPr="00ED10E7" w:rsidRDefault="008406AC" w:rsidP="008406AC">
          <w:pPr>
            <w:pStyle w:val="Nagwek1"/>
            <w:rPr>
              <w:rFonts w:asciiTheme="minorHAnsi" w:hAnsiTheme="minorHAnsi"/>
              <w:sz w:val="32"/>
              <w:szCs w:val="32"/>
            </w:rPr>
          </w:pPr>
          <w:r w:rsidRPr="00ED10E7">
            <w:rPr>
              <w:rFonts w:asciiTheme="minorHAnsi" w:eastAsia="Times New Roman" w:hAnsiTheme="minorHAnsi" w:cs="Calibri"/>
              <w:sz w:val="32"/>
              <w:szCs w:val="32"/>
              <w:lang w:eastAsia="pl-PL"/>
            </w:rPr>
            <w:t>Język migowy</w:t>
          </w:r>
        </w:p>
        <w:p w14:paraId="74943347" w14:textId="77777777" w:rsidR="00037A13" w:rsidRPr="00ED10E7" w:rsidRDefault="00037A13" w:rsidP="000F64CE"/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3183"/>
            <w:gridCol w:w="2027"/>
            <w:gridCol w:w="1980"/>
            <w:gridCol w:w="1827"/>
          </w:tblGrid>
          <w:tr w:rsidR="00037A13" w:rsidRPr="00ED10E7" w14:paraId="7494334A" w14:textId="77777777" w:rsidTr="00037A13">
            <w:tc>
              <w:tcPr>
                <w:tcW w:w="5000" w:type="pct"/>
                <w:gridSpan w:val="4"/>
                <w:hideMark/>
              </w:tcPr>
              <w:p w14:paraId="74943348" w14:textId="77777777" w:rsidR="00037A13" w:rsidRPr="00ED10E7" w:rsidRDefault="00037A13" w:rsidP="00037A13">
                <w:pPr>
                  <w:spacing w:before="0"/>
                </w:pPr>
                <w:r w:rsidRPr="00ED10E7">
                  <w:t>Nazwa przedmiotu</w:t>
                </w:r>
              </w:p>
              <w:p w14:paraId="74943349" w14:textId="77777777" w:rsidR="00037A13" w:rsidRPr="00ED10E7" w:rsidRDefault="00037A13" w:rsidP="00037A13">
                <w:pPr>
                  <w:spacing w:before="0"/>
                  <w:rPr>
                    <w:b/>
                  </w:rPr>
                </w:pPr>
                <w:r w:rsidRPr="00ED10E7">
                  <w:rPr>
                    <w:b/>
                  </w:rPr>
                  <w:t xml:space="preserve">Język migowy </w:t>
                </w:r>
              </w:p>
            </w:tc>
          </w:tr>
          <w:tr w:rsidR="00037A13" w:rsidRPr="00ED10E7" w14:paraId="7494334F" w14:textId="77777777" w:rsidTr="00037A13">
            <w:tc>
              <w:tcPr>
                <w:tcW w:w="2889" w:type="pct"/>
                <w:gridSpan w:val="2"/>
                <w:hideMark/>
              </w:tcPr>
              <w:p w14:paraId="7494334B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Forma weryfikacji uzyskanych efektów uczenia się </w:t>
                </w:r>
              </w:p>
              <w:p w14:paraId="7494334C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zaliczenie na ocenę </w:t>
                </w:r>
              </w:p>
            </w:tc>
            <w:tc>
              <w:tcPr>
                <w:tcW w:w="2111" w:type="pct"/>
                <w:gridSpan w:val="2"/>
                <w:hideMark/>
              </w:tcPr>
              <w:p w14:paraId="7494334D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Blok zajęciowy </w:t>
                </w:r>
              </w:p>
              <w:p w14:paraId="7494334E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obowiązkowy do zaliczenia roku </w:t>
                </w:r>
              </w:p>
            </w:tc>
          </w:tr>
          <w:tr w:rsidR="00037A13" w:rsidRPr="00ED10E7" w14:paraId="74943356" w14:textId="77777777" w:rsidTr="00037A13">
            <w:tc>
              <w:tcPr>
                <w:tcW w:w="2889" w:type="pct"/>
                <w:gridSpan w:val="2"/>
                <w:hideMark/>
              </w:tcPr>
              <w:p w14:paraId="74943350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Kierunek studiów </w:t>
                </w:r>
              </w:p>
              <w:p w14:paraId="74943351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Pielęgniarstwo </w:t>
                </w:r>
              </w:p>
            </w:tc>
            <w:tc>
              <w:tcPr>
                <w:tcW w:w="1098" w:type="pct"/>
                <w:hideMark/>
              </w:tcPr>
              <w:p w14:paraId="74943352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Cykl dydaktyczny </w:t>
                </w:r>
              </w:p>
              <w:p w14:paraId="74943353" w14:textId="1ECB937E" w:rsidR="00037A13" w:rsidRPr="00ED10E7" w:rsidRDefault="00FA6D51" w:rsidP="00037A13">
                <w:pPr>
                  <w:spacing w:before="0"/>
                </w:pPr>
                <w:bookmarkStart w:id="0" w:name="_GoBack"/>
                <w:r>
                  <w:t xml:space="preserve">2022/25 </w:t>
                </w:r>
                <w:r w:rsidR="00037A13" w:rsidRPr="00ED10E7">
                  <w:t xml:space="preserve"> </w:t>
                </w:r>
                <w:bookmarkEnd w:id="0"/>
              </w:p>
            </w:tc>
            <w:tc>
              <w:tcPr>
                <w:tcW w:w="1013" w:type="pct"/>
                <w:hideMark/>
              </w:tcPr>
              <w:p w14:paraId="74943354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Okres </w:t>
                </w:r>
              </w:p>
              <w:p w14:paraId="74943355" w14:textId="77777777" w:rsidR="00037A13" w:rsidRPr="00ED10E7" w:rsidRDefault="00037A13" w:rsidP="00260F81">
                <w:pPr>
                  <w:spacing w:before="0"/>
                </w:pPr>
                <w:r w:rsidRPr="00ED10E7">
                  <w:t xml:space="preserve">Semestr </w:t>
                </w:r>
                <w:r w:rsidR="00260F81" w:rsidRPr="00ED10E7">
                  <w:t>4</w:t>
                </w:r>
              </w:p>
            </w:tc>
          </w:tr>
          <w:tr w:rsidR="00037A13" w:rsidRPr="00ED10E7" w14:paraId="7494335D" w14:textId="77777777" w:rsidTr="00037A13">
            <w:tc>
              <w:tcPr>
                <w:tcW w:w="2889" w:type="pct"/>
                <w:gridSpan w:val="2"/>
                <w:hideMark/>
              </w:tcPr>
              <w:p w14:paraId="74943357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Języki wykładowe </w:t>
                </w:r>
              </w:p>
              <w:p w14:paraId="74943358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Polski </w:t>
                </w:r>
              </w:p>
            </w:tc>
            <w:tc>
              <w:tcPr>
                <w:tcW w:w="1098" w:type="pct"/>
                <w:hideMark/>
              </w:tcPr>
              <w:p w14:paraId="74943359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Profil studiów </w:t>
                </w:r>
              </w:p>
              <w:p w14:paraId="7494335A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praktyczny </w:t>
                </w:r>
              </w:p>
            </w:tc>
            <w:tc>
              <w:tcPr>
                <w:tcW w:w="1013" w:type="pct"/>
                <w:hideMark/>
              </w:tcPr>
              <w:p w14:paraId="7494335B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Obligatoryjność </w:t>
                </w:r>
              </w:p>
              <w:p w14:paraId="7494335C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fakultatywny </w:t>
                </w:r>
              </w:p>
            </w:tc>
          </w:tr>
          <w:tr w:rsidR="00037A13" w:rsidRPr="00ED10E7" w14:paraId="74943362" w14:textId="77777777" w:rsidTr="00037A13">
            <w:tc>
              <w:tcPr>
                <w:tcW w:w="2889" w:type="pct"/>
                <w:gridSpan w:val="2"/>
                <w:hideMark/>
              </w:tcPr>
              <w:p w14:paraId="7494335E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Sposób realizacji i godziny zajęć </w:t>
                </w:r>
              </w:p>
              <w:p w14:paraId="7494335F" w14:textId="77777777" w:rsidR="00037A13" w:rsidRPr="00ED10E7" w:rsidRDefault="002970D9" w:rsidP="00260F81">
                <w:pPr>
                  <w:spacing w:before="0"/>
                </w:pPr>
                <w:r w:rsidRPr="00ED10E7">
                  <w:t>Ćwiczenia</w:t>
                </w:r>
                <w:r w:rsidR="00037A13" w:rsidRPr="00ED10E7">
                  <w:t xml:space="preserve">: </w:t>
                </w:r>
                <w:r w:rsidR="00260F81" w:rsidRPr="00ED10E7">
                  <w:t>30</w:t>
                </w:r>
                <w:r w:rsidR="00037A13" w:rsidRPr="00ED10E7">
                  <w:t xml:space="preserve">, samokształcenie: </w:t>
                </w:r>
                <w:r w:rsidRPr="00ED10E7">
                  <w:t>20</w:t>
                </w:r>
                <w:r w:rsidR="00037A13" w:rsidRPr="00ED10E7">
                  <w:t xml:space="preserve"> </w:t>
                </w:r>
              </w:p>
            </w:tc>
            <w:tc>
              <w:tcPr>
                <w:tcW w:w="2111" w:type="pct"/>
                <w:gridSpan w:val="2"/>
                <w:hideMark/>
              </w:tcPr>
              <w:p w14:paraId="74943360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Liczba punktów ECTS </w:t>
                </w:r>
              </w:p>
              <w:p w14:paraId="74943361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2 </w:t>
                </w:r>
              </w:p>
            </w:tc>
          </w:tr>
          <w:tr w:rsidR="00037A13" w:rsidRPr="00ED10E7" w14:paraId="74943369" w14:textId="77777777" w:rsidTr="00037A13">
            <w:tc>
              <w:tcPr>
                <w:tcW w:w="1765" w:type="pct"/>
                <w:hideMark/>
              </w:tcPr>
              <w:p w14:paraId="74943363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Poziom kształcenia </w:t>
                </w:r>
              </w:p>
              <w:p w14:paraId="74943364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pierwszego stopnia </w:t>
                </w:r>
              </w:p>
            </w:tc>
            <w:tc>
              <w:tcPr>
                <w:tcW w:w="1124" w:type="pct"/>
                <w:hideMark/>
              </w:tcPr>
              <w:p w14:paraId="74943365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Forma studiów </w:t>
                </w:r>
              </w:p>
              <w:p w14:paraId="74943366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stacjonarne </w:t>
                </w:r>
              </w:p>
            </w:tc>
            <w:tc>
              <w:tcPr>
                <w:tcW w:w="2111" w:type="pct"/>
                <w:gridSpan w:val="2"/>
                <w:hideMark/>
              </w:tcPr>
              <w:p w14:paraId="74943367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Dyscypliny </w:t>
                </w:r>
              </w:p>
              <w:p w14:paraId="74943368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Nauki o zdrowiu </w:t>
                </w:r>
              </w:p>
            </w:tc>
          </w:tr>
          <w:tr w:rsidR="00037A13" w:rsidRPr="00ED10E7" w14:paraId="7494336C" w14:textId="77777777" w:rsidTr="0083070D">
            <w:tc>
              <w:tcPr>
                <w:tcW w:w="1765" w:type="pct"/>
                <w:hideMark/>
              </w:tcPr>
              <w:p w14:paraId="7494336A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Koordynator przedmiotu </w:t>
                </w:r>
              </w:p>
            </w:tc>
            <w:tc>
              <w:tcPr>
                <w:tcW w:w="3235" w:type="pct"/>
                <w:gridSpan w:val="3"/>
              </w:tcPr>
              <w:p w14:paraId="7494336B" w14:textId="77777777" w:rsidR="00037A13" w:rsidRPr="00ED10E7" w:rsidRDefault="00F960F5" w:rsidP="00037A13">
                <w:pPr>
                  <w:spacing w:before="0"/>
                </w:pPr>
                <w:r w:rsidRPr="00ED10E7">
                  <w:t>Eliza</w:t>
                </w:r>
                <w:r w:rsidR="0083070D" w:rsidRPr="00ED10E7">
                  <w:t xml:space="preserve"> Ostrowska</w:t>
                </w:r>
              </w:p>
            </w:tc>
          </w:tr>
          <w:tr w:rsidR="00037A13" w:rsidRPr="00ED10E7" w14:paraId="7494336F" w14:textId="77777777" w:rsidTr="0083070D">
            <w:tc>
              <w:tcPr>
                <w:tcW w:w="1765" w:type="pct"/>
                <w:hideMark/>
              </w:tcPr>
              <w:p w14:paraId="7494336D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Prowadzący zajęcia </w:t>
                </w:r>
              </w:p>
            </w:tc>
            <w:tc>
              <w:tcPr>
                <w:tcW w:w="3235" w:type="pct"/>
                <w:gridSpan w:val="3"/>
              </w:tcPr>
              <w:p w14:paraId="7494336E" w14:textId="77777777" w:rsidR="00037A13" w:rsidRPr="00ED10E7" w:rsidRDefault="00F960F5" w:rsidP="00037A13">
                <w:pPr>
                  <w:spacing w:before="0"/>
                </w:pPr>
                <w:r w:rsidRPr="00ED10E7">
                  <w:t>Eliza</w:t>
                </w:r>
                <w:r w:rsidR="0083070D" w:rsidRPr="00ED10E7">
                  <w:t xml:space="preserve"> Ostrowska</w:t>
                </w:r>
              </w:p>
            </w:tc>
          </w:tr>
          <w:tr w:rsidR="00037A13" w:rsidRPr="00ED10E7" w14:paraId="74943372" w14:textId="77777777" w:rsidTr="00037A13">
            <w:tc>
              <w:tcPr>
                <w:tcW w:w="5000" w:type="pct"/>
                <w:gridSpan w:val="4"/>
                <w:hideMark/>
              </w:tcPr>
              <w:p w14:paraId="74943370" w14:textId="77777777" w:rsidR="00037A13" w:rsidRPr="00ED10E7" w:rsidRDefault="00037A13" w:rsidP="00037A13">
                <w:pPr>
                  <w:spacing w:before="0"/>
                </w:pPr>
                <w:r w:rsidRPr="00ED10E7">
                  <w:t>Grupa zajęć standardu</w:t>
                </w:r>
              </w:p>
              <w:p w14:paraId="74943371" w14:textId="77777777" w:rsidR="00037A13" w:rsidRPr="00ED10E7" w:rsidRDefault="00037A13" w:rsidP="00037A13">
                <w:pPr>
                  <w:pStyle w:val="NormalnyWeb"/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ED10E7">
                  <w:rPr>
                    <w:rFonts w:asciiTheme="minorHAnsi" w:hAnsiTheme="minorHAnsi"/>
                    <w:sz w:val="22"/>
                    <w:szCs w:val="22"/>
                  </w:rPr>
                  <w:t>C. Nauki w zakresie podstaw opieki pielęgniarskiej</w:t>
                </w:r>
              </w:p>
            </w:tc>
          </w:tr>
        </w:tbl>
        <w:p w14:paraId="74943373" w14:textId="77777777" w:rsidR="00037A13" w:rsidRPr="00ED10E7" w:rsidRDefault="00037A13" w:rsidP="00037A13">
          <w:pPr>
            <w:pStyle w:val="Nagwek1"/>
            <w:spacing w:before="0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 xml:space="preserve">Wymagania wstępne i dodatkowe </w:t>
          </w:r>
        </w:p>
        <w:p w14:paraId="74943374" w14:textId="77777777" w:rsidR="00037A13" w:rsidRPr="00ED10E7" w:rsidRDefault="00037A13" w:rsidP="00037A13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ED10E7">
            <w:rPr>
              <w:rFonts w:asciiTheme="minorHAnsi" w:hAnsiTheme="minorHAnsi"/>
              <w:sz w:val="22"/>
              <w:szCs w:val="22"/>
            </w:rPr>
            <w:t xml:space="preserve">Obecność na zajęciach. </w:t>
          </w:r>
        </w:p>
        <w:p w14:paraId="74943375" w14:textId="77777777" w:rsidR="00037A13" w:rsidRPr="00ED10E7" w:rsidRDefault="00037A13" w:rsidP="00037A13">
          <w:pPr>
            <w:pStyle w:val="Nagwek1"/>
            <w:spacing w:before="0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59"/>
            <w:gridCol w:w="8558"/>
          </w:tblGrid>
          <w:tr w:rsidR="00037A13" w:rsidRPr="00ED10E7" w14:paraId="74943378" w14:textId="77777777" w:rsidTr="00037A13">
            <w:tc>
              <w:tcPr>
                <w:tcW w:w="0" w:type="auto"/>
                <w:hideMark/>
              </w:tcPr>
              <w:p w14:paraId="74943376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C1 </w:t>
                </w:r>
              </w:p>
            </w:tc>
            <w:tc>
              <w:tcPr>
                <w:tcW w:w="0" w:type="auto"/>
                <w:hideMark/>
              </w:tcPr>
              <w:p w14:paraId="74943377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Opanowanie przez studentów podstaw języka migowego w zakresie pojęć medycznych. </w:t>
                </w:r>
              </w:p>
            </w:tc>
          </w:tr>
          <w:tr w:rsidR="00037A13" w:rsidRPr="00ED10E7" w14:paraId="7494337B" w14:textId="77777777" w:rsidTr="00037A13">
            <w:tc>
              <w:tcPr>
                <w:tcW w:w="0" w:type="auto"/>
                <w:hideMark/>
              </w:tcPr>
              <w:p w14:paraId="74943379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C2 </w:t>
                </w:r>
              </w:p>
            </w:tc>
            <w:tc>
              <w:tcPr>
                <w:tcW w:w="0" w:type="auto"/>
                <w:hideMark/>
              </w:tcPr>
              <w:p w14:paraId="7494337A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Celem kształcenia jest nabycie wiedzy i umiejętności przez studenta pozwalających na porozumiewanie się z osobą niesłyszącą/niedosłyszącą. </w:t>
                </w:r>
              </w:p>
            </w:tc>
          </w:tr>
        </w:tbl>
        <w:p w14:paraId="7494337C" w14:textId="77777777" w:rsidR="00037A13" w:rsidRPr="00ED10E7" w:rsidRDefault="00037A13" w:rsidP="00037A13">
          <w:pPr>
            <w:pStyle w:val="Nagwek1"/>
            <w:spacing w:before="0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85"/>
            <w:gridCol w:w="6489"/>
            <w:gridCol w:w="1943"/>
          </w:tblGrid>
          <w:tr w:rsidR="00037A13" w:rsidRPr="00ED10E7" w14:paraId="74943380" w14:textId="77777777" w:rsidTr="00037A13">
            <w:tc>
              <w:tcPr>
                <w:tcW w:w="0" w:type="auto"/>
                <w:hideMark/>
              </w:tcPr>
              <w:p w14:paraId="7494337D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Kod </w:t>
                </w:r>
              </w:p>
            </w:tc>
            <w:tc>
              <w:tcPr>
                <w:tcW w:w="0" w:type="auto"/>
                <w:hideMark/>
              </w:tcPr>
              <w:p w14:paraId="7494337E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Efekty w zakresie </w:t>
                </w:r>
              </w:p>
            </w:tc>
            <w:tc>
              <w:tcPr>
                <w:tcW w:w="0" w:type="auto"/>
                <w:hideMark/>
              </w:tcPr>
              <w:p w14:paraId="7494337F" w14:textId="77777777" w:rsidR="00037A13" w:rsidRPr="00ED10E7" w:rsidRDefault="00037A13" w:rsidP="00037A13">
                <w:pPr>
                  <w:spacing w:before="0"/>
                  <w:jc w:val="center"/>
                </w:pPr>
                <w:r w:rsidRPr="00ED10E7">
                  <w:t xml:space="preserve">Kierunkowe efekty uczenia się </w:t>
                </w:r>
              </w:p>
            </w:tc>
          </w:tr>
          <w:tr w:rsidR="00037A13" w:rsidRPr="00ED10E7" w14:paraId="74943382" w14:textId="77777777" w:rsidTr="00037A13">
            <w:tc>
              <w:tcPr>
                <w:tcW w:w="0" w:type="auto"/>
                <w:gridSpan w:val="3"/>
                <w:hideMark/>
              </w:tcPr>
              <w:p w14:paraId="74943381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Wiedzy – Student zna i rozumie: </w:t>
                </w:r>
              </w:p>
            </w:tc>
          </w:tr>
          <w:tr w:rsidR="00037A13" w:rsidRPr="00ED10E7" w14:paraId="74943386" w14:textId="77777777" w:rsidTr="00037A13">
            <w:tc>
              <w:tcPr>
                <w:tcW w:w="0" w:type="auto"/>
                <w:hideMark/>
              </w:tcPr>
              <w:p w14:paraId="74943383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W1 </w:t>
                </w:r>
              </w:p>
            </w:tc>
            <w:tc>
              <w:tcPr>
                <w:tcW w:w="0" w:type="auto"/>
                <w:hideMark/>
              </w:tcPr>
              <w:p w14:paraId="74943384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podstawy języka migowego, znaki </w:t>
                </w:r>
                <w:proofErr w:type="spellStart"/>
                <w:r w:rsidRPr="00ED10E7">
                  <w:t>daktylograficzne</w:t>
                </w:r>
                <w:proofErr w:type="spellEnd"/>
                <w:r w:rsidRPr="00ED10E7">
                  <w:t xml:space="preserve"> i ideograficzne, w zakresie niezbędnym do gromadzenia informacji o sytuacji zdrowotnej pacjenta </w:t>
                </w:r>
              </w:p>
            </w:tc>
            <w:tc>
              <w:tcPr>
                <w:tcW w:w="0" w:type="auto"/>
                <w:hideMark/>
              </w:tcPr>
              <w:p w14:paraId="74943385" w14:textId="77777777" w:rsidR="00037A13" w:rsidRPr="00ED10E7" w:rsidRDefault="00037A13" w:rsidP="00037A13">
                <w:pPr>
                  <w:spacing w:before="0"/>
                </w:pPr>
                <w:r w:rsidRPr="00ED10E7">
                  <w:rPr>
                    <w:rStyle w:val="popup"/>
                  </w:rPr>
                  <w:t xml:space="preserve">C.W41 </w:t>
                </w:r>
              </w:p>
            </w:tc>
          </w:tr>
          <w:tr w:rsidR="00037A13" w:rsidRPr="00ED10E7" w14:paraId="7494338A" w14:textId="77777777" w:rsidTr="00037A13">
            <w:tc>
              <w:tcPr>
                <w:tcW w:w="0" w:type="auto"/>
                <w:hideMark/>
              </w:tcPr>
              <w:p w14:paraId="74943387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W2 </w:t>
                </w:r>
              </w:p>
            </w:tc>
            <w:tc>
              <w:tcPr>
                <w:tcW w:w="0" w:type="auto"/>
                <w:hideMark/>
              </w:tcPr>
              <w:p w14:paraId="74943388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zasady komunikowania się z pacjentem niesłyszącym </w:t>
                </w:r>
              </w:p>
            </w:tc>
            <w:tc>
              <w:tcPr>
                <w:tcW w:w="0" w:type="auto"/>
                <w:hideMark/>
              </w:tcPr>
              <w:p w14:paraId="74943389" w14:textId="77777777" w:rsidR="00037A13" w:rsidRPr="00ED10E7" w:rsidRDefault="00037A13" w:rsidP="00037A13">
                <w:pPr>
                  <w:spacing w:before="0"/>
                </w:pPr>
                <w:r w:rsidRPr="00ED10E7">
                  <w:rPr>
                    <w:rStyle w:val="popup"/>
                  </w:rPr>
                  <w:t xml:space="preserve">C.W42 </w:t>
                </w:r>
              </w:p>
            </w:tc>
          </w:tr>
          <w:tr w:rsidR="00037A13" w:rsidRPr="00ED10E7" w14:paraId="7494338C" w14:textId="77777777" w:rsidTr="00037A13">
            <w:tc>
              <w:tcPr>
                <w:tcW w:w="0" w:type="auto"/>
                <w:gridSpan w:val="3"/>
                <w:hideMark/>
              </w:tcPr>
              <w:p w14:paraId="7494338B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Umiejętności – Student potrafi: </w:t>
                </w:r>
              </w:p>
            </w:tc>
          </w:tr>
          <w:tr w:rsidR="00037A13" w:rsidRPr="00ED10E7" w14:paraId="74943390" w14:textId="77777777" w:rsidTr="00037A13">
            <w:tc>
              <w:tcPr>
                <w:tcW w:w="0" w:type="auto"/>
                <w:hideMark/>
              </w:tcPr>
              <w:p w14:paraId="7494338D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U1 </w:t>
                </w:r>
              </w:p>
            </w:tc>
            <w:tc>
              <w:tcPr>
                <w:tcW w:w="0" w:type="auto"/>
                <w:hideMark/>
              </w:tcPr>
              <w:p w14:paraId="7494338E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posługiwać się znakami języka migowego i innymi sposobami oraz środkami komunikowania się w opiece nad pacjentem z uszkodzeniem słuchu </w:t>
                </w:r>
              </w:p>
            </w:tc>
            <w:tc>
              <w:tcPr>
                <w:tcW w:w="0" w:type="auto"/>
                <w:hideMark/>
              </w:tcPr>
              <w:p w14:paraId="7494338F" w14:textId="77777777" w:rsidR="00037A13" w:rsidRPr="00ED10E7" w:rsidRDefault="00037A13" w:rsidP="00037A13">
                <w:pPr>
                  <w:spacing w:before="0"/>
                </w:pPr>
                <w:r w:rsidRPr="00ED10E7">
                  <w:rPr>
                    <w:rStyle w:val="popup"/>
                  </w:rPr>
                  <w:t xml:space="preserve">C.U52 </w:t>
                </w:r>
              </w:p>
            </w:tc>
          </w:tr>
          <w:tr w:rsidR="00037A13" w:rsidRPr="00ED10E7" w14:paraId="74943392" w14:textId="77777777" w:rsidTr="00037A13">
            <w:tc>
              <w:tcPr>
                <w:tcW w:w="0" w:type="auto"/>
                <w:gridSpan w:val="3"/>
                <w:hideMark/>
              </w:tcPr>
              <w:p w14:paraId="74943391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Kompetencji społecznych – Student jest gotów do: </w:t>
                </w:r>
              </w:p>
            </w:tc>
          </w:tr>
          <w:tr w:rsidR="00037A13" w:rsidRPr="00ED10E7" w14:paraId="74943396" w14:textId="77777777" w:rsidTr="00037A13">
            <w:tc>
              <w:tcPr>
                <w:tcW w:w="0" w:type="auto"/>
                <w:hideMark/>
              </w:tcPr>
              <w:p w14:paraId="74943393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K1 </w:t>
                </w:r>
              </w:p>
            </w:tc>
            <w:tc>
              <w:tcPr>
                <w:tcW w:w="0" w:type="auto"/>
                <w:hideMark/>
              </w:tcPr>
              <w:p w14:paraId="74943394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ponoszenia odpowiedzialności za wykonywane czynności zawodowe </w:t>
                </w:r>
              </w:p>
            </w:tc>
            <w:tc>
              <w:tcPr>
                <w:tcW w:w="0" w:type="auto"/>
                <w:hideMark/>
              </w:tcPr>
              <w:p w14:paraId="74943395" w14:textId="77777777" w:rsidR="00037A13" w:rsidRPr="00ED10E7" w:rsidRDefault="00037A13" w:rsidP="00037A13">
                <w:pPr>
                  <w:spacing w:before="0"/>
                </w:pPr>
                <w:r w:rsidRPr="00ED10E7">
                  <w:rPr>
                    <w:rStyle w:val="popup"/>
                  </w:rPr>
                  <w:t xml:space="preserve">O.K4 </w:t>
                </w:r>
              </w:p>
            </w:tc>
          </w:tr>
        </w:tbl>
        <w:p w14:paraId="74943397" w14:textId="77777777" w:rsidR="00037A13" w:rsidRPr="00ED10E7" w:rsidRDefault="00037A13"/>
        <w:p w14:paraId="74943398" w14:textId="77777777" w:rsidR="00037A13" w:rsidRPr="00ED10E7" w:rsidRDefault="00037A13"/>
        <w:p w14:paraId="74943399" w14:textId="77777777" w:rsidR="00037A13" w:rsidRPr="00ED10E7" w:rsidRDefault="00037A13" w:rsidP="00037A13">
          <w:pPr>
            <w:pStyle w:val="Nagwek1"/>
            <w:spacing w:before="0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6"/>
            <w:gridCol w:w="4968"/>
            <w:gridCol w:w="1638"/>
            <w:gridCol w:w="1905"/>
          </w:tblGrid>
          <w:tr w:rsidR="00037A13" w:rsidRPr="00ED10E7" w14:paraId="7494339E" w14:textId="77777777" w:rsidTr="00037A13">
            <w:tc>
              <w:tcPr>
                <w:tcW w:w="0" w:type="auto"/>
                <w:hideMark/>
              </w:tcPr>
              <w:p w14:paraId="7494339A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Lp. </w:t>
                </w:r>
              </w:p>
            </w:tc>
            <w:tc>
              <w:tcPr>
                <w:tcW w:w="0" w:type="auto"/>
                <w:hideMark/>
              </w:tcPr>
              <w:p w14:paraId="7494339B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Treści programowe </w:t>
                </w:r>
              </w:p>
            </w:tc>
            <w:tc>
              <w:tcPr>
                <w:tcW w:w="0" w:type="auto"/>
                <w:hideMark/>
              </w:tcPr>
              <w:p w14:paraId="7494339C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Efekty uczenia się dla przedmiotu </w:t>
                </w:r>
              </w:p>
            </w:tc>
            <w:tc>
              <w:tcPr>
                <w:tcW w:w="0" w:type="auto"/>
                <w:hideMark/>
              </w:tcPr>
              <w:p w14:paraId="7494339D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Formy prowadzenia zajęć </w:t>
                </w:r>
              </w:p>
            </w:tc>
          </w:tr>
          <w:tr w:rsidR="00037A13" w:rsidRPr="00ED10E7" w14:paraId="749433A3" w14:textId="77777777" w:rsidTr="00037A13">
            <w:tc>
              <w:tcPr>
                <w:tcW w:w="0" w:type="auto"/>
                <w:hideMark/>
              </w:tcPr>
              <w:p w14:paraId="7494339F" w14:textId="77777777" w:rsidR="00037A13" w:rsidRPr="00ED10E7" w:rsidRDefault="00037A13" w:rsidP="00037A13">
                <w:pPr>
                  <w:spacing w:before="0"/>
                </w:pPr>
                <w:r w:rsidRPr="00ED10E7">
                  <w:t>1.</w:t>
                </w:r>
              </w:p>
            </w:tc>
            <w:tc>
              <w:tcPr>
                <w:tcW w:w="0" w:type="auto"/>
                <w:hideMark/>
              </w:tcPr>
              <w:p w14:paraId="749433A0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Znaki </w:t>
                </w:r>
                <w:proofErr w:type="spellStart"/>
                <w:r w:rsidRPr="00ED10E7">
                  <w:t>daktylograficzne</w:t>
                </w:r>
                <w:proofErr w:type="spellEnd"/>
                <w:r w:rsidRPr="00ED10E7">
                  <w:t xml:space="preserve"> statyczne, znaki </w:t>
                </w:r>
                <w:proofErr w:type="spellStart"/>
                <w:r w:rsidRPr="00ED10E7">
                  <w:t>daktylograficzne</w:t>
                </w:r>
                <w:proofErr w:type="spellEnd"/>
                <w:r w:rsidRPr="00ED10E7">
                  <w:t xml:space="preserve"> dynamiczne, znaki liczbowe: liczebniki główne i porządkowe. </w:t>
                </w:r>
              </w:p>
            </w:tc>
            <w:tc>
              <w:tcPr>
                <w:tcW w:w="0" w:type="auto"/>
                <w:hideMark/>
              </w:tcPr>
              <w:p w14:paraId="749433A1" w14:textId="77777777" w:rsidR="00037A13" w:rsidRPr="00ED10E7" w:rsidRDefault="00037A13" w:rsidP="00037A13">
                <w:pPr>
                  <w:spacing w:before="0"/>
                </w:pPr>
                <w:r w:rsidRPr="00ED10E7">
                  <w:rPr>
                    <w:rStyle w:val="popup"/>
                  </w:rPr>
                  <w:t xml:space="preserve">W1, W2, U1, K1 </w:t>
                </w:r>
              </w:p>
            </w:tc>
            <w:tc>
              <w:tcPr>
                <w:tcW w:w="0" w:type="auto"/>
                <w:hideMark/>
              </w:tcPr>
              <w:p w14:paraId="749433A2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ćwiczenia, samokształcenie </w:t>
                </w:r>
              </w:p>
            </w:tc>
          </w:tr>
          <w:tr w:rsidR="00037A13" w:rsidRPr="00ED10E7" w14:paraId="749433A8" w14:textId="77777777" w:rsidTr="00037A13">
            <w:tc>
              <w:tcPr>
                <w:tcW w:w="0" w:type="auto"/>
                <w:hideMark/>
              </w:tcPr>
              <w:p w14:paraId="749433A4" w14:textId="77777777" w:rsidR="00037A13" w:rsidRPr="00ED10E7" w:rsidRDefault="00037A13" w:rsidP="00037A13">
                <w:pPr>
                  <w:spacing w:before="0"/>
                </w:pPr>
                <w:r w:rsidRPr="00ED10E7">
                  <w:t>2.</w:t>
                </w:r>
              </w:p>
            </w:tc>
            <w:tc>
              <w:tcPr>
                <w:tcW w:w="0" w:type="auto"/>
                <w:hideMark/>
              </w:tcPr>
              <w:p w14:paraId="749433A5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Znaki ideograficzne: zebranie informacji o pacjencie, poinformowanie o postępowaniu diagnostycznym, podstawowe zabiegi pielęgnacyjne wykonywane u pacjenta, powiadamianie rodziny i wzywanie pomocy. </w:t>
                </w:r>
              </w:p>
            </w:tc>
            <w:tc>
              <w:tcPr>
                <w:tcW w:w="0" w:type="auto"/>
                <w:hideMark/>
              </w:tcPr>
              <w:p w14:paraId="749433A6" w14:textId="77777777" w:rsidR="00037A13" w:rsidRPr="00ED10E7" w:rsidRDefault="00037A13" w:rsidP="00037A13">
                <w:pPr>
                  <w:spacing w:before="0"/>
                </w:pPr>
                <w:r w:rsidRPr="00ED10E7">
                  <w:rPr>
                    <w:rStyle w:val="popup"/>
                  </w:rPr>
                  <w:t xml:space="preserve">W1, W2, U1, K1 </w:t>
                </w:r>
              </w:p>
            </w:tc>
            <w:tc>
              <w:tcPr>
                <w:tcW w:w="0" w:type="auto"/>
                <w:hideMark/>
              </w:tcPr>
              <w:p w14:paraId="749433A7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ćwiczenia, samokształcenie </w:t>
                </w:r>
              </w:p>
            </w:tc>
          </w:tr>
          <w:tr w:rsidR="00037A13" w:rsidRPr="00ED10E7" w14:paraId="749433AD" w14:textId="77777777" w:rsidTr="00037A13">
            <w:tc>
              <w:tcPr>
                <w:tcW w:w="0" w:type="auto"/>
                <w:hideMark/>
              </w:tcPr>
              <w:p w14:paraId="749433A9" w14:textId="77777777" w:rsidR="00037A13" w:rsidRPr="00ED10E7" w:rsidRDefault="00037A13" w:rsidP="00037A13">
                <w:pPr>
                  <w:spacing w:before="0"/>
                </w:pPr>
                <w:r w:rsidRPr="00ED10E7">
                  <w:t>3.</w:t>
                </w:r>
              </w:p>
            </w:tc>
            <w:tc>
              <w:tcPr>
                <w:tcW w:w="0" w:type="auto"/>
                <w:hideMark/>
              </w:tcPr>
              <w:p w14:paraId="749433AA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Gramatyka 1. Tworzenie zdań oznajmujących – twierdzenia, przeczenia. 2. Tworzenie pytań ogólnych i szczegółowych. </w:t>
                </w:r>
              </w:p>
            </w:tc>
            <w:tc>
              <w:tcPr>
                <w:tcW w:w="0" w:type="auto"/>
                <w:hideMark/>
              </w:tcPr>
              <w:p w14:paraId="749433AB" w14:textId="77777777" w:rsidR="00037A13" w:rsidRPr="00ED10E7" w:rsidRDefault="00037A13" w:rsidP="00037A13">
                <w:pPr>
                  <w:spacing w:before="0"/>
                </w:pPr>
                <w:r w:rsidRPr="00ED10E7">
                  <w:rPr>
                    <w:rStyle w:val="popup"/>
                  </w:rPr>
                  <w:t xml:space="preserve">W1, W2, U1, K1 </w:t>
                </w:r>
              </w:p>
            </w:tc>
            <w:tc>
              <w:tcPr>
                <w:tcW w:w="0" w:type="auto"/>
                <w:hideMark/>
              </w:tcPr>
              <w:p w14:paraId="749433AC" w14:textId="77777777" w:rsidR="00037A13" w:rsidRPr="00ED10E7" w:rsidRDefault="00037A13" w:rsidP="00037A13">
                <w:pPr>
                  <w:spacing w:before="0"/>
                </w:pPr>
                <w:r w:rsidRPr="00ED10E7">
                  <w:t xml:space="preserve">ćwiczenia, samokształcenie </w:t>
                </w:r>
              </w:p>
            </w:tc>
          </w:tr>
        </w:tbl>
        <w:p w14:paraId="749433AE" w14:textId="77777777" w:rsidR="00037A13" w:rsidRPr="00ED10E7" w:rsidRDefault="00037A13" w:rsidP="00037A13">
          <w:pPr>
            <w:pStyle w:val="Nagwek1"/>
            <w:spacing w:before="0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 xml:space="preserve">Literatura </w:t>
          </w:r>
        </w:p>
        <w:p w14:paraId="749433AF" w14:textId="77777777" w:rsidR="00037A13" w:rsidRPr="00ED10E7" w:rsidRDefault="00037A13" w:rsidP="00037A13">
          <w:pPr>
            <w:spacing w:before="0" w:after="0"/>
          </w:pPr>
          <w:r w:rsidRPr="00ED10E7">
            <w:rPr>
              <w:rStyle w:val="Pogrubienie"/>
            </w:rPr>
            <w:t xml:space="preserve">Obowiązkowa </w:t>
          </w:r>
        </w:p>
        <w:p w14:paraId="749433B0" w14:textId="77777777" w:rsidR="002970D9" w:rsidRPr="00ED10E7" w:rsidRDefault="002970D9" w:rsidP="00037A13">
          <w:pPr>
            <w:numPr>
              <w:ilvl w:val="0"/>
              <w:numId w:val="7"/>
            </w:numPr>
            <w:spacing w:before="0" w:after="0" w:line="240" w:lineRule="auto"/>
          </w:pPr>
          <w:proofErr w:type="spellStart"/>
          <w:r w:rsidRPr="00ED10E7">
            <w:t>Łacheta</w:t>
          </w:r>
          <w:proofErr w:type="spellEnd"/>
          <w:r w:rsidRPr="00ED10E7">
            <w:t xml:space="preserve"> J., Czajkowska-</w:t>
          </w:r>
          <w:proofErr w:type="spellStart"/>
          <w:r w:rsidRPr="00ED10E7">
            <w:t>Kisil</w:t>
          </w:r>
          <w:proofErr w:type="spellEnd"/>
          <w:r w:rsidRPr="00ED10E7">
            <w:t xml:space="preserve"> M., Linde-</w:t>
          </w:r>
          <w:proofErr w:type="spellStart"/>
          <w:r w:rsidRPr="00ED10E7">
            <w:t>Usienkiewicz</w:t>
          </w:r>
          <w:proofErr w:type="spellEnd"/>
          <w:r w:rsidRPr="00ED10E7">
            <w:t xml:space="preserve"> J., Rutkowski P., Korpusowy słownik polskiego języka migowego. Wydział Polonistyki Uniwersytetu Warszawskiego, Warszawa 2016 (publikacja online: http://www.slownikpjm.uw.edu.pl) </w:t>
          </w:r>
        </w:p>
        <w:p w14:paraId="749433B1" w14:textId="77777777" w:rsidR="002970D9" w:rsidRPr="00ED10E7" w:rsidRDefault="002970D9" w:rsidP="00037A13">
          <w:pPr>
            <w:numPr>
              <w:ilvl w:val="0"/>
              <w:numId w:val="7"/>
            </w:numPr>
            <w:spacing w:before="0" w:after="0" w:line="240" w:lineRule="auto"/>
          </w:pPr>
          <w:r w:rsidRPr="00ED10E7">
            <w:t xml:space="preserve">Szczepankowski B., Język migowy – pierwsza pomoc medyczna. Wydawnictwo CEM, Warszawa 1996 </w:t>
          </w:r>
        </w:p>
        <w:p w14:paraId="749433B2" w14:textId="77777777" w:rsidR="002970D9" w:rsidRPr="00ED10E7" w:rsidRDefault="002970D9" w:rsidP="00037A13">
          <w:pPr>
            <w:numPr>
              <w:ilvl w:val="0"/>
              <w:numId w:val="7"/>
            </w:numPr>
            <w:spacing w:before="0" w:after="0" w:line="240" w:lineRule="auto"/>
          </w:pPr>
          <w:r w:rsidRPr="00ED10E7">
            <w:t xml:space="preserve">Włodarczyk A., Głuchy pacjent - wyzwania i potrzeby. Konin, </w:t>
          </w:r>
          <w:proofErr w:type="spellStart"/>
          <w:r w:rsidRPr="00ED10E7">
            <w:t>Psychoskok</w:t>
          </w:r>
          <w:proofErr w:type="spellEnd"/>
          <w:r w:rsidRPr="00ED10E7">
            <w:t xml:space="preserve"> 2018 </w:t>
          </w:r>
        </w:p>
        <w:p w14:paraId="749433B3" w14:textId="77777777" w:rsidR="00037A13" w:rsidRPr="00ED10E7" w:rsidRDefault="00037A13" w:rsidP="00037A13">
          <w:pPr>
            <w:spacing w:before="0" w:after="0"/>
          </w:pPr>
          <w:r w:rsidRPr="00ED10E7">
            <w:rPr>
              <w:rStyle w:val="Pogrubienie"/>
            </w:rPr>
            <w:t xml:space="preserve">Dodatkowa </w:t>
          </w:r>
        </w:p>
        <w:p w14:paraId="749433B4" w14:textId="77777777" w:rsidR="002970D9" w:rsidRPr="00ED10E7" w:rsidRDefault="002970D9" w:rsidP="00037A13">
          <w:pPr>
            <w:numPr>
              <w:ilvl w:val="0"/>
              <w:numId w:val="8"/>
            </w:numPr>
            <w:spacing w:before="0" w:after="0" w:line="240" w:lineRule="auto"/>
          </w:pPr>
          <w:r w:rsidRPr="00ED10E7">
            <w:t>Kosiba O., Grenda P., Leksykon języka migowego. Bogatynia, Wydawnictwo „</w:t>
          </w:r>
          <w:proofErr w:type="spellStart"/>
          <w:r w:rsidRPr="00ED10E7">
            <w:t>Silenium</w:t>
          </w:r>
          <w:proofErr w:type="spellEnd"/>
          <w:r w:rsidRPr="00ED10E7">
            <w:t xml:space="preserve">”  2011 </w:t>
          </w:r>
        </w:p>
        <w:p w14:paraId="749433B5" w14:textId="77777777" w:rsidR="002970D9" w:rsidRPr="00ED10E7" w:rsidRDefault="002970D9" w:rsidP="00037A13">
          <w:pPr>
            <w:numPr>
              <w:ilvl w:val="0"/>
              <w:numId w:val="8"/>
            </w:numPr>
            <w:spacing w:before="0" w:after="0" w:line="240" w:lineRule="auto"/>
          </w:pPr>
          <w:r w:rsidRPr="00ED10E7">
            <w:t xml:space="preserve">Kowalski P., </w:t>
          </w:r>
          <w:proofErr w:type="spellStart"/>
          <w:r w:rsidRPr="00ED10E7">
            <w:t>Sacha</w:t>
          </w:r>
          <w:proofErr w:type="spellEnd"/>
          <w:r w:rsidRPr="00ED10E7">
            <w:t xml:space="preserve"> A., Szczygielska M. Dostępność. [w:] Sytuacja Głuchych w Polsce. Raport zespołu ds. g/Głuchych przy Rzeczniku Praw Obywatelskich, Warszawa 2014:36-70 </w:t>
          </w:r>
        </w:p>
        <w:p w14:paraId="749433B6" w14:textId="77777777" w:rsidR="002970D9" w:rsidRPr="00ED10E7" w:rsidRDefault="002970D9" w:rsidP="00037A13">
          <w:pPr>
            <w:numPr>
              <w:ilvl w:val="0"/>
              <w:numId w:val="8"/>
            </w:numPr>
            <w:spacing w:before="0" w:after="0" w:line="240" w:lineRule="auto"/>
          </w:pPr>
          <w:r w:rsidRPr="00ED10E7">
            <w:t xml:space="preserve">Lane H., Maska dobroczynności. Deprecjacja w społeczności głuchych. Warszawa, WSiP 1996 </w:t>
          </w:r>
        </w:p>
        <w:p w14:paraId="749433B7" w14:textId="77777777" w:rsidR="002970D9" w:rsidRPr="00ED10E7" w:rsidRDefault="002970D9" w:rsidP="00037A13">
          <w:pPr>
            <w:numPr>
              <w:ilvl w:val="0"/>
              <w:numId w:val="8"/>
            </w:numPr>
            <w:spacing w:before="0" w:after="0" w:line="240" w:lineRule="auto"/>
          </w:pPr>
          <w:r w:rsidRPr="00ED10E7">
            <w:t xml:space="preserve">Łukaszewska K., Przychodzi Głuchy do lekarza. Warszawa, Wyd. Uniwersytetu Warszawskiego 2012 </w:t>
          </w:r>
        </w:p>
        <w:p w14:paraId="749433B8" w14:textId="77777777" w:rsidR="002970D9" w:rsidRPr="00ED10E7" w:rsidRDefault="002970D9" w:rsidP="00037A13">
          <w:pPr>
            <w:numPr>
              <w:ilvl w:val="0"/>
              <w:numId w:val="8"/>
            </w:numPr>
            <w:spacing w:before="0" w:after="0" w:line="240" w:lineRule="auto"/>
          </w:pPr>
          <w:r w:rsidRPr="00ED10E7">
            <w:t xml:space="preserve">Szczepankowski B., Koncewicz D., Język migowy w terapii. Łódź, Wydawnictwo Naukowe Wyższej Szkoły Pedagogicznej 2012 </w:t>
          </w:r>
        </w:p>
        <w:p w14:paraId="749433B9" w14:textId="77777777" w:rsidR="002970D9" w:rsidRPr="00ED10E7" w:rsidRDefault="002970D9" w:rsidP="00037A13">
          <w:pPr>
            <w:numPr>
              <w:ilvl w:val="0"/>
              <w:numId w:val="8"/>
            </w:numPr>
            <w:spacing w:before="0" w:after="0" w:line="240" w:lineRule="auto"/>
          </w:pPr>
          <w:r w:rsidRPr="00ED10E7">
            <w:t>Szczepankowski V., Podstawy języka migowego. Warszawa, Wydawnictwo WSiP 1994</w:t>
          </w:r>
        </w:p>
        <w:p w14:paraId="749433BA" w14:textId="77777777" w:rsidR="002970D9" w:rsidRPr="00ED10E7" w:rsidRDefault="002970D9" w:rsidP="002970D9">
          <w:pPr>
            <w:spacing w:before="0" w:after="0" w:line="240" w:lineRule="auto"/>
          </w:pPr>
        </w:p>
        <w:p w14:paraId="749433BB" w14:textId="77777777" w:rsidR="00037A13" w:rsidRPr="00ED10E7" w:rsidRDefault="00037A13" w:rsidP="00037A13">
          <w:pPr>
            <w:pStyle w:val="Nagwek1"/>
            <w:spacing w:before="0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 xml:space="preserve">Informacje rozszerzone </w:t>
          </w:r>
        </w:p>
        <w:p w14:paraId="749433BC" w14:textId="77777777" w:rsidR="00037A13" w:rsidRPr="00ED10E7" w:rsidRDefault="00037A13" w:rsidP="00037A13">
          <w:pPr>
            <w:pStyle w:val="Nagwek3"/>
            <w:spacing w:before="0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>Metody nauczania:</w:t>
          </w:r>
        </w:p>
        <w:p w14:paraId="749433BD" w14:textId="77777777" w:rsidR="00037A13" w:rsidRPr="00ED10E7" w:rsidRDefault="00037A13" w:rsidP="00037A13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ED10E7">
            <w:rPr>
              <w:rFonts w:asciiTheme="minorHAnsi" w:hAnsiTheme="minorHAnsi"/>
              <w:sz w:val="22"/>
              <w:szCs w:val="22"/>
            </w:rPr>
            <w:t xml:space="preserve">Ćwiczenia, Demonstracja, Pokaz, Praca w grupie </w:t>
          </w:r>
        </w:p>
        <w:p w14:paraId="749433BE" w14:textId="77777777" w:rsidR="002970D9" w:rsidRPr="00ED10E7" w:rsidRDefault="002970D9" w:rsidP="00037A13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26"/>
            <w:gridCol w:w="4358"/>
            <w:gridCol w:w="2545"/>
            <w:gridCol w:w="1188"/>
          </w:tblGrid>
          <w:tr w:rsidR="00287E33" w:rsidRPr="00ED10E7" w14:paraId="749433C2" w14:textId="77777777" w:rsidTr="002970D9">
            <w:tc>
              <w:tcPr>
                <w:tcW w:w="0" w:type="auto"/>
                <w:hideMark/>
              </w:tcPr>
              <w:p w14:paraId="749433BF" w14:textId="77777777" w:rsidR="002970D9" w:rsidRPr="00ED10E7" w:rsidRDefault="002970D9" w:rsidP="002970D9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ED10E7">
                  <w:rPr>
                    <w:b/>
                    <w:bCs/>
                  </w:rPr>
                  <w:t xml:space="preserve">Rodzaj zajęć </w:t>
                </w:r>
              </w:p>
            </w:tc>
            <w:tc>
              <w:tcPr>
                <w:tcW w:w="0" w:type="auto"/>
                <w:noWrap/>
                <w:vAlign w:val="center"/>
                <w:hideMark/>
              </w:tcPr>
              <w:p w14:paraId="749433C0" w14:textId="77777777" w:rsidR="002970D9" w:rsidRPr="00ED10E7" w:rsidRDefault="002970D9" w:rsidP="002970D9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ED10E7">
                  <w:rPr>
                    <w:b/>
                    <w:bCs/>
                  </w:rPr>
                  <w:t>Formy zaliczenia</w:t>
                </w:r>
              </w:p>
            </w:tc>
            <w:tc>
              <w:tcPr>
                <w:tcW w:w="0" w:type="auto"/>
                <w:gridSpan w:val="2"/>
                <w:vAlign w:val="center"/>
              </w:tcPr>
              <w:p w14:paraId="749433C1" w14:textId="77777777" w:rsidR="002970D9" w:rsidRPr="00ED10E7" w:rsidRDefault="002970D9" w:rsidP="002970D9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ED10E7">
                  <w:rPr>
                    <w:b/>
                    <w:bCs/>
                  </w:rPr>
                  <w:t>Warunki zaliczenia przedmiotu</w:t>
                </w:r>
              </w:p>
            </w:tc>
          </w:tr>
          <w:tr w:rsidR="00287E33" w:rsidRPr="00ED10E7" w14:paraId="749433CB" w14:textId="77777777" w:rsidTr="002970D9">
            <w:tc>
              <w:tcPr>
                <w:tcW w:w="0" w:type="auto"/>
                <w:vMerge w:val="restart"/>
                <w:textDirection w:val="btLr"/>
                <w:vAlign w:val="center"/>
                <w:hideMark/>
              </w:tcPr>
              <w:p w14:paraId="749433C3" w14:textId="77777777" w:rsidR="00287E33" w:rsidRPr="00ED10E7" w:rsidRDefault="00287E33" w:rsidP="00287E33">
                <w:pPr>
                  <w:spacing w:before="0"/>
                  <w:ind w:left="113" w:right="113"/>
                  <w:jc w:val="center"/>
                </w:pPr>
                <w:r w:rsidRPr="00ED10E7">
                  <w:t>ćwiczenia, samokształcenie</w:t>
                </w:r>
              </w:p>
            </w:tc>
            <w:tc>
              <w:tcPr>
                <w:tcW w:w="0" w:type="auto"/>
                <w:vAlign w:val="center"/>
              </w:tcPr>
              <w:p w14:paraId="749433C4" w14:textId="77777777" w:rsidR="00287E33" w:rsidRPr="00ED10E7" w:rsidRDefault="00287E33" w:rsidP="00287E33">
                <w:pPr>
                  <w:spacing w:before="0"/>
                </w:pPr>
                <w:r w:rsidRPr="00ED10E7">
                  <w:t>Zaliczenie efektów uczenia się w zakresie :Umiejętności – Student potrafi: Realizacja zleconego zdania,</w:t>
                </w:r>
                <w:r w:rsidRPr="00ED10E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ED10E7">
                  <w:rPr>
                    <w:rFonts w:cs="Times New Roman"/>
                  </w:rPr>
                  <w:t xml:space="preserve">Projekt, Prezentacja (nauczyciel dokonuje wyboru jednej z wymienionych metod weryfikacji, </w:t>
                </w:r>
                <w:r w:rsidRPr="00ED10E7">
                  <w:rPr>
                    <w:rFonts w:cs="Times New Roman"/>
                  </w:rPr>
                  <w:lastRenderedPageBreak/>
                  <w:t>rekomendowane jest stosowanie różnych metod weryfikacji)</w:t>
                </w:r>
              </w:p>
            </w:tc>
            <w:tc>
              <w:tcPr>
                <w:tcW w:w="0" w:type="auto"/>
                <w:vMerge w:val="restart"/>
                <w:vAlign w:val="center"/>
              </w:tcPr>
              <w:p w14:paraId="749433C5" w14:textId="77777777" w:rsidR="00287E33" w:rsidRPr="00ED10E7" w:rsidRDefault="00287E33" w:rsidP="00287E33">
                <w:pPr>
                  <w:spacing w:before="0"/>
                </w:pPr>
                <w:r w:rsidRPr="00ED10E7">
                  <w:lastRenderedPageBreak/>
                  <w:t xml:space="preserve">Dopuszczenie do zaliczenia przedmiotu wymaga spełnienia następujących warunków: </w:t>
                </w:r>
              </w:p>
              <w:p w14:paraId="749433C6" w14:textId="77777777" w:rsidR="00287E33" w:rsidRPr="00ED10E7" w:rsidRDefault="00287E33" w:rsidP="00287E33">
                <w:pPr>
                  <w:pStyle w:val="Akapitzlist"/>
                  <w:numPr>
                    <w:ilvl w:val="0"/>
                    <w:numId w:val="11"/>
                  </w:numPr>
                  <w:spacing w:before="0"/>
                </w:pPr>
                <w:r w:rsidRPr="00ED10E7">
                  <w:lastRenderedPageBreak/>
                  <w:t>obecność na zajęciach;</w:t>
                </w:r>
              </w:p>
              <w:p w14:paraId="749433C7" w14:textId="77777777" w:rsidR="00287E33" w:rsidRPr="00ED10E7" w:rsidRDefault="00287E33" w:rsidP="00287E33">
                <w:pPr>
                  <w:pStyle w:val="Akapitzlist"/>
                  <w:numPr>
                    <w:ilvl w:val="0"/>
                    <w:numId w:val="11"/>
                  </w:numPr>
                  <w:spacing w:before="0"/>
                </w:pPr>
                <w:r w:rsidRPr="00ED10E7">
                  <w:t xml:space="preserve">aktywny udział w zajęciach; </w:t>
                </w:r>
              </w:p>
              <w:p w14:paraId="749433C8" w14:textId="77777777" w:rsidR="00287E33" w:rsidRPr="00ED10E7" w:rsidRDefault="00287E33" w:rsidP="00287E33">
                <w:pPr>
                  <w:pStyle w:val="Akapitzlist"/>
                  <w:numPr>
                    <w:ilvl w:val="0"/>
                    <w:numId w:val="11"/>
                  </w:numPr>
                  <w:spacing w:before="0"/>
                </w:pPr>
                <w:r w:rsidRPr="00ED10E7">
                  <w:t>zaliczenie zadań przydzielonych na zajęciach</w:t>
                </w:r>
              </w:p>
              <w:p w14:paraId="749433C9" w14:textId="77777777" w:rsidR="00287E33" w:rsidRPr="00ED10E7" w:rsidRDefault="00287E33" w:rsidP="00287E33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749433CA" w14:textId="77777777" w:rsidR="00287E33" w:rsidRPr="00ED10E7" w:rsidRDefault="00287E33" w:rsidP="00287E33">
                <w:pPr>
                  <w:spacing w:before="0"/>
                </w:pPr>
                <w:r w:rsidRPr="00ED10E7">
                  <w:rPr>
                    <w:rFonts w:cs="Times New Roman"/>
                  </w:rPr>
                  <w:lastRenderedPageBreak/>
                  <w:t>Uzyskał  min. 60% punktów</w:t>
                </w:r>
              </w:p>
            </w:tc>
          </w:tr>
          <w:tr w:rsidR="00287E33" w:rsidRPr="00ED10E7" w14:paraId="749433D0" w14:textId="77777777" w:rsidTr="002970D9">
            <w:tc>
              <w:tcPr>
                <w:tcW w:w="0" w:type="auto"/>
                <w:vMerge/>
                <w:vAlign w:val="center"/>
              </w:tcPr>
              <w:p w14:paraId="749433CC" w14:textId="77777777" w:rsidR="00287E33" w:rsidRPr="00ED10E7" w:rsidRDefault="00287E33" w:rsidP="00287E33">
                <w:pPr>
                  <w:spacing w:before="0"/>
                </w:pPr>
              </w:p>
            </w:tc>
            <w:tc>
              <w:tcPr>
                <w:tcW w:w="0" w:type="auto"/>
                <w:vAlign w:val="center"/>
              </w:tcPr>
              <w:p w14:paraId="749433CD" w14:textId="77777777" w:rsidR="00287E33" w:rsidRPr="00ED10E7" w:rsidRDefault="00287E33" w:rsidP="00287E33">
                <w:r w:rsidRPr="00ED10E7">
                  <w:t xml:space="preserve">Zaliczenie efektów uczenia się w zakresie : Kompetencji społecznych – Student jest gotów do: </w:t>
                </w:r>
                <w:r w:rsidRPr="00ED10E7">
                  <w:rPr>
                    <w:rFonts w:ascii="Corbel" w:hAnsi="Corbel"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0" w:type="auto"/>
                <w:vMerge/>
              </w:tcPr>
              <w:p w14:paraId="749433CE" w14:textId="77777777" w:rsidR="00287E33" w:rsidRPr="00ED10E7" w:rsidRDefault="00287E33" w:rsidP="00287E33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749433CF" w14:textId="77777777" w:rsidR="00287E33" w:rsidRPr="00ED10E7" w:rsidRDefault="00287E33" w:rsidP="00287E33">
                <w:pPr>
                  <w:spacing w:before="0"/>
                </w:pPr>
                <w:r w:rsidRPr="00ED10E7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749433D1" w14:textId="77777777" w:rsidR="002970D9" w:rsidRPr="00ED10E7" w:rsidRDefault="002970D9" w:rsidP="002970D9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749433D2" w14:textId="77777777" w:rsidR="00EF08FD" w:rsidRPr="00ED10E7" w:rsidRDefault="00EF08FD" w:rsidP="00EF08FD">
          <w:pPr>
            <w:pStyle w:val="Nagwek2"/>
            <w:spacing w:before="0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 xml:space="preserve">Dodatkowy opis </w:t>
          </w:r>
        </w:p>
        <w:p w14:paraId="749433D3" w14:textId="77777777" w:rsidR="00EF08FD" w:rsidRPr="00ED10E7" w:rsidRDefault="00EF08FD" w:rsidP="00EF08FD">
          <w:pPr>
            <w:pStyle w:val="Akapitzlist"/>
            <w:numPr>
              <w:ilvl w:val="0"/>
              <w:numId w:val="12"/>
            </w:numPr>
            <w:spacing w:before="0" w:after="0" w:line="259" w:lineRule="auto"/>
            <w:ind w:left="360"/>
            <w:jc w:val="both"/>
            <w:rPr>
              <w:rFonts w:cs="Arial"/>
            </w:rPr>
          </w:pPr>
          <w:r w:rsidRPr="00ED10E7">
            <w:rPr>
              <w:rFonts w:cs="Arial"/>
            </w:rPr>
            <w:t xml:space="preserve">Każdy student jest oceniany </w:t>
          </w:r>
          <w:r w:rsidRPr="00ED10E7">
            <w:rPr>
              <w:rFonts w:cstheme="minorHAnsi"/>
            </w:rPr>
            <w:t>(ewaluacja formatująca)</w:t>
          </w:r>
          <w:r w:rsidRPr="00ED10E7">
            <w:rPr>
              <w:rFonts w:cs="Arial"/>
            </w:rPr>
            <w:t xml:space="preserve"> systematycznie przez nauczycieli w trakcie wszystkich zajęć ujętych w karcie przedmiotu.</w:t>
          </w:r>
        </w:p>
        <w:p w14:paraId="749433D4" w14:textId="77777777" w:rsidR="00EF08FD" w:rsidRPr="00ED10E7" w:rsidRDefault="00EF08FD" w:rsidP="00EF08FD">
          <w:pPr>
            <w:pStyle w:val="Akapitzlist"/>
            <w:numPr>
              <w:ilvl w:val="0"/>
              <w:numId w:val="12"/>
            </w:numPr>
            <w:spacing w:before="0" w:after="0" w:line="259" w:lineRule="auto"/>
            <w:ind w:left="360"/>
            <w:jc w:val="both"/>
          </w:pPr>
          <w:r w:rsidRPr="00ED10E7">
            <w:rPr>
              <w:rFonts w:cs="Arial"/>
            </w:rPr>
            <w:t xml:space="preserve">Każdy student musi otrzymać w ciągu semestru minimum 2 pozytywne oceny formatujące z ćwiczeń. </w:t>
          </w:r>
        </w:p>
        <w:p w14:paraId="749433D5" w14:textId="77777777" w:rsidR="002970D9" w:rsidRPr="00ED10E7" w:rsidRDefault="002970D9" w:rsidP="002970D9">
          <w:pPr>
            <w:pStyle w:val="Nagwek1"/>
            <w:spacing w:before="0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>nakład pracy studenta (Bilans godzin i punktów ECTS)</w:t>
          </w:r>
        </w:p>
        <w:p w14:paraId="749433D6" w14:textId="77777777" w:rsidR="002970D9" w:rsidRPr="00ED10E7" w:rsidRDefault="002970D9" w:rsidP="002970D9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7"/>
            <w:gridCol w:w="3715"/>
            <w:gridCol w:w="1565"/>
            <w:gridCol w:w="1760"/>
          </w:tblGrid>
          <w:tr w:rsidR="005007CD" w:rsidRPr="00ED10E7" w14:paraId="749433D9" w14:textId="77777777" w:rsidTr="005007CD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749433D7" w14:textId="77777777" w:rsidR="005007CD" w:rsidRPr="00ED10E7" w:rsidRDefault="005007CD" w:rsidP="002970D9">
                <w:pPr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749433D8" w14:textId="77777777" w:rsidR="005007CD" w:rsidRPr="00ED10E7" w:rsidRDefault="005007CD" w:rsidP="002970D9">
                <w:pPr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>Studia stacjonarne</w:t>
                </w:r>
              </w:p>
            </w:tc>
          </w:tr>
          <w:tr w:rsidR="005007CD" w:rsidRPr="00ED10E7" w14:paraId="749433DD" w14:textId="77777777" w:rsidTr="005007CD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749433DA" w14:textId="77777777" w:rsidR="005007CD" w:rsidRPr="00ED10E7" w:rsidRDefault="005007CD" w:rsidP="002970D9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749433DB" w14:textId="77777777" w:rsidR="005007CD" w:rsidRPr="00ED10E7" w:rsidRDefault="005007CD" w:rsidP="002970D9">
                <w:pPr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749433DC" w14:textId="77777777" w:rsidR="005007CD" w:rsidRPr="00ED10E7" w:rsidRDefault="005007CD" w:rsidP="002970D9">
                <w:pPr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>Bilans punktów ECTS</w:t>
                </w:r>
              </w:p>
            </w:tc>
          </w:tr>
          <w:tr w:rsidR="005007CD" w:rsidRPr="00ED10E7" w14:paraId="749433E2" w14:textId="77777777" w:rsidTr="005007CD">
            <w:trPr>
              <w:trHeight w:val="406"/>
            </w:trPr>
            <w:tc>
              <w:tcPr>
                <w:tcW w:w="1096" w:type="pct"/>
              </w:tcPr>
              <w:p w14:paraId="749433DE" w14:textId="77777777" w:rsidR="005007CD" w:rsidRPr="00ED10E7" w:rsidRDefault="005007CD" w:rsidP="002970D9">
                <w:pPr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>Godziny kontaktowe</w:t>
                </w:r>
              </w:p>
            </w:tc>
            <w:tc>
              <w:tcPr>
                <w:tcW w:w="2060" w:type="pct"/>
                <w:vAlign w:val="center"/>
              </w:tcPr>
              <w:p w14:paraId="749433DF" w14:textId="77777777" w:rsidR="005007CD" w:rsidRPr="00ED10E7" w:rsidRDefault="005007CD" w:rsidP="00FB22C5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 xml:space="preserve">Ćwiczenia </w:t>
                </w:r>
              </w:p>
            </w:tc>
            <w:tc>
              <w:tcPr>
                <w:tcW w:w="868" w:type="pct"/>
                <w:vAlign w:val="center"/>
              </w:tcPr>
              <w:p w14:paraId="749433E0" w14:textId="77777777" w:rsidR="005007CD" w:rsidRPr="00ED10E7" w:rsidRDefault="00260F81" w:rsidP="002970D9">
                <w:pPr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>30</w:t>
                </w:r>
              </w:p>
            </w:tc>
            <w:tc>
              <w:tcPr>
                <w:tcW w:w="976" w:type="pct"/>
                <w:vAlign w:val="center"/>
              </w:tcPr>
              <w:p w14:paraId="749433E1" w14:textId="77777777" w:rsidR="005007CD" w:rsidRPr="00ED10E7" w:rsidRDefault="005007CD" w:rsidP="002970D9">
                <w:pPr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>2</w:t>
                </w:r>
              </w:p>
            </w:tc>
          </w:tr>
          <w:tr w:rsidR="005007CD" w:rsidRPr="00ED10E7" w14:paraId="749433E7" w14:textId="77777777" w:rsidTr="005007CD">
            <w:trPr>
              <w:trHeight w:val="567"/>
            </w:trPr>
            <w:tc>
              <w:tcPr>
                <w:tcW w:w="1096" w:type="pct"/>
                <w:vMerge w:val="restart"/>
                <w:vAlign w:val="center"/>
              </w:tcPr>
              <w:p w14:paraId="749433E3" w14:textId="77777777" w:rsidR="005007CD" w:rsidRPr="00ED10E7" w:rsidRDefault="005007CD" w:rsidP="005007CD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D10E7">
                  <w:rPr>
                    <w:rFonts w:cs="Times New Roman"/>
                  </w:rPr>
                  <w:t>Godziny bez kontaktu z nauczycielem</w:t>
                </w:r>
              </w:p>
            </w:tc>
            <w:tc>
              <w:tcPr>
                <w:tcW w:w="2060" w:type="pct"/>
                <w:vAlign w:val="center"/>
              </w:tcPr>
              <w:p w14:paraId="749433E4" w14:textId="77777777" w:rsidR="005007CD" w:rsidRPr="00ED10E7" w:rsidRDefault="005007CD" w:rsidP="005007C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>Przygotowanie studenta do zajęć</w:t>
                </w:r>
              </w:p>
            </w:tc>
            <w:tc>
              <w:tcPr>
                <w:tcW w:w="868" w:type="pct"/>
                <w:vAlign w:val="center"/>
              </w:tcPr>
              <w:p w14:paraId="749433E5" w14:textId="77777777" w:rsidR="005007CD" w:rsidRPr="00ED10E7" w:rsidRDefault="005007CD" w:rsidP="005007CD">
                <w:pPr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>10</w:t>
                </w:r>
              </w:p>
            </w:tc>
            <w:tc>
              <w:tcPr>
                <w:tcW w:w="976" w:type="pct"/>
              </w:tcPr>
              <w:p w14:paraId="749433E6" w14:textId="77777777" w:rsidR="005007CD" w:rsidRPr="00ED10E7" w:rsidRDefault="005007CD" w:rsidP="005007CD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5007CD" w:rsidRPr="00ED10E7" w14:paraId="749433EC" w14:textId="77777777" w:rsidTr="005007CD">
            <w:trPr>
              <w:trHeight w:val="567"/>
            </w:trPr>
            <w:tc>
              <w:tcPr>
                <w:tcW w:w="1096" w:type="pct"/>
                <w:vMerge/>
                <w:vAlign w:val="center"/>
              </w:tcPr>
              <w:p w14:paraId="749433E8" w14:textId="77777777" w:rsidR="005007CD" w:rsidRPr="00ED10E7" w:rsidRDefault="005007CD" w:rsidP="005007CD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749433E9" w14:textId="77777777" w:rsidR="005007CD" w:rsidRPr="00ED10E7" w:rsidRDefault="005007CD" w:rsidP="005007CD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>Przygotowanie studenta do zaliczenia</w:t>
                </w:r>
              </w:p>
            </w:tc>
            <w:tc>
              <w:tcPr>
                <w:tcW w:w="868" w:type="pct"/>
                <w:vAlign w:val="center"/>
              </w:tcPr>
              <w:p w14:paraId="749433EA" w14:textId="77777777" w:rsidR="005007CD" w:rsidRPr="00ED10E7" w:rsidRDefault="005007CD" w:rsidP="005007CD">
                <w:pPr>
                  <w:jc w:val="center"/>
                  <w:rPr>
                    <w:rFonts w:cs="Times New Roman"/>
                  </w:rPr>
                </w:pPr>
                <w:r w:rsidRPr="00ED10E7">
                  <w:rPr>
                    <w:rFonts w:cs="Times New Roman"/>
                  </w:rPr>
                  <w:t>10</w:t>
                </w:r>
              </w:p>
            </w:tc>
            <w:tc>
              <w:tcPr>
                <w:tcW w:w="976" w:type="pct"/>
              </w:tcPr>
              <w:p w14:paraId="749433EB" w14:textId="77777777" w:rsidR="005007CD" w:rsidRPr="00ED10E7" w:rsidRDefault="005007CD" w:rsidP="005007CD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</w:tbl>
        <w:p w14:paraId="749433ED" w14:textId="77777777" w:rsidR="002970D9" w:rsidRPr="00ED10E7" w:rsidRDefault="002970D9" w:rsidP="002970D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ED10E7">
            <w:rPr>
              <w:rFonts w:asciiTheme="minorHAnsi" w:hAnsiTheme="minorHAnsi"/>
              <w:sz w:val="22"/>
              <w:szCs w:val="22"/>
            </w:rPr>
            <w:t>* godzina (lekcyjna) oznacza 45 minut</w:t>
          </w:r>
        </w:p>
        <w:p w14:paraId="749433EE" w14:textId="77777777" w:rsidR="005007CD" w:rsidRPr="00ED10E7" w:rsidRDefault="005007CD" w:rsidP="002970D9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749433EF" w14:textId="77777777" w:rsidR="002970D9" w:rsidRPr="00ED10E7" w:rsidRDefault="002970D9" w:rsidP="002970D9">
          <w:pPr>
            <w:pStyle w:val="Nagwek1"/>
            <w:spacing w:before="0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 xml:space="preserve">Bilans Opis sposobu sprawdzenia osiągnięcia efektów uczenia się </w:t>
          </w:r>
        </w:p>
        <w:p w14:paraId="749433F0" w14:textId="77777777" w:rsidR="002970D9" w:rsidRPr="00ED10E7" w:rsidRDefault="002970D9" w:rsidP="002970D9">
          <w:pPr>
            <w:spacing w:before="0" w:after="0"/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23"/>
            <w:gridCol w:w="3401"/>
            <w:gridCol w:w="3493"/>
          </w:tblGrid>
          <w:tr w:rsidR="00DC2CAD" w:rsidRPr="00ED10E7" w14:paraId="749433F3" w14:textId="77777777" w:rsidTr="00DC2CAD">
            <w:tc>
              <w:tcPr>
                <w:tcW w:w="1177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49433F1" w14:textId="77777777" w:rsidR="00DC2CAD" w:rsidRPr="00ED10E7" w:rsidRDefault="00DC2CAD">
                <w:pPr>
                  <w:spacing w:before="0"/>
                  <w:jc w:val="center"/>
                </w:pPr>
                <w:r w:rsidRPr="00ED10E7">
                  <w:t>Kod efektu uczenia się dla przedmiotu</w:t>
                </w:r>
              </w:p>
            </w:tc>
            <w:tc>
              <w:tcPr>
                <w:tcW w:w="3823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49433F2" w14:textId="77777777" w:rsidR="00DC2CAD" w:rsidRPr="00ED10E7" w:rsidRDefault="00DC2CAD">
                <w:pPr>
                  <w:spacing w:before="0"/>
                  <w:jc w:val="center"/>
                </w:pPr>
                <w:r w:rsidRPr="00ED10E7">
                  <w:t>Metody sprawdzenia</w:t>
                </w:r>
              </w:p>
            </w:tc>
          </w:tr>
          <w:tr w:rsidR="00DC2CAD" w:rsidRPr="00ED10E7" w14:paraId="749433F7" w14:textId="77777777" w:rsidTr="00DC2CAD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49433F4" w14:textId="77777777" w:rsidR="00DC2CAD" w:rsidRPr="00ED10E7" w:rsidRDefault="00DC2CAD">
                <w:pPr>
                  <w:spacing w:before="0"/>
                </w:pP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49433F5" w14:textId="77777777" w:rsidR="00DC2CAD" w:rsidRPr="00ED10E7" w:rsidRDefault="00DC2CAD">
                <w:pPr>
                  <w:spacing w:before="0"/>
                  <w:jc w:val="center"/>
                </w:pPr>
                <w:r w:rsidRPr="00ED10E7">
                  <w:rPr>
                    <w:rFonts w:cs="Times New Roman"/>
                  </w:rPr>
                  <w:t>Ewaluacja formatująca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49433F6" w14:textId="77777777" w:rsidR="00DC2CAD" w:rsidRPr="00ED10E7" w:rsidRDefault="00DC2CAD">
                <w:pPr>
                  <w:spacing w:before="0"/>
                  <w:jc w:val="center"/>
                </w:pPr>
                <w:r w:rsidRPr="00ED10E7">
                  <w:rPr>
                    <w:rFonts w:cs="Times New Roman"/>
                  </w:rPr>
                  <w:t>Ewaluacja sumaryczna</w:t>
                </w:r>
              </w:p>
            </w:tc>
          </w:tr>
          <w:tr w:rsidR="00DC2CAD" w:rsidRPr="00ED10E7" w14:paraId="749433FB" w14:textId="77777777" w:rsidTr="00DC2CAD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49433F8" w14:textId="77777777" w:rsidR="00DC2CAD" w:rsidRPr="00ED10E7" w:rsidRDefault="00DC2CAD" w:rsidP="00DC2CAD">
                <w:pPr>
                  <w:spacing w:before="0"/>
                  <w:jc w:val="center"/>
                </w:pPr>
                <w:r w:rsidRPr="00ED10E7">
                  <w:rPr>
                    <w:rStyle w:val="popup"/>
                  </w:rPr>
                  <w:t>W1-02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49433F9" w14:textId="77777777" w:rsidR="00DC2CAD" w:rsidRPr="00ED10E7" w:rsidRDefault="00DC2CAD">
                <w:pPr>
                  <w:jc w:val="center"/>
                </w:pPr>
                <w:r w:rsidRPr="00ED10E7">
                  <w:rPr>
                    <w:rFonts w:cs="Times New Roman"/>
                  </w:rPr>
                  <w:t>Sprawdzanie wiedzy w trakcie zajęć - wypowiedź ustna, Dyskusja w czasie zajęć,</w:t>
                </w:r>
                <w:r w:rsidRPr="00ED10E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ED10E7">
                  <w:rPr>
                    <w:rFonts w:cs="Times New Roman"/>
                  </w:rPr>
                  <w:t>Bieżąca informacja zwrotna   (Kryteria wynikowe - załącznik 4) (nauczyciel dokonuje wyboru jednej z wymienionych metod weryfikacji, rekomendowane jest stosowanie różnych metod weryfikacji)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49433FA" w14:textId="77777777" w:rsidR="00DC2CAD" w:rsidRPr="00ED10E7" w:rsidRDefault="00DC2CAD">
                <w:pPr>
                  <w:spacing w:before="0"/>
                  <w:jc w:val="center"/>
                </w:pPr>
                <w:r w:rsidRPr="00ED10E7">
                  <w:t xml:space="preserve">Test wielokrotnego wyboru </w:t>
                </w:r>
                <w:r w:rsidRPr="00ED10E7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ED10E7">
                  <w:rPr>
                    <w:rFonts w:cs="Times New Roman"/>
                  </w:rPr>
                  <w:t>check</w:t>
                </w:r>
                <w:proofErr w:type="spellEnd"/>
                <w:r w:rsidRPr="00ED10E7">
                  <w:rPr>
                    <w:rFonts w:cs="Times New Roman"/>
                  </w:rPr>
                  <w:t>-list -załącznik 1)</w:t>
                </w:r>
              </w:p>
            </w:tc>
          </w:tr>
          <w:tr w:rsidR="00DC2CAD" w:rsidRPr="00ED10E7" w14:paraId="749433FF" w14:textId="77777777" w:rsidTr="00DC2CAD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49433FC" w14:textId="77777777" w:rsidR="00DC2CAD" w:rsidRPr="00ED10E7" w:rsidRDefault="00DC2CAD" w:rsidP="00DC2CAD">
                <w:pPr>
                  <w:spacing w:before="0"/>
                  <w:jc w:val="center"/>
                </w:pPr>
                <w:r w:rsidRPr="00ED10E7">
                  <w:rPr>
                    <w:rStyle w:val="popup"/>
                  </w:rPr>
                  <w:t>U1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49433FD" w14:textId="77777777" w:rsidR="00DC2CAD" w:rsidRPr="00ED10E7" w:rsidRDefault="00DC2CAD">
                <w:pPr>
                  <w:spacing w:before="0"/>
                  <w:jc w:val="center"/>
                </w:pPr>
                <w:r w:rsidRPr="00ED10E7">
                  <w:rPr>
                    <w:rFonts w:cs="Times New Roman"/>
                  </w:rPr>
                  <w:t>Ocena przygotowania praktycznego do zajęć (Kryteria wynikowe  -załącznik 5)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49433FE" w14:textId="77777777" w:rsidR="00DC2CAD" w:rsidRPr="00ED10E7" w:rsidRDefault="00DC2CAD">
                <w:pPr>
                  <w:spacing w:before="0"/>
                  <w:jc w:val="center"/>
                </w:pPr>
                <w:r w:rsidRPr="00ED10E7">
                  <w:t xml:space="preserve">Realizacja zleconego zdania </w:t>
                </w:r>
                <w:r w:rsidRPr="00ED10E7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ED10E7">
                  <w:rPr>
                    <w:rFonts w:cs="Times New Roman"/>
                  </w:rPr>
                  <w:t>check</w:t>
                </w:r>
                <w:proofErr w:type="spellEnd"/>
                <w:r w:rsidRPr="00ED10E7">
                  <w:rPr>
                    <w:rFonts w:cs="Times New Roman"/>
                  </w:rPr>
                  <w:t>-list –załącznik 2)</w:t>
                </w:r>
                <w:r w:rsidRPr="00ED10E7">
                  <w:t xml:space="preserve">, </w:t>
                </w:r>
                <w:r w:rsidRPr="00ED10E7">
                  <w:rPr>
                    <w:rFonts w:cs="Times New Roman"/>
                  </w:rPr>
                  <w:t>Projekt (Kryteria wynikowe  -załącznik 7), Prezentacja (Kryteria wynikowe -załącznik 8)</w:t>
                </w:r>
              </w:p>
            </w:tc>
          </w:tr>
          <w:tr w:rsidR="00DC2CAD" w:rsidRPr="00ED10E7" w14:paraId="74943403" w14:textId="77777777" w:rsidTr="00DC2CAD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4943400" w14:textId="77777777" w:rsidR="00DC2CAD" w:rsidRPr="00ED10E7" w:rsidRDefault="00DC2CAD" w:rsidP="00DC2CAD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ED10E7">
                  <w:rPr>
                    <w:rStyle w:val="popup"/>
                  </w:rPr>
                  <w:lastRenderedPageBreak/>
                  <w:t>K1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4943401" w14:textId="77777777" w:rsidR="00DC2CAD" w:rsidRPr="00ED10E7" w:rsidRDefault="00DC2CAD">
                <w:pPr>
                  <w:spacing w:before="0"/>
                  <w:jc w:val="center"/>
                </w:pPr>
                <w:r w:rsidRPr="00ED10E7">
                  <w:rPr>
                    <w:rFonts w:asciiTheme="majorHAnsi" w:hAnsiTheme="majorHAnsi" w:cs="Times New Roman"/>
                  </w:rPr>
                  <w:t xml:space="preserve">Obserwacja pracy studenta podczas zajęć wymagających wiedzy i umiejętności </w:t>
                </w:r>
                <w:r w:rsidRPr="00ED10E7">
                  <w:rPr>
                    <w:rFonts w:cs="Times New Roman"/>
                  </w:rPr>
                  <w:t>(Kryteria wynikowe  -załącznik 6)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4943402" w14:textId="77777777" w:rsidR="00DC2CAD" w:rsidRPr="00ED10E7" w:rsidRDefault="00DC2CAD">
                <w:pPr>
                  <w:spacing w:before="0"/>
                  <w:jc w:val="center"/>
                </w:pPr>
                <w:r w:rsidRPr="00ED10E7">
                  <w:rPr>
                    <w:rFonts w:ascii="Corbel" w:hAnsi="Corbel" w:cs="Times New Roman"/>
                  </w:rPr>
                  <w:t xml:space="preserve">Przedłużona obserwacja przez opiekuna / nauczyciela prowadzącego </w:t>
                </w:r>
                <w:r w:rsidRPr="00ED10E7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ED10E7">
                  <w:rPr>
                    <w:rFonts w:cs="Times New Roman"/>
                  </w:rPr>
                  <w:t>check</w:t>
                </w:r>
                <w:proofErr w:type="spellEnd"/>
                <w:r w:rsidRPr="00ED10E7">
                  <w:rPr>
                    <w:rFonts w:cs="Times New Roman"/>
                  </w:rPr>
                  <w:t>-list -załącznik 3)</w:t>
                </w:r>
              </w:p>
            </w:tc>
          </w:tr>
        </w:tbl>
        <w:p w14:paraId="74943404" w14:textId="77777777" w:rsidR="00DC2CAD" w:rsidRPr="00ED10E7" w:rsidRDefault="00DC2CAD" w:rsidP="00DC2CAD">
          <w:pPr>
            <w:spacing w:before="0" w:after="0"/>
          </w:pPr>
        </w:p>
        <w:p w14:paraId="5626D358" w14:textId="77777777" w:rsidR="003A09A4" w:rsidRPr="00ED10E7" w:rsidRDefault="003A09A4" w:rsidP="003A09A4">
          <w:pPr>
            <w:pStyle w:val="Nagwek1"/>
            <w:spacing w:before="0"/>
            <w:rPr>
              <w:rFonts w:asciiTheme="minorHAnsi" w:hAnsiTheme="minorHAnsi"/>
            </w:rPr>
          </w:pPr>
          <w:r w:rsidRPr="00ED10E7">
            <w:rPr>
              <w:rFonts w:asciiTheme="minorHAnsi" w:hAnsiTheme="minorHAnsi"/>
            </w:rPr>
            <w:t xml:space="preserve">Bilans Opis sposobu sprawdzenia osiągnięcia efektów uczenia się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3139"/>
            <w:gridCol w:w="2397"/>
            <w:gridCol w:w="2395"/>
            <w:gridCol w:w="1086"/>
          </w:tblGrid>
          <w:tr w:rsidR="00C42B11" w:rsidRPr="00ED10E7" w14:paraId="1AE79E87" w14:textId="77777777" w:rsidTr="00C42B11">
            <w:tc>
              <w:tcPr>
                <w:tcW w:w="1741" w:type="pct"/>
                <w:vMerge w:val="restart"/>
                <w:vAlign w:val="center"/>
                <w:hideMark/>
              </w:tcPr>
              <w:p w14:paraId="2A86CD82" w14:textId="77777777" w:rsidR="00C42B11" w:rsidRPr="00ED10E7" w:rsidRDefault="00C42B11" w:rsidP="00777519">
                <w:pPr>
                  <w:spacing w:before="0"/>
                  <w:jc w:val="center"/>
                </w:pPr>
                <w:r w:rsidRPr="00ED10E7">
                  <w:t>Kod efektu uczenia się dla przedmiotu</w:t>
                </w:r>
              </w:p>
            </w:tc>
            <w:tc>
              <w:tcPr>
                <w:tcW w:w="3259" w:type="pct"/>
                <w:gridSpan w:val="3"/>
              </w:tcPr>
              <w:p w14:paraId="1086B558" w14:textId="57F00A46" w:rsidR="00C42B11" w:rsidRPr="00ED10E7" w:rsidRDefault="00C42B11" w:rsidP="00777519">
                <w:pPr>
                  <w:spacing w:before="0"/>
                  <w:jc w:val="center"/>
                </w:pPr>
                <w:r w:rsidRPr="00ED10E7">
                  <w:t>Metoda sprawdzenia</w:t>
                </w:r>
              </w:p>
            </w:tc>
          </w:tr>
          <w:tr w:rsidR="00D06974" w:rsidRPr="00ED10E7" w14:paraId="3638F79E" w14:textId="77777777" w:rsidTr="00C42B11">
            <w:tc>
              <w:tcPr>
                <w:tcW w:w="1741" w:type="pct"/>
                <w:vMerge/>
                <w:vAlign w:val="center"/>
                <w:hideMark/>
              </w:tcPr>
              <w:p w14:paraId="42B9654E" w14:textId="77777777" w:rsidR="00D06974" w:rsidRPr="00ED10E7" w:rsidRDefault="00D06974" w:rsidP="00777519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329" w:type="pct"/>
              </w:tcPr>
              <w:p w14:paraId="20C879BA" w14:textId="6618E8C7" w:rsidR="00D06974" w:rsidRPr="00ED10E7" w:rsidRDefault="00C42B11" w:rsidP="00777519">
                <w:pPr>
                  <w:spacing w:before="0"/>
                  <w:jc w:val="center"/>
                </w:pPr>
                <w:r w:rsidRPr="00ED10E7">
                  <w:t>test wielokrotnego wyboru</w:t>
                </w:r>
              </w:p>
            </w:tc>
            <w:tc>
              <w:tcPr>
                <w:tcW w:w="1328" w:type="pct"/>
                <w:vAlign w:val="center"/>
                <w:hideMark/>
              </w:tcPr>
              <w:p w14:paraId="5D702705" w14:textId="507E8531" w:rsidR="00D06974" w:rsidRPr="00ED10E7" w:rsidRDefault="00D06974" w:rsidP="00777519">
                <w:pPr>
                  <w:spacing w:before="0"/>
                  <w:jc w:val="center"/>
                </w:pPr>
                <w:r w:rsidRPr="00ED10E7">
                  <w:t>realizacja zleconego zadania</w:t>
                </w:r>
              </w:p>
            </w:tc>
            <w:tc>
              <w:tcPr>
                <w:tcW w:w="602" w:type="pct"/>
                <w:vAlign w:val="center"/>
                <w:hideMark/>
              </w:tcPr>
              <w:p w14:paraId="3295C1CF" w14:textId="77777777" w:rsidR="00D06974" w:rsidRPr="00ED10E7" w:rsidRDefault="00D06974" w:rsidP="00777519">
                <w:pPr>
                  <w:spacing w:before="0"/>
                  <w:jc w:val="center"/>
                </w:pPr>
                <w:r w:rsidRPr="00ED10E7">
                  <w:rPr>
                    <w:rFonts w:cs="Times New Roman"/>
                  </w:rPr>
                  <w:t>Ocena 360°</w:t>
                </w:r>
              </w:p>
            </w:tc>
          </w:tr>
          <w:tr w:rsidR="00D06974" w:rsidRPr="00ED10E7" w14:paraId="41707617" w14:textId="77777777" w:rsidTr="00C42B11">
            <w:tc>
              <w:tcPr>
                <w:tcW w:w="1741" w:type="pct"/>
                <w:vAlign w:val="center"/>
              </w:tcPr>
              <w:p w14:paraId="428044EF" w14:textId="37785C92" w:rsidR="00D06974" w:rsidRPr="00ED10E7" w:rsidRDefault="00C42B11" w:rsidP="00777519">
                <w:pPr>
                  <w:spacing w:before="0"/>
                  <w:jc w:val="center"/>
                </w:pPr>
                <w:r w:rsidRPr="00ED10E7">
                  <w:rPr>
                    <w:rStyle w:val="popup"/>
                  </w:rPr>
                  <w:t>W1-02</w:t>
                </w:r>
              </w:p>
            </w:tc>
            <w:tc>
              <w:tcPr>
                <w:tcW w:w="1329" w:type="pct"/>
              </w:tcPr>
              <w:p w14:paraId="0252D5AF" w14:textId="64A71433" w:rsidR="00D06974" w:rsidRPr="00ED10E7" w:rsidRDefault="00C42B11" w:rsidP="00777519">
                <w:pPr>
                  <w:spacing w:before="0"/>
                  <w:jc w:val="center"/>
                </w:pPr>
                <w:r w:rsidRPr="00ED10E7">
                  <w:t>x</w:t>
                </w:r>
              </w:p>
            </w:tc>
            <w:tc>
              <w:tcPr>
                <w:tcW w:w="1328" w:type="pct"/>
                <w:vAlign w:val="center"/>
              </w:tcPr>
              <w:p w14:paraId="4DE16B2D" w14:textId="78BED6AB" w:rsidR="00D06974" w:rsidRPr="00ED10E7" w:rsidRDefault="00D06974" w:rsidP="00777519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602" w:type="pct"/>
                <w:vAlign w:val="center"/>
              </w:tcPr>
              <w:p w14:paraId="5BD97BD5" w14:textId="77777777" w:rsidR="00D06974" w:rsidRPr="00ED10E7" w:rsidRDefault="00D06974" w:rsidP="00777519">
                <w:pPr>
                  <w:spacing w:before="0"/>
                  <w:jc w:val="center"/>
                </w:pPr>
              </w:p>
            </w:tc>
          </w:tr>
          <w:tr w:rsidR="00D06974" w:rsidRPr="00ED10E7" w14:paraId="549AC0A4" w14:textId="77777777" w:rsidTr="00C42B11">
            <w:tc>
              <w:tcPr>
                <w:tcW w:w="1741" w:type="pct"/>
                <w:vAlign w:val="center"/>
              </w:tcPr>
              <w:p w14:paraId="126F36C9" w14:textId="6CA3E98C" w:rsidR="00D06974" w:rsidRPr="00ED10E7" w:rsidRDefault="00C42B11" w:rsidP="00777519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ED10E7">
                  <w:rPr>
                    <w:rStyle w:val="popup"/>
                  </w:rPr>
                  <w:t>U1</w:t>
                </w:r>
              </w:p>
            </w:tc>
            <w:tc>
              <w:tcPr>
                <w:tcW w:w="1329" w:type="pct"/>
              </w:tcPr>
              <w:p w14:paraId="31A6F3EC" w14:textId="77777777" w:rsidR="00D06974" w:rsidRPr="00ED10E7" w:rsidRDefault="00D06974" w:rsidP="00777519">
                <w:pPr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328" w:type="pct"/>
                <w:vAlign w:val="center"/>
              </w:tcPr>
              <w:p w14:paraId="4F957C1C" w14:textId="0FC6A720" w:rsidR="00D06974" w:rsidRPr="00ED10E7" w:rsidRDefault="00C42B11" w:rsidP="00777519">
                <w:pPr>
                  <w:spacing w:before="0"/>
                  <w:jc w:val="center"/>
                  <w:rPr>
                    <w:sz w:val="20"/>
                    <w:szCs w:val="20"/>
                  </w:rPr>
                </w:pPr>
                <w:r w:rsidRPr="00ED10E7">
                  <w:rPr>
                    <w:sz w:val="20"/>
                    <w:szCs w:val="20"/>
                  </w:rPr>
                  <w:t>x</w:t>
                </w:r>
              </w:p>
            </w:tc>
            <w:tc>
              <w:tcPr>
                <w:tcW w:w="602" w:type="pct"/>
                <w:vAlign w:val="center"/>
              </w:tcPr>
              <w:p w14:paraId="34C715C4" w14:textId="4C3E5EC6" w:rsidR="00D06974" w:rsidRPr="00ED10E7" w:rsidRDefault="00D06974" w:rsidP="00777519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C42B11" w:rsidRPr="00ED10E7" w14:paraId="5754DDA6" w14:textId="77777777" w:rsidTr="00C42B11">
            <w:tc>
              <w:tcPr>
                <w:tcW w:w="1741" w:type="pct"/>
                <w:vAlign w:val="center"/>
              </w:tcPr>
              <w:p w14:paraId="5820315F" w14:textId="3E0783B3" w:rsidR="00C42B11" w:rsidRPr="00ED10E7" w:rsidRDefault="00C42B11" w:rsidP="00777519">
                <w:pPr>
                  <w:spacing w:before="0"/>
                  <w:jc w:val="center"/>
                  <w:rPr>
                    <w:rStyle w:val="popup"/>
                  </w:rPr>
                </w:pPr>
                <w:r w:rsidRPr="00ED10E7">
                  <w:rPr>
                    <w:rStyle w:val="popup"/>
                  </w:rPr>
                  <w:t>K1</w:t>
                </w:r>
              </w:p>
            </w:tc>
            <w:tc>
              <w:tcPr>
                <w:tcW w:w="1329" w:type="pct"/>
              </w:tcPr>
              <w:p w14:paraId="6612FB7A" w14:textId="77777777" w:rsidR="00C42B11" w:rsidRPr="00ED10E7" w:rsidRDefault="00C42B11" w:rsidP="00777519">
                <w:pPr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328" w:type="pct"/>
                <w:vAlign w:val="center"/>
              </w:tcPr>
              <w:p w14:paraId="01465BBA" w14:textId="77777777" w:rsidR="00C42B11" w:rsidRPr="00ED10E7" w:rsidRDefault="00C42B11" w:rsidP="00777519">
                <w:pPr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602" w:type="pct"/>
                <w:vAlign w:val="center"/>
              </w:tcPr>
              <w:p w14:paraId="0339B156" w14:textId="53063E41" w:rsidR="00C42B11" w:rsidRPr="00ED10E7" w:rsidRDefault="00C42B11" w:rsidP="00777519">
                <w:pPr>
                  <w:spacing w:before="0"/>
                  <w:jc w:val="center"/>
                </w:pPr>
                <w:r w:rsidRPr="00ED10E7">
                  <w:t>x</w:t>
                </w:r>
              </w:p>
            </w:tc>
          </w:tr>
        </w:tbl>
        <w:p w14:paraId="4FDD3582" w14:textId="77777777" w:rsidR="003A09A4" w:rsidRPr="00ED10E7" w:rsidRDefault="003A09A4" w:rsidP="003A09A4">
          <w:pPr>
            <w:spacing w:before="0" w:after="0"/>
          </w:pPr>
        </w:p>
        <w:p w14:paraId="74943405" w14:textId="77777777" w:rsidR="00DC2CAD" w:rsidRPr="00ED10E7" w:rsidRDefault="00DC2CAD" w:rsidP="00DC2CAD"/>
        <w:p w14:paraId="74943406" w14:textId="77777777" w:rsidR="002970D9" w:rsidRPr="00ED10E7" w:rsidRDefault="002970D9" w:rsidP="002970D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4943407" w14:textId="77777777" w:rsidR="002970D9" w:rsidRPr="00ED10E7" w:rsidRDefault="002970D9" w:rsidP="002970D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4943408" w14:textId="77777777" w:rsidR="002970D9" w:rsidRPr="00ED10E7" w:rsidRDefault="002970D9" w:rsidP="002970D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4943409" w14:textId="77777777" w:rsidR="002970D9" w:rsidRPr="00ED10E7" w:rsidRDefault="002970D9" w:rsidP="002970D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494340A" w14:textId="77777777" w:rsidR="002970D9" w:rsidRPr="00ED10E7" w:rsidRDefault="002970D9" w:rsidP="002970D9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494340B" w14:textId="77777777" w:rsidR="002970D9" w:rsidRPr="00ED10E7" w:rsidRDefault="002970D9" w:rsidP="00037A13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494340C" w14:textId="77777777" w:rsidR="002970D9" w:rsidRPr="00ED10E7" w:rsidRDefault="002970D9" w:rsidP="00037A13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494340D" w14:textId="77777777" w:rsidR="002970D9" w:rsidRPr="00ED10E7" w:rsidRDefault="002970D9" w:rsidP="00037A13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494340E" w14:textId="77777777" w:rsidR="002970D9" w:rsidRPr="00ED10E7" w:rsidRDefault="002970D9" w:rsidP="00037A13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494340F" w14:textId="77777777" w:rsidR="002970D9" w:rsidRPr="00ED10E7" w:rsidRDefault="002970D9" w:rsidP="00037A13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4943410" w14:textId="77777777" w:rsidR="002970D9" w:rsidRPr="00ED10E7" w:rsidRDefault="002970D9" w:rsidP="00037A13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4943411" w14:textId="77777777" w:rsidR="002970D9" w:rsidRPr="00ED10E7" w:rsidRDefault="0035039D" w:rsidP="00037A13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</w:sdtContent>
    </w:sdt>
    <w:p w14:paraId="74943412" w14:textId="77777777" w:rsidR="00E05621" w:rsidRPr="00ED10E7" w:rsidRDefault="00E05621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ED10E7">
        <w:br w:type="page"/>
      </w:r>
    </w:p>
    <w:p w14:paraId="74943413" w14:textId="77777777" w:rsidR="002739CE" w:rsidRPr="00ED10E7" w:rsidRDefault="002739CE" w:rsidP="002739CE">
      <w:pPr>
        <w:pStyle w:val="Tytu"/>
        <w:rPr>
          <w:rFonts w:asciiTheme="minorHAnsi" w:hAnsiTheme="minorHAnsi"/>
        </w:rPr>
      </w:pPr>
      <w:r w:rsidRPr="00ED10E7">
        <w:rPr>
          <w:rFonts w:asciiTheme="minorHAnsi" w:hAnsiTheme="minorHAnsi"/>
        </w:rPr>
        <w:lastRenderedPageBreak/>
        <w:t>KARTA OPISU PRZEDMIOTU</w:t>
      </w:r>
    </w:p>
    <w:p w14:paraId="74943414" w14:textId="77777777" w:rsidR="005F51A7" w:rsidRPr="00ED10E7" w:rsidRDefault="008406AC" w:rsidP="008406AC">
      <w:pPr>
        <w:pStyle w:val="Nagwek1"/>
      </w:pPr>
      <w:r w:rsidRPr="00ED10E7">
        <w:rPr>
          <w:rFonts w:asciiTheme="minorHAnsi" w:eastAsia="Times New Roman" w:hAnsiTheme="minorHAnsi" w:cs="Calibri"/>
          <w:sz w:val="32"/>
          <w:szCs w:val="32"/>
          <w:lang w:eastAsia="pl-PL"/>
        </w:rPr>
        <w:t>Współpraca w zespołach opieki zdrowotnej</w:t>
      </w:r>
    </w:p>
    <w:p w14:paraId="74943415" w14:textId="77777777" w:rsidR="00216CC0" w:rsidRPr="00ED10E7" w:rsidRDefault="00216CC0" w:rsidP="00216CC0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037A13" w:rsidRPr="00ED10E7" w14:paraId="74943418" w14:textId="77777777" w:rsidTr="00037A13">
        <w:tc>
          <w:tcPr>
            <w:tcW w:w="5000" w:type="pct"/>
            <w:gridSpan w:val="4"/>
            <w:hideMark/>
          </w:tcPr>
          <w:p w14:paraId="74943416" w14:textId="77777777" w:rsidR="00037A13" w:rsidRPr="00ED10E7" w:rsidRDefault="00037A13" w:rsidP="00037A13">
            <w:pPr>
              <w:spacing w:before="0"/>
            </w:pPr>
            <w:r w:rsidRPr="00ED10E7">
              <w:t>Nazwa przedmiotu</w:t>
            </w:r>
          </w:p>
          <w:p w14:paraId="74943417" w14:textId="77777777" w:rsidR="00037A13" w:rsidRPr="00ED10E7" w:rsidRDefault="00037A13" w:rsidP="00037A13">
            <w:pPr>
              <w:spacing w:before="0"/>
              <w:rPr>
                <w:b/>
              </w:rPr>
            </w:pPr>
            <w:r w:rsidRPr="00ED10E7">
              <w:rPr>
                <w:b/>
              </w:rPr>
              <w:t xml:space="preserve">Współpraca w zespołach opieki zdrowotnej </w:t>
            </w:r>
          </w:p>
        </w:tc>
      </w:tr>
      <w:tr w:rsidR="00037A13" w:rsidRPr="00ED10E7" w14:paraId="7494341D" w14:textId="77777777" w:rsidTr="00037A13">
        <w:tc>
          <w:tcPr>
            <w:tcW w:w="2889" w:type="pct"/>
            <w:gridSpan w:val="2"/>
            <w:hideMark/>
          </w:tcPr>
          <w:p w14:paraId="74943419" w14:textId="77777777" w:rsidR="00037A13" w:rsidRPr="00ED10E7" w:rsidRDefault="00037A13" w:rsidP="00037A13">
            <w:pPr>
              <w:spacing w:before="0"/>
            </w:pPr>
            <w:r w:rsidRPr="00ED10E7">
              <w:t xml:space="preserve">Forma weryfikacji uzyskanych efektów uczenia się </w:t>
            </w:r>
          </w:p>
          <w:p w14:paraId="7494341A" w14:textId="77777777" w:rsidR="00037A13" w:rsidRPr="00ED10E7" w:rsidRDefault="00037A13" w:rsidP="00037A13">
            <w:pPr>
              <w:spacing w:before="0"/>
            </w:pPr>
            <w:r w:rsidRPr="00ED10E7">
              <w:t xml:space="preserve">zaliczenie na ocenę </w:t>
            </w:r>
          </w:p>
        </w:tc>
        <w:tc>
          <w:tcPr>
            <w:tcW w:w="2111" w:type="pct"/>
            <w:gridSpan w:val="2"/>
            <w:hideMark/>
          </w:tcPr>
          <w:p w14:paraId="7494341B" w14:textId="77777777" w:rsidR="00037A13" w:rsidRPr="00ED10E7" w:rsidRDefault="00037A13" w:rsidP="00037A13">
            <w:pPr>
              <w:spacing w:before="0"/>
            </w:pPr>
            <w:r w:rsidRPr="00ED10E7">
              <w:t xml:space="preserve">Blok zajęciowy </w:t>
            </w:r>
          </w:p>
          <w:p w14:paraId="7494341C" w14:textId="77777777" w:rsidR="00037A13" w:rsidRPr="00ED10E7" w:rsidRDefault="00037A13" w:rsidP="00037A13">
            <w:pPr>
              <w:spacing w:before="0"/>
            </w:pPr>
            <w:r w:rsidRPr="00ED10E7">
              <w:t xml:space="preserve">obowiązkowy do zaliczenia roku </w:t>
            </w:r>
          </w:p>
        </w:tc>
      </w:tr>
      <w:tr w:rsidR="00037A13" w:rsidRPr="00ED10E7" w14:paraId="74943424" w14:textId="77777777" w:rsidTr="00037A13">
        <w:tc>
          <w:tcPr>
            <w:tcW w:w="2889" w:type="pct"/>
            <w:gridSpan w:val="2"/>
            <w:hideMark/>
          </w:tcPr>
          <w:p w14:paraId="7494341E" w14:textId="77777777" w:rsidR="00037A13" w:rsidRPr="00ED10E7" w:rsidRDefault="00037A13" w:rsidP="00037A13">
            <w:pPr>
              <w:spacing w:before="0"/>
            </w:pPr>
            <w:r w:rsidRPr="00ED10E7">
              <w:t xml:space="preserve">Kierunek studiów </w:t>
            </w:r>
          </w:p>
          <w:p w14:paraId="7494341F" w14:textId="77777777" w:rsidR="00037A13" w:rsidRPr="00ED10E7" w:rsidRDefault="00037A13" w:rsidP="00037A13">
            <w:pPr>
              <w:spacing w:before="0"/>
            </w:pPr>
            <w:r w:rsidRPr="00ED10E7">
              <w:t xml:space="preserve">Pielęgniarstwo </w:t>
            </w:r>
          </w:p>
        </w:tc>
        <w:tc>
          <w:tcPr>
            <w:tcW w:w="1098" w:type="pct"/>
            <w:hideMark/>
          </w:tcPr>
          <w:p w14:paraId="74943420" w14:textId="77777777" w:rsidR="00037A13" w:rsidRPr="00ED10E7" w:rsidRDefault="00037A13" w:rsidP="00037A13">
            <w:pPr>
              <w:spacing w:before="0"/>
            </w:pPr>
            <w:r w:rsidRPr="00ED10E7">
              <w:t xml:space="preserve">Cykl dydaktyczny </w:t>
            </w:r>
          </w:p>
          <w:p w14:paraId="74943421" w14:textId="4F2DE41E" w:rsidR="00037A13" w:rsidRPr="00ED10E7" w:rsidRDefault="00FA6D51" w:rsidP="00037A13">
            <w:pPr>
              <w:spacing w:before="0"/>
            </w:pPr>
            <w:r>
              <w:t xml:space="preserve">2022/25 </w:t>
            </w:r>
            <w:r w:rsidR="00037A13" w:rsidRPr="00ED10E7">
              <w:t xml:space="preserve"> </w:t>
            </w:r>
          </w:p>
        </w:tc>
        <w:tc>
          <w:tcPr>
            <w:tcW w:w="1013" w:type="pct"/>
            <w:hideMark/>
          </w:tcPr>
          <w:p w14:paraId="74943422" w14:textId="77777777" w:rsidR="00037A13" w:rsidRPr="00ED10E7" w:rsidRDefault="00037A13" w:rsidP="00037A13">
            <w:pPr>
              <w:spacing w:before="0"/>
            </w:pPr>
            <w:r w:rsidRPr="00ED10E7">
              <w:t xml:space="preserve">Okres </w:t>
            </w:r>
          </w:p>
          <w:p w14:paraId="74943423" w14:textId="77777777" w:rsidR="00037A13" w:rsidRPr="00ED10E7" w:rsidRDefault="00037A13" w:rsidP="00C47897">
            <w:pPr>
              <w:spacing w:before="0"/>
            </w:pPr>
            <w:r w:rsidRPr="00ED10E7">
              <w:t xml:space="preserve">Semestr </w:t>
            </w:r>
            <w:r w:rsidR="00C47897" w:rsidRPr="00ED10E7">
              <w:t>4</w:t>
            </w:r>
            <w:r w:rsidRPr="00ED10E7">
              <w:t xml:space="preserve"> </w:t>
            </w:r>
          </w:p>
        </w:tc>
      </w:tr>
      <w:tr w:rsidR="00037A13" w:rsidRPr="00ED10E7" w14:paraId="7494342B" w14:textId="77777777" w:rsidTr="00037A13">
        <w:tc>
          <w:tcPr>
            <w:tcW w:w="2889" w:type="pct"/>
            <w:gridSpan w:val="2"/>
            <w:hideMark/>
          </w:tcPr>
          <w:p w14:paraId="74943425" w14:textId="77777777" w:rsidR="00037A13" w:rsidRPr="00ED10E7" w:rsidRDefault="00037A13" w:rsidP="00037A13">
            <w:pPr>
              <w:spacing w:before="0"/>
            </w:pPr>
            <w:r w:rsidRPr="00ED10E7">
              <w:t xml:space="preserve">Języki wykładowe </w:t>
            </w:r>
          </w:p>
          <w:p w14:paraId="74943426" w14:textId="77777777" w:rsidR="00037A13" w:rsidRPr="00ED10E7" w:rsidRDefault="00037A13" w:rsidP="00037A13">
            <w:pPr>
              <w:spacing w:before="0"/>
            </w:pPr>
            <w:r w:rsidRPr="00ED10E7">
              <w:t xml:space="preserve">Polski </w:t>
            </w:r>
          </w:p>
        </w:tc>
        <w:tc>
          <w:tcPr>
            <w:tcW w:w="1098" w:type="pct"/>
            <w:hideMark/>
          </w:tcPr>
          <w:p w14:paraId="74943427" w14:textId="77777777" w:rsidR="00037A13" w:rsidRPr="00ED10E7" w:rsidRDefault="00037A13" w:rsidP="00037A13">
            <w:pPr>
              <w:spacing w:before="0"/>
            </w:pPr>
            <w:r w:rsidRPr="00ED10E7">
              <w:t xml:space="preserve">Profil studiów </w:t>
            </w:r>
          </w:p>
          <w:p w14:paraId="74943428" w14:textId="77777777" w:rsidR="00037A13" w:rsidRPr="00ED10E7" w:rsidRDefault="00037A13" w:rsidP="00037A13">
            <w:pPr>
              <w:spacing w:before="0"/>
            </w:pPr>
            <w:r w:rsidRPr="00ED10E7">
              <w:t xml:space="preserve">praktyczny </w:t>
            </w:r>
          </w:p>
        </w:tc>
        <w:tc>
          <w:tcPr>
            <w:tcW w:w="1013" w:type="pct"/>
            <w:hideMark/>
          </w:tcPr>
          <w:p w14:paraId="74943429" w14:textId="77777777" w:rsidR="00037A13" w:rsidRPr="00ED10E7" w:rsidRDefault="00037A13" w:rsidP="00037A13">
            <w:pPr>
              <w:spacing w:before="0"/>
            </w:pPr>
            <w:r w:rsidRPr="00ED10E7">
              <w:t xml:space="preserve">Obligatoryjność </w:t>
            </w:r>
          </w:p>
          <w:p w14:paraId="7494342A" w14:textId="77777777" w:rsidR="00037A13" w:rsidRPr="00ED10E7" w:rsidRDefault="00037A13" w:rsidP="00037A13">
            <w:pPr>
              <w:spacing w:before="0"/>
            </w:pPr>
            <w:r w:rsidRPr="00ED10E7">
              <w:t xml:space="preserve">fakultatywny </w:t>
            </w:r>
          </w:p>
        </w:tc>
      </w:tr>
      <w:tr w:rsidR="00037A13" w:rsidRPr="00ED10E7" w14:paraId="74943430" w14:textId="77777777" w:rsidTr="00037A13">
        <w:tc>
          <w:tcPr>
            <w:tcW w:w="2889" w:type="pct"/>
            <w:gridSpan w:val="2"/>
            <w:hideMark/>
          </w:tcPr>
          <w:p w14:paraId="7494342C" w14:textId="77777777" w:rsidR="00037A13" w:rsidRPr="00ED10E7" w:rsidRDefault="00037A13" w:rsidP="00037A13">
            <w:pPr>
              <w:spacing w:before="0"/>
            </w:pPr>
            <w:r w:rsidRPr="00ED10E7">
              <w:t xml:space="preserve">Sposób realizacji i godziny zajęć </w:t>
            </w:r>
          </w:p>
          <w:p w14:paraId="7494342D" w14:textId="77777777" w:rsidR="00037A13" w:rsidRPr="00ED10E7" w:rsidRDefault="008F6382" w:rsidP="00C47897">
            <w:pPr>
              <w:spacing w:before="0"/>
            </w:pPr>
            <w:r w:rsidRPr="00ED10E7">
              <w:t>Ćwiczenia</w:t>
            </w:r>
            <w:r w:rsidR="00037A13" w:rsidRPr="00ED10E7">
              <w:t xml:space="preserve">: </w:t>
            </w:r>
            <w:r w:rsidR="00C47897" w:rsidRPr="00ED10E7">
              <w:t>30</w:t>
            </w:r>
            <w:r w:rsidR="00037A13" w:rsidRPr="00ED10E7">
              <w:t xml:space="preserve">, samokształcenie: </w:t>
            </w:r>
            <w:r w:rsidRPr="00ED10E7">
              <w:t>20</w:t>
            </w:r>
          </w:p>
        </w:tc>
        <w:tc>
          <w:tcPr>
            <w:tcW w:w="2111" w:type="pct"/>
            <w:gridSpan w:val="2"/>
            <w:hideMark/>
          </w:tcPr>
          <w:p w14:paraId="7494342E" w14:textId="77777777" w:rsidR="00037A13" w:rsidRPr="00ED10E7" w:rsidRDefault="00037A13" w:rsidP="00037A13">
            <w:pPr>
              <w:spacing w:before="0"/>
            </w:pPr>
            <w:r w:rsidRPr="00ED10E7">
              <w:t xml:space="preserve">Liczba punktów ECTS </w:t>
            </w:r>
          </w:p>
          <w:p w14:paraId="7494342F" w14:textId="77777777" w:rsidR="00037A13" w:rsidRPr="00ED10E7" w:rsidRDefault="00037A13" w:rsidP="00037A13">
            <w:pPr>
              <w:spacing w:before="0"/>
            </w:pPr>
            <w:r w:rsidRPr="00ED10E7">
              <w:t xml:space="preserve">2 </w:t>
            </w:r>
          </w:p>
        </w:tc>
      </w:tr>
      <w:tr w:rsidR="00037A13" w:rsidRPr="00ED10E7" w14:paraId="74943437" w14:textId="77777777" w:rsidTr="00037A13">
        <w:tc>
          <w:tcPr>
            <w:tcW w:w="1765" w:type="pct"/>
            <w:hideMark/>
          </w:tcPr>
          <w:p w14:paraId="74943431" w14:textId="77777777" w:rsidR="00037A13" w:rsidRPr="00ED10E7" w:rsidRDefault="00037A13" w:rsidP="00037A13">
            <w:pPr>
              <w:spacing w:before="0"/>
            </w:pPr>
            <w:r w:rsidRPr="00ED10E7">
              <w:t xml:space="preserve">Poziom kształcenia </w:t>
            </w:r>
          </w:p>
          <w:p w14:paraId="74943432" w14:textId="77777777" w:rsidR="00037A13" w:rsidRPr="00ED10E7" w:rsidRDefault="00037A13" w:rsidP="00037A13">
            <w:pPr>
              <w:spacing w:before="0"/>
            </w:pPr>
            <w:r w:rsidRPr="00ED10E7">
              <w:t xml:space="preserve">pierwszego stopnia </w:t>
            </w:r>
          </w:p>
        </w:tc>
        <w:tc>
          <w:tcPr>
            <w:tcW w:w="1124" w:type="pct"/>
            <w:hideMark/>
          </w:tcPr>
          <w:p w14:paraId="74943433" w14:textId="77777777" w:rsidR="00037A13" w:rsidRPr="00ED10E7" w:rsidRDefault="00037A13" w:rsidP="00037A13">
            <w:pPr>
              <w:spacing w:before="0"/>
            </w:pPr>
            <w:r w:rsidRPr="00ED10E7">
              <w:t xml:space="preserve">Forma studiów </w:t>
            </w:r>
          </w:p>
          <w:p w14:paraId="74943434" w14:textId="77777777" w:rsidR="00037A13" w:rsidRPr="00ED10E7" w:rsidRDefault="00037A13" w:rsidP="00037A13">
            <w:pPr>
              <w:spacing w:before="0"/>
            </w:pPr>
            <w:r w:rsidRPr="00ED10E7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74943435" w14:textId="77777777" w:rsidR="00037A13" w:rsidRPr="00ED10E7" w:rsidRDefault="00037A13" w:rsidP="00037A13">
            <w:pPr>
              <w:spacing w:before="0"/>
            </w:pPr>
            <w:r w:rsidRPr="00ED10E7">
              <w:t xml:space="preserve">Dyscypliny </w:t>
            </w:r>
          </w:p>
          <w:p w14:paraId="74943436" w14:textId="77777777" w:rsidR="00037A13" w:rsidRPr="00ED10E7" w:rsidRDefault="00037A13" w:rsidP="00037A13">
            <w:pPr>
              <w:spacing w:before="0"/>
            </w:pPr>
            <w:r w:rsidRPr="00ED10E7">
              <w:t xml:space="preserve">Nauki o zdrowiu </w:t>
            </w:r>
          </w:p>
        </w:tc>
      </w:tr>
      <w:tr w:rsidR="00037A13" w:rsidRPr="00ED10E7" w14:paraId="7494343A" w14:textId="77777777" w:rsidTr="008A02D9">
        <w:tc>
          <w:tcPr>
            <w:tcW w:w="1765" w:type="pct"/>
            <w:hideMark/>
          </w:tcPr>
          <w:p w14:paraId="74943438" w14:textId="77777777" w:rsidR="00037A13" w:rsidRPr="00ED10E7" w:rsidRDefault="00037A13" w:rsidP="00037A13">
            <w:pPr>
              <w:spacing w:before="0"/>
            </w:pPr>
            <w:r w:rsidRPr="00ED10E7">
              <w:t xml:space="preserve">Koordynator przedmiotu </w:t>
            </w:r>
          </w:p>
        </w:tc>
        <w:tc>
          <w:tcPr>
            <w:tcW w:w="3235" w:type="pct"/>
            <w:gridSpan w:val="3"/>
          </w:tcPr>
          <w:p w14:paraId="74943439" w14:textId="77777777" w:rsidR="00037A13" w:rsidRPr="00ED10E7" w:rsidRDefault="008A02D9" w:rsidP="00037A13">
            <w:pPr>
              <w:spacing w:before="0"/>
            </w:pPr>
            <w:r w:rsidRPr="00ED10E7">
              <w:t>Beata Tomczyk</w:t>
            </w:r>
          </w:p>
        </w:tc>
      </w:tr>
      <w:tr w:rsidR="00037A13" w:rsidRPr="00ED10E7" w14:paraId="7494343D" w14:textId="77777777" w:rsidTr="008A02D9">
        <w:tc>
          <w:tcPr>
            <w:tcW w:w="1765" w:type="pct"/>
            <w:hideMark/>
          </w:tcPr>
          <w:p w14:paraId="7494343B" w14:textId="77777777" w:rsidR="00037A13" w:rsidRPr="00ED10E7" w:rsidRDefault="00037A13" w:rsidP="00037A13">
            <w:pPr>
              <w:spacing w:before="0"/>
            </w:pPr>
            <w:r w:rsidRPr="00ED10E7">
              <w:t xml:space="preserve">Prowadzący zajęcia </w:t>
            </w:r>
          </w:p>
        </w:tc>
        <w:tc>
          <w:tcPr>
            <w:tcW w:w="3235" w:type="pct"/>
            <w:gridSpan w:val="3"/>
          </w:tcPr>
          <w:p w14:paraId="7494343C" w14:textId="77777777" w:rsidR="00037A13" w:rsidRPr="00ED10E7" w:rsidRDefault="008A02D9" w:rsidP="00037A13">
            <w:pPr>
              <w:spacing w:before="0"/>
            </w:pPr>
            <w:r w:rsidRPr="00ED10E7">
              <w:t>Beata Tomczyk</w:t>
            </w:r>
          </w:p>
        </w:tc>
      </w:tr>
      <w:tr w:rsidR="00037A13" w:rsidRPr="00ED10E7" w14:paraId="74943440" w14:textId="77777777" w:rsidTr="00037A13">
        <w:tc>
          <w:tcPr>
            <w:tcW w:w="5000" w:type="pct"/>
            <w:gridSpan w:val="4"/>
            <w:hideMark/>
          </w:tcPr>
          <w:p w14:paraId="7494343E" w14:textId="77777777" w:rsidR="00037A13" w:rsidRPr="00ED10E7" w:rsidRDefault="00037A13" w:rsidP="00037A13">
            <w:pPr>
              <w:spacing w:before="0"/>
            </w:pPr>
            <w:r w:rsidRPr="00ED10E7">
              <w:t>Grupa zajęć standardu</w:t>
            </w:r>
          </w:p>
          <w:p w14:paraId="7494343F" w14:textId="77777777" w:rsidR="00037A13" w:rsidRPr="00ED10E7" w:rsidRDefault="00037A13" w:rsidP="00037A1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10E7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74943441" w14:textId="77777777" w:rsidR="00037A13" w:rsidRPr="00ED10E7" w:rsidRDefault="00037A13" w:rsidP="00037A1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Wymagania wstępne i dodatkowe </w:t>
      </w:r>
    </w:p>
    <w:p w14:paraId="74943442" w14:textId="77777777" w:rsidR="00037A13" w:rsidRPr="00ED10E7" w:rsidRDefault="00037A13" w:rsidP="00037A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Obowiązkowa obecność studenta na ćwiczeniach. Wymagane przygotowanie się studenta na ćwiczenia. Wymagana wiedza z zakresu podstaw pielęgniarstwa, pielęgniarstwa specjalistycznego oraz podstawowej opieki zdrowotnej, zdrowia publicznego, nauk społecznych, prawa medycznego, organizacji pracy pielęgniarskiej. </w:t>
      </w:r>
    </w:p>
    <w:p w14:paraId="74943443" w14:textId="77777777" w:rsidR="00037A13" w:rsidRPr="00ED10E7" w:rsidRDefault="00037A13" w:rsidP="00037A1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037A13" w:rsidRPr="00ED10E7" w14:paraId="74943446" w14:textId="77777777" w:rsidTr="00037A13">
        <w:tc>
          <w:tcPr>
            <w:tcW w:w="0" w:type="auto"/>
            <w:hideMark/>
          </w:tcPr>
          <w:p w14:paraId="74943444" w14:textId="77777777" w:rsidR="00037A13" w:rsidRPr="00ED10E7" w:rsidRDefault="00037A13" w:rsidP="00037A13">
            <w:pPr>
              <w:spacing w:before="0"/>
            </w:pPr>
            <w:r w:rsidRPr="00ED10E7">
              <w:t xml:space="preserve">C1 </w:t>
            </w:r>
          </w:p>
        </w:tc>
        <w:tc>
          <w:tcPr>
            <w:tcW w:w="0" w:type="auto"/>
            <w:hideMark/>
          </w:tcPr>
          <w:p w14:paraId="74943445" w14:textId="77777777" w:rsidR="00037A13" w:rsidRPr="00ED10E7" w:rsidRDefault="00037A13" w:rsidP="00037A13">
            <w:pPr>
              <w:spacing w:before="0"/>
            </w:pPr>
            <w:r w:rsidRPr="00ED10E7">
              <w:t xml:space="preserve">Przekazanie wiedzy z zakresu organizacji zespołu i czynników warunkujących pracę w zespole opieki zdrowotnej, stylu zarządzania zespołami i znaczenia przywództwa w pielęgniarstwie. </w:t>
            </w:r>
          </w:p>
        </w:tc>
      </w:tr>
      <w:tr w:rsidR="00037A13" w:rsidRPr="00ED10E7" w14:paraId="74943449" w14:textId="77777777" w:rsidTr="00037A13">
        <w:tc>
          <w:tcPr>
            <w:tcW w:w="0" w:type="auto"/>
            <w:hideMark/>
          </w:tcPr>
          <w:p w14:paraId="74943447" w14:textId="77777777" w:rsidR="00037A13" w:rsidRPr="00ED10E7" w:rsidRDefault="00037A13" w:rsidP="00037A13">
            <w:pPr>
              <w:spacing w:before="0"/>
            </w:pPr>
            <w:r w:rsidRPr="00ED10E7">
              <w:t xml:space="preserve">C2 </w:t>
            </w:r>
          </w:p>
        </w:tc>
        <w:tc>
          <w:tcPr>
            <w:tcW w:w="0" w:type="auto"/>
            <w:hideMark/>
          </w:tcPr>
          <w:p w14:paraId="74943448" w14:textId="77777777" w:rsidR="00037A13" w:rsidRPr="00ED10E7" w:rsidRDefault="00037A13" w:rsidP="00037A13">
            <w:pPr>
              <w:spacing w:before="0"/>
            </w:pPr>
            <w:r w:rsidRPr="00ED10E7">
              <w:t xml:space="preserve">Zapoznanie studentów z zasadami organizacji pracy </w:t>
            </w:r>
            <w:proofErr w:type="spellStart"/>
            <w:r w:rsidRPr="00ED10E7">
              <w:t>zespołu,modelami</w:t>
            </w:r>
            <w:proofErr w:type="spellEnd"/>
            <w:r w:rsidRPr="00ED10E7">
              <w:t xml:space="preserve"> organizacji pracy własnej i zespołu oraz motywowania i oceny efektywności pracy zespołu opieki zdrowotnej. </w:t>
            </w:r>
          </w:p>
        </w:tc>
      </w:tr>
      <w:tr w:rsidR="00037A13" w:rsidRPr="00ED10E7" w14:paraId="7494344C" w14:textId="77777777" w:rsidTr="00037A13">
        <w:tc>
          <w:tcPr>
            <w:tcW w:w="0" w:type="auto"/>
            <w:hideMark/>
          </w:tcPr>
          <w:p w14:paraId="7494344A" w14:textId="77777777" w:rsidR="00037A13" w:rsidRPr="00ED10E7" w:rsidRDefault="00037A13" w:rsidP="00037A13">
            <w:pPr>
              <w:spacing w:before="0"/>
            </w:pPr>
            <w:r w:rsidRPr="00ED10E7">
              <w:t xml:space="preserve">C3 </w:t>
            </w:r>
          </w:p>
        </w:tc>
        <w:tc>
          <w:tcPr>
            <w:tcW w:w="0" w:type="auto"/>
            <w:hideMark/>
          </w:tcPr>
          <w:p w14:paraId="7494344B" w14:textId="77777777" w:rsidR="00037A13" w:rsidRPr="00ED10E7" w:rsidRDefault="00037A13" w:rsidP="00037A13">
            <w:pPr>
              <w:spacing w:before="0"/>
            </w:pPr>
            <w:r w:rsidRPr="00ED10E7">
              <w:t xml:space="preserve">Przekazanie wiedzy z zakresu procesu podejmowania decyzji w zespole opieki zdrowotnej. </w:t>
            </w:r>
          </w:p>
        </w:tc>
      </w:tr>
      <w:tr w:rsidR="00037A13" w:rsidRPr="00ED10E7" w14:paraId="7494344F" w14:textId="77777777" w:rsidTr="00037A13">
        <w:tc>
          <w:tcPr>
            <w:tcW w:w="0" w:type="auto"/>
            <w:hideMark/>
          </w:tcPr>
          <w:p w14:paraId="7494344D" w14:textId="77777777" w:rsidR="00037A13" w:rsidRPr="00ED10E7" w:rsidRDefault="00037A13" w:rsidP="00037A13">
            <w:pPr>
              <w:spacing w:before="0"/>
            </w:pPr>
            <w:r w:rsidRPr="00ED10E7">
              <w:t xml:space="preserve">C4 </w:t>
            </w:r>
          </w:p>
        </w:tc>
        <w:tc>
          <w:tcPr>
            <w:tcW w:w="0" w:type="auto"/>
            <w:hideMark/>
          </w:tcPr>
          <w:p w14:paraId="7494344E" w14:textId="77777777" w:rsidR="00037A13" w:rsidRPr="00ED10E7" w:rsidRDefault="00037A13" w:rsidP="00037A13">
            <w:pPr>
              <w:spacing w:before="0"/>
            </w:pPr>
            <w:r w:rsidRPr="00ED10E7">
              <w:t xml:space="preserve">Zapoznanie studentów podstawami rozwiązywania konfliktów w zespole i prowadzenia negocjacji. </w:t>
            </w:r>
          </w:p>
        </w:tc>
      </w:tr>
    </w:tbl>
    <w:p w14:paraId="74943450" w14:textId="77777777" w:rsidR="00037A13" w:rsidRPr="00ED10E7" w:rsidRDefault="00037A13" w:rsidP="00037A1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91"/>
        <w:gridCol w:w="1741"/>
      </w:tblGrid>
      <w:tr w:rsidR="00037A13" w:rsidRPr="00ED10E7" w14:paraId="74943454" w14:textId="77777777" w:rsidTr="00037A13">
        <w:tc>
          <w:tcPr>
            <w:tcW w:w="0" w:type="auto"/>
            <w:hideMark/>
          </w:tcPr>
          <w:p w14:paraId="74943451" w14:textId="77777777" w:rsidR="00037A13" w:rsidRPr="00ED10E7" w:rsidRDefault="00037A13" w:rsidP="00037A13">
            <w:pPr>
              <w:spacing w:before="0"/>
            </w:pPr>
            <w:r w:rsidRPr="00ED10E7">
              <w:t xml:space="preserve">Kod </w:t>
            </w:r>
          </w:p>
        </w:tc>
        <w:tc>
          <w:tcPr>
            <w:tcW w:w="0" w:type="auto"/>
            <w:hideMark/>
          </w:tcPr>
          <w:p w14:paraId="74943452" w14:textId="77777777" w:rsidR="00037A13" w:rsidRPr="00ED10E7" w:rsidRDefault="00037A13" w:rsidP="00037A13">
            <w:pPr>
              <w:spacing w:before="0"/>
            </w:pPr>
            <w:r w:rsidRPr="00ED10E7">
              <w:t xml:space="preserve">Efekty w zakresie </w:t>
            </w:r>
          </w:p>
        </w:tc>
        <w:tc>
          <w:tcPr>
            <w:tcW w:w="0" w:type="auto"/>
            <w:hideMark/>
          </w:tcPr>
          <w:p w14:paraId="74943453" w14:textId="77777777" w:rsidR="00037A13" w:rsidRPr="00ED10E7" w:rsidRDefault="00037A13" w:rsidP="00037A13">
            <w:pPr>
              <w:spacing w:before="0"/>
              <w:jc w:val="center"/>
            </w:pPr>
            <w:r w:rsidRPr="00ED10E7">
              <w:t xml:space="preserve">Kierunkowe efekty uczenia się </w:t>
            </w:r>
          </w:p>
        </w:tc>
      </w:tr>
      <w:tr w:rsidR="00037A13" w:rsidRPr="00ED10E7" w14:paraId="74943456" w14:textId="77777777" w:rsidTr="00037A13">
        <w:tc>
          <w:tcPr>
            <w:tcW w:w="0" w:type="auto"/>
            <w:gridSpan w:val="3"/>
            <w:hideMark/>
          </w:tcPr>
          <w:p w14:paraId="74943455" w14:textId="77777777" w:rsidR="00037A13" w:rsidRPr="00ED10E7" w:rsidRDefault="00037A13" w:rsidP="00037A13">
            <w:pPr>
              <w:spacing w:before="0"/>
            </w:pPr>
            <w:r w:rsidRPr="00ED10E7">
              <w:t xml:space="preserve">Wiedzy – Student zna i rozumie: </w:t>
            </w:r>
          </w:p>
        </w:tc>
      </w:tr>
      <w:tr w:rsidR="00037A13" w:rsidRPr="00ED10E7" w14:paraId="7494345A" w14:textId="77777777" w:rsidTr="00037A13">
        <w:tc>
          <w:tcPr>
            <w:tcW w:w="0" w:type="auto"/>
            <w:hideMark/>
          </w:tcPr>
          <w:p w14:paraId="74943457" w14:textId="77777777" w:rsidR="00037A13" w:rsidRPr="00ED10E7" w:rsidRDefault="00037A13" w:rsidP="00037A13">
            <w:pPr>
              <w:spacing w:before="0"/>
            </w:pPr>
            <w:r w:rsidRPr="00ED10E7">
              <w:t xml:space="preserve">W1 </w:t>
            </w:r>
          </w:p>
        </w:tc>
        <w:tc>
          <w:tcPr>
            <w:tcW w:w="0" w:type="auto"/>
            <w:hideMark/>
          </w:tcPr>
          <w:p w14:paraId="74943458" w14:textId="77777777" w:rsidR="00037A13" w:rsidRPr="00ED10E7" w:rsidRDefault="00037A13" w:rsidP="00037A13">
            <w:pPr>
              <w:spacing w:before="0"/>
            </w:pPr>
            <w:r w:rsidRPr="00ED10E7">
              <w:t xml:space="preserve">priorytety pracy zespołowej i czynniki wpływające na efektywność pracy zespołu </w:t>
            </w:r>
          </w:p>
        </w:tc>
        <w:tc>
          <w:tcPr>
            <w:tcW w:w="0" w:type="auto"/>
            <w:hideMark/>
          </w:tcPr>
          <w:p w14:paraId="74943459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C.W43 </w:t>
            </w:r>
          </w:p>
        </w:tc>
      </w:tr>
      <w:tr w:rsidR="00037A13" w:rsidRPr="00ED10E7" w14:paraId="7494345E" w14:textId="77777777" w:rsidTr="00037A13">
        <w:tc>
          <w:tcPr>
            <w:tcW w:w="0" w:type="auto"/>
            <w:hideMark/>
          </w:tcPr>
          <w:p w14:paraId="7494345B" w14:textId="77777777" w:rsidR="00037A13" w:rsidRPr="00ED10E7" w:rsidRDefault="00037A13" w:rsidP="00037A13">
            <w:pPr>
              <w:spacing w:before="0"/>
            </w:pPr>
            <w:r w:rsidRPr="00ED10E7">
              <w:t xml:space="preserve">W2 </w:t>
            </w:r>
          </w:p>
        </w:tc>
        <w:tc>
          <w:tcPr>
            <w:tcW w:w="0" w:type="auto"/>
            <w:hideMark/>
          </w:tcPr>
          <w:p w14:paraId="7494345C" w14:textId="77777777" w:rsidR="00037A13" w:rsidRPr="00ED10E7" w:rsidRDefault="00037A13" w:rsidP="00037A13">
            <w:pPr>
              <w:spacing w:before="0"/>
            </w:pPr>
            <w:r w:rsidRPr="00ED10E7">
              <w:t xml:space="preserve">znaczenie motywacji członków zespołu dla jakości i efektywności pracy </w:t>
            </w:r>
          </w:p>
        </w:tc>
        <w:tc>
          <w:tcPr>
            <w:tcW w:w="0" w:type="auto"/>
            <w:hideMark/>
          </w:tcPr>
          <w:p w14:paraId="7494345D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C.W44 </w:t>
            </w:r>
          </w:p>
        </w:tc>
      </w:tr>
      <w:tr w:rsidR="00037A13" w:rsidRPr="00ED10E7" w14:paraId="74943462" w14:textId="77777777" w:rsidTr="00037A13">
        <w:tc>
          <w:tcPr>
            <w:tcW w:w="0" w:type="auto"/>
            <w:hideMark/>
          </w:tcPr>
          <w:p w14:paraId="7494345F" w14:textId="77777777" w:rsidR="00037A13" w:rsidRPr="00ED10E7" w:rsidRDefault="00037A13" w:rsidP="00037A13">
            <w:pPr>
              <w:spacing w:before="0"/>
            </w:pPr>
            <w:r w:rsidRPr="00ED10E7">
              <w:t xml:space="preserve">W3 </w:t>
            </w:r>
          </w:p>
        </w:tc>
        <w:tc>
          <w:tcPr>
            <w:tcW w:w="0" w:type="auto"/>
            <w:hideMark/>
          </w:tcPr>
          <w:p w14:paraId="74943460" w14:textId="77777777" w:rsidR="00037A13" w:rsidRPr="00ED10E7" w:rsidRDefault="00037A13" w:rsidP="00037A13">
            <w:pPr>
              <w:spacing w:before="0"/>
            </w:pPr>
            <w:r w:rsidRPr="00ED10E7">
              <w:t xml:space="preserve">rolę przywództwa i style zarządzania w pracy zespołowej oraz ich wady i zalety </w:t>
            </w:r>
          </w:p>
        </w:tc>
        <w:tc>
          <w:tcPr>
            <w:tcW w:w="0" w:type="auto"/>
            <w:hideMark/>
          </w:tcPr>
          <w:p w14:paraId="74943461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C.W45 </w:t>
            </w:r>
          </w:p>
        </w:tc>
      </w:tr>
      <w:tr w:rsidR="00037A13" w:rsidRPr="00ED10E7" w14:paraId="74943466" w14:textId="77777777" w:rsidTr="00037A13">
        <w:tc>
          <w:tcPr>
            <w:tcW w:w="0" w:type="auto"/>
            <w:hideMark/>
          </w:tcPr>
          <w:p w14:paraId="74943463" w14:textId="77777777" w:rsidR="00037A13" w:rsidRPr="00ED10E7" w:rsidRDefault="00037A13" w:rsidP="00037A13">
            <w:pPr>
              <w:spacing w:before="0"/>
            </w:pPr>
            <w:r w:rsidRPr="00ED10E7">
              <w:t xml:space="preserve">W4 </w:t>
            </w:r>
          </w:p>
        </w:tc>
        <w:tc>
          <w:tcPr>
            <w:tcW w:w="0" w:type="auto"/>
            <w:hideMark/>
          </w:tcPr>
          <w:p w14:paraId="74943464" w14:textId="77777777" w:rsidR="00037A13" w:rsidRPr="00ED10E7" w:rsidRDefault="00037A13" w:rsidP="00037A13">
            <w:pPr>
              <w:spacing w:before="0"/>
            </w:pPr>
            <w:r w:rsidRPr="00ED10E7">
              <w:t xml:space="preserve">proces podejmowania decyzji w zespole </w:t>
            </w:r>
          </w:p>
        </w:tc>
        <w:tc>
          <w:tcPr>
            <w:tcW w:w="0" w:type="auto"/>
            <w:hideMark/>
          </w:tcPr>
          <w:p w14:paraId="74943465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C.W46 </w:t>
            </w:r>
          </w:p>
        </w:tc>
      </w:tr>
      <w:tr w:rsidR="00037A13" w:rsidRPr="00ED10E7" w14:paraId="7494346A" w14:textId="77777777" w:rsidTr="00037A13">
        <w:tc>
          <w:tcPr>
            <w:tcW w:w="0" w:type="auto"/>
            <w:hideMark/>
          </w:tcPr>
          <w:p w14:paraId="74943467" w14:textId="77777777" w:rsidR="00037A13" w:rsidRPr="00ED10E7" w:rsidRDefault="00037A13" w:rsidP="00037A13">
            <w:pPr>
              <w:spacing w:before="0"/>
            </w:pPr>
            <w:r w:rsidRPr="00ED10E7">
              <w:t xml:space="preserve">W5 </w:t>
            </w:r>
          </w:p>
        </w:tc>
        <w:tc>
          <w:tcPr>
            <w:tcW w:w="0" w:type="auto"/>
            <w:hideMark/>
          </w:tcPr>
          <w:p w14:paraId="74943468" w14:textId="77777777" w:rsidR="00037A13" w:rsidRPr="00ED10E7" w:rsidRDefault="00037A13" w:rsidP="00037A13">
            <w:pPr>
              <w:spacing w:before="0"/>
            </w:pPr>
            <w:r w:rsidRPr="00ED10E7">
              <w:t xml:space="preserve">metody samooceny pracy zespołu </w:t>
            </w:r>
          </w:p>
        </w:tc>
        <w:tc>
          <w:tcPr>
            <w:tcW w:w="0" w:type="auto"/>
            <w:hideMark/>
          </w:tcPr>
          <w:p w14:paraId="74943469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C.W47 </w:t>
            </w:r>
          </w:p>
        </w:tc>
      </w:tr>
      <w:tr w:rsidR="00037A13" w:rsidRPr="00ED10E7" w14:paraId="7494346E" w14:textId="77777777" w:rsidTr="00037A13">
        <w:tc>
          <w:tcPr>
            <w:tcW w:w="0" w:type="auto"/>
            <w:hideMark/>
          </w:tcPr>
          <w:p w14:paraId="7494346B" w14:textId="77777777" w:rsidR="00037A13" w:rsidRPr="00ED10E7" w:rsidRDefault="00037A13" w:rsidP="00037A13">
            <w:pPr>
              <w:spacing w:before="0"/>
            </w:pPr>
            <w:r w:rsidRPr="00ED10E7">
              <w:lastRenderedPageBreak/>
              <w:t xml:space="preserve">W6 </w:t>
            </w:r>
          </w:p>
        </w:tc>
        <w:tc>
          <w:tcPr>
            <w:tcW w:w="0" w:type="auto"/>
            <w:hideMark/>
          </w:tcPr>
          <w:p w14:paraId="7494346C" w14:textId="77777777" w:rsidR="00037A13" w:rsidRPr="00ED10E7" w:rsidRDefault="00037A13" w:rsidP="00037A13">
            <w:pPr>
              <w:spacing w:before="0"/>
            </w:pPr>
            <w:r w:rsidRPr="00ED10E7">
              <w:t xml:space="preserve">czynniki zakłócające pracę zespołową i metody rozwiązywania konfliktów w zespole </w:t>
            </w:r>
          </w:p>
        </w:tc>
        <w:tc>
          <w:tcPr>
            <w:tcW w:w="0" w:type="auto"/>
            <w:hideMark/>
          </w:tcPr>
          <w:p w14:paraId="7494346D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C.W48 </w:t>
            </w:r>
          </w:p>
        </w:tc>
      </w:tr>
      <w:tr w:rsidR="00037A13" w:rsidRPr="00ED10E7" w14:paraId="74943470" w14:textId="77777777" w:rsidTr="00037A13">
        <w:tc>
          <w:tcPr>
            <w:tcW w:w="0" w:type="auto"/>
            <w:gridSpan w:val="3"/>
            <w:hideMark/>
          </w:tcPr>
          <w:p w14:paraId="7494346F" w14:textId="77777777" w:rsidR="00037A13" w:rsidRPr="00ED10E7" w:rsidRDefault="00037A13" w:rsidP="00037A13">
            <w:pPr>
              <w:spacing w:before="0"/>
            </w:pPr>
            <w:r w:rsidRPr="00ED10E7">
              <w:t xml:space="preserve">Umiejętności – Student potrafi: </w:t>
            </w:r>
          </w:p>
        </w:tc>
      </w:tr>
      <w:tr w:rsidR="00037A13" w:rsidRPr="00ED10E7" w14:paraId="74943474" w14:textId="77777777" w:rsidTr="00037A13">
        <w:tc>
          <w:tcPr>
            <w:tcW w:w="0" w:type="auto"/>
            <w:hideMark/>
          </w:tcPr>
          <w:p w14:paraId="74943471" w14:textId="77777777" w:rsidR="00037A13" w:rsidRPr="00ED10E7" w:rsidRDefault="00037A13" w:rsidP="00037A13">
            <w:pPr>
              <w:spacing w:before="0"/>
            </w:pPr>
            <w:r w:rsidRPr="00ED10E7">
              <w:t xml:space="preserve">U1 </w:t>
            </w:r>
          </w:p>
        </w:tc>
        <w:tc>
          <w:tcPr>
            <w:tcW w:w="0" w:type="auto"/>
            <w:hideMark/>
          </w:tcPr>
          <w:p w14:paraId="74943472" w14:textId="77777777" w:rsidR="00037A13" w:rsidRPr="00ED10E7" w:rsidRDefault="00037A13" w:rsidP="00037A13">
            <w:pPr>
              <w:spacing w:before="0"/>
            </w:pPr>
            <w:r w:rsidRPr="00ED10E7">
              <w:t xml:space="preserve">analizować korzyści wynikające z pracy zespołowej </w:t>
            </w:r>
          </w:p>
        </w:tc>
        <w:tc>
          <w:tcPr>
            <w:tcW w:w="0" w:type="auto"/>
            <w:hideMark/>
          </w:tcPr>
          <w:p w14:paraId="74943473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C.U53 </w:t>
            </w:r>
          </w:p>
        </w:tc>
      </w:tr>
      <w:tr w:rsidR="00037A13" w:rsidRPr="00ED10E7" w14:paraId="74943478" w14:textId="77777777" w:rsidTr="00037A13">
        <w:tc>
          <w:tcPr>
            <w:tcW w:w="0" w:type="auto"/>
            <w:hideMark/>
          </w:tcPr>
          <w:p w14:paraId="74943475" w14:textId="77777777" w:rsidR="00037A13" w:rsidRPr="00ED10E7" w:rsidRDefault="00037A13" w:rsidP="00037A13">
            <w:pPr>
              <w:spacing w:before="0"/>
            </w:pPr>
            <w:r w:rsidRPr="00ED10E7">
              <w:t xml:space="preserve">U2 </w:t>
            </w:r>
          </w:p>
        </w:tc>
        <w:tc>
          <w:tcPr>
            <w:tcW w:w="0" w:type="auto"/>
            <w:hideMark/>
          </w:tcPr>
          <w:p w14:paraId="74943476" w14:textId="77777777" w:rsidR="00037A13" w:rsidRPr="00ED10E7" w:rsidRDefault="00037A13" w:rsidP="00037A13">
            <w:pPr>
              <w:spacing w:before="0"/>
            </w:pPr>
            <w:r w:rsidRPr="00ED10E7">
              <w:t xml:space="preserve">korzystać z wybranych modeli organizowania pracy własnej i zespołu </w:t>
            </w:r>
          </w:p>
        </w:tc>
        <w:tc>
          <w:tcPr>
            <w:tcW w:w="0" w:type="auto"/>
            <w:hideMark/>
          </w:tcPr>
          <w:p w14:paraId="74943477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C.U54 </w:t>
            </w:r>
          </w:p>
        </w:tc>
      </w:tr>
      <w:tr w:rsidR="00037A13" w:rsidRPr="00ED10E7" w14:paraId="7494347C" w14:textId="77777777" w:rsidTr="00037A13">
        <w:tc>
          <w:tcPr>
            <w:tcW w:w="0" w:type="auto"/>
            <w:hideMark/>
          </w:tcPr>
          <w:p w14:paraId="74943479" w14:textId="77777777" w:rsidR="00037A13" w:rsidRPr="00ED10E7" w:rsidRDefault="00037A13" w:rsidP="00037A13">
            <w:pPr>
              <w:spacing w:before="0"/>
            </w:pPr>
            <w:r w:rsidRPr="00ED10E7">
              <w:t xml:space="preserve">U3 </w:t>
            </w:r>
          </w:p>
        </w:tc>
        <w:tc>
          <w:tcPr>
            <w:tcW w:w="0" w:type="auto"/>
            <w:hideMark/>
          </w:tcPr>
          <w:p w14:paraId="7494347A" w14:textId="77777777" w:rsidR="00037A13" w:rsidRPr="00ED10E7" w:rsidRDefault="00037A13" w:rsidP="00037A13">
            <w:pPr>
              <w:spacing w:before="0"/>
            </w:pPr>
            <w:r w:rsidRPr="00ED10E7">
              <w:t xml:space="preserve">wskazywać sposoby rozwiązywania problemów członków zespołu </w:t>
            </w:r>
          </w:p>
        </w:tc>
        <w:tc>
          <w:tcPr>
            <w:tcW w:w="0" w:type="auto"/>
            <w:hideMark/>
          </w:tcPr>
          <w:p w14:paraId="7494347B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C.U55 </w:t>
            </w:r>
          </w:p>
        </w:tc>
      </w:tr>
      <w:tr w:rsidR="00037A13" w:rsidRPr="00ED10E7" w14:paraId="74943480" w14:textId="77777777" w:rsidTr="00037A13">
        <w:tc>
          <w:tcPr>
            <w:tcW w:w="0" w:type="auto"/>
            <w:hideMark/>
          </w:tcPr>
          <w:p w14:paraId="7494347D" w14:textId="77777777" w:rsidR="00037A13" w:rsidRPr="00ED10E7" w:rsidRDefault="00037A13" w:rsidP="00037A13">
            <w:pPr>
              <w:spacing w:before="0"/>
            </w:pPr>
            <w:r w:rsidRPr="00ED10E7">
              <w:t xml:space="preserve">U4 </w:t>
            </w:r>
          </w:p>
        </w:tc>
        <w:tc>
          <w:tcPr>
            <w:tcW w:w="0" w:type="auto"/>
            <w:hideMark/>
          </w:tcPr>
          <w:p w14:paraId="7494347E" w14:textId="77777777" w:rsidR="00037A13" w:rsidRPr="00ED10E7" w:rsidRDefault="00037A13" w:rsidP="00037A13">
            <w:pPr>
              <w:spacing w:before="0"/>
            </w:pPr>
            <w:r w:rsidRPr="00ED10E7">
              <w:t xml:space="preserve">planować pracę zespołu i motywować członków zespołu do pracy </w:t>
            </w:r>
          </w:p>
        </w:tc>
        <w:tc>
          <w:tcPr>
            <w:tcW w:w="0" w:type="auto"/>
            <w:hideMark/>
          </w:tcPr>
          <w:p w14:paraId="7494347F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C.U56 </w:t>
            </w:r>
          </w:p>
        </w:tc>
      </w:tr>
      <w:tr w:rsidR="00037A13" w:rsidRPr="00ED10E7" w14:paraId="74943484" w14:textId="77777777" w:rsidTr="00037A13">
        <w:tc>
          <w:tcPr>
            <w:tcW w:w="0" w:type="auto"/>
            <w:hideMark/>
          </w:tcPr>
          <w:p w14:paraId="74943481" w14:textId="77777777" w:rsidR="00037A13" w:rsidRPr="00ED10E7" w:rsidRDefault="00037A13" w:rsidP="00037A13">
            <w:pPr>
              <w:spacing w:before="0"/>
            </w:pPr>
            <w:r w:rsidRPr="00ED10E7">
              <w:t xml:space="preserve">U5 </w:t>
            </w:r>
          </w:p>
        </w:tc>
        <w:tc>
          <w:tcPr>
            <w:tcW w:w="0" w:type="auto"/>
            <w:hideMark/>
          </w:tcPr>
          <w:p w14:paraId="74943482" w14:textId="77777777" w:rsidR="00037A13" w:rsidRPr="00ED10E7" w:rsidRDefault="00037A13" w:rsidP="00037A13">
            <w:pPr>
              <w:spacing w:before="0"/>
            </w:pPr>
            <w:r w:rsidRPr="00ED10E7">
              <w:t xml:space="preserve">identyfikować czynniki zakłócające pracę zespołu i wskazywać sposoby zwiększenia efektywności w pracy zespołowej </w:t>
            </w:r>
          </w:p>
        </w:tc>
        <w:tc>
          <w:tcPr>
            <w:tcW w:w="0" w:type="auto"/>
            <w:hideMark/>
          </w:tcPr>
          <w:p w14:paraId="74943483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C.U57 </w:t>
            </w:r>
          </w:p>
        </w:tc>
      </w:tr>
      <w:tr w:rsidR="00037A13" w:rsidRPr="00ED10E7" w14:paraId="74943486" w14:textId="77777777" w:rsidTr="00037A13">
        <w:tc>
          <w:tcPr>
            <w:tcW w:w="0" w:type="auto"/>
            <w:gridSpan w:val="3"/>
            <w:hideMark/>
          </w:tcPr>
          <w:p w14:paraId="74943485" w14:textId="77777777" w:rsidR="00037A13" w:rsidRPr="00ED10E7" w:rsidRDefault="00037A13" w:rsidP="00037A13">
            <w:pPr>
              <w:spacing w:before="0"/>
            </w:pPr>
            <w:r w:rsidRPr="00ED10E7">
              <w:t xml:space="preserve">Kompetencji społecznych – Student jest gotów do: </w:t>
            </w:r>
          </w:p>
        </w:tc>
      </w:tr>
      <w:tr w:rsidR="00037A13" w:rsidRPr="00ED10E7" w14:paraId="7494348A" w14:textId="77777777" w:rsidTr="00037A13">
        <w:tc>
          <w:tcPr>
            <w:tcW w:w="0" w:type="auto"/>
            <w:hideMark/>
          </w:tcPr>
          <w:p w14:paraId="74943487" w14:textId="77777777" w:rsidR="00037A13" w:rsidRPr="00ED10E7" w:rsidRDefault="00037A13" w:rsidP="00037A13">
            <w:pPr>
              <w:spacing w:before="0"/>
            </w:pPr>
            <w:r w:rsidRPr="00ED10E7">
              <w:t xml:space="preserve">K1 </w:t>
            </w:r>
          </w:p>
        </w:tc>
        <w:tc>
          <w:tcPr>
            <w:tcW w:w="0" w:type="auto"/>
            <w:hideMark/>
          </w:tcPr>
          <w:p w14:paraId="74943488" w14:textId="77777777" w:rsidR="00037A13" w:rsidRPr="00ED10E7" w:rsidRDefault="00037A13" w:rsidP="00037A13">
            <w:pPr>
              <w:spacing w:before="0"/>
            </w:pPr>
            <w:r w:rsidRPr="00ED10E7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74943489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O.K1 </w:t>
            </w:r>
          </w:p>
        </w:tc>
      </w:tr>
      <w:tr w:rsidR="00037A13" w:rsidRPr="00ED10E7" w14:paraId="7494348E" w14:textId="77777777" w:rsidTr="00037A13">
        <w:tc>
          <w:tcPr>
            <w:tcW w:w="0" w:type="auto"/>
            <w:hideMark/>
          </w:tcPr>
          <w:p w14:paraId="7494348B" w14:textId="77777777" w:rsidR="00037A13" w:rsidRPr="00ED10E7" w:rsidRDefault="00037A13" w:rsidP="00037A13">
            <w:pPr>
              <w:spacing w:before="0"/>
            </w:pPr>
            <w:r w:rsidRPr="00ED10E7">
              <w:t xml:space="preserve">K2 </w:t>
            </w:r>
          </w:p>
        </w:tc>
        <w:tc>
          <w:tcPr>
            <w:tcW w:w="0" w:type="auto"/>
            <w:hideMark/>
          </w:tcPr>
          <w:p w14:paraId="7494348C" w14:textId="77777777" w:rsidR="00037A13" w:rsidRPr="00ED10E7" w:rsidRDefault="00037A13" w:rsidP="00037A13">
            <w:pPr>
              <w:spacing w:before="0"/>
            </w:pPr>
            <w:r w:rsidRPr="00ED10E7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7494348D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O.K2 </w:t>
            </w:r>
          </w:p>
        </w:tc>
      </w:tr>
      <w:tr w:rsidR="00037A13" w:rsidRPr="00ED10E7" w14:paraId="74943492" w14:textId="77777777" w:rsidTr="00037A13">
        <w:tc>
          <w:tcPr>
            <w:tcW w:w="0" w:type="auto"/>
            <w:hideMark/>
          </w:tcPr>
          <w:p w14:paraId="7494348F" w14:textId="77777777" w:rsidR="00037A13" w:rsidRPr="00ED10E7" w:rsidRDefault="00037A13" w:rsidP="00037A13">
            <w:pPr>
              <w:spacing w:before="0"/>
            </w:pPr>
            <w:r w:rsidRPr="00ED10E7">
              <w:t xml:space="preserve">K3 </w:t>
            </w:r>
          </w:p>
        </w:tc>
        <w:tc>
          <w:tcPr>
            <w:tcW w:w="0" w:type="auto"/>
            <w:hideMark/>
          </w:tcPr>
          <w:p w14:paraId="74943490" w14:textId="77777777" w:rsidR="00037A13" w:rsidRPr="00ED10E7" w:rsidRDefault="00037A13" w:rsidP="00037A13">
            <w:pPr>
              <w:spacing w:before="0"/>
            </w:pPr>
            <w:r w:rsidRPr="00ED10E7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4943491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O.K3 </w:t>
            </w:r>
          </w:p>
        </w:tc>
      </w:tr>
      <w:tr w:rsidR="00037A13" w:rsidRPr="00ED10E7" w14:paraId="74943496" w14:textId="77777777" w:rsidTr="00037A13">
        <w:tc>
          <w:tcPr>
            <w:tcW w:w="0" w:type="auto"/>
            <w:hideMark/>
          </w:tcPr>
          <w:p w14:paraId="74943493" w14:textId="77777777" w:rsidR="00037A13" w:rsidRPr="00ED10E7" w:rsidRDefault="00037A13" w:rsidP="00037A13">
            <w:pPr>
              <w:spacing w:before="0"/>
            </w:pPr>
            <w:r w:rsidRPr="00ED10E7">
              <w:t xml:space="preserve">K4 </w:t>
            </w:r>
          </w:p>
        </w:tc>
        <w:tc>
          <w:tcPr>
            <w:tcW w:w="0" w:type="auto"/>
            <w:hideMark/>
          </w:tcPr>
          <w:p w14:paraId="74943494" w14:textId="77777777" w:rsidR="00037A13" w:rsidRPr="00ED10E7" w:rsidRDefault="00037A13" w:rsidP="00037A13">
            <w:pPr>
              <w:spacing w:before="0"/>
            </w:pPr>
            <w:r w:rsidRPr="00ED10E7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74943495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O.K4 </w:t>
            </w:r>
          </w:p>
        </w:tc>
      </w:tr>
      <w:tr w:rsidR="00037A13" w:rsidRPr="00ED10E7" w14:paraId="7494349A" w14:textId="77777777" w:rsidTr="00037A13">
        <w:tc>
          <w:tcPr>
            <w:tcW w:w="0" w:type="auto"/>
            <w:hideMark/>
          </w:tcPr>
          <w:p w14:paraId="74943497" w14:textId="77777777" w:rsidR="00037A13" w:rsidRPr="00ED10E7" w:rsidRDefault="00037A13" w:rsidP="00037A13">
            <w:pPr>
              <w:spacing w:before="0"/>
            </w:pPr>
            <w:r w:rsidRPr="00ED10E7">
              <w:t xml:space="preserve">K5 </w:t>
            </w:r>
          </w:p>
        </w:tc>
        <w:tc>
          <w:tcPr>
            <w:tcW w:w="0" w:type="auto"/>
            <w:hideMark/>
          </w:tcPr>
          <w:p w14:paraId="74943498" w14:textId="77777777" w:rsidR="00037A13" w:rsidRPr="00ED10E7" w:rsidRDefault="00037A13" w:rsidP="00037A13">
            <w:pPr>
              <w:spacing w:before="0"/>
            </w:pPr>
            <w:r w:rsidRPr="00ED10E7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74943499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O.K5 </w:t>
            </w:r>
          </w:p>
        </w:tc>
      </w:tr>
      <w:tr w:rsidR="00037A13" w:rsidRPr="00ED10E7" w14:paraId="7494349E" w14:textId="77777777" w:rsidTr="00037A13">
        <w:tc>
          <w:tcPr>
            <w:tcW w:w="0" w:type="auto"/>
            <w:hideMark/>
          </w:tcPr>
          <w:p w14:paraId="7494349B" w14:textId="77777777" w:rsidR="00037A13" w:rsidRPr="00ED10E7" w:rsidRDefault="00037A13" w:rsidP="00037A13">
            <w:pPr>
              <w:spacing w:before="0"/>
            </w:pPr>
            <w:r w:rsidRPr="00ED10E7">
              <w:t xml:space="preserve">K6 </w:t>
            </w:r>
          </w:p>
        </w:tc>
        <w:tc>
          <w:tcPr>
            <w:tcW w:w="0" w:type="auto"/>
            <w:hideMark/>
          </w:tcPr>
          <w:p w14:paraId="7494349C" w14:textId="77777777" w:rsidR="00037A13" w:rsidRPr="00ED10E7" w:rsidRDefault="00037A13" w:rsidP="00037A13">
            <w:pPr>
              <w:spacing w:before="0"/>
            </w:pPr>
            <w:r w:rsidRPr="00ED10E7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494349D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O.K6 </w:t>
            </w:r>
          </w:p>
        </w:tc>
      </w:tr>
      <w:tr w:rsidR="00037A13" w:rsidRPr="00ED10E7" w14:paraId="749434A2" w14:textId="77777777" w:rsidTr="00037A13">
        <w:tc>
          <w:tcPr>
            <w:tcW w:w="0" w:type="auto"/>
            <w:hideMark/>
          </w:tcPr>
          <w:p w14:paraId="7494349F" w14:textId="77777777" w:rsidR="00037A13" w:rsidRPr="00ED10E7" w:rsidRDefault="00037A13" w:rsidP="00037A13">
            <w:pPr>
              <w:spacing w:before="0"/>
            </w:pPr>
            <w:r w:rsidRPr="00ED10E7">
              <w:t xml:space="preserve">K7 </w:t>
            </w:r>
          </w:p>
        </w:tc>
        <w:tc>
          <w:tcPr>
            <w:tcW w:w="0" w:type="auto"/>
            <w:hideMark/>
          </w:tcPr>
          <w:p w14:paraId="749434A0" w14:textId="77777777" w:rsidR="00037A13" w:rsidRPr="00ED10E7" w:rsidRDefault="00037A13" w:rsidP="00037A13">
            <w:pPr>
              <w:spacing w:before="0"/>
            </w:pPr>
            <w:r w:rsidRPr="00ED10E7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749434A1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O.K7 </w:t>
            </w:r>
          </w:p>
        </w:tc>
      </w:tr>
    </w:tbl>
    <w:p w14:paraId="749434A3" w14:textId="77777777" w:rsidR="00037A13" w:rsidRPr="00ED10E7" w:rsidRDefault="00037A13" w:rsidP="00037A1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445"/>
        <w:gridCol w:w="1987"/>
        <w:gridCol w:w="2079"/>
      </w:tblGrid>
      <w:tr w:rsidR="00037A13" w:rsidRPr="00ED10E7" w14:paraId="749434A8" w14:textId="77777777" w:rsidTr="00037A13">
        <w:tc>
          <w:tcPr>
            <w:tcW w:w="0" w:type="auto"/>
            <w:hideMark/>
          </w:tcPr>
          <w:p w14:paraId="749434A4" w14:textId="77777777" w:rsidR="00037A13" w:rsidRPr="00ED10E7" w:rsidRDefault="00037A13" w:rsidP="00037A13">
            <w:pPr>
              <w:spacing w:before="0"/>
            </w:pPr>
            <w:r w:rsidRPr="00ED10E7">
              <w:t xml:space="preserve">Lp. </w:t>
            </w:r>
          </w:p>
        </w:tc>
        <w:tc>
          <w:tcPr>
            <w:tcW w:w="0" w:type="auto"/>
            <w:hideMark/>
          </w:tcPr>
          <w:p w14:paraId="749434A5" w14:textId="77777777" w:rsidR="00037A13" w:rsidRPr="00ED10E7" w:rsidRDefault="00037A13" w:rsidP="00037A13">
            <w:pPr>
              <w:spacing w:before="0"/>
            </w:pPr>
            <w:r w:rsidRPr="00ED10E7">
              <w:t xml:space="preserve">Treści programowe </w:t>
            </w:r>
          </w:p>
        </w:tc>
        <w:tc>
          <w:tcPr>
            <w:tcW w:w="0" w:type="auto"/>
            <w:hideMark/>
          </w:tcPr>
          <w:p w14:paraId="749434A6" w14:textId="77777777" w:rsidR="00037A13" w:rsidRPr="00ED10E7" w:rsidRDefault="00037A13" w:rsidP="00037A13">
            <w:pPr>
              <w:spacing w:before="0"/>
            </w:pPr>
            <w:r w:rsidRPr="00ED10E7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749434A7" w14:textId="77777777" w:rsidR="00037A13" w:rsidRPr="00ED10E7" w:rsidRDefault="00037A13" w:rsidP="00037A13">
            <w:pPr>
              <w:spacing w:before="0"/>
            </w:pPr>
            <w:r w:rsidRPr="00ED10E7">
              <w:t xml:space="preserve">Formy prowadzenia zajęć </w:t>
            </w:r>
          </w:p>
        </w:tc>
      </w:tr>
      <w:tr w:rsidR="00037A13" w:rsidRPr="00ED10E7" w14:paraId="749434AD" w14:textId="77777777" w:rsidTr="00037A13">
        <w:tc>
          <w:tcPr>
            <w:tcW w:w="0" w:type="auto"/>
            <w:hideMark/>
          </w:tcPr>
          <w:p w14:paraId="749434A9" w14:textId="77777777" w:rsidR="00037A13" w:rsidRPr="00ED10E7" w:rsidRDefault="00037A13" w:rsidP="00037A13">
            <w:pPr>
              <w:spacing w:before="0"/>
            </w:pPr>
            <w:r w:rsidRPr="00ED10E7">
              <w:t>1.</w:t>
            </w:r>
          </w:p>
        </w:tc>
        <w:tc>
          <w:tcPr>
            <w:tcW w:w="0" w:type="auto"/>
            <w:hideMark/>
          </w:tcPr>
          <w:p w14:paraId="749434AA" w14:textId="77777777" w:rsidR="00037A13" w:rsidRPr="00ED10E7" w:rsidRDefault="00037A13" w:rsidP="00037A13">
            <w:pPr>
              <w:spacing w:before="0"/>
            </w:pPr>
            <w:r w:rsidRPr="00ED10E7">
              <w:t xml:space="preserve">Definicja zespołu, role w zespole oraz czynniki warunkujące współpracę i współdziałanie. </w:t>
            </w:r>
          </w:p>
        </w:tc>
        <w:tc>
          <w:tcPr>
            <w:tcW w:w="0" w:type="auto"/>
            <w:hideMark/>
          </w:tcPr>
          <w:p w14:paraId="749434AB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W1, U1, K1, K3, K4 </w:t>
            </w:r>
          </w:p>
        </w:tc>
        <w:tc>
          <w:tcPr>
            <w:tcW w:w="0" w:type="auto"/>
            <w:hideMark/>
          </w:tcPr>
          <w:p w14:paraId="749434AC" w14:textId="77777777" w:rsidR="00037A13" w:rsidRPr="00ED10E7" w:rsidRDefault="00037A13" w:rsidP="00037A1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037A13" w:rsidRPr="00ED10E7" w14:paraId="749434B2" w14:textId="77777777" w:rsidTr="00037A13">
        <w:tc>
          <w:tcPr>
            <w:tcW w:w="0" w:type="auto"/>
            <w:hideMark/>
          </w:tcPr>
          <w:p w14:paraId="749434AE" w14:textId="77777777" w:rsidR="00037A13" w:rsidRPr="00ED10E7" w:rsidRDefault="00037A13" w:rsidP="00037A13">
            <w:pPr>
              <w:spacing w:before="0"/>
            </w:pPr>
            <w:r w:rsidRPr="00ED10E7">
              <w:t>2.</w:t>
            </w:r>
          </w:p>
        </w:tc>
        <w:tc>
          <w:tcPr>
            <w:tcW w:w="0" w:type="auto"/>
            <w:hideMark/>
          </w:tcPr>
          <w:p w14:paraId="749434AF" w14:textId="77777777" w:rsidR="00037A13" w:rsidRPr="00ED10E7" w:rsidRDefault="00037A13" w:rsidP="00037A13">
            <w:pPr>
              <w:spacing w:before="0"/>
            </w:pPr>
            <w:r w:rsidRPr="00ED10E7">
              <w:t xml:space="preserve">Koncepcje i style kierowania. Znaczenie lidera w pracy zespołowej. Model przywództwa sytuacyjnego. </w:t>
            </w:r>
          </w:p>
        </w:tc>
        <w:tc>
          <w:tcPr>
            <w:tcW w:w="0" w:type="auto"/>
            <w:hideMark/>
          </w:tcPr>
          <w:p w14:paraId="749434B0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W3, U4, U5, K1, K4 </w:t>
            </w:r>
          </w:p>
        </w:tc>
        <w:tc>
          <w:tcPr>
            <w:tcW w:w="0" w:type="auto"/>
            <w:hideMark/>
          </w:tcPr>
          <w:p w14:paraId="749434B1" w14:textId="77777777" w:rsidR="00037A13" w:rsidRPr="00ED10E7" w:rsidRDefault="00037A13" w:rsidP="00037A1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037A13" w:rsidRPr="00ED10E7" w14:paraId="749434B7" w14:textId="77777777" w:rsidTr="00037A13">
        <w:tc>
          <w:tcPr>
            <w:tcW w:w="0" w:type="auto"/>
            <w:hideMark/>
          </w:tcPr>
          <w:p w14:paraId="749434B3" w14:textId="77777777" w:rsidR="00037A13" w:rsidRPr="00ED10E7" w:rsidRDefault="00037A13" w:rsidP="00037A13">
            <w:pPr>
              <w:spacing w:before="0"/>
            </w:pPr>
            <w:r w:rsidRPr="00ED10E7">
              <w:t>3.</w:t>
            </w:r>
          </w:p>
        </w:tc>
        <w:tc>
          <w:tcPr>
            <w:tcW w:w="0" w:type="auto"/>
            <w:hideMark/>
          </w:tcPr>
          <w:p w14:paraId="749434B4" w14:textId="77777777" w:rsidR="00037A13" w:rsidRPr="00ED10E7" w:rsidRDefault="00037A13" w:rsidP="00037A13">
            <w:pPr>
              <w:spacing w:before="0"/>
            </w:pPr>
            <w:r w:rsidRPr="00ED10E7">
              <w:t xml:space="preserve">Wybrane modele pracy zespołowej i własnej. </w:t>
            </w:r>
          </w:p>
        </w:tc>
        <w:tc>
          <w:tcPr>
            <w:tcW w:w="0" w:type="auto"/>
            <w:hideMark/>
          </w:tcPr>
          <w:p w14:paraId="749434B5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U2, K1, K4, K5, K7 </w:t>
            </w:r>
          </w:p>
        </w:tc>
        <w:tc>
          <w:tcPr>
            <w:tcW w:w="0" w:type="auto"/>
            <w:hideMark/>
          </w:tcPr>
          <w:p w14:paraId="749434B6" w14:textId="77777777" w:rsidR="00037A13" w:rsidRPr="00ED10E7" w:rsidRDefault="00037A13" w:rsidP="00037A1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037A13" w:rsidRPr="00ED10E7" w14:paraId="749434BC" w14:textId="77777777" w:rsidTr="00037A13">
        <w:tc>
          <w:tcPr>
            <w:tcW w:w="0" w:type="auto"/>
            <w:hideMark/>
          </w:tcPr>
          <w:p w14:paraId="749434B8" w14:textId="77777777" w:rsidR="00037A13" w:rsidRPr="00ED10E7" w:rsidRDefault="00037A13" w:rsidP="00037A13">
            <w:pPr>
              <w:spacing w:before="0"/>
            </w:pPr>
            <w:r w:rsidRPr="00ED10E7">
              <w:t>4.</w:t>
            </w:r>
          </w:p>
        </w:tc>
        <w:tc>
          <w:tcPr>
            <w:tcW w:w="0" w:type="auto"/>
            <w:hideMark/>
          </w:tcPr>
          <w:p w14:paraId="749434B9" w14:textId="77777777" w:rsidR="00037A13" w:rsidRPr="00ED10E7" w:rsidRDefault="00037A13" w:rsidP="00037A13">
            <w:pPr>
              <w:spacing w:before="0"/>
            </w:pPr>
            <w:r w:rsidRPr="00ED10E7">
              <w:t xml:space="preserve">Organizacja pracy zespołu opieki zdrowotnej. Znaczenie motywowania i oceny efektywności pracy. </w:t>
            </w:r>
          </w:p>
        </w:tc>
        <w:tc>
          <w:tcPr>
            <w:tcW w:w="0" w:type="auto"/>
            <w:hideMark/>
          </w:tcPr>
          <w:p w14:paraId="749434BA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W2, W5, U4, K1, K2, K5 </w:t>
            </w:r>
          </w:p>
        </w:tc>
        <w:tc>
          <w:tcPr>
            <w:tcW w:w="0" w:type="auto"/>
            <w:hideMark/>
          </w:tcPr>
          <w:p w14:paraId="749434BB" w14:textId="77777777" w:rsidR="00037A13" w:rsidRPr="00ED10E7" w:rsidRDefault="00037A13" w:rsidP="00037A1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037A13" w:rsidRPr="00ED10E7" w14:paraId="749434C1" w14:textId="77777777" w:rsidTr="00037A13">
        <w:tc>
          <w:tcPr>
            <w:tcW w:w="0" w:type="auto"/>
            <w:hideMark/>
          </w:tcPr>
          <w:p w14:paraId="749434BD" w14:textId="77777777" w:rsidR="00037A13" w:rsidRPr="00ED10E7" w:rsidRDefault="00037A13" w:rsidP="00037A13">
            <w:pPr>
              <w:spacing w:before="0"/>
            </w:pPr>
            <w:r w:rsidRPr="00ED10E7">
              <w:t>5.</w:t>
            </w:r>
          </w:p>
        </w:tc>
        <w:tc>
          <w:tcPr>
            <w:tcW w:w="0" w:type="auto"/>
            <w:hideMark/>
          </w:tcPr>
          <w:p w14:paraId="749434BE" w14:textId="77777777" w:rsidR="00037A13" w:rsidRPr="00ED10E7" w:rsidRDefault="00037A13" w:rsidP="00037A13">
            <w:pPr>
              <w:spacing w:before="0"/>
            </w:pPr>
            <w:r w:rsidRPr="00ED10E7">
              <w:t xml:space="preserve">Proces podejmowania decyzji w zespole opieki zdrowotnej. </w:t>
            </w:r>
          </w:p>
        </w:tc>
        <w:tc>
          <w:tcPr>
            <w:tcW w:w="0" w:type="auto"/>
            <w:hideMark/>
          </w:tcPr>
          <w:p w14:paraId="749434BF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W4, K2, K3, K4, K6 </w:t>
            </w:r>
          </w:p>
        </w:tc>
        <w:tc>
          <w:tcPr>
            <w:tcW w:w="0" w:type="auto"/>
            <w:hideMark/>
          </w:tcPr>
          <w:p w14:paraId="749434C0" w14:textId="77777777" w:rsidR="00037A13" w:rsidRPr="00ED10E7" w:rsidRDefault="00037A13" w:rsidP="00037A1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037A13" w:rsidRPr="00ED10E7" w14:paraId="749434C6" w14:textId="77777777" w:rsidTr="00037A13">
        <w:tc>
          <w:tcPr>
            <w:tcW w:w="0" w:type="auto"/>
            <w:hideMark/>
          </w:tcPr>
          <w:p w14:paraId="749434C2" w14:textId="77777777" w:rsidR="00037A13" w:rsidRPr="00ED10E7" w:rsidRDefault="00037A13" w:rsidP="00037A13">
            <w:pPr>
              <w:spacing w:before="0"/>
            </w:pPr>
            <w:r w:rsidRPr="00ED10E7">
              <w:t>6.</w:t>
            </w:r>
          </w:p>
        </w:tc>
        <w:tc>
          <w:tcPr>
            <w:tcW w:w="0" w:type="auto"/>
            <w:hideMark/>
          </w:tcPr>
          <w:p w14:paraId="749434C3" w14:textId="77777777" w:rsidR="00037A13" w:rsidRPr="00ED10E7" w:rsidRDefault="00037A13" w:rsidP="00037A13">
            <w:pPr>
              <w:spacing w:before="0"/>
            </w:pPr>
            <w:r w:rsidRPr="00ED10E7">
              <w:t xml:space="preserve">Rozwiązywanie konfliktów w zespole opieki zdrowotnej. </w:t>
            </w:r>
          </w:p>
        </w:tc>
        <w:tc>
          <w:tcPr>
            <w:tcW w:w="0" w:type="auto"/>
            <w:hideMark/>
          </w:tcPr>
          <w:p w14:paraId="749434C4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W6, U3, K2, K3, K6, K7 </w:t>
            </w:r>
          </w:p>
        </w:tc>
        <w:tc>
          <w:tcPr>
            <w:tcW w:w="0" w:type="auto"/>
            <w:hideMark/>
          </w:tcPr>
          <w:p w14:paraId="749434C5" w14:textId="77777777" w:rsidR="00037A13" w:rsidRPr="00ED10E7" w:rsidRDefault="00037A13" w:rsidP="00037A1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037A13" w:rsidRPr="00ED10E7" w14:paraId="749434CB" w14:textId="77777777" w:rsidTr="00037A13">
        <w:tc>
          <w:tcPr>
            <w:tcW w:w="0" w:type="auto"/>
            <w:hideMark/>
          </w:tcPr>
          <w:p w14:paraId="749434C7" w14:textId="77777777" w:rsidR="00037A13" w:rsidRPr="00ED10E7" w:rsidRDefault="00037A13" w:rsidP="00037A13">
            <w:pPr>
              <w:spacing w:before="0"/>
            </w:pPr>
            <w:r w:rsidRPr="00ED10E7">
              <w:t>7.</w:t>
            </w:r>
          </w:p>
        </w:tc>
        <w:tc>
          <w:tcPr>
            <w:tcW w:w="0" w:type="auto"/>
            <w:hideMark/>
          </w:tcPr>
          <w:p w14:paraId="749434C8" w14:textId="77777777" w:rsidR="00037A13" w:rsidRPr="00ED10E7" w:rsidRDefault="00037A13" w:rsidP="00037A13">
            <w:pPr>
              <w:spacing w:before="0"/>
            </w:pPr>
            <w:r w:rsidRPr="00ED10E7">
              <w:t xml:space="preserve">Prowadzenie negocjacji. Strategie negocjowania, przygotowanie negocjacji, fazy i błędy negocjacyjne. </w:t>
            </w:r>
          </w:p>
        </w:tc>
        <w:tc>
          <w:tcPr>
            <w:tcW w:w="0" w:type="auto"/>
            <w:hideMark/>
          </w:tcPr>
          <w:p w14:paraId="749434C9" w14:textId="77777777" w:rsidR="00037A13" w:rsidRPr="00ED10E7" w:rsidRDefault="00037A13" w:rsidP="00037A13">
            <w:pPr>
              <w:spacing w:before="0"/>
            </w:pPr>
            <w:r w:rsidRPr="00ED10E7">
              <w:rPr>
                <w:rStyle w:val="popup"/>
              </w:rPr>
              <w:t xml:space="preserve">W6, U3, K1, K2, K3, K5, K7 </w:t>
            </w:r>
          </w:p>
        </w:tc>
        <w:tc>
          <w:tcPr>
            <w:tcW w:w="0" w:type="auto"/>
            <w:hideMark/>
          </w:tcPr>
          <w:p w14:paraId="749434CA" w14:textId="77777777" w:rsidR="00037A13" w:rsidRPr="00ED10E7" w:rsidRDefault="00037A13" w:rsidP="00037A13">
            <w:pPr>
              <w:spacing w:before="0"/>
            </w:pPr>
            <w:r w:rsidRPr="00ED10E7">
              <w:t xml:space="preserve">ćwiczenia, samokształcenie </w:t>
            </w:r>
          </w:p>
        </w:tc>
      </w:tr>
    </w:tbl>
    <w:p w14:paraId="749434CC" w14:textId="77777777" w:rsidR="00037A13" w:rsidRPr="00ED10E7" w:rsidRDefault="00037A13"/>
    <w:p w14:paraId="749434CD" w14:textId="77777777" w:rsidR="00037A13" w:rsidRPr="00ED10E7" w:rsidRDefault="00037A13"/>
    <w:p w14:paraId="749434CE" w14:textId="77777777" w:rsidR="00037A13" w:rsidRPr="00ED10E7" w:rsidRDefault="00037A13" w:rsidP="00037A1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lastRenderedPageBreak/>
        <w:t xml:space="preserve">Literatura </w:t>
      </w:r>
    </w:p>
    <w:p w14:paraId="749434CF" w14:textId="77777777" w:rsidR="00037A13" w:rsidRPr="00ED10E7" w:rsidRDefault="00037A13" w:rsidP="00037A13">
      <w:pPr>
        <w:spacing w:before="0" w:after="0"/>
      </w:pPr>
      <w:r w:rsidRPr="00ED10E7">
        <w:rPr>
          <w:rStyle w:val="Pogrubienie"/>
        </w:rPr>
        <w:t xml:space="preserve">Obowiązkowa </w:t>
      </w:r>
    </w:p>
    <w:p w14:paraId="749434D0" w14:textId="77777777" w:rsidR="008F6382" w:rsidRPr="00ED10E7" w:rsidRDefault="008F6382" w:rsidP="00037A13">
      <w:pPr>
        <w:numPr>
          <w:ilvl w:val="0"/>
          <w:numId w:val="9"/>
        </w:numPr>
        <w:spacing w:before="0" w:after="0" w:line="240" w:lineRule="auto"/>
      </w:pPr>
      <w:r w:rsidRPr="00ED10E7">
        <w:t xml:space="preserve">Griffin R.W., Podstawy zarządzania organizacjami. PWN, Warszawa 2017 </w:t>
      </w:r>
    </w:p>
    <w:p w14:paraId="749434D1" w14:textId="77777777" w:rsidR="008F6382" w:rsidRPr="00ED10E7" w:rsidRDefault="008F6382" w:rsidP="00037A13">
      <w:pPr>
        <w:numPr>
          <w:ilvl w:val="0"/>
          <w:numId w:val="9"/>
        </w:numPr>
        <w:spacing w:before="0" w:after="0" w:line="240" w:lineRule="auto"/>
      </w:pPr>
      <w:r w:rsidRPr="00ED10E7">
        <w:t xml:space="preserve">Ksykiewicz-Dorota A. (red.), Podstawy organizacji pracy pielęgniarskiej. Podręcznik dla studentów studiów licencjackich Wydziałów Pielęgniarstwa oraz Wydziałów Nauk o Zdrowiu. Wydawnictwo </w:t>
      </w:r>
      <w:proofErr w:type="spellStart"/>
      <w:r w:rsidRPr="00ED10E7">
        <w:t>Czelej</w:t>
      </w:r>
      <w:proofErr w:type="spellEnd"/>
      <w:r w:rsidRPr="00ED10E7">
        <w:t>, Lublin 2004</w:t>
      </w:r>
    </w:p>
    <w:p w14:paraId="749434D2" w14:textId="77777777" w:rsidR="00037A13" w:rsidRPr="00ED10E7" w:rsidRDefault="00037A13" w:rsidP="00037A13">
      <w:pPr>
        <w:spacing w:before="0" w:after="0"/>
      </w:pPr>
      <w:r w:rsidRPr="00ED10E7">
        <w:rPr>
          <w:rStyle w:val="Pogrubienie"/>
        </w:rPr>
        <w:t xml:space="preserve">Dodatkowa </w:t>
      </w:r>
    </w:p>
    <w:p w14:paraId="749434D3" w14:textId="77777777" w:rsidR="00037A13" w:rsidRPr="00ED10E7" w:rsidRDefault="00037A13" w:rsidP="00037A13">
      <w:pPr>
        <w:numPr>
          <w:ilvl w:val="0"/>
          <w:numId w:val="10"/>
        </w:numPr>
        <w:spacing w:before="0" w:after="0" w:line="240" w:lineRule="auto"/>
      </w:pPr>
      <w:r w:rsidRPr="00ED10E7">
        <w:t xml:space="preserve">Król H., </w:t>
      </w:r>
      <w:proofErr w:type="spellStart"/>
      <w:r w:rsidRPr="00ED10E7">
        <w:t>Ludwiczyński</w:t>
      </w:r>
      <w:proofErr w:type="spellEnd"/>
      <w:r w:rsidRPr="00ED10E7">
        <w:t xml:space="preserve"> A. (red.)</w:t>
      </w:r>
      <w:r w:rsidR="008F6382" w:rsidRPr="00ED10E7">
        <w:t>,</w:t>
      </w:r>
      <w:r w:rsidRPr="00ED10E7">
        <w:t xml:space="preserve"> Zarządzanie zasobami ludzkimi. PWN</w:t>
      </w:r>
      <w:r w:rsidR="008F6382" w:rsidRPr="00ED10E7">
        <w:t>,</w:t>
      </w:r>
      <w:r w:rsidRPr="00ED10E7">
        <w:t xml:space="preserve"> Warszawa 2019 </w:t>
      </w:r>
    </w:p>
    <w:p w14:paraId="749434D4" w14:textId="77777777" w:rsidR="00037A13" w:rsidRPr="00ED10E7" w:rsidRDefault="00037A13" w:rsidP="00037A1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Informacje rozszerzone </w:t>
      </w:r>
    </w:p>
    <w:p w14:paraId="749434D5" w14:textId="77777777" w:rsidR="00037A13" w:rsidRPr="00ED10E7" w:rsidRDefault="00037A13" w:rsidP="00037A13">
      <w:pPr>
        <w:pStyle w:val="Nagwek3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Metody nauczania:</w:t>
      </w:r>
    </w:p>
    <w:p w14:paraId="749434D6" w14:textId="77777777" w:rsidR="008F6382" w:rsidRPr="00ED10E7" w:rsidRDefault="008F6382" w:rsidP="008F638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Ćwiczenia, Demonstracja, Pokaz, Praca w grupie </w:t>
      </w:r>
    </w:p>
    <w:p w14:paraId="749434D7" w14:textId="77777777" w:rsidR="008F6382" w:rsidRPr="00ED10E7" w:rsidRDefault="008F6382" w:rsidP="008F638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7E5BBB" w:rsidRPr="00ED10E7" w14:paraId="749434DB" w14:textId="77777777" w:rsidTr="00CD640E">
        <w:tc>
          <w:tcPr>
            <w:tcW w:w="0" w:type="auto"/>
            <w:hideMark/>
          </w:tcPr>
          <w:p w14:paraId="749434D8" w14:textId="77777777" w:rsidR="008F6382" w:rsidRPr="00ED10E7" w:rsidRDefault="008F6382" w:rsidP="00CD640E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749434D9" w14:textId="77777777" w:rsidR="008F6382" w:rsidRPr="00ED10E7" w:rsidRDefault="008F6382" w:rsidP="00CD640E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49434DA" w14:textId="77777777" w:rsidR="008F6382" w:rsidRPr="00ED10E7" w:rsidRDefault="008F6382" w:rsidP="00CD640E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>Warunki zaliczenia przedmiotu</w:t>
            </w:r>
          </w:p>
        </w:tc>
      </w:tr>
      <w:tr w:rsidR="007E5BBB" w:rsidRPr="00ED10E7" w14:paraId="749434E4" w14:textId="77777777" w:rsidTr="00CD640E">
        <w:tc>
          <w:tcPr>
            <w:tcW w:w="0" w:type="auto"/>
            <w:vMerge w:val="restart"/>
            <w:textDirection w:val="btLr"/>
            <w:vAlign w:val="center"/>
            <w:hideMark/>
          </w:tcPr>
          <w:p w14:paraId="749434DC" w14:textId="77777777" w:rsidR="007E5BBB" w:rsidRPr="00ED10E7" w:rsidRDefault="007E5BBB" w:rsidP="007E5BBB">
            <w:pPr>
              <w:spacing w:before="0"/>
              <w:ind w:left="113" w:right="113"/>
              <w:jc w:val="center"/>
            </w:pPr>
            <w:r w:rsidRPr="00ED10E7">
              <w:t>ćwiczenia, samokształcenie</w:t>
            </w:r>
          </w:p>
        </w:tc>
        <w:tc>
          <w:tcPr>
            <w:tcW w:w="0" w:type="auto"/>
            <w:vAlign w:val="center"/>
          </w:tcPr>
          <w:p w14:paraId="749434DD" w14:textId="77777777" w:rsidR="007E5BBB" w:rsidRPr="00ED10E7" w:rsidRDefault="007E5BBB" w:rsidP="007E5BBB">
            <w:pPr>
              <w:spacing w:before="0"/>
            </w:pPr>
            <w:r w:rsidRPr="00ED10E7">
              <w:t>Zaliczenie efektów uczenia się w zakresie :Umiejętności – Student potrafi: Realizacja zleconego zdania,</w:t>
            </w:r>
            <w:r w:rsidRPr="00ED1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10E7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749434DE" w14:textId="77777777" w:rsidR="007E5BBB" w:rsidRPr="00ED10E7" w:rsidRDefault="007E5BBB" w:rsidP="007E5BBB">
            <w:pPr>
              <w:spacing w:before="0"/>
            </w:pPr>
            <w:r w:rsidRPr="00ED10E7">
              <w:t xml:space="preserve">Dopuszczenie do zaliczenia przedmiotu wymaga spełnienia następujących warunków: </w:t>
            </w:r>
          </w:p>
          <w:p w14:paraId="749434DF" w14:textId="77777777" w:rsidR="007E5BBB" w:rsidRPr="00ED10E7" w:rsidRDefault="007E5BBB" w:rsidP="007E5BBB">
            <w:pPr>
              <w:pStyle w:val="Akapitzlist"/>
              <w:numPr>
                <w:ilvl w:val="0"/>
                <w:numId w:val="11"/>
              </w:numPr>
              <w:spacing w:before="0"/>
            </w:pPr>
            <w:r w:rsidRPr="00ED10E7">
              <w:t>obecność na zajęciach;</w:t>
            </w:r>
          </w:p>
          <w:p w14:paraId="749434E0" w14:textId="77777777" w:rsidR="007E5BBB" w:rsidRPr="00ED10E7" w:rsidRDefault="007E5BBB" w:rsidP="007E5BBB">
            <w:pPr>
              <w:pStyle w:val="Akapitzlist"/>
              <w:numPr>
                <w:ilvl w:val="0"/>
                <w:numId w:val="11"/>
              </w:numPr>
              <w:spacing w:before="0"/>
            </w:pPr>
            <w:r w:rsidRPr="00ED10E7">
              <w:t xml:space="preserve">aktywny udział w zajęciach; </w:t>
            </w:r>
          </w:p>
          <w:p w14:paraId="749434E1" w14:textId="77777777" w:rsidR="007E5BBB" w:rsidRPr="00ED10E7" w:rsidRDefault="007E5BBB" w:rsidP="007E5BBB">
            <w:pPr>
              <w:pStyle w:val="Akapitzlist"/>
              <w:numPr>
                <w:ilvl w:val="0"/>
                <w:numId w:val="11"/>
              </w:numPr>
              <w:spacing w:before="0"/>
            </w:pPr>
            <w:r w:rsidRPr="00ED10E7">
              <w:t>zaliczenie zadań przydzielonych na zajęciach</w:t>
            </w:r>
          </w:p>
          <w:p w14:paraId="749434E2" w14:textId="77777777" w:rsidR="007E5BBB" w:rsidRPr="00ED10E7" w:rsidRDefault="007E5BBB" w:rsidP="007E5BB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49434E3" w14:textId="77777777" w:rsidR="007E5BBB" w:rsidRPr="00ED10E7" w:rsidRDefault="007E5BBB" w:rsidP="007E5BBB">
            <w:pPr>
              <w:spacing w:before="0"/>
            </w:pPr>
            <w:r w:rsidRPr="00ED10E7">
              <w:rPr>
                <w:rFonts w:cs="Times New Roman"/>
              </w:rPr>
              <w:t>Uzyskał  min. 60% punktów</w:t>
            </w:r>
          </w:p>
        </w:tc>
      </w:tr>
      <w:tr w:rsidR="007E5BBB" w:rsidRPr="00ED10E7" w14:paraId="749434E9" w14:textId="77777777" w:rsidTr="00CD640E">
        <w:tc>
          <w:tcPr>
            <w:tcW w:w="0" w:type="auto"/>
            <w:vMerge/>
            <w:vAlign w:val="center"/>
          </w:tcPr>
          <w:p w14:paraId="749434E5" w14:textId="77777777" w:rsidR="007E5BBB" w:rsidRPr="00ED10E7" w:rsidRDefault="007E5BBB" w:rsidP="007E5BBB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749434E6" w14:textId="77777777" w:rsidR="007E5BBB" w:rsidRPr="00ED10E7" w:rsidRDefault="007E5BBB" w:rsidP="007E5BBB">
            <w:r w:rsidRPr="00ED10E7">
              <w:t xml:space="preserve">Zaliczenie efektów uczenia się w zakresie : Kompetencji społecznych – Student jest gotów do: </w:t>
            </w:r>
            <w:r w:rsidRPr="00ED10E7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49434E7" w14:textId="77777777" w:rsidR="007E5BBB" w:rsidRPr="00ED10E7" w:rsidRDefault="007E5BBB" w:rsidP="007E5BB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49434E8" w14:textId="77777777" w:rsidR="007E5BBB" w:rsidRPr="00ED10E7" w:rsidRDefault="007E5BBB" w:rsidP="007E5BBB">
            <w:pPr>
              <w:spacing w:before="0"/>
            </w:pPr>
            <w:r w:rsidRPr="00ED10E7">
              <w:rPr>
                <w:rFonts w:cs="Times New Roman"/>
              </w:rPr>
              <w:t>Uzyskał min. 60% punktów</w:t>
            </w:r>
          </w:p>
        </w:tc>
      </w:tr>
    </w:tbl>
    <w:p w14:paraId="749434EA" w14:textId="77777777" w:rsidR="008F6382" w:rsidRPr="00ED10E7" w:rsidRDefault="008F6382" w:rsidP="008F638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9434EB" w14:textId="77777777" w:rsidR="00EF08FD" w:rsidRPr="00ED10E7" w:rsidRDefault="00EF08FD" w:rsidP="00EF08FD">
      <w:pPr>
        <w:pStyle w:val="Nagwek2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Dodatkowy opis </w:t>
      </w:r>
    </w:p>
    <w:p w14:paraId="749434EC" w14:textId="77777777" w:rsidR="00EF08FD" w:rsidRPr="00ED10E7" w:rsidRDefault="00EF08FD" w:rsidP="00EF08FD">
      <w:pPr>
        <w:pStyle w:val="Akapitzlist"/>
        <w:numPr>
          <w:ilvl w:val="0"/>
          <w:numId w:val="13"/>
        </w:numPr>
        <w:spacing w:before="0" w:after="0" w:line="259" w:lineRule="auto"/>
        <w:jc w:val="both"/>
        <w:rPr>
          <w:rFonts w:cs="Arial"/>
        </w:rPr>
      </w:pPr>
      <w:r w:rsidRPr="00ED10E7">
        <w:rPr>
          <w:rFonts w:cs="Arial"/>
        </w:rPr>
        <w:t xml:space="preserve">Każdy student jest oceniany </w:t>
      </w:r>
      <w:r w:rsidRPr="00ED10E7">
        <w:rPr>
          <w:rFonts w:cstheme="minorHAnsi"/>
        </w:rPr>
        <w:t>(ewaluacja formatująca)</w:t>
      </w:r>
      <w:r w:rsidRPr="00ED10E7">
        <w:rPr>
          <w:rFonts w:cs="Arial"/>
        </w:rPr>
        <w:t xml:space="preserve"> systematycznie przez nauczycieli w trakcie wszystkich zajęć ujętych w karcie przedmiotu.</w:t>
      </w:r>
    </w:p>
    <w:p w14:paraId="749434ED" w14:textId="77777777" w:rsidR="00EF08FD" w:rsidRPr="00ED10E7" w:rsidRDefault="00EF08FD" w:rsidP="00EF08FD">
      <w:pPr>
        <w:pStyle w:val="Akapitzlist"/>
        <w:numPr>
          <w:ilvl w:val="0"/>
          <w:numId w:val="13"/>
        </w:numPr>
        <w:spacing w:before="0" w:after="0" w:line="259" w:lineRule="auto"/>
        <w:jc w:val="both"/>
      </w:pPr>
      <w:r w:rsidRPr="00ED10E7">
        <w:rPr>
          <w:rFonts w:cs="Arial"/>
        </w:rPr>
        <w:t xml:space="preserve">Każdy student musi otrzymać w ciągu semestru minimum 2 pozytywne oceny formatujące z ćwiczeń. </w:t>
      </w:r>
    </w:p>
    <w:p w14:paraId="749434EE" w14:textId="77777777" w:rsidR="008F6382" w:rsidRPr="00ED10E7" w:rsidRDefault="008F6382" w:rsidP="008F6382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nakład pracy studenta (Bilans godzin i punktów ECTS)</w:t>
      </w:r>
    </w:p>
    <w:p w14:paraId="749434EF" w14:textId="77777777" w:rsidR="008F6382" w:rsidRPr="00ED10E7" w:rsidRDefault="008F6382" w:rsidP="008F638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5007CD" w:rsidRPr="00ED10E7" w14:paraId="749434F2" w14:textId="77777777" w:rsidTr="00B638B1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749434F0" w14:textId="77777777" w:rsidR="005007CD" w:rsidRPr="00ED10E7" w:rsidRDefault="005007CD" w:rsidP="00B638B1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749434F1" w14:textId="77777777" w:rsidR="005007CD" w:rsidRPr="00ED10E7" w:rsidRDefault="005007CD" w:rsidP="00B638B1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Studia stacjonarne</w:t>
            </w:r>
          </w:p>
        </w:tc>
      </w:tr>
      <w:tr w:rsidR="005007CD" w:rsidRPr="00ED10E7" w14:paraId="749434F6" w14:textId="77777777" w:rsidTr="00B638B1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749434F3" w14:textId="77777777" w:rsidR="005007CD" w:rsidRPr="00ED10E7" w:rsidRDefault="005007CD" w:rsidP="00B638B1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749434F4" w14:textId="77777777" w:rsidR="005007CD" w:rsidRPr="00ED10E7" w:rsidRDefault="005007CD" w:rsidP="00B638B1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49434F5" w14:textId="77777777" w:rsidR="005007CD" w:rsidRPr="00ED10E7" w:rsidRDefault="005007CD" w:rsidP="00B638B1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punktów ECTS</w:t>
            </w:r>
          </w:p>
        </w:tc>
      </w:tr>
      <w:tr w:rsidR="005007CD" w:rsidRPr="00ED10E7" w14:paraId="749434FB" w14:textId="77777777" w:rsidTr="00B638B1">
        <w:trPr>
          <w:trHeight w:val="406"/>
        </w:trPr>
        <w:tc>
          <w:tcPr>
            <w:tcW w:w="1096" w:type="pct"/>
          </w:tcPr>
          <w:p w14:paraId="749434F7" w14:textId="77777777" w:rsidR="005007CD" w:rsidRPr="00ED10E7" w:rsidRDefault="005007CD" w:rsidP="00B638B1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  <w:vAlign w:val="center"/>
          </w:tcPr>
          <w:p w14:paraId="749434F8" w14:textId="77777777" w:rsidR="005007CD" w:rsidRPr="00ED10E7" w:rsidRDefault="005007CD" w:rsidP="00B638B1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749434F9" w14:textId="77777777" w:rsidR="005007CD" w:rsidRPr="00ED10E7" w:rsidRDefault="00C47897" w:rsidP="00B638B1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749434FA" w14:textId="77777777" w:rsidR="005007CD" w:rsidRPr="00ED10E7" w:rsidRDefault="005007CD" w:rsidP="00B638B1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2</w:t>
            </w:r>
          </w:p>
        </w:tc>
      </w:tr>
      <w:tr w:rsidR="005007CD" w:rsidRPr="00ED10E7" w14:paraId="74943500" w14:textId="77777777" w:rsidTr="00C47897">
        <w:trPr>
          <w:trHeight w:val="454"/>
        </w:trPr>
        <w:tc>
          <w:tcPr>
            <w:tcW w:w="1096" w:type="pct"/>
            <w:vMerge w:val="restart"/>
            <w:vAlign w:val="center"/>
          </w:tcPr>
          <w:p w14:paraId="749434FC" w14:textId="77777777" w:rsidR="005007CD" w:rsidRPr="00ED10E7" w:rsidRDefault="005007CD" w:rsidP="00B63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0E7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749434FD" w14:textId="77777777" w:rsidR="005007CD" w:rsidRPr="00ED10E7" w:rsidRDefault="005007CD" w:rsidP="00B638B1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749434FE" w14:textId="77777777" w:rsidR="005007CD" w:rsidRPr="00ED10E7" w:rsidRDefault="005007CD" w:rsidP="00B638B1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749434FF" w14:textId="77777777" w:rsidR="005007CD" w:rsidRPr="00ED10E7" w:rsidRDefault="005007CD" w:rsidP="00B63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7CD" w:rsidRPr="00ED10E7" w14:paraId="74943505" w14:textId="77777777" w:rsidTr="00C47897">
        <w:trPr>
          <w:trHeight w:val="454"/>
        </w:trPr>
        <w:tc>
          <w:tcPr>
            <w:tcW w:w="1096" w:type="pct"/>
            <w:vMerge/>
            <w:vAlign w:val="center"/>
          </w:tcPr>
          <w:p w14:paraId="74943501" w14:textId="77777777" w:rsidR="005007CD" w:rsidRPr="00ED10E7" w:rsidRDefault="005007CD" w:rsidP="00B638B1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4943502" w14:textId="77777777" w:rsidR="005007CD" w:rsidRPr="00ED10E7" w:rsidRDefault="005007CD" w:rsidP="00B638B1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74943503" w14:textId="77777777" w:rsidR="005007CD" w:rsidRPr="00ED10E7" w:rsidRDefault="005007CD" w:rsidP="00B638B1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74943504" w14:textId="77777777" w:rsidR="005007CD" w:rsidRPr="00ED10E7" w:rsidRDefault="005007CD" w:rsidP="00B63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943506" w14:textId="77777777" w:rsidR="005007CD" w:rsidRPr="00ED10E7" w:rsidRDefault="005007CD" w:rsidP="005007C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>* godzina (lekcyjna) oznacza 45 minut</w:t>
      </w:r>
    </w:p>
    <w:p w14:paraId="74943507" w14:textId="77777777" w:rsidR="000A1993" w:rsidRPr="00ED10E7" w:rsidRDefault="000A1993" w:rsidP="005007C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508" w14:textId="77777777" w:rsidR="000A1993" w:rsidRPr="00ED10E7" w:rsidRDefault="000A1993" w:rsidP="005007C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509" w14:textId="77777777" w:rsidR="008F6382" w:rsidRPr="00ED10E7" w:rsidRDefault="008F6382" w:rsidP="008F6382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lastRenderedPageBreak/>
        <w:t xml:space="preserve">Bilans Opis sposobu sprawdzenia osiągnięcia efektów uczenia się </w:t>
      </w:r>
    </w:p>
    <w:p w14:paraId="7494350A" w14:textId="77777777" w:rsidR="000A1993" w:rsidRPr="00ED10E7" w:rsidRDefault="000A1993" w:rsidP="00251CA2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E05621" w:rsidRPr="00ED10E7" w14:paraId="7494350D" w14:textId="77777777" w:rsidTr="00E05621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50B" w14:textId="77777777" w:rsidR="00E05621" w:rsidRPr="00ED10E7" w:rsidRDefault="00E05621">
            <w:pPr>
              <w:spacing w:before="0"/>
              <w:jc w:val="center"/>
            </w:pPr>
            <w:r w:rsidRPr="00ED10E7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50C" w14:textId="77777777" w:rsidR="00E05621" w:rsidRPr="00ED10E7" w:rsidRDefault="00E05621">
            <w:pPr>
              <w:spacing w:before="0"/>
              <w:jc w:val="center"/>
            </w:pPr>
            <w:r w:rsidRPr="00ED10E7">
              <w:t>Metody sprawdzenia</w:t>
            </w:r>
          </w:p>
        </w:tc>
      </w:tr>
      <w:tr w:rsidR="00E05621" w:rsidRPr="00ED10E7" w14:paraId="74943511" w14:textId="77777777" w:rsidTr="00E0562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50E" w14:textId="77777777" w:rsidR="00E05621" w:rsidRPr="00ED10E7" w:rsidRDefault="00E05621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50F" w14:textId="77777777" w:rsidR="00E05621" w:rsidRPr="00ED10E7" w:rsidRDefault="00E05621">
            <w:pPr>
              <w:spacing w:before="0"/>
              <w:jc w:val="center"/>
            </w:pPr>
            <w:r w:rsidRPr="00ED10E7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510" w14:textId="77777777" w:rsidR="00E05621" w:rsidRPr="00ED10E7" w:rsidRDefault="00E05621">
            <w:pPr>
              <w:spacing w:before="0"/>
              <w:jc w:val="center"/>
            </w:pPr>
            <w:r w:rsidRPr="00ED10E7">
              <w:rPr>
                <w:rFonts w:cs="Times New Roman"/>
              </w:rPr>
              <w:t>Ewaluacja sumaryczna</w:t>
            </w:r>
          </w:p>
        </w:tc>
      </w:tr>
      <w:tr w:rsidR="00E05621" w:rsidRPr="00ED10E7" w14:paraId="74943515" w14:textId="77777777" w:rsidTr="00E0562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512" w14:textId="77777777" w:rsidR="00E05621" w:rsidRPr="00ED10E7" w:rsidRDefault="00E05621" w:rsidP="00E05621">
            <w:pPr>
              <w:spacing w:before="0"/>
              <w:jc w:val="center"/>
            </w:pPr>
            <w:r w:rsidRPr="00ED10E7">
              <w:rPr>
                <w:rStyle w:val="popup"/>
              </w:rPr>
              <w:t>W1-06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513" w14:textId="77777777" w:rsidR="00E05621" w:rsidRPr="00ED10E7" w:rsidRDefault="00E05621">
            <w:pPr>
              <w:jc w:val="center"/>
            </w:pPr>
            <w:r w:rsidRPr="00ED10E7">
              <w:rPr>
                <w:rFonts w:cs="Times New Roman"/>
              </w:rPr>
              <w:t>Sprawdzanie wiedzy w trakcie zajęć - wypowiedź ustna, Dyskusja w czasie zajęć,</w:t>
            </w:r>
            <w:r w:rsidRPr="00ED1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10E7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514" w14:textId="77777777" w:rsidR="00E05621" w:rsidRPr="00ED10E7" w:rsidRDefault="00E05621">
            <w:pPr>
              <w:spacing w:before="0"/>
              <w:jc w:val="center"/>
            </w:pPr>
            <w:r w:rsidRPr="00ED10E7">
              <w:t xml:space="preserve">Test wielokrotnego wyboru </w:t>
            </w:r>
            <w:r w:rsidRPr="00ED10E7">
              <w:rPr>
                <w:rFonts w:cs="Times New Roman"/>
              </w:rPr>
              <w:t xml:space="preserve">(Kryteria wynikowe </w:t>
            </w:r>
            <w:proofErr w:type="spellStart"/>
            <w:r w:rsidRPr="00ED10E7">
              <w:rPr>
                <w:rFonts w:cs="Times New Roman"/>
              </w:rPr>
              <w:t>check</w:t>
            </w:r>
            <w:proofErr w:type="spellEnd"/>
            <w:r w:rsidRPr="00ED10E7">
              <w:rPr>
                <w:rFonts w:cs="Times New Roman"/>
              </w:rPr>
              <w:t>-list -załącznik 1)</w:t>
            </w:r>
          </w:p>
        </w:tc>
      </w:tr>
      <w:tr w:rsidR="00E05621" w:rsidRPr="00ED10E7" w14:paraId="74943519" w14:textId="77777777" w:rsidTr="00E0562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516" w14:textId="77777777" w:rsidR="00E05621" w:rsidRPr="00ED10E7" w:rsidRDefault="00E05621">
            <w:pPr>
              <w:spacing w:before="0"/>
              <w:jc w:val="center"/>
            </w:pPr>
            <w:r w:rsidRPr="00ED10E7">
              <w:rPr>
                <w:rStyle w:val="popup"/>
              </w:rPr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517" w14:textId="77777777" w:rsidR="00E05621" w:rsidRPr="00ED10E7" w:rsidRDefault="00E05621">
            <w:pPr>
              <w:spacing w:before="0"/>
              <w:jc w:val="center"/>
            </w:pPr>
            <w:r w:rsidRPr="00ED10E7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518" w14:textId="77777777" w:rsidR="00E05621" w:rsidRPr="00ED10E7" w:rsidRDefault="00E05621">
            <w:pPr>
              <w:spacing w:before="0"/>
              <w:jc w:val="center"/>
            </w:pPr>
            <w:r w:rsidRPr="00ED10E7">
              <w:t xml:space="preserve">Realizacja zleconego zdania </w:t>
            </w:r>
            <w:r w:rsidRPr="00ED10E7">
              <w:rPr>
                <w:rFonts w:cs="Times New Roman"/>
              </w:rPr>
              <w:t xml:space="preserve">(Kryteria wynikowe </w:t>
            </w:r>
            <w:proofErr w:type="spellStart"/>
            <w:r w:rsidRPr="00ED10E7">
              <w:rPr>
                <w:rFonts w:cs="Times New Roman"/>
              </w:rPr>
              <w:t>check</w:t>
            </w:r>
            <w:proofErr w:type="spellEnd"/>
            <w:r w:rsidRPr="00ED10E7">
              <w:rPr>
                <w:rFonts w:cs="Times New Roman"/>
              </w:rPr>
              <w:t>-list –załącznik 2)</w:t>
            </w:r>
            <w:r w:rsidRPr="00ED10E7">
              <w:t xml:space="preserve">, </w:t>
            </w:r>
            <w:r w:rsidRPr="00ED10E7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E05621" w:rsidRPr="00ED10E7" w14:paraId="7494351D" w14:textId="77777777" w:rsidTr="00E0562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51A" w14:textId="77777777" w:rsidR="00E05621" w:rsidRPr="00ED10E7" w:rsidRDefault="00E05621" w:rsidP="00E05621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51B" w14:textId="77777777" w:rsidR="00E05621" w:rsidRPr="00ED10E7" w:rsidRDefault="00E05621">
            <w:pPr>
              <w:spacing w:before="0"/>
              <w:jc w:val="center"/>
            </w:pPr>
            <w:r w:rsidRPr="00ED10E7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10E7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51C" w14:textId="77777777" w:rsidR="00E05621" w:rsidRPr="00ED10E7" w:rsidRDefault="00E05621">
            <w:pPr>
              <w:spacing w:before="0"/>
              <w:jc w:val="center"/>
            </w:pPr>
            <w:r w:rsidRPr="00ED10E7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10E7">
              <w:rPr>
                <w:rFonts w:cs="Times New Roman"/>
              </w:rPr>
              <w:t xml:space="preserve">(Kryteria wynikowe </w:t>
            </w:r>
            <w:proofErr w:type="spellStart"/>
            <w:r w:rsidRPr="00ED10E7">
              <w:rPr>
                <w:rFonts w:cs="Times New Roman"/>
              </w:rPr>
              <w:t>check</w:t>
            </w:r>
            <w:proofErr w:type="spellEnd"/>
            <w:r w:rsidRPr="00ED10E7">
              <w:rPr>
                <w:rFonts w:cs="Times New Roman"/>
              </w:rPr>
              <w:t>-list -załącznik 3)</w:t>
            </w:r>
          </w:p>
        </w:tc>
      </w:tr>
    </w:tbl>
    <w:p w14:paraId="7494351E" w14:textId="77777777" w:rsidR="00E05621" w:rsidRPr="00ED10E7" w:rsidRDefault="00E05621" w:rsidP="00E05621">
      <w:pPr>
        <w:spacing w:before="0" w:after="0"/>
      </w:pPr>
    </w:p>
    <w:p w14:paraId="1FC0FEAD" w14:textId="77777777" w:rsidR="00783002" w:rsidRPr="00ED10E7" w:rsidRDefault="00783002" w:rsidP="00783002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39"/>
        <w:gridCol w:w="2397"/>
        <w:gridCol w:w="2395"/>
        <w:gridCol w:w="1086"/>
      </w:tblGrid>
      <w:tr w:rsidR="00783002" w:rsidRPr="00ED10E7" w14:paraId="0DF52D5C" w14:textId="77777777" w:rsidTr="00777519">
        <w:tc>
          <w:tcPr>
            <w:tcW w:w="1741" w:type="pct"/>
            <w:vMerge w:val="restart"/>
            <w:vAlign w:val="center"/>
            <w:hideMark/>
          </w:tcPr>
          <w:p w14:paraId="49F6EA38" w14:textId="77777777" w:rsidR="00783002" w:rsidRPr="00ED10E7" w:rsidRDefault="00783002" w:rsidP="00777519">
            <w:pPr>
              <w:spacing w:before="0"/>
              <w:jc w:val="center"/>
            </w:pPr>
            <w:r w:rsidRPr="00ED10E7">
              <w:t>Kod efektu uczenia się dla przedmiotu</w:t>
            </w:r>
          </w:p>
        </w:tc>
        <w:tc>
          <w:tcPr>
            <w:tcW w:w="3259" w:type="pct"/>
            <w:gridSpan w:val="3"/>
          </w:tcPr>
          <w:p w14:paraId="2084491A" w14:textId="77777777" w:rsidR="00783002" w:rsidRPr="00ED10E7" w:rsidRDefault="00783002" w:rsidP="00777519">
            <w:pPr>
              <w:spacing w:before="0"/>
              <w:jc w:val="center"/>
            </w:pPr>
            <w:r w:rsidRPr="00ED10E7">
              <w:t>Metoda sprawdzenia</w:t>
            </w:r>
          </w:p>
        </w:tc>
      </w:tr>
      <w:tr w:rsidR="00783002" w:rsidRPr="00ED10E7" w14:paraId="4FF98F08" w14:textId="77777777" w:rsidTr="00777519">
        <w:tc>
          <w:tcPr>
            <w:tcW w:w="1741" w:type="pct"/>
            <w:vMerge/>
            <w:vAlign w:val="center"/>
            <w:hideMark/>
          </w:tcPr>
          <w:p w14:paraId="11D9DDC5" w14:textId="77777777" w:rsidR="00783002" w:rsidRPr="00ED10E7" w:rsidRDefault="00783002" w:rsidP="00777519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pct"/>
          </w:tcPr>
          <w:p w14:paraId="6E1D7CA5" w14:textId="77777777" w:rsidR="00783002" w:rsidRPr="00ED10E7" w:rsidRDefault="00783002" w:rsidP="00777519">
            <w:pPr>
              <w:spacing w:before="0"/>
              <w:jc w:val="center"/>
            </w:pPr>
            <w:r w:rsidRPr="00ED10E7">
              <w:t>test wielokrotnego wyboru</w:t>
            </w:r>
          </w:p>
        </w:tc>
        <w:tc>
          <w:tcPr>
            <w:tcW w:w="1328" w:type="pct"/>
            <w:vAlign w:val="center"/>
            <w:hideMark/>
          </w:tcPr>
          <w:p w14:paraId="7C43BAFA" w14:textId="77777777" w:rsidR="00783002" w:rsidRPr="00ED10E7" w:rsidRDefault="00783002" w:rsidP="00777519">
            <w:pPr>
              <w:spacing w:before="0"/>
              <w:jc w:val="center"/>
            </w:pPr>
            <w:r w:rsidRPr="00ED10E7">
              <w:t>realizacja zleconego zadania</w:t>
            </w:r>
          </w:p>
        </w:tc>
        <w:tc>
          <w:tcPr>
            <w:tcW w:w="602" w:type="pct"/>
            <w:vAlign w:val="center"/>
            <w:hideMark/>
          </w:tcPr>
          <w:p w14:paraId="4D68FE88" w14:textId="77777777" w:rsidR="00783002" w:rsidRPr="00ED10E7" w:rsidRDefault="00783002" w:rsidP="00777519">
            <w:pPr>
              <w:spacing w:before="0"/>
              <w:jc w:val="center"/>
            </w:pPr>
            <w:r w:rsidRPr="00ED10E7">
              <w:rPr>
                <w:rFonts w:cs="Times New Roman"/>
              </w:rPr>
              <w:t>Ocena 360°</w:t>
            </w:r>
          </w:p>
        </w:tc>
      </w:tr>
      <w:tr w:rsidR="00783002" w:rsidRPr="00ED10E7" w14:paraId="0394F71E" w14:textId="77777777" w:rsidTr="00777519">
        <w:tc>
          <w:tcPr>
            <w:tcW w:w="1741" w:type="pct"/>
            <w:vAlign w:val="center"/>
          </w:tcPr>
          <w:p w14:paraId="33F107C3" w14:textId="126099F8" w:rsidR="00783002" w:rsidRPr="00ED10E7" w:rsidRDefault="00783002" w:rsidP="00777519">
            <w:pPr>
              <w:spacing w:before="0"/>
              <w:jc w:val="center"/>
            </w:pPr>
            <w:r w:rsidRPr="00ED10E7">
              <w:rPr>
                <w:rStyle w:val="popup"/>
              </w:rPr>
              <w:t>W1-06</w:t>
            </w:r>
          </w:p>
        </w:tc>
        <w:tc>
          <w:tcPr>
            <w:tcW w:w="1329" w:type="pct"/>
          </w:tcPr>
          <w:p w14:paraId="40C3A639" w14:textId="77777777" w:rsidR="00783002" w:rsidRPr="00ED10E7" w:rsidRDefault="00783002" w:rsidP="00777519">
            <w:pPr>
              <w:spacing w:before="0"/>
              <w:jc w:val="center"/>
            </w:pPr>
            <w:r w:rsidRPr="00ED10E7">
              <w:t>x</w:t>
            </w:r>
          </w:p>
        </w:tc>
        <w:tc>
          <w:tcPr>
            <w:tcW w:w="1328" w:type="pct"/>
            <w:vAlign w:val="center"/>
          </w:tcPr>
          <w:p w14:paraId="2CCC9F24" w14:textId="77777777" w:rsidR="00783002" w:rsidRPr="00ED10E7" w:rsidRDefault="00783002" w:rsidP="00777519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4101F807" w14:textId="77777777" w:rsidR="00783002" w:rsidRPr="00ED10E7" w:rsidRDefault="00783002" w:rsidP="00777519">
            <w:pPr>
              <w:spacing w:before="0"/>
              <w:jc w:val="center"/>
            </w:pPr>
          </w:p>
        </w:tc>
      </w:tr>
      <w:tr w:rsidR="00783002" w:rsidRPr="00ED10E7" w14:paraId="72F813CE" w14:textId="77777777" w:rsidTr="00777519">
        <w:tc>
          <w:tcPr>
            <w:tcW w:w="1741" w:type="pct"/>
            <w:vAlign w:val="center"/>
          </w:tcPr>
          <w:p w14:paraId="04D8F3D2" w14:textId="0D04ACE6" w:rsidR="00783002" w:rsidRPr="00ED10E7" w:rsidRDefault="00783002" w:rsidP="00777519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rPr>
                <w:rStyle w:val="popup"/>
              </w:rPr>
              <w:t>U1-05</w:t>
            </w:r>
          </w:p>
        </w:tc>
        <w:tc>
          <w:tcPr>
            <w:tcW w:w="1329" w:type="pct"/>
          </w:tcPr>
          <w:p w14:paraId="120E826E" w14:textId="77777777" w:rsidR="00783002" w:rsidRPr="00ED10E7" w:rsidRDefault="00783002" w:rsidP="0077751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51AE5FD8" w14:textId="77777777" w:rsidR="00783002" w:rsidRPr="00ED10E7" w:rsidRDefault="00783002" w:rsidP="00777519">
            <w:pPr>
              <w:spacing w:before="0"/>
              <w:jc w:val="center"/>
              <w:rPr>
                <w:sz w:val="20"/>
                <w:szCs w:val="20"/>
              </w:rPr>
            </w:pPr>
            <w:r w:rsidRPr="00ED10E7">
              <w:rPr>
                <w:sz w:val="20"/>
                <w:szCs w:val="20"/>
              </w:rPr>
              <w:t>x</w:t>
            </w:r>
          </w:p>
        </w:tc>
        <w:tc>
          <w:tcPr>
            <w:tcW w:w="602" w:type="pct"/>
            <w:vAlign w:val="center"/>
          </w:tcPr>
          <w:p w14:paraId="299FCFEA" w14:textId="77777777" w:rsidR="00783002" w:rsidRPr="00ED10E7" w:rsidRDefault="00783002" w:rsidP="00777519">
            <w:pPr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783002" w:rsidRPr="00ED10E7" w14:paraId="7FF1ED82" w14:textId="77777777" w:rsidTr="00777519">
        <w:tc>
          <w:tcPr>
            <w:tcW w:w="1741" w:type="pct"/>
            <w:vAlign w:val="center"/>
          </w:tcPr>
          <w:p w14:paraId="321CB0D6" w14:textId="2DC220C4" w:rsidR="00783002" w:rsidRPr="00ED10E7" w:rsidRDefault="00783002" w:rsidP="00777519">
            <w:pPr>
              <w:spacing w:before="0"/>
              <w:jc w:val="center"/>
              <w:rPr>
                <w:rStyle w:val="popup"/>
              </w:rPr>
            </w:pPr>
            <w:r w:rsidRPr="00ED10E7">
              <w:rPr>
                <w:rStyle w:val="popup"/>
              </w:rPr>
              <w:t>K1-07</w:t>
            </w:r>
          </w:p>
        </w:tc>
        <w:tc>
          <w:tcPr>
            <w:tcW w:w="1329" w:type="pct"/>
          </w:tcPr>
          <w:p w14:paraId="11B8C3E8" w14:textId="77777777" w:rsidR="00783002" w:rsidRPr="00ED10E7" w:rsidRDefault="00783002" w:rsidP="0077751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78405DAA" w14:textId="77777777" w:rsidR="00783002" w:rsidRPr="00ED10E7" w:rsidRDefault="00783002" w:rsidP="0077751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58564069" w14:textId="77777777" w:rsidR="00783002" w:rsidRPr="00ED10E7" w:rsidRDefault="00783002" w:rsidP="00777519">
            <w:pPr>
              <w:spacing w:before="0"/>
              <w:jc w:val="center"/>
            </w:pPr>
            <w:r w:rsidRPr="00ED10E7">
              <w:t>x</w:t>
            </w:r>
          </w:p>
        </w:tc>
      </w:tr>
    </w:tbl>
    <w:p w14:paraId="7F318D9B" w14:textId="77777777" w:rsidR="00783002" w:rsidRPr="00ED10E7" w:rsidRDefault="00783002" w:rsidP="00783002">
      <w:pPr>
        <w:spacing w:before="0" w:after="0"/>
      </w:pPr>
    </w:p>
    <w:p w14:paraId="2B127D67" w14:textId="77777777" w:rsidR="00783002" w:rsidRPr="00ED10E7" w:rsidRDefault="00783002" w:rsidP="00783002"/>
    <w:p w14:paraId="7494351F" w14:textId="77777777" w:rsidR="00E05621" w:rsidRPr="00ED10E7" w:rsidRDefault="00E05621" w:rsidP="00E05621"/>
    <w:p w14:paraId="74943520" w14:textId="77777777" w:rsidR="000A1993" w:rsidRPr="00ED10E7" w:rsidRDefault="000A1993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ED10E7">
        <w:br w:type="page"/>
      </w:r>
    </w:p>
    <w:p w14:paraId="74943521" w14:textId="77777777" w:rsidR="00251CA2" w:rsidRPr="00ED10E7" w:rsidRDefault="00251CA2" w:rsidP="00251CA2">
      <w:pPr>
        <w:pStyle w:val="Tytu"/>
        <w:rPr>
          <w:rFonts w:asciiTheme="minorHAnsi" w:hAnsiTheme="minorHAnsi"/>
        </w:rPr>
      </w:pPr>
      <w:r w:rsidRPr="00ED10E7">
        <w:rPr>
          <w:rFonts w:asciiTheme="minorHAnsi" w:hAnsiTheme="minorHAnsi"/>
        </w:rPr>
        <w:lastRenderedPageBreak/>
        <w:t>KARTA OPISU PRZEDMIOTU</w:t>
      </w:r>
    </w:p>
    <w:p w14:paraId="74943522" w14:textId="77777777" w:rsidR="00251CA2" w:rsidRPr="00ED10E7" w:rsidRDefault="008406AC" w:rsidP="00251CA2">
      <w:pPr>
        <w:pStyle w:val="Nagwek1"/>
        <w:rPr>
          <w:rFonts w:asciiTheme="minorHAnsi" w:hAnsiTheme="minorHAnsi"/>
          <w:sz w:val="32"/>
          <w:szCs w:val="32"/>
        </w:rPr>
      </w:pPr>
      <w:r w:rsidRPr="00ED10E7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 Geriatria i pielęgniarstwo geriatryczne</w:t>
      </w:r>
    </w:p>
    <w:p w14:paraId="74943523" w14:textId="77777777" w:rsidR="00422127" w:rsidRPr="00ED10E7" w:rsidRDefault="00422127" w:rsidP="00251CA2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7F747B" w:rsidRPr="00ED10E7" w14:paraId="74943526" w14:textId="77777777" w:rsidTr="00037A13">
        <w:tc>
          <w:tcPr>
            <w:tcW w:w="5000" w:type="pct"/>
            <w:gridSpan w:val="4"/>
            <w:hideMark/>
          </w:tcPr>
          <w:p w14:paraId="74943524" w14:textId="77777777" w:rsidR="007F747B" w:rsidRPr="00ED10E7" w:rsidRDefault="007F747B" w:rsidP="007F747B">
            <w:pPr>
              <w:spacing w:before="0"/>
            </w:pPr>
            <w:r w:rsidRPr="00ED10E7">
              <w:t>Nazwa przedmiotu</w:t>
            </w:r>
          </w:p>
          <w:p w14:paraId="74943525" w14:textId="77777777" w:rsidR="007F747B" w:rsidRPr="00ED10E7" w:rsidRDefault="007F747B" w:rsidP="007F747B">
            <w:pPr>
              <w:spacing w:before="0"/>
              <w:rPr>
                <w:b/>
              </w:rPr>
            </w:pPr>
            <w:r w:rsidRPr="00ED10E7">
              <w:rPr>
                <w:b/>
              </w:rPr>
              <w:t xml:space="preserve">Praktyka zawodowa Geriatria i pielęgniarstwo geriatryczne </w:t>
            </w:r>
          </w:p>
        </w:tc>
      </w:tr>
      <w:tr w:rsidR="007F747B" w:rsidRPr="00ED10E7" w14:paraId="7494352B" w14:textId="77777777" w:rsidTr="00037A13">
        <w:tc>
          <w:tcPr>
            <w:tcW w:w="2889" w:type="pct"/>
            <w:gridSpan w:val="2"/>
            <w:hideMark/>
          </w:tcPr>
          <w:p w14:paraId="74943527" w14:textId="77777777" w:rsidR="007F747B" w:rsidRPr="00ED10E7" w:rsidRDefault="007F747B" w:rsidP="007F747B">
            <w:pPr>
              <w:spacing w:before="0"/>
            </w:pPr>
            <w:r w:rsidRPr="00ED10E7">
              <w:t xml:space="preserve">Forma weryfikacji uzyskanych efektów uczenia się </w:t>
            </w:r>
          </w:p>
          <w:p w14:paraId="74943528" w14:textId="77777777" w:rsidR="007F747B" w:rsidRPr="00ED10E7" w:rsidRDefault="007F747B" w:rsidP="007F747B">
            <w:pPr>
              <w:spacing w:before="0"/>
            </w:pPr>
            <w:r w:rsidRPr="00ED10E7">
              <w:t xml:space="preserve">zaliczenie </w:t>
            </w:r>
          </w:p>
        </w:tc>
        <w:tc>
          <w:tcPr>
            <w:tcW w:w="2111" w:type="pct"/>
            <w:gridSpan w:val="2"/>
            <w:hideMark/>
          </w:tcPr>
          <w:p w14:paraId="74943529" w14:textId="77777777" w:rsidR="007F747B" w:rsidRPr="00ED10E7" w:rsidRDefault="007F747B" w:rsidP="007F747B">
            <w:pPr>
              <w:spacing w:before="0"/>
            </w:pPr>
            <w:r w:rsidRPr="00ED10E7">
              <w:t xml:space="preserve">Blok zajęciowy </w:t>
            </w:r>
          </w:p>
          <w:p w14:paraId="7494352A" w14:textId="77777777" w:rsidR="007F747B" w:rsidRPr="00ED10E7" w:rsidRDefault="007F747B" w:rsidP="007F747B">
            <w:pPr>
              <w:spacing w:before="0"/>
            </w:pPr>
            <w:r w:rsidRPr="00ED10E7">
              <w:t xml:space="preserve">obowiązkowy do zaliczenia roku </w:t>
            </w:r>
          </w:p>
        </w:tc>
      </w:tr>
      <w:tr w:rsidR="007F747B" w:rsidRPr="00ED10E7" w14:paraId="74943532" w14:textId="77777777" w:rsidTr="00037A13">
        <w:tc>
          <w:tcPr>
            <w:tcW w:w="2889" w:type="pct"/>
            <w:gridSpan w:val="2"/>
            <w:hideMark/>
          </w:tcPr>
          <w:p w14:paraId="7494352C" w14:textId="77777777" w:rsidR="007F747B" w:rsidRPr="00ED10E7" w:rsidRDefault="007F747B" w:rsidP="007F747B">
            <w:pPr>
              <w:spacing w:before="0"/>
            </w:pPr>
            <w:r w:rsidRPr="00ED10E7">
              <w:t xml:space="preserve">Kierunek studiów </w:t>
            </w:r>
          </w:p>
          <w:p w14:paraId="7494352D" w14:textId="77777777" w:rsidR="007F747B" w:rsidRPr="00ED10E7" w:rsidRDefault="007F747B" w:rsidP="007F747B">
            <w:pPr>
              <w:spacing w:before="0"/>
            </w:pPr>
            <w:r w:rsidRPr="00ED10E7">
              <w:t xml:space="preserve">Pielęgniarstwo </w:t>
            </w:r>
          </w:p>
        </w:tc>
        <w:tc>
          <w:tcPr>
            <w:tcW w:w="1098" w:type="pct"/>
            <w:hideMark/>
          </w:tcPr>
          <w:p w14:paraId="7494352E" w14:textId="77777777" w:rsidR="007F747B" w:rsidRPr="00ED10E7" w:rsidRDefault="007F747B" w:rsidP="007F747B">
            <w:pPr>
              <w:spacing w:before="0"/>
            </w:pPr>
            <w:r w:rsidRPr="00ED10E7">
              <w:t xml:space="preserve">Cykl dydaktyczny </w:t>
            </w:r>
          </w:p>
          <w:p w14:paraId="7494352F" w14:textId="2A6C7125" w:rsidR="007F747B" w:rsidRPr="00ED10E7" w:rsidRDefault="00FA6D51" w:rsidP="007F747B">
            <w:pPr>
              <w:spacing w:before="0"/>
            </w:pPr>
            <w:r>
              <w:t xml:space="preserve">2022/25 </w:t>
            </w:r>
            <w:r w:rsidR="007F747B" w:rsidRPr="00ED10E7">
              <w:t xml:space="preserve"> </w:t>
            </w:r>
          </w:p>
        </w:tc>
        <w:tc>
          <w:tcPr>
            <w:tcW w:w="1013" w:type="pct"/>
            <w:hideMark/>
          </w:tcPr>
          <w:p w14:paraId="74943530" w14:textId="77777777" w:rsidR="007F747B" w:rsidRPr="00ED10E7" w:rsidRDefault="007F747B" w:rsidP="007F747B">
            <w:pPr>
              <w:spacing w:before="0"/>
            </w:pPr>
            <w:r w:rsidRPr="00ED10E7">
              <w:t xml:space="preserve">Okres </w:t>
            </w:r>
          </w:p>
          <w:p w14:paraId="74943531" w14:textId="77777777" w:rsidR="007F747B" w:rsidRPr="00ED10E7" w:rsidRDefault="007F747B" w:rsidP="007F747B">
            <w:pPr>
              <w:spacing w:before="0"/>
            </w:pPr>
            <w:r w:rsidRPr="00ED10E7">
              <w:t xml:space="preserve">Semestr 4 </w:t>
            </w:r>
          </w:p>
        </w:tc>
      </w:tr>
      <w:tr w:rsidR="007F747B" w:rsidRPr="00ED10E7" w14:paraId="74943539" w14:textId="77777777" w:rsidTr="00037A13">
        <w:tc>
          <w:tcPr>
            <w:tcW w:w="2889" w:type="pct"/>
            <w:gridSpan w:val="2"/>
            <w:hideMark/>
          </w:tcPr>
          <w:p w14:paraId="74943533" w14:textId="77777777" w:rsidR="007F747B" w:rsidRPr="00ED10E7" w:rsidRDefault="007F747B" w:rsidP="007F747B">
            <w:pPr>
              <w:spacing w:before="0"/>
            </w:pPr>
            <w:r w:rsidRPr="00ED10E7">
              <w:t xml:space="preserve">Języki wykładowe </w:t>
            </w:r>
          </w:p>
          <w:p w14:paraId="74943534" w14:textId="77777777" w:rsidR="007F747B" w:rsidRPr="00ED10E7" w:rsidRDefault="007F747B" w:rsidP="007F747B">
            <w:pPr>
              <w:spacing w:before="0"/>
            </w:pPr>
            <w:r w:rsidRPr="00ED10E7">
              <w:t xml:space="preserve">Polski </w:t>
            </w:r>
          </w:p>
        </w:tc>
        <w:tc>
          <w:tcPr>
            <w:tcW w:w="1098" w:type="pct"/>
            <w:hideMark/>
          </w:tcPr>
          <w:p w14:paraId="74943535" w14:textId="77777777" w:rsidR="007F747B" w:rsidRPr="00ED10E7" w:rsidRDefault="007F747B" w:rsidP="007F747B">
            <w:pPr>
              <w:spacing w:before="0"/>
            </w:pPr>
            <w:r w:rsidRPr="00ED10E7">
              <w:t xml:space="preserve">Profil studiów </w:t>
            </w:r>
          </w:p>
          <w:p w14:paraId="74943536" w14:textId="77777777" w:rsidR="007F747B" w:rsidRPr="00ED10E7" w:rsidRDefault="007F747B" w:rsidP="007F747B">
            <w:pPr>
              <w:spacing w:before="0"/>
            </w:pPr>
            <w:r w:rsidRPr="00ED10E7">
              <w:t xml:space="preserve">praktyczny </w:t>
            </w:r>
          </w:p>
        </w:tc>
        <w:tc>
          <w:tcPr>
            <w:tcW w:w="1013" w:type="pct"/>
            <w:hideMark/>
          </w:tcPr>
          <w:p w14:paraId="74943537" w14:textId="77777777" w:rsidR="007F747B" w:rsidRPr="00ED10E7" w:rsidRDefault="007F747B" w:rsidP="007F747B">
            <w:pPr>
              <w:spacing w:before="0"/>
            </w:pPr>
            <w:r w:rsidRPr="00ED10E7">
              <w:t xml:space="preserve">Obligatoryjność </w:t>
            </w:r>
          </w:p>
          <w:p w14:paraId="74943538" w14:textId="77777777" w:rsidR="007F747B" w:rsidRPr="00ED10E7" w:rsidRDefault="007F747B" w:rsidP="007F747B">
            <w:pPr>
              <w:spacing w:before="0"/>
            </w:pPr>
            <w:r w:rsidRPr="00ED10E7">
              <w:t xml:space="preserve">obowiązkowy </w:t>
            </w:r>
          </w:p>
        </w:tc>
      </w:tr>
      <w:tr w:rsidR="007F747B" w:rsidRPr="00ED10E7" w14:paraId="7494353E" w14:textId="77777777" w:rsidTr="00037A13">
        <w:tc>
          <w:tcPr>
            <w:tcW w:w="2889" w:type="pct"/>
            <w:gridSpan w:val="2"/>
            <w:hideMark/>
          </w:tcPr>
          <w:p w14:paraId="7494353A" w14:textId="77777777" w:rsidR="007F747B" w:rsidRPr="00ED10E7" w:rsidRDefault="007F747B" w:rsidP="007F747B">
            <w:pPr>
              <w:spacing w:before="0"/>
            </w:pPr>
            <w:r w:rsidRPr="00ED10E7">
              <w:t xml:space="preserve">Sposób realizacji i godziny zajęć </w:t>
            </w:r>
          </w:p>
          <w:p w14:paraId="7494353B" w14:textId="77777777" w:rsidR="007F747B" w:rsidRPr="00ED10E7" w:rsidRDefault="005007CD" w:rsidP="007F747B">
            <w:pPr>
              <w:spacing w:before="0"/>
            </w:pPr>
            <w:r w:rsidRPr="00ED10E7">
              <w:t xml:space="preserve">Praktyka </w:t>
            </w:r>
            <w:r w:rsidR="007F747B" w:rsidRPr="00ED10E7">
              <w:t xml:space="preserve">zawodowa: 80 </w:t>
            </w:r>
          </w:p>
        </w:tc>
        <w:tc>
          <w:tcPr>
            <w:tcW w:w="2111" w:type="pct"/>
            <w:gridSpan w:val="2"/>
            <w:hideMark/>
          </w:tcPr>
          <w:p w14:paraId="7494353C" w14:textId="77777777" w:rsidR="007F747B" w:rsidRPr="00ED10E7" w:rsidRDefault="007F747B" w:rsidP="007F747B">
            <w:pPr>
              <w:spacing w:before="0"/>
            </w:pPr>
            <w:r w:rsidRPr="00ED10E7">
              <w:t xml:space="preserve">Liczba punktów ECTS </w:t>
            </w:r>
          </w:p>
          <w:p w14:paraId="7494353D" w14:textId="77777777" w:rsidR="007F747B" w:rsidRPr="00ED10E7" w:rsidRDefault="007F747B" w:rsidP="007F747B">
            <w:pPr>
              <w:spacing w:before="0"/>
            </w:pPr>
            <w:r w:rsidRPr="00ED10E7">
              <w:t xml:space="preserve">3 </w:t>
            </w:r>
          </w:p>
        </w:tc>
      </w:tr>
      <w:tr w:rsidR="007F747B" w:rsidRPr="00ED10E7" w14:paraId="74943545" w14:textId="77777777" w:rsidTr="00037A13">
        <w:tc>
          <w:tcPr>
            <w:tcW w:w="1765" w:type="pct"/>
            <w:hideMark/>
          </w:tcPr>
          <w:p w14:paraId="7494353F" w14:textId="77777777" w:rsidR="007F747B" w:rsidRPr="00ED10E7" w:rsidRDefault="007F747B" w:rsidP="007F747B">
            <w:pPr>
              <w:spacing w:before="0"/>
            </w:pPr>
            <w:r w:rsidRPr="00ED10E7">
              <w:t xml:space="preserve">Poziom kształcenia </w:t>
            </w:r>
          </w:p>
          <w:p w14:paraId="74943540" w14:textId="77777777" w:rsidR="007F747B" w:rsidRPr="00ED10E7" w:rsidRDefault="007F747B" w:rsidP="007F747B">
            <w:pPr>
              <w:spacing w:before="0"/>
            </w:pPr>
            <w:r w:rsidRPr="00ED10E7">
              <w:t xml:space="preserve">pierwszego stopnia </w:t>
            </w:r>
          </w:p>
        </w:tc>
        <w:tc>
          <w:tcPr>
            <w:tcW w:w="1124" w:type="pct"/>
            <w:hideMark/>
          </w:tcPr>
          <w:p w14:paraId="74943541" w14:textId="77777777" w:rsidR="007F747B" w:rsidRPr="00ED10E7" w:rsidRDefault="007F747B" w:rsidP="007F747B">
            <w:pPr>
              <w:spacing w:before="0"/>
            </w:pPr>
            <w:r w:rsidRPr="00ED10E7">
              <w:t xml:space="preserve">Forma studiów </w:t>
            </w:r>
          </w:p>
          <w:p w14:paraId="74943542" w14:textId="77777777" w:rsidR="007F747B" w:rsidRPr="00ED10E7" w:rsidRDefault="007F747B" w:rsidP="007F747B">
            <w:pPr>
              <w:spacing w:before="0"/>
            </w:pPr>
            <w:r w:rsidRPr="00ED10E7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74943543" w14:textId="77777777" w:rsidR="007F747B" w:rsidRPr="00ED10E7" w:rsidRDefault="007F747B" w:rsidP="007F747B">
            <w:pPr>
              <w:spacing w:before="0"/>
            </w:pPr>
            <w:r w:rsidRPr="00ED10E7">
              <w:t xml:space="preserve">Dyscypliny </w:t>
            </w:r>
          </w:p>
          <w:p w14:paraId="74943544" w14:textId="77777777" w:rsidR="007F747B" w:rsidRPr="00ED10E7" w:rsidRDefault="007F747B" w:rsidP="007F747B">
            <w:pPr>
              <w:spacing w:before="0"/>
            </w:pPr>
            <w:r w:rsidRPr="00ED10E7">
              <w:t xml:space="preserve">Nauki o zdrowiu </w:t>
            </w:r>
          </w:p>
        </w:tc>
      </w:tr>
      <w:tr w:rsidR="007F747B" w:rsidRPr="00ED10E7" w14:paraId="74943548" w14:textId="77777777" w:rsidTr="00037A13">
        <w:tc>
          <w:tcPr>
            <w:tcW w:w="1765" w:type="pct"/>
            <w:hideMark/>
          </w:tcPr>
          <w:p w14:paraId="74943546" w14:textId="77777777" w:rsidR="007F747B" w:rsidRPr="00ED10E7" w:rsidRDefault="007F747B" w:rsidP="007F747B">
            <w:pPr>
              <w:spacing w:before="0"/>
            </w:pPr>
            <w:r w:rsidRPr="00ED10E7">
              <w:t xml:space="preserve">Koordynator przedmiotu </w:t>
            </w:r>
          </w:p>
        </w:tc>
        <w:tc>
          <w:tcPr>
            <w:tcW w:w="3235" w:type="pct"/>
            <w:gridSpan w:val="3"/>
            <w:hideMark/>
          </w:tcPr>
          <w:p w14:paraId="74943547" w14:textId="77777777" w:rsidR="007F747B" w:rsidRPr="00ED10E7" w:rsidRDefault="00FB3DA2" w:rsidP="007F747B">
            <w:pPr>
              <w:spacing w:before="0"/>
            </w:pPr>
            <w:r w:rsidRPr="00ED10E7">
              <w:t xml:space="preserve">Agnieszka </w:t>
            </w:r>
            <w:proofErr w:type="spellStart"/>
            <w:r w:rsidRPr="00ED10E7">
              <w:t>Roszczypała</w:t>
            </w:r>
            <w:proofErr w:type="spellEnd"/>
          </w:p>
        </w:tc>
      </w:tr>
      <w:tr w:rsidR="007F747B" w:rsidRPr="00ED10E7" w14:paraId="7494354B" w14:textId="77777777" w:rsidTr="00037A13">
        <w:tc>
          <w:tcPr>
            <w:tcW w:w="1765" w:type="pct"/>
            <w:hideMark/>
          </w:tcPr>
          <w:p w14:paraId="74943549" w14:textId="77777777" w:rsidR="007F747B" w:rsidRPr="00ED10E7" w:rsidRDefault="007F747B" w:rsidP="007F747B">
            <w:pPr>
              <w:spacing w:before="0"/>
            </w:pPr>
            <w:r w:rsidRPr="00ED10E7">
              <w:t xml:space="preserve">Prowadzący zajęcia </w:t>
            </w:r>
          </w:p>
        </w:tc>
        <w:tc>
          <w:tcPr>
            <w:tcW w:w="3235" w:type="pct"/>
            <w:gridSpan w:val="3"/>
            <w:hideMark/>
          </w:tcPr>
          <w:p w14:paraId="7494354A" w14:textId="77777777" w:rsidR="007F747B" w:rsidRPr="00ED10E7" w:rsidRDefault="007F747B" w:rsidP="007F747B">
            <w:pPr>
              <w:spacing w:before="0"/>
            </w:pPr>
          </w:p>
        </w:tc>
      </w:tr>
      <w:tr w:rsidR="007F747B" w:rsidRPr="00ED10E7" w14:paraId="7494354E" w14:textId="77777777" w:rsidTr="00037A13">
        <w:tc>
          <w:tcPr>
            <w:tcW w:w="5000" w:type="pct"/>
            <w:gridSpan w:val="4"/>
            <w:hideMark/>
          </w:tcPr>
          <w:p w14:paraId="7494354C" w14:textId="77777777" w:rsidR="007F747B" w:rsidRPr="00ED10E7" w:rsidRDefault="007F747B" w:rsidP="007F747B">
            <w:pPr>
              <w:spacing w:before="0"/>
            </w:pPr>
            <w:r w:rsidRPr="00ED10E7">
              <w:t>Grupa zajęć standardu</w:t>
            </w:r>
          </w:p>
          <w:p w14:paraId="7494354D" w14:textId="77777777" w:rsidR="007F747B" w:rsidRPr="00ED10E7" w:rsidRDefault="007F747B" w:rsidP="007F747B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10E7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7494354F" w14:textId="77777777" w:rsidR="007F747B" w:rsidRPr="00ED10E7" w:rsidRDefault="007F747B" w:rsidP="007F747B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Wymagania wstępne i dodatkowe </w:t>
      </w:r>
    </w:p>
    <w:p w14:paraId="74943550" w14:textId="77777777" w:rsidR="007F747B" w:rsidRPr="00ED10E7" w:rsidRDefault="007F747B" w:rsidP="007F747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Wiedza i umiejętności nabyte w ramach przedmiotów na I </w:t>
      </w:r>
      <w:proofErr w:type="spellStart"/>
      <w:r w:rsidRPr="00ED10E7">
        <w:rPr>
          <w:rFonts w:asciiTheme="minorHAnsi" w:hAnsiTheme="minorHAnsi"/>
          <w:sz w:val="22"/>
          <w:szCs w:val="22"/>
        </w:rPr>
        <w:t>i</w:t>
      </w:r>
      <w:proofErr w:type="spellEnd"/>
      <w:r w:rsidRPr="00ED10E7">
        <w:rPr>
          <w:rFonts w:asciiTheme="minorHAnsi" w:hAnsiTheme="minorHAnsi"/>
          <w:sz w:val="22"/>
          <w:szCs w:val="22"/>
        </w:rPr>
        <w:t xml:space="preserve"> II roku: anatomia, fizjologia, podstawy pielęgniarstwa, etyka zawodu pielęgniarki, psychologia, socjologia, patologia, mikrobiologia, dietetyka, badania fizykalne geriatrii i pielęgniarstwa geriatrycznego. Umiejętności zawodowe zawarte w indeksie umiejętności nabyte na poziomie I </w:t>
      </w:r>
      <w:proofErr w:type="spellStart"/>
      <w:r w:rsidRPr="00ED10E7">
        <w:rPr>
          <w:rFonts w:asciiTheme="minorHAnsi" w:hAnsiTheme="minorHAnsi"/>
          <w:sz w:val="22"/>
          <w:szCs w:val="22"/>
        </w:rPr>
        <w:t>i</w:t>
      </w:r>
      <w:proofErr w:type="spellEnd"/>
      <w:r w:rsidRPr="00ED10E7">
        <w:rPr>
          <w:rFonts w:asciiTheme="minorHAnsi" w:hAnsiTheme="minorHAnsi"/>
          <w:sz w:val="22"/>
          <w:szCs w:val="22"/>
        </w:rPr>
        <w:t xml:space="preserve"> II roku, zaliczenie zajęć praktycznych w ramach przedmiotu. </w:t>
      </w:r>
    </w:p>
    <w:p w14:paraId="74943551" w14:textId="77777777" w:rsidR="007F747B" w:rsidRPr="00ED10E7" w:rsidRDefault="007F747B" w:rsidP="007F747B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7F747B" w:rsidRPr="00ED10E7" w14:paraId="74943554" w14:textId="77777777" w:rsidTr="00037A13">
        <w:tc>
          <w:tcPr>
            <w:tcW w:w="0" w:type="auto"/>
            <w:hideMark/>
          </w:tcPr>
          <w:p w14:paraId="74943552" w14:textId="77777777" w:rsidR="007F747B" w:rsidRPr="00ED10E7" w:rsidRDefault="007F747B" w:rsidP="007F747B">
            <w:pPr>
              <w:spacing w:before="0"/>
            </w:pPr>
            <w:r w:rsidRPr="00ED10E7">
              <w:t xml:space="preserve">C1 </w:t>
            </w:r>
          </w:p>
        </w:tc>
        <w:tc>
          <w:tcPr>
            <w:tcW w:w="0" w:type="auto"/>
            <w:hideMark/>
          </w:tcPr>
          <w:p w14:paraId="74943553" w14:textId="77777777" w:rsidR="007F747B" w:rsidRPr="00ED10E7" w:rsidRDefault="007F747B" w:rsidP="007F747B">
            <w:pPr>
              <w:spacing w:before="0"/>
            </w:pPr>
            <w:r w:rsidRPr="00ED10E7">
              <w:t xml:space="preserve">Doskonalenie umiejętności praktycznych nabytych w czasie zajęć praktycznych podczas sprawowania opieki nad pacjentem w podeszłym wieku. </w:t>
            </w:r>
          </w:p>
        </w:tc>
      </w:tr>
    </w:tbl>
    <w:p w14:paraId="74943555" w14:textId="77777777" w:rsidR="007F747B" w:rsidRPr="00ED10E7" w:rsidRDefault="007F747B" w:rsidP="007F747B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9"/>
        <w:gridCol w:w="6756"/>
        <w:gridCol w:w="1672"/>
      </w:tblGrid>
      <w:tr w:rsidR="007F747B" w:rsidRPr="00ED10E7" w14:paraId="74943559" w14:textId="77777777" w:rsidTr="00037A13">
        <w:tc>
          <w:tcPr>
            <w:tcW w:w="0" w:type="auto"/>
            <w:hideMark/>
          </w:tcPr>
          <w:p w14:paraId="74943556" w14:textId="77777777" w:rsidR="007F747B" w:rsidRPr="00ED10E7" w:rsidRDefault="007F747B" w:rsidP="007F747B">
            <w:pPr>
              <w:spacing w:before="0"/>
            </w:pPr>
            <w:r w:rsidRPr="00ED10E7">
              <w:t xml:space="preserve">Kod </w:t>
            </w:r>
          </w:p>
        </w:tc>
        <w:tc>
          <w:tcPr>
            <w:tcW w:w="0" w:type="auto"/>
            <w:hideMark/>
          </w:tcPr>
          <w:p w14:paraId="74943557" w14:textId="77777777" w:rsidR="007F747B" w:rsidRPr="00ED10E7" w:rsidRDefault="007F747B" w:rsidP="007F747B">
            <w:pPr>
              <w:spacing w:before="0"/>
            </w:pPr>
            <w:r w:rsidRPr="00ED10E7">
              <w:t xml:space="preserve">Efekty w zakresie </w:t>
            </w:r>
          </w:p>
        </w:tc>
        <w:tc>
          <w:tcPr>
            <w:tcW w:w="0" w:type="auto"/>
            <w:hideMark/>
          </w:tcPr>
          <w:p w14:paraId="74943558" w14:textId="77777777" w:rsidR="007F747B" w:rsidRPr="00ED10E7" w:rsidRDefault="007F747B" w:rsidP="007F747B">
            <w:pPr>
              <w:spacing w:before="0"/>
              <w:jc w:val="center"/>
            </w:pPr>
            <w:r w:rsidRPr="00ED10E7">
              <w:t xml:space="preserve">Kierunkowe efekty uczenia się </w:t>
            </w:r>
          </w:p>
        </w:tc>
      </w:tr>
      <w:tr w:rsidR="007F747B" w:rsidRPr="00ED10E7" w14:paraId="7494355B" w14:textId="77777777" w:rsidTr="00037A13">
        <w:tc>
          <w:tcPr>
            <w:tcW w:w="0" w:type="auto"/>
            <w:gridSpan w:val="3"/>
            <w:hideMark/>
          </w:tcPr>
          <w:p w14:paraId="7494355A" w14:textId="77777777" w:rsidR="007F747B" w:rsidRPr="00ED10E7" w:rsidRDefault="007F747B" w:rsidP="007F747B">
            <w:pPr>
              <w:spacing w:before="0"/>
            </w:pPr>
            <w:r w:rsidRPr="00ED10E7">
              <w:t xml:space="preserve">Umiejętności – Student potrafi: </w:t>
            </w:r>
          </w:p>
        </w:tc>
      </w:tr>
      <w:tr w:rsidR="007F747B" w:rsidRPr="00ED10E7" w14:paraId="7494355F" w14:textId="77777777" w:rsidTr="00037A13">
        <w:tc>
          <w:tcPr>
            <w:tcW w:w="0" w:type="auto"/>
            <w:hideMark/>
          </w:tcPr>
          <w:p w14:paraId="7494355C" w14:textId="77777777" w:rsidR="007F747B" w:rsidRPr="00ED10E7" w:rsidRDefault="007F747B" w:rsidP="007F747B">
            <w:pPr>
              <w:spacing w:before="0"/>
            </w:pPr>
            <w:r w:rsidRPr="00ED10E7">
              <w:t xml:space="preserve">U1 </w:t>
            </w:r>
          </w:p>
        </w:tc>
        <w:tc>
          <w:tcPr>
            <w:tcW w:w="0" w:type="auto"/>
            <w:hideMark/>
          </w:tcPr>
          <w:p w14:paraId="7494355D" w14:textId="77777777" w:rsidR="007F747B" w:rsidRPr="00ED10E7" w:rsidRDefault="007F747B" w:rsidP="007F747B">
            <w:pPr>
              <w:spacing w:before="0"/>
            </w:pPr>
            <w:r w:rsidRPr="00ED10E7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7494355E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D.U1 </w:t>
            </w:r>
          </w:p>
        </w:tc>
      </w:tr>
      <w:tr w:rsidR="007F747B" w:rsidRPr="00ED10E7" w14:paraId="74943563" w14:textId="77777777" w:rsidTr="00037A13">
        <w:tc>
          <w:tcPr>
            <w:tcW w:w="0" w:type="auto"/>
            <w:hideMark/>
          </w:tcPr>
          <w:p w14:paraId="74943560" w14:textId="77777777" w:rsidR="007F747B" w:rsidRPr="00ED10E7" w:rsidRDefault="007F747B" w:rsidP="007F747B">
            <w:pPr>
              <w:spacing w:before="0"/>
            </w:pPr>
            <w:r w:rsidRPr="00ED10E7">
              <w:t xml:space="preserve">U2 </w:t>
            </w:r>
          </w:p>
        </w:tc>
        <w:tc>
          <w:tcPr>
            <w:tcW w:w="0" w:type="auto"/>
            <w:hideMark/>
          </w:tcPr>
          <w:p w14:paraId="74943561" w14:textId="77777777" w:rsidR="007F747B" w:rsidRPr="00ED10E7" w:rsidRDefault="007F747B" w:rsidP="007F747B">
            <w:pPr>
              <w:spacing w:before="0"/>
            </w:pPr>
            <w:r w:rsidRPr="00ED10E7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74943562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D.U2 </w:t>
            </w:r>
          </w:p>
        </w:tc>
      </w:tr>
      <w:tr w:rsidR="007F747B" w:rsidRPr="00ED10E7" w14:paraId="74943567" w14:textId="77777777" w:rsidTr="00037A13">
        <w:tc>
          <w:tcPr>
            <w:tcW w:w="0" w:type="auto"/>
            <w:hideMark/>
          </w:tcPr>
          <w:p w14:paraId="74943564" w14:textId="77777777" w:rsidR="007F747B" w:rsidRPr="00ED10E7" w:rsidRDefault="007F747B" w:rsidP="007F747B">
            <w:pPr>
              <w:spacing w:before="0"/>
            </w:pPr>
            <w:r w:rsidRPr="00ED10E7">
              <w:t xml:space="preserve">U3 </w:t>
            </w:r>
          </w:p>
        </w:tc>
        <w:tc>
          <w:tcPr>
            <w:tcW w:w="0" w:type="auto"/>
            <w:hideMark/>
          </w:tcPr>
          <w:p w14:paraId="74943565" w14:textId="77777777" w:rsidR="007F747B" w:rsidRPr="00ED10E7" w:rsidRDefault="007F747B" w:rsidP="007F747B">
            <w:pPr>
              <w:spacing w:before="0"/>
            </w:pPr>
            <w:r w:rsidRPr="00ED10E7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74943566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D.U3 </w:t>
            </w:r>
          </w:p>
        </w:tc>
      </w:tr>
      <w:tr w:rsidR="007F747B" w:rsidRPr="00ED10E7" w14:paraId="7494356B" w14:textId="77777777" w:rsidTr="00037A13">
        <w:tc>
          <w:tcPr>
            <w:tcW w:w="0" w:type="auto"/>
            <w:hideMark/>
          </w:tcPr>
          <w:p w14:paraId="74943568" w14:textId="77777777" w:rsidR="007F747B" w:rsidRPr="00ED10E7" w:rsidRDefault="007F747B" w:rsidP="007F747B">
            <w:pPr>
              <w:spacing w:before="0"/>
            </w:pPr>
            <w:r w:rsidRPr="00ED10E7">
              <w:t xml:space="preserve">U4 </w:t>
            </w:r>
          </w:p>
        </w:tc>
        <w:tc>
          <w:tcPr>
            <w:tcW w:w="0" w:type="auto"/>
            <w:hideMark/>
          </w:tcPr>
          <w:p w14:paraId="74943569" w14:textId="77777777" w:rsidR="007F747B" w:rsidRPr="00ED10E7" w:rsidRDefault="007F747B" w:rsidP="007F747B">
            <w:pPr>
              <w:spacing w:before="0"/>
            </w:pPr>
            <w:r w:rsidRPr="00ED10E7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7494356A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D.U4 </w:t>
            </w:r>
          </w:p>
        </w:tc>
      </w:tr>
      <w:tr w:rsidR="007F747B" w:rsidRPr="00ED10E7" w14:paraId="7494356F" w14:textId="77777777" w:rsidTr="00037A13">
        <w:tc>
          <w:tcPr>
            <w:tcW w:w="0" w:type="auto"/>
            <w:hideMark/>
          </w:tcPr>
          <w:p w14:paraId="7494356C" w14:textId="77777777" w:rsidR="007F747B" w:rsidRPr="00ED10E7" w:rsidRDefault="007F747B" w:rsidP="007F747B">
            <w:pPr>
              <w:spacing w:before="0"/>
            </w:pPr>
            <w:r w:rsidRPr="00ED10E7">
              <w:t xml:space="preserve">U5 </w:t>
            </w:r>
          </w:p>
        </w:tc>
        <w:tc>
          <w:tcPr>
            <w:tcW w:w="0" w:type="auto"/>
            <w:hideMark/>
          </w:tcPr>
          <w:p w14:paraId="7494356D" w14:textId="77777777" w:rsidR="007F747B" w:rsidRPr="00ED10E7" w:rsidRDefault="007F747B" w:rsidP="007F747B">
            <w:pPr>
              <w:spacing w:before="0"/>
            </w:pPr>
            <w:r w:rsidRPr="00ED10E7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7494356E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D.U6 </w:t>
            </w:r>
          </w:p>
        </w:tc>
      </w:tr>
      <w:tr w:rsidR="007F747B" w:rsidRPr="00ED10E7" w14:paraId="74943573" w14:textId="77777777" w:rsidTr="00037A13">
        <w:tc>
          <w:tcPr>
            <w:tcW w:w="0" w:type="auto"/>
            <w:hideMark/>
          </w:tcPr>
          <w:p w14:paraId="74943570" w14:textId="77777777" w:rsidR="007F747B" w:rsidRPr="00ED10E7" w:rsidRDefault="007F747B" w:rsidP="007F747B">
            <w:pPr>
              <w:spacing w:before="0"/>
            </w:pPr>
            <w:r w:rsidRPr="00ED10E7">
              <w:lastRenderedPageBreak/>
              <w:t xml:space="preserve">U6 </w:t>
            </w:r>
          </w:p>
        </w:tc>
        <w:tc>
          <w:tcPr>
            <w:tcW w:w="0" w:type="auto"/>
            <w:hideMark/>
          </w:tcPr>
          <w:p w14:paraId="74943571" w14:textId="77777777" w:rsidR="007F747B" w:rsidRPr="00ED10E7" w:rsidRDefault="007F747B" w:rsidP="007F747B">
            <w:pPr>
              <w:spacing w:before="0"/>
            </w:pPr>
            <w:r w:rsidRPr="00ED10E7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74943572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D.U7 </w:t>
            </w:r>
          </w:p>
        </w:tc>
      </w:tr>
      <w:tr w:rsidR="007F747B" w:rsidRPr="00ED10E7" w14:paraId="74943577" w14:textId="77777777" w:rsidTr="00037A13">
        <w:tc>
          <w:tcPr>
            <w:tcW w:w="0" w:type="auto"/>
            <w:hideMark/>
          </w:tcPr>
          <w:p w14:paraId="74943574" w14:textId="77777777" w:rsidR="007F747B" w:rsidRPr="00ED10E7" w:rsidRDefault="007F747B" w:rsidP="007F747B">
            <w:pPr>
              <w:spacing w:before="0"/>
            </w:pPr>
            <w:r w:rsidRPr="00ED10E7">
              <w:t xml:space="preserve">U7 </w:t>
            </w:r>
          </w:p>
        </w:tc>
        <w:tc>
          <w:tcPr>
            <w:tcW w:w="0" w:type="auto"/>
            <w:hideMark/>
          </w:tcPr>
          <w:p w14:paraId="74943575" w14:textId="77777777" w:rsidR="007F747B" w:rsidRPr="00ED10E7" w:rsidRDefault="007F747B" w:rsidP="007F747B">
            <w:pPr>
              <w:spacing w:before="0"/>
            </w:pPr>
            <w:r w:rsidRPr="00ED10E7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74943576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D.U8 </w:t>
            </w:r>
          </w:p>
        </w:tc>
      </w:tr>
      <w:tr w:rsidR="007F747B" w:rsidRPr="00ED10E7" w14:paraId="7494357B" w14:textId="77777777" w:rsidTr="00037A13">
        <w:tc>
          <w:tcPr>
            <w:tcW w:w="0" w:type="auto"/>
            <w:hideMark/>
          </w:tcPr>
          <w:p w14:paraId="74943578" w14:textId="77777777" w:rsidR="007F747B" w:rsidRPr="00ED10E7" w:rsidRDefault="007F747B" w:rsidP="007F747B">
            <w:pPr>
              <w:spacing w:before="0"/>
            </w:pPr>
            <w:r w:rsidRPr="00ED10E7">
              <w:t xml:space="preserve">U8 </w:t>
            </w:r>
          </w:p>
        </w:tc>
        <w:tc>
          <w:tcPr>
            <w:tcW w:w="0" w:type="auto"/>
            <w:hideMark/>
          </w:tcPr>
          <w:p w14:paraId="74943579" w14:textId="77777777" w:rsidR="007F747B" w:rsidRPr="00ED10E7" w:rsidRDefault="007F747B" w:rsidP="007F747B">
            <w:pPr>
              <w:spacing w:before="0"/>
            </w:pPr>
            <w:r w:rsidRPr="00ED10E7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7494357A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D.U9 </w:t>
            </w:r>
          </w:p>
        </w:tc>
      </w:tr>
      <w:tr w:rsidR="007F747B" w:rsidRPr="00ED10E7" w14:paraId="7494357F" w14:textId="77777777" w:rsidTr="00037A13">
        <w:tc>
          <w:tcPr>
            <w:tcW w:w="0" w:type="auto"/>
            <w:hideMark/>
          </w:tcPr>
          <w:p w14:paraId="7494357C" w14:textId="77777777" w:rsidR="007F747B" w:rsidRPr="00ED10E7" w:rsidRDefault="007F747B" w:rsidP="007F747B">
            <w:pPr>
              <w:spacing w:before="0"/>
            </w:pPr>
            <w:r w:rsidRPr="00ED10E7">
              <w:t xml:space="preserve">U9 </w:t>
            </w:r>
          </w:p>
        </w:tc>
        <w:tc>
          <w:tcPr>
            <w:tcW w:w="0" w:type="auto"/>
            <w:hideMark/>
          </w:tcPr>
          <w:p w14:paraId="7494357D" w14:textId="77777777" w:rsidR="007F747B" w:rsidRPr="00ED10E7" w:rsidRDefault="007F747B" w:rsidP="007F747B">
            <w:pPr>
              <w:spacing w:before="0"/>
            </w:pPr>
            <w:r w:rsidRPr="00ED10E7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7494357E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D.U10 </w:t>
            </w:r>
          </w:p>
        </w:tc>
      </w:tr>
      <w:tr w:rsidR="007F747B" w:rsidRPr="00ED10E7" w14:paraId="74943583" w14:textId="77777777" w:rsidTr="00037A13">
        <w:tc>
          <w:tcPr>
            <w:tcW w:w="0" w:type="auto"/>
            <w:hideMark/>
          </w:tcPr>
          <w:p w14:paraId="74943580" w14:textId="77777777" w:rsidR="007F747B" w:rsidRPr="00ED10E7" w:rsidRDefault="007F747B" w:rsidP="007F747B">
            <w:pPr>
              <w:spacing w:before="0"/>
            </w:pPr>
            <w:r w:rsidRPr="00ED10E7">
              <w:t xml:space="preserve">U10 </w:t>
            </w:r>
          </w:p>
        </w:tc>
        <w:tc>
          <w:tcPr>
            <w:tcW w:w="0" w:type="auto"/>
            <w:hideMark/>
          </w:tcPr>
          <w:p w14:paraId="74943581" w14:textId="77777777" w:rsidR="007F747B" w:rsidRPr="00ED10E7" w:rsidRDefault="007F747B" w:rsidP="007F747B">
            <w:pPr>
              <w:spacing w:before="0"/>
            </w:pPr>
            <w:r w:rsidRPr="00ED10E7">
              <w:t>modyfikować dawkę stałą insuliny szybko- i </w:t>
            </w:r>
            <w:proofErr w:type="spellStart"/>
            <w:r w:rsidRPr="00ED10E7">
              <w:t>krótkodziałającej</w:t>
            </w:r>
            <w:proofErr w:type="spellEnd"/>
            <w:r w:rsidRPr="00ED10E7">
              <w:t xml:space="preserve"> </w:t>
            </w:r>
          </w:p>
        </w:tc>
        <w:tc>
          <w:tcPr>
            <w:tcW w:w="0" w:type="auto"/>
            <w:hideMark/>
          </w:tcPr>
          <w:p w14:paraId="74943582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D.U11 </w:t>
            </w:r>
          </w:p>
        </w:tc>
      </w:tr>
      <w:tr w:rsidR="007F747B" w:rsidRPr="00ED10E7" w14:paraId="74943587" w14:textId="77777777" w:rsidTr="00037A13">
        <w:tc>
          <w:tcPr>
            <w:tcW w:w="0" w:type="auto"/>
            <w:hideMark/>
          </w:tcPr>
          <w:p w14:paraId="74943584" w14:textId="77777777" w:rsidR="007F747B" w:rsidRPr="00ED10E7" w:rsidRDefault="007F747B" w:rsidP="007F747B">
            <w:pPr>
              <w:spacing w:before="0"/>
            </w:pPr>
            <w:r w:rsidRPr="00ED10E7">
              <w:t xml:space="preserve">U11 </w:t>
            </w:r>
          </w:p>
        </w:tc>
        <w:tc>
          <w:tcPr>
            <w:tcW w:w="0" w:type="auto"/>
            <w:hideMark/>
          </w:tcPr>
          <w:p w14:paraId="74943585" w14:textId="77777777" w:rsidR="007F747B" w:rsidRPr="00ED10E7" w:rsidRDefault="007F747B" w:rsidP="007F747B">
            <w:pPr>
              <w:spacing w:before="0"/>
            </w:pPr>
            <w:r w:rsidRPr="00ED10E7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74943586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D.U12 </w:t>
            </w:r>
          </w:p>
        </w:tc>
      </w:tr>
      <w:tr w:rsidR="007F747B" w:rsidRPr="00ED10E7" w14:paraId="7494358B" w14:textId="77777777" w:rsidTr="00037A13">
        <w:tc>
          <w:tcPr>
            <w:tcW w:w="0" w:type="auto"/>
            <w:hideMark/>
          </w:tcPr>
          <w:p w14:paraId="74943588" w14:textId="77777777" w:rsidR="007F747B" w:rsidRPr="00ED10E7" w:rsidRDefault="007F747B" w:rsidP="007F747B">
            <w:pPr>
              <w:spacing w:before="0"/>
            </w:pPr>
            <w:r w:rsidRPr="00ED10E7">
              <w:t xml:space="preserve">U12 </w:t>
            </w:r>
          </w:p>
        </w:tc>
        <w:tc>
          <w:tcPr>
            <w:tcW w:w="0" w:type="auto"/>
            <w:hideMark/>
          </w:tcPr>
          <w:p w14:paraId="74943589" w14:textId="77777777" w:rsidR="007F747B" w:rsidRPr="00ED10E7" w:rsidRDefault="007F747B" w:rsidP="007F747B">
            <w:pPr>
              <w:spacing w:before="0"/>
            </w:pPr>
            <w:r w:rsidRPr="00ED10E7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7494358A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D.U13 </w:t>
            </w:r>
          </w:p>
        </w:tc>
      </w:tr>
      <w:tr w:rsidR="007F747B" w:rsidRPr="00ED10E7" w14:paraId="7494358F" w14:textId="77777777" w:rsidTr="00037A13">
        <w:tc>
          <w:tcPr>
            <w:tcW w:w="0" w:type="auto"/>
            <w:hideMark/>
          </w:tcPr>
          <w:p w14:paraId="7494358C" w14:textId="77777777" w:rsidR="007F747B" w:rsidRPr="00ED10E7" w:rsidRDefault="007F747B" w:rsidP="007F747B">
            <w:pPr>
              <w:spacing w:before="0"/>
            </w:pPr>
            <w:r w:rsidRPr="00ED10E7">
              <w:t xml:space="preserve">U13 </w:t>
            </w:r>
          </w:p>
        </w:tc>
        <w:tc>
          <w:tcPr>
            <w:tcW w:w="0" w:type="auto"/>
            <w:hideMark/>
          </w:tcPr>
          <w:p w14:paraId="7494358D" w14:textId="77777777" w:rsidR="007F747B" w:rsidRPr="00ED10E7" w:rsidRDefault="007F747B" w:rsidP="007F747B">
            <w:pPr>
              <w:spacing w:before="0"/>
            </w:pPr>
            <w:r w:rsidRPr="00ED10E7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7494358E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D.U14 </w:t>
            </w:r>
          </w:p>
        </w:tc>
      </w:tr>
      <w:tr w:rsidR="007F747B" w:rsidRPr="00ED10E7" w14:paraId="74943593" w14:textId="77777777" w:rsidTr="00037A13">
        <w:tc>
          <w:tcPr>
            <w:tcW w:w="0" w:type="auto"/>
            <w:hideMark/>
          </w:tcPr>
          <w:p w14:paraId="74943590" w14:textId="77777777" w:rsidR="007F747B" w:rsidRPr="00ED10E7" w:rsidRDefault="007F747B" w:rsidP="007F747B">
            <w:pPr>
              <w:spacing w:before="0"/>
            </w:pPr>
            <w:r w:rsidRPr="00ED10E7">
              <w:t xml:space="preserve">U14 </w:t>
            </w:r>
          </w:p>
        </w:tc>
        <w:tc>
          <w:tcPr>
            <w:tcW w:w="0" w:type="auto"/>
            <w:hideMark/>
          </w:tcPr>
          <w:p w14:paraId="74943591" w14:textId="77777777" w:rsidR="007F747B" w:rsidRPr="00ED10E7" w:rsidRDefault="007F747B" w:rsidP="007F747B">
            <w:pPr>
              <w:spacing w:before="0"/>
            </w:pPr>
            <w:r w:rsidRPr="00ED10E7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74943592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D.U15 </w:t>
            </w:r>
          </w:p>
        </w:tc>
      </w:tr>
      <w:tr w:rsidR="007F747B" w:rsidRPr="00ED10E7" w14:paraId="74943597" w14:textId="77777777" w:rsidTr="00037A13">
        <w:tc>
          <w:tcPr>
            <w:tcW w:w="0" w:type="auto"/>
            <w:hideMark/>
          </w:tcPr>
          <w:p w14:paraId="74943594" w14:textId="77777777" w:rsidR="007F747B" w:rsidRPr="00ED10E7" w:rsidRDefault="007F747B" w:rsidP="007F747B">
            <w:pPr>
              <w:spacing w:before="0"/>
            </w:pPr>
            <w:r w:rsidRPr="00ED10E7">
              <w:t xml:space="preserve">U15 </w:t>
            </w:r>
          </w:p>
        </w:tc>
        <w:tc>
          <w:tcPr>
            <w:tcW w:w="0" w:type="auto"/>
            <w:hideMark/>
          </w:tcPr>
          <w:p w14:paraId="74943595" w14:textId="77777777" w:rsidR="007F747B" w:rsidRPr="00ED10E7" w:rsidRDefault="007F747B" w:rsidP="007F747B">
            <w:pPr>
              <w:spacing w:before="0"/>
            </w:pPr>
            <w:r w:rsidRPr="00ED10E7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74943596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D.U16 </w:t>
            </w:r>
          </w:p>
        </w:tc>
      </w:tr>
      <w:tr w:rsidR="007F747B" w:rsidRPr="00ED10E7" w14:paraId="7494359B" w14:textId="77777777" w:rsidTr="00037A13">
        <w:tc>
          <w:tcPr>
            <w:tcW w:w="0" w:type="auto"/>
            <w:hideMark/>
          </w:tcPr>
          <w:p w14:paraId="74943598" w14:textId="77777777" w:rsidR="007F747B" w:rsidRPr="00ED10E7" w:rsidRDefault="007F747B" w:rsidP="007F747B">
            <w:pPr>
              <w:spacing w:before="0"/>
            </w:pPr>
            <w:r w:rsidRPr="00ED10E7">
              <w:t xml:space="preserve">U16 </w:t>
            </w:r>
          </w:p>
        </w:tc>
        <w:tc>
          <w:tcPr>
            <w:tcW w:w="0" w:type="auto"/>
            <w:hideMark/>
          </w:tcPr>
          <w:p w14:paraId="74943599" w14:textId="77777777" w:rsidR="007F747B" w:rsidRPr="00ED10E7" w:rsidRDefault="007F747B" w:rsidP="007F747B">
            <w:pPr>
              <w:spacing w:before="0"/>
            </w:pPr>
            <w:r w:rsidRPr="00ED10E7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7494359A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D.U17 </w:t>
            </w:r>
          </w:p>
        </w:tc>
      </w:tr>
      <w:tr w:rsidR="007F747B" w:rsidRPr="00ED10E7" w14:paraId="7494359F" w14:textId="77777777" w:rsidTr="00037A13">
        <w:tc>
          <w:tcPr>
            <w:tcW w:w="0" w:type="auto"/>
            <w:hideMark/>
          </w:tcPr>
          <w:p w14:paraId="7494359C" w14:textId="77777777" w:rsidR="007F747B" w:rsidRPr="00ED10E7" w:rsidRDefault="007F747B" w:rsidP="007F747B">
            <w:pPr>
              <w:spacing w:before="0"/>
            </w:pPr>
            <w:r w:rsidRPr="00ED10E7">
              <w:t xml:space="preserve">U17 </w:t>
            </w:r>
          </w:p>
        </w:tc>
        <w:tc>
          <w:tcPr>
            <w:tcW w:w="0" w:type="auto"/>
            <w:hideMark/>
          </w:tcPr>
          <w:p w14:paraId="7494359D" w14:textId="77777777" w:rsidR="007F747B" w:rsidRPr="00ED10E7" w:rsidRDefault="007F747B" w:rsidP="007F747B">
            <w:pPr>
              <w:spacing w:before="0"/>
            </w:pPr>
            <w:r w:rsidRPr="00ED10E7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7494359E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D.U18 </w:t>
            </w:r>
          </w:p>
        </w:tc>
      </w:tr>
      <w:tr w:rsidR="007F747B" w:rsidRPr="00ED10E7" w14:paraId="749435A3" w14:textId="77777777" w:rsidTr="00037A13">
        <w:tc>
          <w:tcPr>
            <w:tcW w:w="0" w:type="auto"/>
            <w:hideMark/>
          </w:tcPr>
          <w:p w14:paraId="749435A0" w14:textId="77777777" w:rsidR="007F747B" w:rsidRPr="00ED10E7" w:rsidRDefault="007F747B" w:rsidP="007F747B">
            <w:pPr>
              <w:spacing w:before="0"/>
            </w:pPr>
            <w:r w:rsidRPr="00ED10E7">
              <w:t xml:space="preserve">U18 </w:t>
            </w:r>
          </w:p>
        </w:tc>
        <w:tc>
          <w:tcPr>
            <w:tcW w:w="0" w:type="auto"/>
            <w:hideMark/>
          </w:tcPr>
          <w:p w14:paraId="749435A1" w14:textId="77777777" w:rsidR="007F747B" w:rsidRPr="00ED10E7" w:rsidRDefault="007F747B" w:rsidP="007F747B">
            <w:pPr>
              <w:spacing w:before="0"/>
            </w:pPr>
            <w:r w:rsidRPr="00ED10E7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749435A2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D.U22 </w:t>
            </w:r>
          </w:p>
        </w:tc>
      </w:tr>
      <w:tr w:rsidR="007F747B" w:rsidRPr="00ED10E7" w14:paraId="749435A7" w14:textId="77777777" w:rsidTr="00037A13">
        <w:tc>
          <w:tcPr>
            <w:tcW w:w="0" w:type="auto"/>
            <w:hideMark/>
          </w:tcPr>
          <w:p w14:paraId="749435A4" w14:textId="77777777" w:rsidR="007F747B" w:rsidRPr="00ED10E7" w:rsidRDefault="007F747B" w:rsidP="007F747B">
            <w:pPr>
              <w:spacing w:before="0"/>
            </w:pPr>
            <w:r w:rsidRPr="00ED10E7">
              <w:t xml:space="preserve">U19 </w:t>
            </w:r>
          </w:p>
        </w:tc>
        <w:tc>
          <w:tcPr>
            <w:tcW w:w="0" w:type="auto"/>
            <w:hideMark/>
          </w:tcPr>
          <w:p w14:paraId="749435A5" w14:textId="77777777" w:rsidR="007F747B" w:rsidRPr="00ED10E7" w:rsidRDefault="007F747B" w:rsidP="007F747B">
            <w:pPr>
              <w:spacing w:before="0"/>
            </w:pPr>
            <w:r w:rsidRPr="00ED10E7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749435A6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D.U23 </w:t>
            </w:r>
          </w:p>
        </w:tc>
      </w:tr>
      <w:tr w:rsidR="007F747B" w:rsidRPr="00ED10E7" w14:paraId="749435AB" w14:textId="77777777" w:rsidTr="00037A13">
        <w:tc>
          <w:tcPr>
            <w:tcW w:w="0" w:type="auto"/>
            <w:hideMark/>
          </w:tcPr>
          <w:p w14:paraId="749435A8" w14:textId="77777777" w:rsidR="007F747B" w:rsidRPr="00ED10E7" w:rsidRDefault="007F747B" w:rsidP="007F747B">
            <w:pPr>
              <w:spacing w:before="0"/>
            </w:pPr>
            <w:r w:rsidRPr="00ED10E7">
              <w:t xml:space="preserve">U20 </w:t>
            </w:r>
          </w:p>
        </w:tc>
        <w:tc>
          <w:tcPr>
            <w:tcW w:w="0" w:type="auto"/>
            <w:hideMark/>
          </w:tcPr>
          <w:p w14:paraId="749435A9" w14:textId="77777777" w:rsidR="007F747B" w:rsidRPr="00ED10E7" w:rsidRDefault="007F747B" w:rsidP="007F747B">
            <w:pPr>
              <w:spacing w:before="0"/>
            </w:pPr>
            <w:r w:rsidRPr="00ED10E7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749435AA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D.U24 </w:t>
            </w:r>
          </w:p>
        </w:tc>
      </w:tr>
      <w:tr w:rsidR="007F747B" w:rsidRPr="00ED10E7" w14:paraId="749435AF" w14:textId="77777777" w:rsidTr="00037A13">
        <w:tc>
          <w:tcPr>
            <w:tcW w:w="0" w:type="auto"/>
            <w:hideMark/>
          </w:tcPr>
          <w:p w14:paraId="749435AC" w14:textId="77777777" w:rsidR="007F747B" w:rsidRPr="00ED10E7" w:rsidRDefault="007F747B" w:rsidP="007F747B">
            <w:pPr>
              <w:spacing w:before="0"/>
            </w:pPr>
            <w:r w:rsidRPr="00ED10E7">
              <w:t xml:space="preserve">U21 </w:t>
            </w:r>
          </w:p>
        </w:tc>
        <w:tc>
          <w:tcPr>
            <w:tcW w:w="0" w:type="auto"/>
            <w:hideMark/>
          </w:tcPr>
          <w:p w14:paraId="749435AD" w14:textId="77777777" w:rsidR="007F747B" w:rsidRPr="00ED10E7" w:rsidRDefault="007F747B" w:rsidP="007F747B">
            <w:pPr>
              <w:spacing w:before="0"/>
            </w:pPr>
            <w:r w:rsidRPr="00ED10E7"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749435AE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D.U25 </w:t>
            </w:r>
          </w:p>
        </w:tc>
      </w:tr>
      <w:tr w:rsidR="007F747B" w:rsidRPr="00ED10E7" w14:paraId="749435B3" w14:textId="77777777" w:rsidTr="00037A13">
        <w:tc>
          <w:tcPr>
            <w:tcW w:w="0" w:type="auto"/>
            <w:hideMark/>
          </w:tcPr>
          <w:p w14:paraId="749435B0" w14:textId="77777777" w:rsidR="007F747B" w:rsidRPr="00ED10E7" w:rsidRDefault="007F747B" w:rsidP="007F747B">
            <w:pPr>
              <w:spacing w:before="0"/>
            </w:pPr>
            <w:r w:rsidRPr="00ED10E7">
              <w:t xml:space="preserve">U22 </w:t>
            </w:r>
          </w:p>
        </w:tc>
        <w:tc>
          <w:tcPr>
            <w:tcW w:w="0" w:type="auto"/>
            <w:hideMark/>
          </w:tcPr>
          <w:p w14:paraId="749435B1" w14:textId="77777777" w:rsidR="007F747B" w:rsidRPr="00ED10E7" w:rsidRDefault="007F747B" w:rsidP="007F747B">
            <w:pPr>
              <w:spacing w:before="0"/>
            </w:pPr>
            <w:r w:rsidRPr="00ED10E7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749435B2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D.U26 </w:t>
            </w:r>
          </w:p>
        </w:tc>
      </w:tr>
      <w:tr w:rsidR="007F747B" w:rsidRPr="00ED10E7" w14:paraId="749435B5" w14:textId="77777777" w:rsidTr="00037A13">
        <w:tc>
          <w:tcPr>
            <w:tcW w:w="0" w:type="auto"/>
            <w:gridSpan w:val="3"/>
            <w:hideMark/>
          </w:tcPr>
          <w:p w14:paraId="749435B4" w14:textId="77777777" w:rsidR="007F747B" w:rsidRPr="00ED10E7" w:rsidRDefault="007F747B" w:rsidP="007F747B">
            <w:pPr>
              <w:spacing w:before="0"/>
            </w:pPr>
            <w:r w:rsidRPr="00ED10E7">
              <w:t xml:space="preserve">Kompetencji społecznych – Student jest gotów do: </w:t>
            </w:r>
          </w:p>
        </w:tc>
      </w:tr>
      <w:tr w:rsidR="007F747B" w:rsidRPr="00ED10E7" w14:paraId="749435B9" w14:textId="77777777" w:rsidTr="00037A13">
        <w:tc>
          <w:tcPr>
            <w:tcW w:w="0" w:type="auto"/>
            <w:hideMark/>
          </w:tcPr>
          <w:p w14:paraId="749435B6" w14:textId="77777777" w:rsidR="007F747B" w:rsidRPr="00ED10E7" w:rsidRDefault="007F747B" w:rsidP="007F747B">
            <w:pPr>
              <w:spacing w:before="0"/>
            </w:pPr>
            <w:r w:rsidRPr="00ED10E7">
              <w:t xml:space="preserve">K1 </w:t>
            </w:r>
          </w:p>
        </w:tc>
        <w:tc>
          <w:tcPr>
            <w:tcW w:w="0" w:type="auto"/>
            <w:hideMark/>
          </w:tcPr>
          <w:p w14:paraId="749435B7" w14:textId="77777777" w:rsidR="007F747B" w:rsidRPr="00ED10E7" w:rsidRDefault="007F747B" w:rsidP="007F747B">
            <w:pPr>
              <w:spacing w:before="0"/>
            </w:pPr>
            <w:r w:rsidRPr="00ED10E7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749435B8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O.K1 </w:t>
            </w:r>
          </w:p>
        </w:tc>
      </w:tr>
      <w:tr w:rsidR="007F747B" w:rsidRPr="00ED10E7" w14:paraId="749435BD" w14:textId="77777777" w:rsidTr="00037A13">
        <w:tc>
          <w:tcPr>
            <w:tcW w:w="0" w:type="auto"/>
            <w:hideMark/>
          </w:tcPr>
          <w:p w14:paraId="749435BA" w14:textId="77777777" w:rsidR="007F747B" w:rsidRPr="00ED10E7" w:rsidRDefault="007F747B" w:rsidP="007F747B">
            <w:pPr>
              <w:spacing w:before="0"/>
            </w:pPr>
            <w:r w:rsidRPr="00ED10E7">
              <w:t xml:space="preserve">K2 </w:t>
            </w:r>
          </w:p>
        </w:tc>
        <w:tc>
          <w:tcPr>
            <w:tcW w:w="0" w:type="auto"/>
            <w:hideMark/>
          </w:tcPr>
          <w:p w14:paraId="749435BB" w14:textId="77777777" w:rsidR="007F747B" w:rsidRPr="00ED10E7" w:rsidRDefault="007F747B" w:rsidP="007F747B">
            <w:pPr>
              <w:spacing w:before="0"/>
            </w:pPr>
            <w:r w:rsidRPr="00ED10E7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749435BC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O.K2 </w:t>
            </w:r>
          </w:p>
        </w:tc>
      </w:tr>
      <w:tr w:rsidR="007F747B" w:rsidRPr="00ED10E7" w14:paraId="749435C1" w14:textId="77777777" w:rsidTr="00037A13">
        <w:tc>
          <w:tcPr>
            <w:tcW w:w="0" w:type="auto"/>
            <w:hideMark/>
          </w:tcPr>
          <w:p w14:paraId="749435BE" w14:textId="77777777" w:rsidR="007F747B" w:rsidRPr="00ED10E7" w:rsidRDefault="007F747B" w:rsidP="007F747B">
            <w:pPr>
              <w:spacing w:before="0"/>
            </w:pPr>
            <w:r w:rsidRPr="00ED10E7">
              <w:t xml:space="preserve">K3 </w:t>
            </w:r>
          </w:p>
        </w:tc>
        <w:tc>
          <w:tcPr>
            <w:tcW w:w="0" w:type="auto"/>
            <w:hideMark/>
          </w:tcPr>
          <w:p w14:paraId="749435BF" w14:textId="77777777" w:rsidR="007F747B" w:rsidRPr="00ED10E7" w:rsidRDefault="007F747B" w:rsidP="007F747B">
            <w:pPr>
              <w:spacing w:before="0"/>
            </w:pPr>
            <w:r w:rsidRPr="00ED10E7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49435C0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O.K3 </w:t>
            </w:r>
          </w:p>
        </w:tc>
      </w:tr>
      <w:tr w:rsidR="007F747B" w:rsidRPr="00ED10E7" w14:paraId="749435C5" w14:textId="77777777" w:rsidTr="00037A13">
        <w:tc>
          <w:tcPr>
            <w:tcW w:w="0" w:type="auto"/>
            <w:hideMark/>
          </w:tcPr>
          <w:p w14:paraId="749435C2" w14:textId="77777777" w:rsidR="007F747B" w:rsidRPr="00ED10E7" w:rsidRDefault="007F747B" w:rsidP="007F747B">
            <w:pPr>
              <w:spacing w:before="0"/>
            </w:pPr>
            <w:r w:rsidRPr="00ED10E7">
              <w:t xml:space="preserve">K4 </w:t>
            </w:r>
          </w:p>
        </w:tc>
        <w:tc>
          <w:tcPr>
            <w:tcW w:w="0" w:type="auto"/>
            <w:hideMark/>
          </w:tcPr>
          <w:p w14:paraId="749435C3" w14:textId="77777777" w:rsidR="007F747B" w:rsidRPr="00ED10E7" w:rsidRDefault="007F747B" w:rsidP="007F747B">
            <w:pPr>
              <w:spacing w:before="0"/>
            </w:pPr>
            <w:r w:rsidRPr="00ED10E7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749435C4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O.K4 </w:t>
            </w:r>
          </w:p>
        </w:tc>
      </w:tr>
      <w:tr w:rsidR="007F747B" w:rsidRPr="00ED10E7" w14:paraId="749435C9" w14:textId="77777777" w:rsidTr="00037A13">
        <w:tc>
          <w:tcPr>
            <w:tcW w:w="0" w:type="auto"/>
            <w:hideMark/>
          </w:tcPr>
          <w:p w14:paraId="749435C6" w14:textId="77777777" w:rsidR="007F747B" w:rsidRPr="00ED10E7" w:rsidRDefault="007F747B" w:rsidP="007F747B">
            <w:pPr>
              <w:spacing w:before="0"/>
            </w:pPr>
            <w:r w:rsidRPr="00ED10E7">
              <w:t xml:space="preserve">K5 </w:t>
            </w:r>
          </w:p>
        </w:tc>
        <w:tc>
          <w:tcPr>
            <w:tcW w:w="0" w:type="auto"/>
            <w:hideMark/>
          </w:tcPr>
          <w:p w14:paraId="749435C7" w14:textId="77777777" w:rsidR="007F747B" w:rsidRPr="00ED10E7" w:rsidRDefault="007F747B" w:rsidP="007F747B">
            <w:pPr>
              <w:spacing w:before="0"/>
            </w:pPr>
            <w:r w:rsidRPr="00ED10E7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749435C8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O.K5 </w:t>
            </w:r>
          </w:p>
        </w:tc>
      </w:tr>
      <w:tr w:rsidR="007F747B" w:rsidRPr="00ED10E7" w14:paraId="749435CD" w14:textId="77777777" w:rsidTr="00037A13">
        <w:tc>
          <w:tcPr>
            <w:tcW w:w="0" w:type="auto"/>
            <w:hideMark/>
          </w:tcPr>
          <w:p w14:paraId="749435CA" w14:textId="77777777" w:rsidR="007F747B" w:rsidRPr="00ED10E7" w:rsidRDefault="007F747B" w:rsidP="007F747B">
            <w:pPr>
              <w:spacing w:before="0"/>
            </w:pPr>
            <w:r w:rsidRPr="00ED10E7">
              <w:t xml:space="preserve">K6 </w:t>
            </w:r>
          </w:p>
        </w:tc>
        <w:tc>
          <w:tcPr>
            <w:tcW w:w="0" w:type="auto"/>
            <w:hideMark/>
          </w:tcPr>
          <w:p w14:paraId="749435CB" w14:textId="77777777" w:rsidR="007F747B" w:rsidRPr="00ED10E7" w:rsidRDefault="007F747B" w:rsidP="007F747B">
            <w:pPr>
              <w:spacing w:before="0"/>
            </w:pPr>
            <w:r w:rsidRPr="00ED10E7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49435CC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O.K6 </w:t>
            </w:r>
          </w:p>
        </w:tc>
      </w:tr>
      <w:tr w:rsidR="007F747B" w:rsidRPr="00ED10E7" w14:paraId="749435D1" w14:textId="77777777" w:rsidTr="00037A13">
        <w:tc>
          <w:tcPr>
            <w:tcW w:w="0" w:type="auto"/>
            <w:hideMark/>
          </w:tcPr>
          <w:p w14:paraId="749435CE" w14:textId="77777777" w:rsidR="007F747B" w:rsidRPr="00ED10E7" w:rsidRDefault="007F747B" w:rsidP="007F747B">
            <w:pPr>
              <w:spacing w:before="0"/>
            </w:pPr>
            <w:r w:rsidRPr="00ED10E7">
              <w:t xml:space="preserve">K7 </w:t>
            </w:r>
          </w:p>
        </w:tc>
        <w:tc>
          <w:tcPr>
            <w:tcW w:w="0" w:type="auto"/>
            <w:hideMark/>
          </w:tcPr>
          <w:p w14:paraId="749435CF" w14:textId="77777777" w:rsidR="007F747B" w:rsidRPr="00ED10E7" w:rsidRDefault="007F747B" w:rsidP="007F747B">
            <w:pPr>
              <w:spacing w:before="0"/>
            </w:pPr>
            <w:r w:rsidRPr="00ED10E7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749435D0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O.K7 </w:t>
            </w:r>
          </w:p>
        </w:tc>
      </w:tr>
    </w:tbl>
    <w:p w14:paraId="749435D2" w14:textId="77777777" w:rsidR="00FF1A33" w:rsidRPr="00ED10E7" w:rsidRDefault="00FF1A33"/>
    <w:p w14:paraId="749435D3" w14:textId="77777777" w:rsidR="007F747B" w:rsidRPr="00ED10E7" w:rsidRDefault="007F747B" w:rsidP="007F747B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613"/>
        <w:gridCol w:w="2305"/>
        <w:gridCol w:w="1593"/>
      </w:tblGrid>
      <w:tr w:rsidR="00FF1A33" w:rsidRPr="00ED10E7" w14:paraId="749435D8" w14:textId="77777777" w:rsidTr="00037A13">
        <w:tc>
          <w:tcPr>
            <w:tcW w:w="0" w:type="auto"/>
            <w:hideMark/>
          </w:tcPr>
          <w:p w14:paraId="749435D4" w14:textId="77777777" w:rsidR="007F747B" w:rsidRPr="00ED10E7" w:rsidRDefault="007F747B" w:rsidP="007F747B">
            <w:pPr>
              <w:spacing w:before="0"/>
            </w:pPr>
            <w:r w:rsidRPr="00ED10E7">
              <w:t xml:space="preserve">Lp. </w:t>
            </w:r>
          </w:p>
        </w:tc>
        <w:tc>
          <w:tcPr>
            <w:tcW w:w="0" w:type="auto"/>
            <w:hideMark/>
          </w:tcPr>
          <w:p w14:paraId="749435D5" w14:textId="77777777" w:rsidR="007F747B" w:rsidRPr="00ED10E7" w:rsidRDefault="007F747B" w:rsidP="007F747B">
            <w:pPr>
              <w:spacing w:before="0"/>
            </w:pPr>
            <w:r w:rsidRPr="00ED10E7">
              <w:t xml:space="preserve">Treści programowe </w:t>
            </w:r>
          </w:p>
        </w:tc>
        <w:tc>
          <w:tcPr>
            <w:tcW w:w="0" w:type="auto"/>
            <w:hideMark/>
          </w:tcPr>
          <w:p w14:paraId="749435D6" w14:textId="77777777" w:rsidR="007F747B" w:rsidRPr="00ED10E7" w:rsidRDefault="007F747B" w:rsidP="007F747B">
            <w:pPr>
              <w:spacing w:before="0"/>
            </w:pPr>
            <w:r w:rsidRPr="00ED10E7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749435D7" w14:textId="77777777" w:rsidR="007F747B" w:rsidRPr="00ED10E7" w:rsidRDefault="007F747B" w:rsidP="007F747B">
            <w:pPr>
              <w:spacing w:before="0"/>
            </w:pPr>
            <w:r w:rsidRPr="00ED10E7">
              <w:t xml:space="preserve">Formy prowadzenia zajęć </w:t>
            </w:r>
          </w:p>
        </w:tc>
      </w:tr>
      <w:tr w:rsidR="00FF1A33" w:rsidRPr="00ED10E7" w14:paraId="749435DD" w14:textId="77777777" w:rsidTr="00037A13">
        <w:tc>
          <w:tcPr>
            <w:tcW w:w="0" w:type="auto"/>
            <w:hideMark/>
          </w:tcPr>
          <w:p w14:paraId="749435D9" w14:textId="77777777" w:rsidR="007F747B" w:rsidRPr="00ED10E7" w:rsidRDefault="007F747B" w:rsidP="007F747B">
            <w:pPr>
              <w:spacing w:before="0"/>
            </w:pPr>
            <w:r w:rsidRPr="00ED10E7">
              <w:t>1.</w:t>
            </w:r>
          </w:p>
        </w:tc>
        <w:tc>
          <w:tcPr>
            <w:tcW w:w="0" w:type="auto"/>
            <w:hideMark/>
          </w:tcPr>
          <w:p w14:paraId="749435DA" w14:textId="77777777" w:rsidR="007F747B" w:rsidRPr="00ED10E7" w:rsidRDefault="007F747B" w:rsidP="007F747B">
            <w:pPr>
              <w:spacing w:before="0"/>
            </w:pPr>
            <w:r w:rsidRPr="00ED10E7">
              <w:t>Ocena stanu zdrowia i sprawności funkcjonalnej osób w starszym wieku z wykorzystaniem st</w:t>
            </w:r>
            <w:r w:rsidR="00FF1A33" w:rsidRPr="00ED10E7">
              <w:t>andaryzowanych kwestionariuszy</w:t>
            </w:r>
          </w:p>
        </w:tc>
        <w:tc>
          <w:tcPr>
            <w:tcW w:w="0" w:type="auto"/>
            <w:hideMark/>
          </w:tcPr>
          <w:p w14:paraId="749435DB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U1, U14, U18, U21, U4, K1, K2, K3, K4, K5, K6, K7 </w:t>
            </w:r>
          </w:p>
        </w:tc>
        <w:tc>
          <w:tcPr>
            <w:tcW w:w="0" w:type="auto"/>
            <w:hideMark/>
          </w:tcPr>
          <w:p w14:paraId="749435DC" w14:textId="77777777" w:rsidR="007F747B" w:rsidRPr="00ED10E7" w:rsidRDefault="007F747B" w:rsidP="007F747B">
            <w:pPr>
              <w:spacing w:before="0"/>
            </w:pPr>
            <w:r w:rsidRPr="00ED10E7">
              <w:t xml:space="preserve">praktyka zawodowa </w:t>
            </w:r>
          </w:p>
        </w:tc>
      </w:tr>
      <w:tr w:rsidR="00FF1A33" w:rsidRPr="00ED10E7" w14:paraId="749435E2" w14:textId="77777777" w:rsidTr="00037A13">
        <w:tc>
          <w:tcPr>
            <w:tcW w:w="0" w:type="auto"/>
            <w:hideMark/>
          </w:tcPr>
          <w:p w14:paraId="749435DE" w14:textId="77777777" w:rsidR="007F747B" w:rsidRPr="00ED10E7" w:rsidRDefault="007F747B" w:rsidP="007F747B">
            <w:pPr>
              <w:spacing w:before="0"/>
            </w:pPr>
            <w:r w:rsidRPr="00ED10E7">
              <w:t>2.</w:t>
            </w:r>
          </w:p>
        </w:tc>
        <w:tc>
          <w:tcPr>
            <w:tcW w:w="0" w:type="auto"/>
            <w:hideMark/>
          </w:tcPr>
          <w:p w14:paraId="749435DF" w14:textId="77777777" w:rsidR="007F747B" w:rsidRPr="00ED10E7" w:rsidRDefault="007F747B" w:rsidP="007F747B">
            <w:pPr>
              <w:spacing w:before="0"/>
            </w:pPr>
            <w:r w:rsidRPr="00ED10E7">
              <w:t xml:space="preserve">Pielęgnowanie osoby starszej zindywidualizowane w wybranych </w:t>
            </w:r>
            <w:r w:rsidR="00FF1A33" w:rsidRPr="00ED10E7">
              <w:t>stanach klinicznych /chorobach</w:t>
            </w:r>
          </w:p>
        </w:tc>
        <w:tc>
          <w:tcPr>
            <w:tcW w:w="0" w:type="auto"/>
            <w:hideMark/>
          </w:tcPr>
          <w:p w14:paraId="749435E0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U1, U10, U13, U14, U17, U18, U22, U8, K1, K2, K3, K4, K5, K6, K7 </w:t>
            </w:r>
          </w:p>
        </w:tc>
        <w:tc>
          <w:tcPr>
            <w:tcW w:w="0" w:type="auto"/>
            <w:hideMark/>
          </w:tcPr>
          <w:p w14:paraId="749435E1" w14:textId="77777777" w:rsidR="007F747B" w:rsidRPr="00ED10E7" w:rsidRDefault="007F747B" w:rsidP="007F747B">
            <w:pPr>
              <w:spacing w:before="0"/>
            </w:pPr>
            <w:r w:rsidRPr="00ED10E7">
              <w:t xml:space="preserve">praktyka zawodowa </w:t>
            </w:r>
          </w:p>
        </w:tc>
      </w:tr>
      <w:tr w:rsidR="00FF1A33" w:rsidRPr="00ED10E7" w14:paraId="749435E7" w14:textId="77777777" w:rsidTr="00037A13">
        <w:tc>
          <w:tcPr>
            <w:tcW w:w="0" w:type="auto"/>
            <w:hideMark/>
          </w:tcPr>
          <w:p w14:paraId="749435E3" w14:textId="77777777" w:rsidR="007F747B" w:rsidRPr="00ED10E7" w:rsidRDefault="007F747B" w:rsidP="007F747B">
            <w:pPr>
              <w:spacing w:before="0"/>
            </w:pPr>
            <w:r w:rsidRPr="00ED10E7">
              <w:t>3.</w:t>
            </w:r>
          </w:p>
        </w:tc>
        <w:tc>
          <w:tcPr>
            <w:tcW w:w="0" w:type="auto"/>
            <w:hideMark/>
          </w:tcPr>
          <w:p w14:paraId="749435E4" w14:textId="77777777" w:rsidR="007F747B" w:rsidRPr="00ED10E7" w:rsidRDefault="007F747B" w:rsidP="007F747B">
            <w:pPr>
              <w:spacing w:before="0"/>
            </w:pPr>
            <w:r w:rsidRPr="00ED10E7">
              <w:t>Aktywizacja osoby w starszym wieku w warunkach szpitalny</w:t>
            </w:r>
            <w:r w:rsidR="00FF1A33" w:rsidRPr="00ED10E7">
              <w:t>ch/instytucjonalnych ZOL, ZOP</w:t>
            </w:r>
            <w:r w:rsidRPr="00ED10E7">
              <w:t xml:space="preserve"> </w:t>
            </w:r>
          </w:p>
        </w:tc>
        <w:tc>
          <w:tcPr>
            <w:tcW w:w="0" w:type="auto"/>
            <w:hideMark/>
          </w:tcPr>
          <w:p w14:paraId="749435E5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U1, U12, U14, U17, U18, U19, U2, U21, U3, U7, U9, K1, K2, K3, K4, K5, K6, K7 </w:t>
            </w:r>
          </w:p>
        </w:tc>
        <w:tc>
          <w:tcPr>
            <w:tcW w:w="0" w:type="auto"/>
            <w:hideMark/>
          </w:tcPr>
          <w:p w14:paraId="749435E6" w14:textId="77777777" w:rsidR="007F747B" w:rsidRPr="00ED10E7" w:rsidRDefault="007F747B" w:rsidP="007F747B">
            <w:pPr>
              <w:spacing w:before="0"/>
            </w:pPr>
            <w:r w:rsidRPr="00ED10E7">
              <w:t xml:space="preserve">praktyka zawodowa </w:t>
            </w:r>
          </w:p>
        </w:tc>
      </w:tr>
      <w:tr w:rsidR="00FF1A33" w:rsidRPr="00ED10E7" w14:paraId="749435EC" w14:textId="77777777" w:rsidTr="00037A13">
        <w:tc>
          <w:tcPr>
            <w:tcW w:w="0" w:type="auto"/>
            <w:hideMark/>
          </w:tcPr>
          <w:p w14:paraId="749435E8" w14:textId="77777777" w:rsidR="007F747B" w:rsidRPr="00ED10E7" w:rsidRDefault="007F747B" w:rsidP="007F747B">
            <w:pPr>
              <w:spacing w:before="0"/>
            </w:pPr>
            <w:r w:rsidRPr="00ED10E7">
              <w:t>4.</w:t>
            </w:r>
          </w:p>
        </w:tc>
        <w:tc>
          <w:tcPr>
            <w:tcW w:w="0" w:type="auto"/>
            <w:hideMark/>
          </w:tcPr>
          <w:p w14:paraId="749435E9" w14:textId="77777777" w:rsidR="007F747B" w:rsidRPr="00ED10E7" w:rsidRDefault="007F747B" w:rsidP="007F747B">
            <w:pPr>
              <w:spacing w:before="0"/>
            </w:pPr>
            <w:r w:rsidRPr="00ED10E7">
              <w:t>Problemy psychospołec</w:t>
            </w:r>
            <w:r w:rsidR="00FF1A33" w:rsidRPr="00ED10E7">
              <w:t>zne człowieka w starszym wieku</w:t>
            </w:r>
          </w:p>
        </w:tc>
        <w:tc>
          <w:tcPr>
            <w:tcW w:w="0" w:type="auto"/>
            <w:hideMark/>
          </w:tcPr>
          <w:p w14:paraId="749435EA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U1, U11, U12, U14, U15, U18, U2, U3, U7, K1, K2, K3, K4, K5, K6, K7 </w:t>
            </w:r>
          </w:p>
        </w:tc>
        <w:tc>
          <w:tcPr>
            <w:tcW w:w="0" w:type="auto"/>
            <w:hideMark/>
          </w:tcPr>
          <w:p w14:paraId="749435EB" w14:textId="77777777" w:rsidR="007F747B" w:rsidRPr="00ED10E7" w:rsidRDefault="007F747B" w:rsidP="007F747B">
            <w:pPr>
              <w:spacing w:before="0"/>
            </w:pPr>
            <w:r w:rsidRPr="00ED10E7">
              <w:t xml:space="preserve">praktyka zawodowa </w:t>
            </w:r>
          </w:p>
        </w:tc>
      </w:tr>
      <w:tr w:rsidR="00FF1A33" w:rsidRPr="00ED10E7" w14:paraId="749435F1" w14:textId="77777777" w:rsidTr="00037A13">
        <w:tc>
          <w:tcPr>
            <w:tcW w:w="0" w:type="auto"/>
            <w:hideMark/>
          </w:tcPr>
          <w:p w14:paraId="749435ED" w14:textId="77777777" w:rsidR="007F747B" w:rsidRPr="00ED10E7" w:rsidRDefault="007F747B" w:rsidP="007F747B">
            <w:pPr>
              <w:spacing w:before="0"/>
            </w:pPr>
            <w:r w:rsidRPr="00ED10E7">
              <w:t>5.</w:t>
            </w:r>
          </w:p>
        </w:tc>
        <w:tc>
          <w:tcPr>
            <w:tcW w:w="0" w:type="auto"/>
            <w:hideMark/>
          </w:tcPr>
          <w:p w14:paraId="749435EE" w14:textId="77777777" w:rsidR="007F747B" w:rsidRPr="00ED10E7" w:rsidRDefault="007F747B" w:rsidP="007F747B">
            <w:pPr>
              <w:spacing w:before="0"/>
            </w:pPr>
            <w:r w:rsidRPr="00ED10E7">
              <w:t>Edukacja osoby starszej i ich rodzin w posz</w:t>
            </w:r>
            <w:r w:rsidR="00FF1A33" w:rsidRPr="00ED10E7">
              <w:t>czególnych stanach chorobowych</w:t>
            </w:r>
          </w:p>
        </w:tc>
        <w:tc>
          <w:tcPr>
            <w:tcW w:w="0" w:type="auto"/>
            <w:hideMark/>
          </w:tcPr>
          <w:p w14:paraId="749435EF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U1, U18, K1, K2, K3, K4, K5, K6, K7 </w:t>
            </w:r>
          </w:p>
        </w:tc>
        <w:tc>
          <w:tcPr>
            <w:tcW w:w="0" w:type="auto"/>
            <w:hideMark/>
          </w:tcPr>
          <w:p w14:paraId="749435F0" w14:textId="77777777" w:rsidR="007F747B" w:rsidRPr="00ED10E7" w:rsidRDefault="007F747B" w:rsidP="007F747B">
            <w:pPr>
              <w:spacing w:before="0"/>
            </w:pPr>
            <w:r w:rsidRPr="00ED10E7">
              <w:t xml:space="preserve">praktyka zawodowa </w:t>
            </w:r>
          </w:p>
        </w:tc>
      </w:tr>
      <w:tr w:rsidR="00FF1A33" w:rsidRPr="00ED10E7" w14:paraId="749435F6" w14:textId="77777777" w:rsidTr="00037A13">
        <w:tc>
          <w:tcPr>
            <w:tcW w:w="0" w:type="auto"/>
            <w:hideMark/>
          </w:tcPr>
          <w:p w14:paraId="749435F2" w14:textId="77777777" w:rsidR="007F747B" w:rsidRPr="00ED10E7" w:rsidRDefault="007F747B" w:rsidP="007F747B">
            <w:pPr>
              <w:spacing w:before="0"/>
            </w:pPr>
            <w:r w:rsidRPr="00ED10E7">
              <w:t>6.</w:t>
            </w:r>
          </w:p>
        </w:tc>
        <w:tc>
          <w:tcPr>
            <w:tcW w:w="0" w:type="auto"/>
            <w:hideMark/>
          </w:tcPr>
          <w:p w14:paraId="749435F3" w14:textId="77777777" w:rsidR="007F747B" w:rsidRPr="00ED10E7" w:rsidRDefault="007F747B" w:rsidP="007F747B">
            <w:pPr>
              <w:spacing w:before="0"/>
            </w:pPr>
            <w:r w:rsidRPr="00ED10E7">
              <w:t>Zasady współpracy pielęgniarki, zespołu terapeutycznego z rodziną/opiekunem osoby starszej w ZOL</w:t>
            </w:r>
            <w:r w:rsidR="00FF1A33" w:rsidRPr="00ED10E7">
              <w:t>/ZOP/oddziałach geriatrycznych</w:t>
            </w:r>
          </w:p>
        </w:tc>
        <w:tc>
          <w:tcPr>
            <w:tcW w:w="0" w:type="auto"/>
            <w:hideMark/>
          </w:tcPr>
          <w:p w14:paraId="749435F4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U1, U16, U18, U20, U3, U5, U6, K1, K2, K3, K4, K5, K6, K7 </w:t>
            </w:r>
          </w:p>
        </w:tc>
        <w:tc>
          <w:tcPr>
            <w:tcW w:w="0" w:type="auto"/>
            <w:hideMark/>
          </w:tcPr>
          <w:p w14:paraId="749435F5" w14:textId="77777777" w:rsidR="007F747B" w:rsidRPr="00ED10E7" w:rsidRDefault="007F747B" w:rsidP="007F747B">
            <w:pPr>
              <w:spacing w:before="0"/>
            </w:pPr>
            <w:r w:rsidRPr="00ED10E7">
              <w:t xml:space="preserve">praktyka zawodowa </w:t>
            </w:r>
          </w:p>
        </w:tc>
      </w:tr>
      <w:tr w:rsidR="00FF1A33" w:rsidRPr="00ED10E7" w14:paraId="749435FB" w14:textId="77777777" w:rsidTr="00037A13">
        <w:tc>
          <w:tcPr>
            <w:tcW w:w="0" w:type="auto"/>
            <w:hideMark/>
          </w:tcPr>
          <w:p w14:paraId="749435F7" w14:textId="77777777" w:rsidR="007F747B" w:rsidRPr="00ED10E7" w:rsidRDefault="007F747B" w:rsidP="007F747B">
            <w:pPr>
              <w:spacing w:before="0"/>
            </w:pPr>
            <w:r w:rsidRPr="00ED10E7">
              <w:t>7.</w:t>
            </w:r>
          </w:p>
        </w:tc>
        <w:tc>
          <w:tcPr>
            <w:tcW w:w="0" w:type="auto"/>
            <w:hideMark/>
          </w:tcPr>
          <w:p w14:paraId="749435F8" w14:textId="77777777" w:rsidR="007F747B" w:rsidRPr="00ED10E7" w:rsidRDefault="007F747B" w:rsidP="007F747B">
            <w:pPr>
              <w:spacing w:before="0"/>
            </w:pPr>
            <w:r w:rsidRPr="00ED10E7">
              <w:t xml:space="preserve">Doskonalenie umiejętności praktycznych, niezbędnych do opieki nad pacjentem w starszym wieku w </w:t>
            </w:r>
            <w:r w:rsidR="00FF1A33" w:rsidRPr="00ED10E7">
              <w:t>ZOL/ZOP/oddziale geriatrycznym</w:t>
            </w:r>
          </w:p>
        </w:tc>
        <w:tc>
          <w:tcPr>
            <w:tcW w:w="0" w:type="auto"/>
            <w:hideMark/>
          </w:tcPr>
          <w:p w14:paraId="749435F9" w14:textId="77777777" w:rsidR="007F747B" w:rsidRPr="00ED10E7" w:rsidRDefault="007F747B" w:rsidP="007F747B">
            <w:pPr>
              <w:spacing w:before="0"/>
            </w:pPr>
            <w:r w:rsidRPr="00ED10E7">
              <w:rPr>
                <w:rStyle w:val="popup"/>
              </w:rPr>
              <w:t xml:space="preserve">U11, U12, U14, U15, U18, K1, K2, K3, K4, K5, K6, K7 </w:t>
            </w:r>
          </w:p>
        </w:tc>
        <w:tc>
          <w:tcPr>
            <w:tcW w:w="0" w:type="auto"/>
            <w:hideMark/>
          </w:tcPr>
          <w:p w14:paraId="749435FA" w14:textId="77777777" w:rsidR="007F747B" w:rsidRPr="00ED10E7" w:rsidRDefault="007F747B" w:rsidP="007F747B">
            <w:pPr>
              <w:spacing w:before="0"/>
            </w:pPr>
            <w:r w:rsidRPr="00ED10E7">
              <w:t xml:space="preserve">praktyka zawodowa </w:t>
            </w:r>
          </w:p>
        </w:tc>
      </w:tr>
    </w:tbl>
    <w:p w14:paraId="749435FC" w14:textId="77777777" w:rsidR="007F747B" w:rsidRPr="00ED10E7" w:rsidRDefault="007F747B" w:rsidP="007F747B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Literatura </w:t>
      </w:r>
    </w:p>
    <w:p w14:paraId="749435FD" w14:textId="77777777" w:rsidR="007F747B" w:rsidRPr="00ED10E7" w:rsidRDefault="007F747B" w:rsidP="007F747B">
      <w:pPr>
        <w:spacing w:before="0" w:after="0"/>
      </w:pPr>
      <w:r w:rsidRPr="00ED10E7">
        <w:rPr>
          <w:rStyle w:val="Pogrubienie"/>
        </w:rPr>
        <w:t xml:space="preserve">Obowiązkowa </w:t>
      </w:r>
    </w:p>
    <w:p w14:paraId="749435FE" w14:textId="77777777" w:rsidR="00B635EE" w:rsidRPr="00ED10E7" w:rsidRDefault="00B635EE" w:rsidP="0092433E">
      <w:pPr>
        <w:numPr>
          <w:ilvl w:val="0"/>
          <w:numId w:val="1"/>
        </w:numPr>
        <w:spacing w:before="0" w:after="0" w:line="240" w:lineRule="auto"/>
      </w:pPr>
      <w:proofErr w:type="spellStart"/>
      <w:r w:rsidRPr="00ED10E7">
        <w:t>Muszalik</w:t>
      </w:r>
      <w:proofErr w:type="spellEnd"/>
      <w:r w:rsidRPr="00ED10E7">
        <w:t xml:space="preserve"> M., Kędziora - Kornatowska K (red.), Pielęgnowanie pacjentów w starszym wieku. Wydanie I PZWL, Warszawa 2018</w:t>
      </w:r>
    </w:p>
    <w:p w14:paraId="749435FF" w14:textId="77777777" w:rsidR="00B635EE" w:rsidRPr="00ED10E7" w:rsidRDefault="00B635EE" w:rsidP="0092433E">
      <w:pPr>
        <w:numPr>
          <w:ilvl w:val="0"/>
          <w:numId w:val="1"/>
        </w:numPr>
        <w:spacing w:before="0" w:after="0" w:line="240" w:lineRule="auto"/>
      </w:pPr>
      <w:r w:rsidRPr="00ED10E7">
        <w:t>Wieczorkowska-</w:t>
      </w:r>
      <w:proofErr w:type="spellStart"/>
      <w:r w:rsidRPr="00ED10E7">
        <w:t>Tobis</w:t>
      </w:r>
      <w:proofErr w:type="spellEnd"/>
      <w:r w:rsidRPr="00ED10E7">
        <w:t xml:space="preserve"> K., </w:t>
      </w:r>
      <w:proofErr w:type="spellStart"/>
      <w:r w:rsidRPr="00ED10E7">
        <w:t>Talarska</w:t>
      </w:r>
      <w:proofErr w:type="spellEnd"/>
      <w:r w:rsidRPr="00ED10E7">
        <w:t xml:space="preserve"> D. (red.), Geriatria i pielęgniarstwo geriatryczne. Wydawnictwo Lekarskie PZWL,  Warszawa 2017</w:t>
      </w:r>
    </w:p>
    <w:p w14:paraId="74943600" w14:textId="77777777" w:rsidR="007F747B" w:rsidRPr="00ED10E7" w:rsidRDefault="007F747B" w:rsidP="007F747B">
      <w:pPr>
        <w:spacing w:before="0" w:after="0"/>
      </w:pPr>
      <w:r w:rsidRPr="00ED10E7">
        <w:rPr>
          <w:rStyle w:val="Pogrubienie"/>
        </w:rPr>
        <w:t xml:space="preserve">Dodatkowa </w:t>
      </w:r>
    </w:p>
    <w:p w14:paraId="74943601" w14:textId="77777777" w:rsidR="007F747B" w:rsidRPr="00ED10E7" w:rsidRDefault="007F747B" w:rsidP="0092433E">
      <w:pPr>
        <w:numPr>
          <w:ilvl w:val="0"/>
          <w:numId w:val="2"/>
        </w:numPr>
        <w:spacing w:before="0" w:after="0" w:line="240" w:lineRule="auto"/>
      </w:pPr>
      <w:r w:rsidRPr="00ED10E7">
        <w:t xml:space="preserve">Grodzicki T., </w:t>
      </w:r>
      <w:proofErr w:type="spellStart"/>
      <w:r w:rsidRPr="00ED10E7">
        <w:t>Kocemba</w:t>
      </w:r>
      <w:proofErr w:type="spellEnd"/>
      <w:r w:rsidRPr="00ED10E7">
        <w:t xml:space="preserve"> J., Skalska A. (red.), Geriatria z elementami gerontologii ogólnej</w:t>
      </w:r>
      <w:r w:rsidR="00B635EE" w:rsidRPr="00ED10E7">
        <w:t>.</w:t>
      </w:r>
      <w:r w:rsidRPr="00ED10E7">
        <w:t xml:space="preserve"> Wyda</w:t>
      </w:r>
      <w:r w:rsidR="00B635EE" w:rsidRPr="00ED10E7">
        <w:t xml:space="preserve">wnictwo Via </w:t>
      </w:r>
      <w:proofErr w:type="spellStart"/>
      <w:r w:rsidR="00B635EE" w:rsidRPr="00ED10E7">
        <w:t>Medica</w:t>
      </w:r>
      <w:proofErr w:type="spellEnd"/>
      <w:r w:rsidR="00B635EE" w:rsidRPr="00ED10E7">
        <w:t>, Gdańsk 2007</w:t>
      </w:r>
      <w:r w:rsidRPr="00ED10E7">
        <w:t xml:space="preserve"> </w:t>
      </w:r>
    </w:p>
    <w:p w14:paraId="74943602" w14:textId="77777777" w:rsidR="007F747B" w:rsidRPr="00ED10E7" w:rsidRDefault="007F747B" w:rsidP="007F747B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Informacje rozszerzone </w:t>
      </w:r>
    </w:p>
    <w:p w14:paraId="74943603" w14:textId="77777777" w:rsidR="007F747B" w:rsidRPr="00ED10E7" w:rsidRDefault="007F747B" w:rsidP="007F747B">
      <w:pPr>
        <w:pStyle w:val="Nagwek3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Metody nauczania:</w:t>
      </w:r>
    </w:p>
    <w:p w14:paraId="74943604" w14:textId="77777777" w:rsidR="007F747B" w:rsidRPr="00ED10E7" w:rsidRDefault="007F747B" w:rsidP="007F747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Analiza przypadków, Burza mózgów, Metoda przypadków, Praca w grupie </w:t>
      </w:r>
    </w:p>
    <w:p w14:paraId="74943605" w14:textId="77777777" w:rsidR="00B635EE" w:rsidRPr="00ED10E7" w:rsidRDefault="00B635EE" w:rsidP="007F747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101BAA" w:rsidRPr="00ED10E7" w14:paraId="74943609" w14:textId="77777777" w:rsidTr="00CD640E">
        <w:tc>
          <w:tcPr>
            <w:tcW w:w="0" w:type="auto"/>
            <w:hideMark/>
          </w:tcPr>
          <w:p w14:paraId="74943606" w14:textId="77777777" w:rsidR="00B635EE" w:rsidRPr="00ED10E7" w:rsidRDefault="00B635EE" w:rsidP="00CD640E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74943607" w14:textId="77777777" w:rsidR="00B635EE" w:rsidRPr="00ED10E7" w:rsidRDefault="00B635EE" w:rsidP="00CD640E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4943608" w14:textId="77777777" w:rsidR="00B635EE" w:rsidRPr="00ED10E7" w:rsidRDefault="00B635EE" w:rsidP="00CD640E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>Warunki zaliczenia przedmiotu</w:t>
            </w:r>
          </w:p>
        </w:tc>
      </w:tr>
      <w:tr w:rsidR="00101BAA" w:rsidRPr="00ED10E7" w14:paraId="74943612" w14:textId="77777777" w:rsidTr="00CD640E">
        <w:tc>
          <w:tcPr>
            <w:tcW w:w="0" w:type="auto"/>
            <w:vMerge w:val="restart"/>
            <w:textDirection w:val="btLr"/>
            <w:vAlign w:val="center"/>
            <w:hideMark/>
          </w:tcPr>
          <w:p w14:paraId="7494360A" w14:textId="77777777" w:rsidR="00B635EE" w:rsidRPr="00ED10E7" w:rsidRDefault="00B635EE" w:rsidP="00CD640E">
            <w:pPr>
              <w:spacing w:before="0"/>
              <w:ind w:left="113" w:right="113"/>
              <w:jc w:val="center"/>
            </w:pPr>
            <w:r w:rsidRPr="00ED10E7">
              <w:t>praktyka zawodowa</w:t>
            </w:r>
          </w:p>
        </w:tc>
        <w:tc>
          <w:tcPr>
            <w:tcW w:w="0" w:type="auto"/>
            <w:vAlign w:val="center"/>
          </w:tcPr>
          <w:p w14:paraId="7494360B" w14:textId="77777777" w:rsidR="00B635EE" w:rsidRPr="00ED10E7" w:rsidRDefault="00B635EE" w:rsidP="00CD640E">
            <w:pPr>
              <w:spacing w:before="0"/>
            </w:pPr>
            <w:r w:rsidRPr="00ED10E7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7494360C" w14:textId="77777777" w:rsidR="00B635EE" w:rsidRPr="00ED10E7" w:rsidRDefault="00B635EE" w:rsidP="00CD640E">
            <w:pPr>
              <w:spacing w:before="0"/>
            </w:pPr>
            <w:r w:rsidRPr="00ED10E7">
              <w:t xml:space="preserve">Dopuszczenie do zaliczenia przedmiotu wymaga spełnienia następujących warunków: </w:t>
            </w:r>
          </w:p>
          <w:p w14:paraId="7494360D" w14:textId="77777777" w:rsidR="00B635EE" w:rsidRPr="00ED10E7" w:rsidRDefault="00B635EE" w:rsidP="00CD640E">
            <w:pPr>
              <w:pStyle w:val="Akapitzlist"/>
              <w:numPr>
                <w:ilvl w:val="0"/>
                <w:numId w:val="11"/>
              </w:numPr>
              <w:spacing w:before="0"/>
            </w:pPr>
            <w:r w:rsidRPr="00ED10E7">
              <w:t>obecność na zajęciach;</w:t>
            </w:r>
          </w:p>
          <w:p w14:paraId="7494360E" w14:textId="77777777" w:rsidR="00B635EE" w:rsidRPr="00ED10E7" w:rsidRDefault="00B635EE" w:rsidP="00CD640E">
            <w:pPr>
              <w:pStyle w:val="Akapitzlist"/>
              <w:numPr>
                <w:ilvl w:val="0"/>
                <w:numId w:val="11"/>
              </w:numPr>
              <w:spacing w:before="0"/>
            </w:pPr>
            <w:r w:rsidRPr="00ED10E7">
              <w:t xml:space="preserve">aktywny udział w zajęciach; </w:t>
            </w:r>
          </w:p>
          <w:p w14:paraId="7494360F" w14:textId="77777777" w:rsidR="00B635EE" w:rsidRPr="00ED10E7" w:rsidRDefault="00B635EE" w:rsidP="00CD640E">
            <w:pPr>
              <w:pStyle w:val="Akapitzlist"/>
              <w:numPr>
                <w:ilvl w:val="0"/>
                <w:numId w:val="11"/>
              </w:numPr>
              <w:spacing w:before="0"/>
            </w:pPr>
            <w:r w:rsidRPr="00ED10E7">
              <w:lastRenderedPageBreak/>
              <w:t>zaliczenie zadań przydzielonych na zajęciach</w:t>
            </w:r>
          </w:p>
          <w:p w14:paraId="74943610" w14:textId="77777777" w:rsidR="00B635EE" w:rsidRPr="00ED10E7" w:rsidRDefault="00B635EE" w:rsidP="00CD640E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4943611" w14:textId="77777777" w:rsidR="00B635EE" w:rsidRPr="00ED10E7" w:rsidRDefault="00B635EE" w:rsidP="00101BAA">
            <w:pPr>
              <w:spacing w:before="0"/>
            </w:pPr>
            <w:r w:rsidRPr="00ED10E7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101BAA" w:rsidRPr="00ED10E7" w14:paraId="74943617" w14:textId="77777777" w:rsidTr="00CD640E">
        <w:tc>
          <w:tcPr>
            <w:tcW w:w="0" w:type="auto"/>
            <w:vMerge/>
            <w:vAlign w:val="center"/>
          </w:tcPr>
          <w:p w14:paraId="74943613" w14:textId="77777777" w:rsidR="00B635EE" w:rsidRPr="00ED10E7" w:rsidRDefault="00B635EE" w:rsidP="00CD640E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74943614" w14:textId="77777777" w:rsidR="00B635EE" w:rsidRPr="00ED10E7" w:rsidRDefault="00B635EE" w:rsidP="00CD640E">
            <w:pPr>
              <w:spacing w:before="0"/>
            </w:pPr>
            <w:r w:rsidRPr="00ED10E7">
              <w:t xml:space="preserve">Zaliczenie efektów uczenia się w zakresie : Kompetencji społecznych – Student jest gotów do: </w:t>
            </w:r>
            <w:r w:rsidRPr="00ED10E7">
              <w:rPr>
                <w:rFonts w:cs="Times New Roman"/>
              </w:rPr>
              <w:t xml:space="preserve">Ocena 360° (opinie nauczycieli, </w:t>
            </w:r>
            <w:r w:rsidRPr="00ED10E7">
              <w:rPr>
                <w:rFonts w:cs="Times New Roman"/>
              </w:rPr>
              <w:lastRenderedPageBreak/>
              <w:t>kolegów/koleżanek, pacjentów, innych współpracowników)</w:t>
            </w:r>
          </w:p>
        </w:tc>
        <w:tc>
          <w:tcPr>
            <w:tcW w:w="0" w:type="auto"/>
            <w:vMerge/>
          </w:tcPr>
          <w:p w14:paraId="74943615" w14:textId="77777777" w:rsidR="00B635EE" w:rsidRPr="00ED10E7" w:rsidRDefault="00B635EE" w:rsidP="00CD640E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4943616" w14:textId="77777777" w:rsidR="00B635EE" w:rsidRPr="00ED10E7" w:rsidRDefault="00B635EE" w:rsidP="00101BAA">
            <w:pPr>
              <w:spacing w:before="0"/>
            </w:pPr>
            <w:r w:rsidRPr="00ED10E7">
              <w:rPr>
                <w:rFonts w:cs="Times New Roman"/>
              </w:rPr>
              <w:t>Uzyskał min. 60% punktów</w:t>
            </w:r>
          </w:p>
        </w:tc>
      </w:tr>
    </w:tbl>
    <w:p w14:paraId="74943618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943619" w14:textId="77777777" w:rsidR="00B635EE" w:rsidRPr="00ED10E7" w:rsidRDefault="00B635EE" w:rsidP="00B635E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nakład pracy studenta (Bilans godzin i punktów ECTS)</w:t>
      </w:r>
    </w:p>
    <w:p w14:paraId="7494361A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5007CD" w:rsidRPr="00ED10E7" w14:paraId="7494361D" w14:textId="77777777" w:rsidTr="005007CD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7494361B" w14:textId="77777777" w:rsidR="005007CD" w:rsidRPr="00ED10E7" w:rsidRDefault="005007CD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7494361C" w14:textId="77777777" w:rsidR="005007CD" w:rsidRPr="00ED10E7" w:rsidRDefault="005007CD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Studia stacjonarne</w:t>
            </w:r>
          </w:p>
        </w:tc>
      </w:tr>
      <w:tr w:rsidR="005007CD" w:rsidRPr="00ED10E7" w14:paraId="74943621" w14:textId="77777777" w:rsidTr="005007CD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7494361E" w14:textId="77777777" w:rsidR="005007CD" w:rsidRPr="00ED10E7" w:rsidRDefault="005007CD" w:rsidP="00CD640E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7494361F" w14:textId="77777777" w:rsidR="005007CD" w:rsidRPr="00ED10E7" w:rsidRDefault="005007CD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4943620" w14:textId="77777777" w:rsidR="005007CD" w:rsidRPr="00ED10E7" w:rsidRDefault="005007CD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punktów ECTS</w:t>
            </w:r>
          </w:p>
        </w:tc>
      </w:tr>
      <w:tr w:rsidR="005007CD" w:rsidRPr="00ED10E7" w14:paraId="74943626" w14:textId="77777777" w:rsidTr="005007CD">
        <w:trPr>
          <w:trHeight w:val="406"/>
        </w:trPr>
        <w:tc>
          <w:tcPr>
            <w:tcW w:w="1095" w:type="pct"/>
          </w:tcPr>
          <w:p w14:paraId="74943622" w14:textId="77777777" w:rsidR="005007CD" w:rsidRPr="00ED10E7" w:rsidRDefault="005007CD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74943623" w14:textId="77777777" w:rsidR="005007CD" w:rsidRPr="00ED10E7" w:rsidRDefault="005007CD" w:rsidP="00CD640E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74943624" w14:textId="77777777" w:rsidR="005007CD" w:rsidRPr="00ED10E7" w:rsidRDefault="005007CD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74943625" w14:textId="77777777" w:rsidR="005007CD" w:rsidRPr="00ED10E7" w:rsidRDefault="005007CD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3</w:t>
            </w:r>
          </w:p>
        </w:tc>
      </w:tr>
    </w:tbl>
    <w:p w14:paraId="74943627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>* godzina (lekcyjna) oznacza 45 minut</w:t>
      </w:r>
    </w:p>
    <w:p w14:paraId="74943628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943629" w14:textId="77777777" w:rsidR="00B635EE" w:rsidRPr="00ED10E7" w:rsidRDefault="00B635EE" w:rsidP="00B635E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914F50" w:rsidRPr="00ED10E7" w14:paraId="7494362C" w14:textId="77777777" w:rsidTr="00914F50">
        <w:tc>
          <w:tcPr>
            <w:tcW w:w="2370" w:type="pct"/>
            <w:vMerge w:val="restart"/>
            <w:vAlign w:val="center"/>
            <w:hideMark/>
          </w:tcPr>
          <w:p w14:paraId="7494362A" w14:textId="77777777" w:rsidR="00914F50" w:rsidRPr="00ED10E7" w:rsidRDefault="00914F50" w:rsidP="00CD640E">
            <w:pPr>
              <w:spacing w:before="0"/>
              <w:jc w:val="center"/>
            </w:pPr>
            <w:r w:rsidRPr="00ED10E7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7494362B" w14:textId="77777777" w:rsidR="00914F50" w:rsidRPr="00ED10E7" w:rsidRDefault="00914F50" w:rsidP="00CD640E">
            <w:pPr>
              <w:spacing w:before="0"/>
              <w:jc w:val="center"/>
            </w:pPr>
            <w:r w:rsidRPr="00ED10E7">
              <w:t>Metoda sprawdzenia</w:t>
            </w:r>
          </w:p>
        </w:tc>
      </w:tr>
      <w:tr w:rsidR="005007CD" w:rsidRPr="00ED10E7" w14:paraId="74943630" w14:textId="77777777" w:rsidTr="005007CD">
        <w:tc>
          <w:tcPr>
            <w:tcW w:w="2370" w:type="pct"/>
            <w:vMerge/>
            <w:vAlign w:val="center"/>
            <w:hideMark/>
          </w:tcPr>
          <w:p w14:paraId="7494362D" w14:textId="77777777" w:rsidR="005007CD" w:rsidRPr="00ED10E7" w:rsidRDefault="005007CD" w:rsidP="00CD640E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7494362E" w14:textId="77777777" w:rsidR="005007CD" w:rsidRPr="00ED10E7" w:rsidRDefault="005007CD" w:rsidP="00CD640E">
            <w:pPr>
              <w:spacing w:before="0"/>
              <w:jc w:val="center"/>
            </w:pPr>
            <w:r w:rsidRPr="00ED10E7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7494362F" w14:textId="77777777" w:rsidR="005007CD" w:rsidRPr="00ED10E7" w:rsidRDefault="005007CD" w:rsidP="00CD640E">
            <w:pPr>
              <w:spacing w:before="0"/>
              <w:jc w:val="center"/>
            </w:pPr>
            <w:r w:rsidRPr="00ED10E7">
              <w:rPr>
                <w:rFonts w:cs="Times New Roman"/>
              </w:rPr>
              <w:t>Ocena 360°</w:t>
            </w:r>
          </w:p>
        </w:tc>
      </w:tr>
      <w:tr w:rsidR="005007CD" w:rsidRPr="00ED10E7" w14:paraId="74943638" w14:textId="77777777" w:rsidTr="005007CD">
        <w:tc>
          <w:tcPr>
            <w:tcW w:w="2370" w:type="pct"/>
            <w:vAlign w:val="center"/>
            <w:hideMark/>
          </w:tcPr>
          <w:p w14:paraId="74943635" w14:textId="77777777" w:rsidR="005007CD" w:rsidRPr="00ED10E7" w:rsidRDefault="005007CD" w:rsidP="00B635EE">
            <w:pPr>
              <w:spacing w:before="0"/>
              <w:jc w:val="center"/>
            </w:pPr>
            <w:r w:rsidRPr="00ED10E7">
              <w:rPr>
                <w:rStyle w:val="popup"/>
              </w:rPr>
              <w:t>U1-22</w:t>
            </w:r>
          </w:p>
        </w:tc>
        <w:tc>
          <w:tcPr>
            <w:tcW w:w="1809" w:type="pct"/>
            <w:vAlign w:val="center"/>
            <w:hideMark/>
          </w:tcPr>
          <w:p w14:paraId="74943636" w14:textId="77777777" w:rsidR="005007CD" w:rsidRPr="00ED10E7" w:rsidRDefault="005007CD" w:rsidP="00CD640E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t>x</w:t>
            </w:r>
          </w:p>
        </w:tc>
        <w:tc>
          <w:tcPr>
            <w:tcW w:w="821" w:type="pct"/>
            <w:vAlign w:val="center"/>
          </w:tcPr>
          <w:p w14:paraId="74943637" w14:textId="77777777" w:rsidR="005007CD" w:rsidRPr="00ED10E7" w:rsidRDefault="005007CD" w:rsidP="00CD640E">
            <w:pPr>
              <w:spacing w:before="0"/>
              <w:jc w:val="center"/>
            </w:pPr>
          </w:p>
        </w:tc>
      </w:tr>
      <w:tr w:rsidR="005007CD" w:rsidRPr="00ED10E7" w14:paraId="7494363C" w14:textId="77777777" w:rsidTr="005007CD">
        <w:tc>
          <w:tcPr>
            <w:tcW w:w="2370" w:type="pct"/>
            <w:vAlign w:val="center"/>
            <w:hideMark/>
          </w:tcPr>
          <w:p w14:paraId="74943639" w14:textId="77777777" w:rsidR="005007CD" w:rsidRPr="00ED10E7" w:rsidRDefault="005007CD" w:rsidP="00CD640E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7494363A" w14:textId="77777777" w:rsidR="005007CD" w:rsidRPr="00ED10E7" w:rsidRDefault="005007CD" w:rsidP="00CD640E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7494363B" w14:textId="77777777" w:rsidR="005007CD" w:rsidRPr="00ED10E7" w:rsidRDefault="005007CD" w:rsidP="00CD640E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t>x</w:t>
            </w:r>
          </w:p>
        </w:tc>
      </w:tr>
    </w:tbl>
    <w:p w14:paraId="7494363D" w14:textId="77777777" w:rsidR="00B635EE" w:rsidRPr="00ED10E7" w:rsidRDefault="00B635EE" w:rsidP="00B635EE">
      <w:pPr>
        <w:spacing w:before="0" w:after="0"/>
      </w:pPr>
    </w:p>
    <w:p w14:paraId="7494363E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63F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640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641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642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643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644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645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646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647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648" w14:textId="77777777" w:rsidR="00B635EE" w:rsidRPr="00ED10E7" w:rsidRDefault="00B635EE" w:rsidP="00B635E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649" w14:textId="77777777" w:rsidR="00FF1A33" w:rsidRPr="00ED10E7" w:rsidRDefault="00FF1A33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ED10E7">
        <w:br w:type="page"/>
      </w:r>
    </w:p>
    <w:p w14:paraId="7494377F" w14:textId="77777777" w:rsidR="00C20862" w:rsidRPr="00ED10E7" w:rsidRDefault="00C20862" w:rsidP="00C20862">
      <w:pPr>
        <w:pStyle w:val="Tytu"/>
        <w:rPr>
          <w:rFonts w:asciiTheme="minorHAnsi" w:hAnsiTheme="minorHAnsi"/>
        </w:rPr>
      </w:pPr>
      <w:r w:rsidRPr="00ED10E7">
        <w:rPr>
          <w:rFonts w:asciiTheme="minorHAnsi" w:hAnsiTheme="minorHAnsi"/>
        </w:rPr>
        <w:lastRenderedPageBreak/>
        <w:t>KARTA OPISU PRZEDMIOTU</w:t>
      </w:r>
    </w:p>
    <w:p w14:paraId="74943780" w14:textId="77777777" w:rsidR="00C20862" w:rsidRPr="00ED10E7" w:rsidRDefault="008406AC" w:rsidP="008406AC">
      <w:pPr>
        <w:pStyle w:val="Nagwek1"/>
      </w:pPr>
      <w:r w:rsidRPr="00ED10E7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 Pediatria i pielęgniarstwo pediatryczne</w:t>
      </w:r>
    </w:p>
    <w:p w14:paraId="74943781" w14:textId="77777777" w:rsidR="008406AC" w:rsidRPr="00ED10E7" w:rsidRDefault="008406AC" w:rsidP="00C20862">
      <w:pPr>
        <w:pStyle w:val="Tytu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318"/>
        <w:gridCol w:w="2114"/>
        <w:gridCol w:w="1681"/>
        <w:gridCol w:w="1904"/>
      </w:tblGrid>
      <w:tr w:rsidR="0092433E" w:rsidRPr="00ED10E7" w14:paraId="74943784" w14:textId="77777777" w:rsidTr="00AD1D44">
        <w:tc>
          <w:tcPr>
            <w:tcW w:w="0" w:type="auto"/>
            <w:gridSpan w:val="4"/>
            <w:hideMark/>
          </w:tcPr>
          <w:p w14:paraId="74943782" w14:textId="77777777" w:rsidR="0092433E" w:rsidRPr="00ED10E7" w:rsidRDefault="0092433E" w:rsidP="0092433E">
            <w:pPr>
              <w:spacing w:before="0"/>
            </w:pPr>
            <w:r w:rsidRPr="00ED10E7">
              <w:t>Nazwa przedmiotu</w:t>
            </w:r>
          </w:p>
          <w:p w14:paraId="74943783" w14:textId="77777777" w:rsidR="0092433E" w:rsidRPr="00ED10E7" w:rsidRDefault="0092433E" w:rsidP="0092433E">
            <w:pPr>
              <w:spacing w:before="0"/>
              <w:rPr>
                <w:b/>
              </w:rPr>
            </w:pPr>
            <w:r w:rsidRPr="00ED10E7">
              <w:rPr>
                <w:b/>
              </w:rPr>
              <w:t xml:space="preserve">Praktyka zawodowa Pediatria i pielęgniarstwo pediatryczne </w:t>
            </w:r>
          </w:p>
        </w:tc>
      </w:tr>
      <w:tr w:rsidR="0092433E" w:rsidRPr="00ED10E7" w14:paraId="74943789" w14:textId="77777777" w:rsidTr="00AD1D44">
        <w:tc>
          <w:tcPr>
            <w:tcW w:w="0" w:type="auto"/>
            <w:gridSpan w:val="2"/>
            <w:hideMark/>
          </w:tcPr>
          <w:p w14:paraId="74943785" w14:textId="77777777" w:rsidR="0092433E" w:rsidRPr="00ED10E7" w:rsidRDefault="0092433E" w:rsidP="0092433E">
            <w:pPr>
              <w:spacing w:before="0"/>
            </w:pPr>
            <w:r w:rsidRPr="00ED10E7">
              <w:t xml:space="preserve">Forma weryfikacji uzyskanych efektów uczenia się </w:t>
            </w:r>
          </w:p>
          <w:p w14:paraId="74943786" w14:textId="77777777" w:rsidR="0092433E" w:rsidRPr="00ED10E7" w:rsidRDefault="0092433E" w:rsidP="0092433E">
            <w:pPr>
              <w:spacing w:before="0"/>
            </w:pPr>
            <w:r w:rsidRPr="00ED10E7">
              <w:t xml:space="preserve">zaliczenie </w:t>
            </w:r>
          </w:p>
        </w:tc>
        <w:tc>
          <w:tcPr>
            <w:tcW w:w="0" w:type="auto"/>
            <w:gridSpan w:val="2"/>
            <w:hideMark/>
          </w:tcPr>
          <w:p w14:paraId="74943787" w14:textId="77777777" w:rsidR="0092433E" w:rsidRPr="00ED10E7" w:rsidRDefault="0092433E" w:rsidP="0092433E">
            <w:pPr>
              <w:spacing w:before="0"/>
            </w:pPr>
            <w:r w:rsidRPr="00ED10E7">
              <w:t xml:space="preserve">Blok zajęciowy </w:t>
            </w:r>
          </w:p>
          <w:p w14:paraId="74943788" w14:textId="77777777" w:rsidR="0092433E" w:rsidRPr="00ED10E7" w:rsidRDefault="0092433E" w:rsidP="0092433E">
            <w:pPr>
              <w:spacing w:before="0"/>
            </w:pPr>
            <w:r w:rsidRPr="00ED10E7">
              <w:t xml:space="preserve">obowiązkowy do zaliczenia roku </w:t>
            </w:r>
          </w:p>
        </w:tc>
      </w:tr>
      <w:tr w:rsidR="0092433E" w:rsidRPr="00ED10E7" w14:paraId="7494378E" w14:textId="77777777" w:rsidTr="00AD1D44">
        <w:tc>
          <w:tcPr>
            <w:tcW w:w="0" w:type="auto"/>
            <w:gridSpan w:val="2"/>
            <w:hideMark/>
          </w:tcPr>
          <w:p w14:paraId="7494378A" w14:textId="77777777" w:rsidR="0092433E" w:rsidRPr="00ED10E7" w:rsidRDefault="0092433E" w:rsidP="0092433E">
            <w:pPr>
              <w:spacing w:before="0"/>
            </w:pPr>
            <w:r w:rsidRPr="00ED10E7">
              <w:t xml:space="preserve">Kierunek studiów </w:t>
            </w:r>
          </w:p>
          <w:p w14:paraId="7494378B" w14:textId="77777777" w:rsidR="0092433E" w:rsidRPr="00ED10E7" w:rsidRDefault="0092433E" w:rsidP="0092433E">
            <w:pPr>
              <w:spacing w:before="0"/>
            </w:pPr>
            <w:r w:rsidRPr="00ED10E7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7494378C" w14:textId="77777777" w:rsidR="0092433E" w:rsidRPr="00ED10E7" w:rsidRDefault="0092433E" w:rsidP="0092433E">
            <w:pPr>
              <w:spacing w:before="0"/>
            </w:pPr>
            <w:r w:rsidRPr="00ED10E7">
              <w:t xml:space="preserve">Cykl dydaktyczny </w:t>
            </w:r>
          </w:p>
          <w:p w14:paraId="7494378D" w14:textId="591108EE" w:rsidR="0092433E" w:rsidRPr="00ED10E7" w:rsidRDefault="00FA6D51" w:rsidP="0092433E">
            <w:pPr>
              <w:spacing w:before="0"/>
            </w:pPr>
            <w:r>
              <w:t xml:space="preserve">2022/25 </w:t>
            </w:r>
            <w:r w:rsidR="0092433E" w:rsidRPr="00ED10E7">
              <w:t xml:space="preserve"> </w:t>
            </w:r>
          </w:p>
        </w:tc>
      </w:tr>
      <w:tr w:rsidR="0092433E" w:rsidRPr="00ED10E7" w14:paraId="74943795" w14:textId="77777777" w:rsidTr="00AD1D44">
        <w:tc>
          <w:tcPr>
            <w:tcW w:w="0" w:type="auto"/>
            <w:gridSpan w:val="2"/>
            <w:hideMark/>
          </w:tcPr>
          <w:p w14:paraId="7494378F" w14:textId="77777777" w:rsidR="0092433E" w:rsidRPr="00ED10E7" w:rsidRDefault="0092433E" w:rsidP="0092433E">
            <w:pPr>
              <w:spacing w:before="0"/>
            </w:pPr>
            <w:r w:rsidRPr="00ED10E7">
              <w:t xml:space="preserve">Języki wykładowe </w:t>
            </w:r>
          </w:p>
          <w:p w14:paraId="74943790" w14:textId="77777777" w:rsidR="0092433E" w:rsidRPr="00ED10E7" w:rsidRDefault="0092433E" w:rsidP="0092433E">
            <w:pPr>
              <w:spacing w:before="0"/>
            </w:pPr>
            <w:r w:rsidRPr="00ED10E7">
              <w:t xml:space="preserve">Polski </w:t>
            </w:r>
          </w:p>
        </w:tc>
        <w:tc>
          <w:tcPr>
            <w:tcW w:w="0" w:type="auto"/>
            <w:hideMark/>
          </w:tcPr>
          <w:p w14:paraId="74943791" w14:textId="77777777" w:rsidR="0092433E" w:rsidRPr="00ED10E7" w:rsidRDefault="0092433E" w:rsidP="0092433E">
            <w:pPr>
              <w:spacing w:before="0"/>
            </w:pPr>
            <w:r w:rsidRPr="00ED10E7">
              <w:t xml:space="preserve">Profil studiów </w:t>
            </w:r>
          </w:p>
          <w:p w14:paraId="74943792" w14:textId="77777777" w:rsidR="0092433E" w:rsidRPr="00ED10E7" w:rsidRDefault="0092433E" w:rsidP="0092433E">
            <w:pPr>
              <w:spacing w:before="0"/>
            </w:pPr>
            <w:r w:rsidRPr="00ED10E7">
              <w:t xml:space="preserve">praktyczny </w:t>
            </w:r>
          </w:p>
        </w:tc>
        <w:tc>
          <w:tcPr>
            <w:tcW w:w="0" w:type="auto"/>
            <w:hideMark/>
          </w:tcPr>
          <w:p w14:paraId="74943793" w14:textId="77777777" w:rsidR="0092433E" w:rsidRPr="00ED10E7" w:rsidRDefault="0092433E" w:rsidP="0092433E">
            <w:pPr>
              <w:spacing w:before="0"/>
            </w:pPr>
            <w:r w:rsidRPr="00ED10E7">
              <w:t xml:space="preserve">Obligatoryjność </w:t>
            </w:r>
          </w:p>
          <w:p w14:paraId="74943794" w14:textId="77777777" w:rsidR="0092433E" w:rsidRPr="00ED10E7" w:rsidRDefault="0092433E" w:rsidP="0092433E">
            <w:pPr>
              <w:spacing w:before="0"/>
            </w:pPr>
            <w:r w:rsidRPr="00ED10E7">
              <w:t xml:space="preserve">obowiązkowy </w:t>
            </w:r>
          </w:p>
        </w:tc>
      </w:tr>
      <w:tr w:rsidR="0092433E" w:rsidRPr="00ED10E7" w14:paraId="7494379C" w14:textId="77777777" w:rsidTr="00AD1D44">
        <w:tc>
          <w:tcPr>
            <w:tcW w:w="0" w:type="auto"/>
            <w:hideMark/>
          </w:tcPr>
          <w:p w14:paraId="74943796" w14:textId="77777777" w:rsidR="0092433E" w:rsidRPr="00ED10E7" w:rsidRDefault="0092433E" w:rsidP="0092433E">
            <w:pPr>
              <w:spacing w:before="0"/>
            </w:pPr>
            <w:r w:rsidRPr="00ED10E7">
              <w:t xml:space="preserve">Poziom kształcenia </w:t>
            </w:r>
          </w:p>
          <w:p w14:paraId="74943797" w14:textId="77777777" w:rsidR="0092433E" w:rsidRPr="00ED10E7" w:rsidRDefault="0092433E" w:rsidP="0092433E">
            <w:pPr>
              <w:spacing w:before="0"/>
            </w:pPr>
            <w:r w:rsidRPr="00ED10E7">
              <w:t xml:space="preserve">pierwszego stopnia </w:t>
            </w:r>
          </w:p>
        </w:tc>
        <w:tc>
          <w:tcPr>
            <w:tcW w:w="0" w:type="auto"/>
            <w:hideMark/>
          </w:tcPr>
          <w:p w14:paraId="74943798" w14:textId="77777777" w:rsidR="0092433E" w:rsidRPr="00ED10E7" w:rsidRDefault="0092433E" w:rsidP="0092433E">
            <w:pPr>
              <w:spacing w:before="0"/>
            </w:pPr>
            <w:r w:rsidRPr="00ED10E7">
              <w:t xml:space="preserve">Forma studiów </w:t>
            </w:r>
          </w:p>
          <w:p w14:paraId="74943799" w14:textId="77777777" w:rsidR="0092433E" w:rsidRPr="00ED10E7" w:rsidRDefault="0092433E" w:rsidP="0092433E">
            <w:pPr>
              <w:spacing w:before="0"/>
            </w:pPr>
            <w:r w:rsidRPr="00ED10E7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7494379A" w14:textId="77777777" w:rsidR="0092433E" w:rsidRPr="00ED10E7" w:rsidRDefault="0092433E" w:rsidP="0092433E">
            <w:pPr>
              <w:spacing w:before="0"/>
            </w:pPr>
            <w:r w:rsidRPr="00ED10E7">
              <w:t xml:space="preserve">Dyscypliny </w:t>
            </w:r>
          </w:p>
          <w:p w14:paraId="7494379B" w14:textId="77777777" w:rsidR="0092433E" w:rsidRPr="00ED10E7" w:rsidRDefault="0092433E" w:rsidP="0092433E">
            <w:pPr>
              <w:spacing w:before="0"/>
            </w:pPr>
            <w:r w:rsidRPr="00ED10E7">
              <w:t xml:space="preserve">Nauki o zdrowiu </w:t>
            </w:r>
          </w:p>
        </w:tc>
      </w:tr>
      <w:tr w:rsidR="0092433E" w:rsidRPr="00ED10E7" w14:paraId="7494379F" w14:textId="77777777" w:rsidTr="00AD1D44">
        <w:tc>
          <w:tcPr>
            <w:tcW w:w="0" w:type="auto"/>
            <w:hideMark/>
          </w:tcPr>
          <w:p w14:paraId="7494379D" w14:textId="77777777" w:rsidR="0092433E" w:rsidRPr="00ED10E7" w:rsidRDefault="0092433E" w:rsidP="0092433E">
            <w:pPr>
              <w:spacing w:before="0"/>
            </w:pPr>
            <w:r w:rsidRPr="00ED10E7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7494379E" w14:textId="77777777" w:rsidR="0092433E" w:rsidRPr="00ED10E7" w:rsidRDefault="008B20ED" w:rsidP="0092433E">
            <w:pPr>
              <w:spacing w:before="0"/>
            </w:pPr>
            <w:r w:rsidRPr="00ED10E7">
              <w:t>Bożena Grygiel</w:t>
            </w:r>
          </w:p>
        </w:tc>
      </w:tr>
      <w:tr w:rsidR="0092433E" w:rsidRPr="00ED10E7" w14:paraId="749437A2" w14:textId="77777777" w:rsidTr="00AD1D44">
        <w:tc>
          <w:tcPr>
            <w:tcW w:w="0" w:type="auto"/>
            <w:hideMark/>
          </w:tcPr>
          <w:p w14:paraId="749437A0" w14:textId="77777777" w:rsidR="0092433E" w:rsidRPr="00ED10E7" w:rsidRDefault="0092433E" w:rsidP="0092433E">
            <w:pPr>
              <w:spacing w:before="0"/>
            </w:pPr>
            <w:r w:rsidRPr="00ED10E7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749437A1" w14:textId="77777777" w:rsidR="0092433E" w:rsidRPr="00ED10E7" w:rsidRDefault="0092433E" w:rsidP="0092433E">
            <w:pPr>
              <w:spacing w:before="0"/>
            </w:pPr>
          </w:p>
        </w:tc>
      </w:tr>
      <w:tr w:rsidR="0092433E" w:rsidRPr="00ED10E7" w14:paraId="749437A5" w14:textId="77777777" w:rsidTr="00AD1D44">
        <w:tc>
          <w:tcPr>
            <w:tcW w:w="0" w:type="auto"/>
            <w:gridSpan w:val="4"/>
            <w:hideMark/>
          </w:tcPr>
          <w:p w14:paraId="749437A3" w14:textId="77777777" w:rsidR="0092433E" w:rsidRPr="00ED10E7" w:rsidRDefault="0092433E" w:rsidP="0092433E">
            <w:pPr>
              <w:spacing w:before="0"/>
            </w:pPr>
            <w:r w:rsidRPr="00ED10E7">
              <w:t>Grupa zajęć standardu</w:t>
            </w:r>
          </w:p>
          <w:p w14:paraId="749437A4" w14:textId="77777777" w:rsidR="0092433E" w:rsidRPr="00ED10E7" w:rsidRDefault="0092433E" w:rsidP="0092433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10E7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749437A6" w14:textId="77777777" w:rsidR="0092433E" w:rsidRPr="00ED10E7" w:rsidRDefault="0092433E" w:rsidP="0092433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92433E" w:rsidRPr="00ED10E7" w14:paraId="749437AD" w14:textId="77777777" w:rsidTr="00AD1D44">
        <w:tc>
          <w:tcPr>
            <w:tcW w:w="2750" w:type="pct"/>
            <w:hideMark/>
          </w:tcPr>
          <w:p w14:paraId="749437A7" w14:textId="77777777" w:rsidR="0092433E" w:rsidRPr="00ED10E7" w:rsidRDefault="0092433E" w:rsidP="0092433E">
            <w:pPr>
              <w:spacing w:before="0"/>
            </w:pPr>
            <w:r w:rsidRPr="00ED10E7">
              <w:t>Okres</w:t>
            </w:r>
          </w:p>
          <w:p w14:paraId="749437A8" w14:textId="77777777" w:rsidR="0092433E" w:rsidRPr="00ED10E7" w:rsidRDefault="0092433E" w:rsidP="0092433E">
            <w:pPr>
              <w:spacing w:before="0"/>
            </w:pPr>
            <w:r w:rsidRPr="00ED10E7">
              <w:t xml:space="preserve">Semestr 4 </w:t>
            </w:r>
          </w:p>
        </w:tc>
        <w:tc>
          <w:tcPr>
            <w:tcW w:w="1500" w:type="pct"/>
            <w:hideMark/>
          </w:tcPr>
          <w:p w14:paraId="749437A9" w14:textId="77777777" w:rsidR="0092433E" w:rsidRPr="00ED10E7" w:rsidRDefault="0092433E" w:rsidP="0092433E">
            <w:pPr>
              <w:spacing w:before="0"/>
            </w:pPr>
            <w:r w:rsidRPr="00ED10E7">
              <w:t>Forma weryfikacji uzyskanych efektów uczenia się</w:t>
            </w:r>
          </w:p>
          <w:p w14:paraId="749437AA" w14:textId="77777777" w:rsidR="0092433E" w:rsidRPr="00ED10E7" w:rsidRDefault="0092433E" w:rsidP="0092433E">
            <w:pPr>
              <w:spacing w:before="0"/>
            </w:pPr>
            <w:r w:rsidRPr="00ED10E7">
              <w:t xml:space="preserve">zaliczenie </w:t>
            </w:r>
          </w:p>
        </w:tc>
        <w:tc>
          <w:tcPr>
            <w:tcW w:w="750" w:type="pct"/>
            <w:hideMark/>
          </w:tcPr>
          <w:p w14:paraId="749437AB" w14:textId="77777777" w:rsidR="0092433E" w:rsidRPr="00ED10E7" w:rsidRDefault="0092433E" w:rsidP="0092433E">
            <w:pPr>
              <w:spacing w:before="0"/>
            </w:pPr>
            <w:r w:rsidRPr="00ED10E7">
              <w:t>Liczba punktów ECTS</w:t>
            </w:r>
          </w:p>
          <w:p w14:paraId="749437AC" w14:textId="77777777" w:rsidR="0092433E" w:rsidRPr="00ED10E7" w:rsidRDefault="00D812FD" w:rsidP="0092433E">
            <w:pPr>
              <w:spacing w:before="0"/>
            </w:pPr>
            <w:r w:rsidRPr="00ED10E7">
              <w:t>2</w:t>
            </w:r>
            <w:r w:rsidR="0092433E" w:rsidRPr="00ED10E7">
              <w:t xml:space="preserve"> </w:t>
            </w:r>
          </w:p>
        </w:tc>
      </w:tr>
      <w:tr w:rsidR="0092433E" w:rsidRPr="00ED10E7" w14:paraId="749437B0" w14:textId="77777777" w:rsidTr="00AD1D44">
        <w:tc>
          <w:tcPr>
            <w:tcW w:w="0" w:type="auto"/>
            <w:hideMark/>
          </w:tcPr>
          <w:p w14:paraId="749437AE" w14:textId="77777777" w:rsidR="0092433E" w:rsidRPr="00ED10E7" w:rsidRDefault="0092433E" w:rsidP="0092433E">
            <w:pPr>
              <w:spacing w:before="0"/>
            </w:pPr>
            <w:r w:rsidRPr="00ED10E7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49437AF" w14:textId="77777777" w:rsidR="0092433E" w:rsidRPr="00ED10E7" w:rsidRDefault="0092433E" w:rsidP="0092433E">
            <w:pPr>
              <w:spacing w:before="0"/>
            </w:pPr>
            <w:r w:rsidRPr="00ED10E7">
              <w:t xml:space="preserve">Liczba godzin </w:t>
            </w:r>
          </w:p>
        </w:tc>
      </w:tr>
      <w:tr w:rsidR="0092433E" w:rsidRPr="00ED10E7" w14:paraId="749437B3" w14:textId="77777777" w:rsidTr="00AD1D44">
        <w:tc>
          <w:tcPr>
            <w:tcW w:w="0" w:type="auto"/>
            <w:hideMark/>
          </w:tcPr>
          <w:p w14:paraId="749437B1" w14:textId="77777777" w:rsidR="0092433E" w:rsidRPr="00ED10E7" w:rsidRDefault="0092433E" w:rsidP="0092433E">
            <w:pPr>
              <w:spacing w:before="0"/>
            </w:pPr>
            <w:r w:rsidRPr="00ED10E7">
              <w:t xml:space="preserve">praktyka zawodowa </w:t>
            </w:r>
          </w:p>
        </w:tc>
        <w:tc>
          <w:tcPr>
            <w:tcW w:w="0" w:type="auto"/>
            <w:gridSpan w:val="2"/>
            <w:hideMark/>
          </w:tcPr>
          <w:p w14:paraId="749437B2" w14:textId="77777777" w:rsidR="0092433E" w:rsidRPr="00ED10E7" w:rsidRDefault="00D812FD" w:rsidP="0092433E">
            <w:pPr>
              <w:spacing w:before="0"/>
            </w:pPr>
            <w:r w:rsidRPr="00ED10E7">
              <w:t>40</w:t>
            </w:r>
            <w:r w:rsidR="0092433E" w:rsidRPr="00ED10E7">
              <w:t xml:space="preserve"> </w:t>
            </w:r>
          </w:p>
        </w:tc>
      </w:tr>
      <w:tr w:rsidR="0092433E" w:rsidRPr="00ED10E7" w14:paraId="749437BA" w14:textId="77777777" w:rsidTr="00AD1D44">
        <w:tc>
          <w:tcPr>
            <w:tcW w:w="2750" w:type="pct"/>
            <w:hideMark/>
          </w:tcPr>
          <w:p w14:paraId="749437B4" w14:textId="77777777" w:rsidR="0092433E" w:rsidRPr="00ED10E7" w:rsidRDefault="0092433E" w:rsidP="0092433E">
            <w:pPr>
              <w:spacing w:before="0"/>
            </w:pPr>
            <w:r w:rsidRPr="00ED10E7">
              <w:t>Okresy</w:t>
            </w:r>
          </w:p>
          <w:p w14:paraId="749437B5" w14:textId="77777777" w:rsidR="0092433E" w:rsidRPr="00ED10E7" w:rsidRDefault="0092433E" w:rsidP="00D812FD">
            <w:pPr>
              <w:spacing w:before="0"/>
            </w:pPr>
            <w:r w:rsidRPr="00ED10E7">
              <w:t>Semestr 5</w:t>
            </w:r>
          </w:p>
        </w:tc>
        <w:tc>
          <w:tcPr>
            <w:tcW w:w="1500" w:type="pct"/>
            <w:hideMark/>
          </w:tcPr>
          <w:p w14:paraId="749437B6" w14:textId="77777777" w:rsidR="0092433E" w:rsidRPr="00ED10E7" w:rsidRDefault="0092433E" w:rsidP="0092433E">
            <w:pPr>
              <w:spacing w:before="0"/>
            </w:pPr>
            <w:r w:rsidRPr="00ED10E7">
              <w:t>Forma weryfikacji uzyskanych efektów uczenia się</w:t>
            </w:r>
          </w:p>
          <w:p w14:paraId="749437B7" w14:textId="77777777" w:rsidR="0092433E" w:rsidRPr="00ED10E7" w:rsidRDefault="0092433E" w:rsidP="0092433E">
            <w:pPr>
              <w:spacing w:before="0"/>
            </w:pPr>
            <w:r w:rsidRPr="00ED10E7">
              <w:t xml:space="preserve">zaliczenie </w:t>
            </w:r>
          </w:p>
        </w:tc>
        <w:tc>
          <w:tcPr>
            <w:tcW w:w="750" w:type="pct"/>
            <w:hideMark/>
          </w:tcPr>
          <w:p w14:paraId="749437B8" w14:textId="77777777" w:rsidR="0092433E" w:rsidRPr="00ED10E7" w:rsidRDefault="0092433E" w:rsidP="0092433E">
            <w:pPr>
              <w:spacing w:before="0"/>
            </w:pPr>
            <w:r w:rsidRPr="00ED10E7">
              <w:t>Liczba punktów ECTS</w:t>
            </w:r>
          </w:p>
          <w:p w14:paraId="749437B9" w14:textId="77777777" w:rsidR="0092433E" w:rsidRPr="00ED10E7" w:rsidRDefault="00D812FD" w:rsidP="0092433E">
            <w:pPr>
              <w:spacing w:before="0"/>
            </w:pPr>
            <w:r w:rsidRPr="00ED10E7">
              <w:t>4</w:t>
            </w:r>
            <w:r w:rsidR="0092433E" w:rsidRPr="00ED10E7">
              <w:t xml:space="preserve"> </w:t>
            </w:r>
          </w:p>
        </w:tc>
      </w:tr>
      <w:tr w:rsidR="0092433E" w:rsidRPr="00ED10E7" w14:paraId="749437BD" w14:textId="77777777" w:rsidTr="00AD1D44">
        <w:tc>
          <w:tcPr>
            <w:tcW w:w="0" w:type="auto"/>
            <w:hideMark/>
          </w:tcPr>
          <w:p w14:paraId="749437BB" w14:textId="77777777" w:rsidR="0092433E" w:rsidRPr="00ED10E7" w:rsidRDefault="0092433E" w:rsidP="0092433E">
            <w:pPr>
              <w:spacing w:before="0"/>
            </w:pPr>
            <w:r w:rsidRPr="00ED10E7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49437BC" w14:textId="77777777" w:rsidR="0092433E" w:rsidRPr="00ED10E7" w:rsidRDefault="0092433E" w:rsidP="0092433E">
            <w:pPr>
              <w:spacing w:before="0"/>
            </w:pPr>
            <w:r w:rsidRPr="00ED10E7">
              <w:t xml:space="preserve">Liczba godzin </w:t>
            </w:r>
          </w:p>
        </w:tc>
      </w:tr>
      <w:tr w:rsidR="0092433E" w:rsidRPr="00ED10E7" w14:paraId="749437C0" w14:textId="77777777" w:rsidTr="00AD1D44">
        <w:tc>
          <w:tcPr>
            <w:tcW w:w="0" w:type="auto"/>
            <w:hideMark/>
          </w:tcPr>
          <w:p w14:paraId="749437BE" w14:textId="77777777" w:rsidR="0092433E" w:rsidRPr="00ED10E7" w:rsidRDefault="0092433E" w:rsidP="0092433E">
            <w:pPr>
              <w:spacing w:before="0"/>
            </w:pPr>
            <w:r w:rsidRPr="00ED10E7">
              <w:t xml:space="preserve">praktyka zawodowa </w:t>
            </w:r>
          </w:p>
        </w:tc>
        <w:tc>
          <w:tcPr>
            <w:tcW w:w="0" w:type="auto"/>
            <w:gridSpan w:val="2"/>
            <w:hideMark/>
          </w:tcPr>
          <w:p w14:paraId="749437BF" w14:textId="77777777" w:rsidR="0092433E" w:rsidRPr="00ED10E7" w:rsidRDefault="00D812FD" w:rsidP="0092433E">
            <w:pPr>
              <w:spacing w:before="0"/>
            </w:pPr>
            <w:r w:rsidRPr="00ED10E7">
              <w:t>120</w:t>
            </w:r>
          </w:p>
        </w:tc>
      </w:tr>
    </w:tbl>
    <w:p w14:paraId="749437C1" w14:textId="77777777" w:rsidR="0092433E" w:rsidRPr="00ED10E7" w:rsidRDefault="0092433E" w:rsidP="0092433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Wymagania wstępne i dodatkowe </w:t>
      </w:r>
    </w:p>
    <w:p w14:paraId="749437C2" w14:textId="77777777" w:rsidR="0092433E" w:rsidRPr="00ED10E7" w:rsidRDefault="0092433E" w:rsidP="0092433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Obowiązkowa obecność na wszystkich zajęciach. Wiedza z zakresu przedmiotów: anatomia i fizjologia, patofizjologia, podstawy pielęgniarstwa, etyka, psychologia, podstawowa opieka zdrowotna, promocja zdrowia, pediatria i pielęgniarstwo pediatryczne. Umiejętności i kompetencje zawarte w indeksie umiejętności zawodowych nabyte na poziomie I </w:t>
      </w:r>
      <w:proofErr w:type="spellStart"/>
      <w:r w:rsidRPr="00ED10E7">
        <w:rPr>
          <w:rFonts w:asciiTheme="minorHAnsi" w:hAnsiTheme="minorHAnsi"/>
          <w:sz w:val="22"/>
          <w:szCs w:val="22"/>
        </w:rPr>
        <w:t>i</w:t>
      </w:r>
      <w:proofErr w:type="spellEnd"/>
      <w:r w:rsidRPr="00ED10E7">
        <w:rPr>
          <w:rFonts w:asciiTheme="minorHAnsi" w:hAnsiTheme="minorHAnsi"/>
          <w:sz w:val="22"/>
          <w:szCs w:val="22"/>
        </w:rPr>
        <w:t xml:space="preserve"> II roku studiów. Zrealizowany program zajęć z przedmiotu Pediatria i pielęgniarstwo pediatryczne. Zaliczone zajęcia praktyczne z Pediatrii i pielęgniarstwa pediatrycznego. </w:t>
      </w:r>
    </w:p>
    <w:p w14:paraId="749437C3" w14:textId="77777777" w:rsidR="0092433E" w:rsidRPr="00ED10E7" w:rsidRDefault="0092433E" w:rsidP="0092433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92433E" w:rsidRPr="00ED10E7" w14:paraId="749437C6" w14:textId="77777777" w:rsidTr="00AD1D44">
        <w:tc>
          <w:tcPr>
            <w:tcW w:w="0" w:type="auto"/>
            <w:hideMark/>
          </w:tcPr>
          <w:p w14:paraId="749437C4" w14:textId="77777777" w:rsidR="0092433E" w:rsidRPr="00ED10E7" w:rsidRDefault="0092433E" w:rsidP="0092433E">
            <w:pPr>
              <w:spacing w:before="0"/>
            </w:pPr>
            <w:r w:rsidRPr="00ED10E7">
              <w:t xml:space="preserve">C1 </w:t>
            </w:r>
          </w:p>
        </w:tc>
        <w:tc>
          <w:tcPr>
            <w:tcW w:w="0" w:type="auto"/>
            <w:hideMark/>
          </w:tcPr>
          <w:p w14:paraId="749437C5" w14:textId="77777777" w:rsidR="0092433E" w:rsidRPr="00ED10E7" w:rsidRDefault="0092433E" w:rsidP="0092433E">
            <w:pPr>
              <w:spacing w:before="0"/>
            </w:pPr>
            <w:r w:rsidRPr="00ED10E7">
              <w:t xml:space="preserve">Utrwalanie i uzupełnianie wiedzy z pediatrii i pielęgniarstwa pediatrycznego. Doskonalenie umiejętności zawodowych koniecznych do świadczenia profesjonalnej opieki nad dzieckiem chorym i niepełnosprawnym. </w:t>
            </w:r>
          </w:p>
        </w:tc>
      </w:tr>
    </w:tbl>
    <w:p w14:paraId="749437C7" w14:textId="77777777" w:rsidR="0092433E" w:rsidRPr="00ED10E7" w:rsidRDefault="0092433E" w:rsidP="0092433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760"/>
        <w:gridCol w:w="1672"/>
      </w:tblGrid>
      <w:tr w:rsidR="0092433E" w:rsidRPr="00ED10E7" w14:paraId="749437CB" w14:textId="77777777" w:rsidTr="00AD1D44">
        <w:tc>
          <w:tcPr>
            <w:tcW w:w="0" w:type="auto"/>
            <w:hideMark/>
          </w:tcPr>
          <w:p w14:paraId="749437C8" w14:textId="77777777" w:rsidR="0092433E" w:rsidRPr="00ED10E7" w:rsidRDefault="0092433E" w:rsidP="0092433E">
            <w:pPr>
              <w:spacing w:before="0"/>
            </w:pPr>
            <w:r w:rsidRPr="00ED10E7">
              <w:lastRenderedPageBreak/>
              <w:t xml:space="preserve">Kod </w:t>
            </w:r>
          </w:p>
        </w:tc>
        <w:tc>
          <w:tcPr>
            <w:tcW w:w="0" w:type="auto"/>
            <w:hideMark/>
          </w:tcPr>
          <w:p w14:paraId="749437C9" w14:textId="77777777" w:rsidR="0092433E" w:rsidRPr="00ED10E7" w:rsidRDefault="0092433E" w:rsidP="0092433E">
            <w:pPr>
              <w:spacing w:before="0"/>
            </w:pPr>
            <w:r w:rsidRPr="00ED10E7">
              <w:t xml:space="preserve">Efekty w zakresie </w:t>
            </w:r>
          </w:p>
        </w:tc>
        <w:tc>
          <w:tcPr>
            <w:tcW w:w="0" w:type="auto"/>
            <w:hideMark/>
          </w:tcPr>
          <w:p w14:paraId="749437CA" w14:textId="77777777" w:rsidR="0092433E" w:rsidRPr="00ED10E7" w:rsidRDefault="0092433E" w:rsidP="0092433E">
            <w:pPr>
              <w:spacing w:before="0"/>
              <w:jc w:val="center"/>
            </w:pPr>
            <w:r w:rsidRPr="00ED10E7">
              <w:t xml:space="preserve">Kierunkowe efekty uczenia się </w:t>
            </w:r>
          </w:p>
        </w:tc>
      </w:tr>
      <w:tr w:rsidR="0092433E" w:rsidRPr="00ED10E7" w14:paraId="749437CD" w14:textId="77777777" w:rsidTr="00AD1D44">
        <w:tc>
          <w:tcPr>
            <w:tcW w:w="0" w:type="auto"/>
            <w:gridSpan w:val="3"/>
            <w:hideMark/>
          </w:tcPr>
          <w:p w14:paraId="749437CC" w14:textId="77777777" w:rsidR="0092433E" w:rsidRPr="00ED10E7" w:rsidRDefault="0092433E" w:rsidP="0092433E">
            <w:pPr>
              <w:spacing w:before="0"/>
            </w:pPr>
            <w:r w:rsidRPr="00ED10E7">
              <w:t xml:space="preserve">Umiejętności – Student potrafi: </w:t>
            </w:r>
          </w:p>
        </w:tc>
      </w:tr>
      <w:tr w:rsidR="0092433E" w:rsidRPr="00ED10E7" w14:paraId="749437D1" w14:textId="77777777" w:rsidTr="00AD1D44">
        <w:tc>
          <w:tcPr>
            <w:tcW w:w="0" w:type="auto"/>
            <w:hideMark/>
          </w:tcPr>
          <w:p w14:paraId="749437CE" w14:textId="77777777" w:rsidR="0092433E" w:rsidRPr="00ED10E7" w:rsidRDefault="0092433E" w:rsidP="0092433E">
            <w:pPr>
              <w:spacing w:before="0"/>
            </w:pPr>
            <w:r w:rsidRPr="00ED10E7">
              <w:t xml:space="preserve">U1 </w:t>
            </w:r>
          </w:p>
        </w:tc>
        <w:tc>
          <w:tcPr>
            <w:tcW w:w="0" w:type="auto"/>
            <w:hideMark/>
          </w:tcPr>
          <w:p w14:paraId="749437CF" w14:textId="77777777" w:rsidR="0092433E" w:rsidRPr="00ED10E7" w:rsidRDefault="0092433E" w:rsidP="0092433E">
            <w:pPr>
              <w:spacing w:before="0"/>
            </w:pPr>
            <w:r w:rsidRPr="00ED10E7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749437D0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D.U1 </w:t>
            </w:r>
          </w:p>
        </w:tc>
      </w:tr>
      <w:tr w:rsidR="0092433E" w:rsidRPr="00ED10E7" w14:paraId="749437D5" w14:textId="77777777" w:rsidTr="00AD1D44">
        <w:tc>
          <w:tcPr>
            <w:tcW w:w="0" w:type="auto"/>
            <w:hideMark/>
          </w:tcPr>
          <w:p w14:paraId="749437D2" w14:textId="77777777" w:rsidR="0092433E" w:rsidRPr="00ED10E7" w:rsidRDefault="0092433E" w:rsidP="0092433E">
            <w:pPr>
              <w:spacing w:before="0"/>
            </w:pPr>
            <w:r w:rsidRPr="00ED10E7">
              <w:t xml:space="preserve">U2 </w:t>
            </w:r>
          </w:p>
        </w:tc>
        <w:tc>
          <w:tcPr>
            <w:tcW w:w="0" w:type="auto"/>
            <w:hideMark/>
          </w:tcPr>
          <w:p w14:paraId="749437D3" w14:textId="77777777" w:rsidR="0092433E" w:rsidRPr="00ED10E7" w:rsidRDefault="0092433E" w:rsidP="0092433E">
            <w:pPr>
              <w:spacing w:before="0"/>
            </w:pPr>
            <w:r w:rsidRPr="00ED10E7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749437D4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D.U2 </w:t>
            </w:r>
          </w:p>
        </w:tc>
      </w:tr>
      <w:tr w:rsidR="0092433E" w:rsidRPr="00ED10E7" w14:paraId="749437D9" w14:textId="77777777" w:rsidTr="00AD1D44">
        <w:tc>
          <w:tcPr>
            <w:tcW w:w="0" w:type="auto"/>
            <w:hideMark/>
          </w:tcPr>
          <w:p w14:paraId="749437D6" w14:textId="77777777" w:rsidR="0092433E" w:rsidRPr="00ED10E7" w:rsidRDefault="0092433E" w:rsidP="0092433E">
            <w:pPr>
              <w:spacing w:before="0"/>
            </w:pPr>
            <w:r w:rsidRPr="00ED10E7">
              <w:t xml:space="preserve">U3 </w:t>
            </w:r>
          </w:p>
        </w:tc>
        <w:tc>
          <w:tcPr>
            <w:tcW w:w="0" w:type="auto"/>
            <w:hideMark/>
          </w:tcPr>
          <w:p w14:paraId="749437D7" w14:textId="77777777" w:rsidR="0092433E" w:rsidRPr="00ED10E7" w:rsidRDefault="0092433E" w:rsidP="0092433E">
            <w:pPr>
              <w:spacing w:before="0"/>
            </w:pPr>
            <w:r w:rsidRPr="00ED10E7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749437D8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D.U3 </w:t>
            </w:r>
          </w:p>
        </w:tc>
      </w:tr>
      <w:tr w:rsidR="0092433E" w:rsidRPr="00ED10E7" w14:paraId="749437DD" w14:textId="77777777" w:rsidTr="00AD1D44">
        <w:tc>
          <w:tcPr>
            <w:tcW w:w="0" w:type="auto"/>
            <w:hideMark/>
          </w:tcPr>
          <w:p w14:paraId="749437DA" w14:textId="77777777" w:rsidR="0092433E" w:rsidRPr="00ED10E7" w:rsidRDefault="0092433E" w:rsidP="0092433E">
            <w:pPr>
              <w:spacing w:before="0"/>
            </w:pPr>
            <w:r w:rsidRPr="00ED10E7">
              <w:t xml:space="preserve">U4 </w:t>
            </w:r>
          </w:p>
        </w:tc>
        <w:tc>
          <w:tcPr>
            <w:tcW w:w="0" w:type="auto"/>
            <w:hideMark/>
          </w:tcPr>
          <w:p w14:paraId="749437DB" w14:textId="77777777" w:rsidR="0092433E" w:rsidRPr="00ED10E7" w:rsidRDefault="0092433E" w:rsidP="0092433E">
            <w:pPr>
              <w:spacing w:before="0"/>
            </w:pPr>
            <w:r w:rsidRPr="00ED10E7">
              <w:t xml:space="preserve">oceniać rozwój psychofizyczny dziecka, wykonywać testy przesiewowe i wykrywać zaburzenia w rozwoju </w:t>
            </w:r>
          </w:p>
        </w:tc>
        <w:tc>
          <w:tcPr>
            <w:tcW w:w="0" w:type="auto"/>
            <w:hideMark/>
          </w:tcPr>
          <w:p w14:paraId="749437DC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D.U5 </w:t>
            </w:r>
          </w:p>
        </w:tc>
      </w:tr>
      <w:tr w:rsidR="0092433E" w:rsidRPr="00ED10E7" w14:paraId="749437E1" w14:textId="77777777" w:rsidTr="00AD1D44">
        <w:tc>
          <w:tcPr>
            <w:tcW w:w="0" w:type="auto"/>
            <w:hideMark/>
          </w:tcPr>
          <w:p w14:paraId="749437DE" w14:textId="77777777" w:rsidR="0092433E" w:rsidRPr="00ED10E7" w:rsidRDefault="0092433E" w:rsidP="0092433E">
            <w:pPr>
              <w:spacing w:before="0"/>
            </w:pPr>
            <w:r w:rsidRPr="00ED10E7">
              <w:t xml:space="preserve">U5 </w:t>
            </w:r>
          </w:p>
        </w:tc>
        <w:tc>
          <w:tcPr>
            <w:tcW w:w="0" w:type="auto"/>
            <w:hideMark/>
          </w:tcPr>
          <w:p w14:paraId="749437DF" w14:textId="77777777" w:rsidR="0092433E" w:rsidRPr="00ED10E7" w:rsidRDefault="0092433E" w:rsidP="0092433E">
            <w:pPr>
              <w:spacing w:before="0"/>
            </w:pPr>
            <w:r w:rsidRPr="00ED10E7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749437E0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D.U9 </w:t>
            </w:r>
          </w:p>
        </w:tc>
      </w:tr>
      <w:tr w:rsidR="0092433E" w:rsidRPr="00ED10E7" w14:paraId="749437E5" w14:textId="77777777" w:rsidTr="00AD1D44">
        <w:tc>
          <w:tcPr>
            <w:tcW w:w="0" w:type="auto"/>
            <w:hideMark/>
          </w:tcPr>
          <w:p w14:paraId="749437E2" w14:textId="77777777" w:rsidR="0092433E" w:rsidRPr="00ED10E7" w:rsidRDefault="0092433E" w:rsidP="0092433E">
            <w:pPr>
              <w:spacing w:before="0"/>
            </w:pPr>
            <w:r w:rsidRPr="00ED10E7">
              <w:t xml:space="preserve">U6 </w:t>
            </w:r>
          </w:p>
        </w:tc>
        <w:tc>
          <w:tcPr>
            <w:tcW w:w="0" w:type="auto"/>
            <w:hideMark/>
          </w:tcPr>
          <w:p w14:paraId="749437E3" w14:textId="77777777" w:rsidR="0092433E" w:rsidRPr="00ED10E7" w:rsidRDefault="0092433E" w:rsidP="0092433E">
            <w:pPr>
              <w:spacing w:before="0"/>
            </w:pPr>
            <w:r w:rsidRPr="00ED10E7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749437E4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D.U12 </w:t>
            </w:r>
          </w:p>
        </w:tc>
      </w:tr>
      <w:tr w:rsidR="0092433E" w:rsidRPr="00ED10E7" w14:paraId="749437E9" w14:textId="77777777" w:rsidTr="00AD1D44">
        <w:tc>
          <w:tcPr>
            <w:tcW w:w="0" w:type="auto"/>
            <w:hideMark/>
          </w:tcPr>
          <w:p w14:paraId="749437E6" w14:textId="77777777" w:rsidR="0092433E" w:rsidRPr="00ED10E7" w:rsidRDefault="0092433E" w:rsidP="0092433E">
            <w:pPr>
              <w:spacing w:before="0"/>
            </w:pPr>
            <w:r w:rsidRPr="00ED10E7">
              <w:t xml:space="preserve">U7 </w:t>
            </w:r>
          </w:p>
        </w:tc>
        <w:tc>
          <w:tcPr>
            <w:tcW w:w="0" w:type="auto"/>
            <w:hideMark/>
          </w:tcPr>
          <w:p w14:paraId="749437E7" w14:textId="77777777" w:rsidR="0092433E" w:rsidRPr="00ED10E7" w:rsidRDefault="0092433E" w:rsidP="0092433E">
            <w:pPr>
              <w:spacing w:before="0"/>
            </w:pPr>
            <w:r w:rsidRPr="00ED10E7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749437E8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D.U16 </w:t>
            </w:r>
          </w:p>
        </w:tc>
      </w:tr>
      <w:tr w:rsidR="0092433E" w:rsidRPr="00ED10E7" w14:paraId="749437ED" w14:textId="77777777" w:rsidTr="00AD1D44">
        <w:tc>
          <w:tcPr>
            <w:tcW w:w="0" w:type="auto"/>
            <w:hideMark/>
          </w:tcPr>
          <w:p w14:paraId="749437EA" w14:textId="77777777" w:rsidR="0092433E" w:rsidRPr="00ED10E7" w:rsidRDefault="0092433E" w:rsidP="0092433E">
            <w:pPr>
              <w:spacing w:before="0"/>
            </w:pPr>
            <w:r w:rsidRPr="00ED10E7">
              <w:t xml:space="preserve">U8 </w:t>
            </w:r>
          </w:p>
        </w:tc>
        <w:tc>
          <w:tcPr>
            <w:tcW w:w="0" w:type="auto"/>
            <w:hideMark/>
          </w:tcPr>
          <w:p w14:paraId="749437EB" w14:textId="77777777" w:rsidR="0092433E" w:rsidRPr="00ED10E7" w:rsidRDefault="0092433E" w:rsidP="0092433E">
            <w:pPr>
              <w:spacing w:before="0"/>
            </w:pPr>
            <w:r w:rsidRPr="00ED10E7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749437EC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D.U17 </w:t>
            </w:r>
          </w:p>
        </w:tc>
      </w:tr>
      <w:tr w:rsidR="0092433E" w:rsidRPr="00ED10E7" w14:paraId="749437F1" w14:textId="77777777" w:rsidTr="00AD1D44">
        <w:tc>
          <w:tcPr>
            <w:tcW w:w="0" w:type="auto"/>
            <w:hideMark/>
          </w:tcPr>
          <w:p w14:paraId="749437EE" w14:textId="77777777" w:rsidR="0092433E" w:rsidRPr="00ED10E7" w:rsidRDefault="0092433E" w:rsidP="0092433E">
            <w:pPr>
              <w:spacing w:before="0"/>
            </w:pPr>
            <w:r w:rsidRPr="00ED10E7">
              <w:t xml:space="preserve">U9 </w:t>
            </w:r>
          </w:p>
        </w:tc>
        <w:tc>
          <w:tcPr>
            <w:tcW w:w="0" w:type="auto"/>
            <w:hideMark/>
          </w:tcPr>
          <w:p w14:paraId="749437EF" w14:textId="77777777" w:rsidR="0092433E" w:rsidRPr="00ED10E7" w:rsidRDefault="0092433E" w:rsidP="0092433E">
            <w:pPr>
              <w:spacing w:before="0"/>
            </w:pPr>
            <w:r w:rsidRPr="00ED10E7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749437F0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D.U18 </w:t>
            </w:r>
          </w:p>
        </w:tc>
      </w:tr>
      <w:tr w:rsidR="0092433E" w:rsidRPr="00ED10E7" w14:paraId="749437F5" w14:textId="77777777" w:rsidTr="00AD1D44">
        <w:tc>
          <w:tcPr>
            <w:tcW w:w="0" w:type="auto"/>
            <w:hideMark/>
          </w:tcPr>
          <w:p w14:paraId="749437F2" w14:textId="77777777" w:rsidR="0092433E" w:rsidRPr="00ED10E7" w:rsidRDefault="0092433E" w:rsidP="0092433E">
            <w:pPr>
              <w:spacing w:before="0"/>
            </w:pPr>
            <w:r w:rsidRPr="00ED10E7">
              <w:t xml:space="preserve">U10 </w:t>
            </w:r>
          </w:p>
        </w:tc>
        <w:tc>
          <w:tcPr>
            <w:tcW w:w="0" w:type="auto"/>
            <w:hideMark/>
          </w:tcPr>
          <w:p w14:paraId="749437F3" w14:textId="77777777" w:rsidR="0092433E" w:rsidRPr="00ED10E7" w:rsidRDefault="0092433E" w:rsidP="0092433E">
            <w:pPr>
              <w:spacing w:before="0"/>
            </w:pPr>
            <w:r w:rsidRPr="00ED10E7">
              <w:t xml:space="preserve">prowadzić rozmowę terapeutyczną </w:t>
            </w:r>
          </w:p>
        </w:tc>
        <w:tc>
          <w:tcPr>
            <w:tcW w:w="0" w:type="auto"/>
            <w:hideMark/>
          </w:tcPr>
          <w:p w14:paraId="749437F4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D.U20 </w:t>
            </w:r>
          </w:p>
        </w:tc>
      </w:tr>
      <w:tr w:rsidR="0092433E" w:rsidRPr="00ED10E7" w14:paraId="749437F9" w14:textId="77777777" w:rsidTr="00AD1D44">
        <w:tc>
          <w:tcPr>
            <w:tcW w:w="0" w:type="auto"/>
            <w:hideMark/>
          </w:tcPr>
          <w:p w14:paraId="749437F6" w14:textId="77777777" w:rsidR="0092433E" w:rsidRPr="00ED10E7" w:rsidRDefault="0092433E" w:rsidP="0092433E">
            <w:pPr>
              <w:spacing w:before="0"/>
            </w:pPr>
            <w:r w:rsidRPr="00ED10E7">
              <w:t xml:space="preserve">U11 </w:t>
            </w:r>
          </w:p>
        </w:tc>
        <w:tc>
          <w:tcPr>
            <w:tcW w:w="0" w:type="auto"/>
            <w:hideMark/>
          </w:tcPr>
          <w:p w14:paraId="749437F7" w14:textId="77777777" w:rsidR="0092433E" w:rsidRPr="00ED10E7" w:rsidRDefault="0092433E" w:rsidP="0092433E">
            <w:pPr>
              <w:spacing w:before="0"/>
            </w:pPr>
            <w:r w:rsidRPr="00ED10E7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749437F8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D.U22 </w:t>
            </w:r>
          </w:p>
        </w:tc>
      </w:tr>
      <w:tr w:rsidR="0092433E" w:rsidRPr="00ED10E7" w14:paraId="749437FD" w14:textId="77777777" w:rsidTr="00AD1D44">
        <w:tc>
          <w:tcPr>
            <w:tcW w:w="0" w:type="auto"/>
            <w:hideMark/>
          </w:tcPr>
          <w:p w14:paraId="749437FA" w14:textId="77777777" w:rsidR="0092433E" w:rsidRPr="00ED10E7" w:rsidRDefault="0092433E" w:rsidP="0092433E">
            <w:pPr>
              <w:spacing w:before="0"/>
            </w:pPr>
            <w:r w:rsidRPr="00ED10E7">
              <w:t xml:space="preserve">U12 </w:t>
            </w:r>
          </w:p>
        </w:tc>
        <w:tc>
          <w:tcPr>
            <w:tcW w:w="0" w:type="auto"/>
            <w:hideMark/>
          </w:tcPr>
          <w:p w14:paraId="749437FB" w14:textId="77777777" w:rsidR="0092433E" w:rsidRPr="00ED10E7" w:rsidRDefault="0092433E" w:rsidP="0092433E">
            <w:pPr>
              <w:spacing w:before="0"/>
            </w:pPr>
            <w:r w:rsidRPr="00ED10E7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749437FC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D.U23 </w:t>
            </w:r>
          </w:p>
        </w:tc>
      </w:tr>
      <w:tr w:rsidR="0092433E" w:rsidRPr="00ED10E7" w14:paraId="74943801" w14:textId="77777777" w:rsidTr="00AD1D44">
        <w:tc>
          <w:tcPr>
            <w:tcW w:w="0" w:type="auto"/>
            <w:hideMark/>
          </w:tcPr>
          <w:p w14:paraId="749437FE" w14:textId="77777777" w:rsidR="0092433E" w:rsidRPr="00ED10E7" w:rsidRDefault="0092433E" w:rsidP="0092433E">
            <w:pPr>
              <w:spacing w:before="0"/>
            </w:pPr>
            <w:r w:rsidRPr="00ED10E7">
              <w:t xml:space="preserve">U13 </w:t>
            </w:r>
          </w:p>
        </w:tc>
        <w:tc>
          <w:tcPr>
            <w:tcW w:w="0" w:type="auto"/>
            <w:hideMark/>
          </w:tcPr>
          <w:p w14:paraId="749437FF" w14:textId="77777777" w:rsidR="0092433E" w:rsidRPr="00ED10E7" w:rsidRDefault="0092433E" w:rsidP="0092433E">
            <w:pPr>
              <w:spacing w:before="0"/>
            </w:pPr>
            <w:r w:rsidRPr="00ED10E7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74943800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D.U24 </w:t>
            </w:r>
          </w:p>
        </w:tc>
      </w:tr>
      <w:tr w:rsidR="0092433E" w:rsidRPr="00ED10E7" w14:paraId="74943805" w14:textId="77777777" w:rsidTr="00AD1D44">
        <w:tc>
          <w:tcPr>
            <w:tcW w:w="0" w:type="auto"/>
            <w:hideMark/>
          </w:tcPr>
          <w:p w14:paraId="74943802" w14:textId="77777777" w:rsidR="0092433E" w:rsidRPr="00ED10E7" w:rsidRDefault="0092433E" w:rsidP="0092433E">
            <w:pPr>
              <w:spacing w:before="0"/>
            </w:pPr>
            <w:r w:rsidRPr="00ED10E7">
              <w:t xml:space="preserve">U14 </w:t>
            </w:r>
          </w:p>
        </w:tc>
        <w:tc>
          <w:tcPr>
            <w:tcW w:w="0" w:type="auto"/>
            <w:hideMark/>
          </w:tcPr>
          <w:p w14:paraId="74943803" w14:textId="77777777" w:rsidR="0092433E" w:rsidRPr="00ED10E7" w:rsidRDefault="0092433E" w:rsidP="0092433E">
            <w:pPr>
              <w:spacing w:before="0"/>
            </w:pPr>
            <w:r w:rsidRPr="00ED10E7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74943804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D.U26 </w:t>
            </w:r>
          </w:p>
        </w:tc>
      </w:tr>
      <w:tr w:rsidR="0092433E" w:rsidRPr="00ED10E7" w14:paraId="74943809" w14:textId="77777777" w:rsidTr="00AD1D44">
        <w:tc>
          <w:tcPr>
            <w:tcW w:w="0" w:type="auto"/>
            <w:hideMark/>
          </w:tcPr>
          <w:p w14:paraId="74943806" w14:textId="77777777" w:rsidR="0092433E" w:rsidRPr="00ED10E7" w:rsidRDefault="0092433E" w:rsidP="0092433E">
            <w:pPr>
              <w:spacing w:before="0"/>
            </w:pPr>
            <w:r w:rsidRPr="00ED10E7">
              <w:t xml:space="preserve">U15 </w:t>
            </w:r>
          </w:p>
        </w:tc>
        <w:tc>
          <w:tcPr>
            <w:tcW w:w="0" w:type="auto"/>
            <w:hideMark/>
          </w:tcPr>
          <w:p w14:paraId="74943807" w14:textId="77777777" w:rsidR="0092433E" w:rsidRPr="00ED10E7" w:rsidRDefault="0092433E" w:rsidP="0092433E">
            <w:pPr>
              <w:spacing w:before="0"/>
            </w:pPr>
            <w:r w:rsidRPr="00ED10E7">
              <w:t xml:space="preserve">udzielać pierwszej pomocy w stanach bezpośredniego zagrożenia życia </w:t>
            </w:r>
          </w:p>
        </w:tc>
        <w:tc>
          <w:tcPr>
            <w:tcW w:w="0" w:type="auto"/>
            <w:hideMark/>
          </w:tcPr>
          <w:p w14:paraId="74943808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D.U27 </w:t>
            </w:r>
          </w:p>
        </w:tc>
      </w:tr>
      <w:tr w:rsidR="0092433E" w:rsidRPr="00ED10E7" w14:paraId="7494380D" w14:textId="77777777" w:rsidTr="00AD1D44">
        <w:tc>
          <w:tcPr>
            <w:tcW w:w="0" w:type="auto"/>
            <w:hideMark/>
          </w:tcPr>
          <w:p w14:paraId="7494380A" w14:textId="77777777" w:rsidR="0092433E" w:rsidRPr="00ED10E7" w:rsidRDefault="0092433E" w:rsidP="0092433E">
            <w:pPr>
              <w:spacing w:before="0"/>
            </w:pPr>
            <w:r w:rsidRPr="00ED10E7">
              <w:t xml:space="preserve">U16 </w:t>
            </w:r>
          </w:p>
        </w:tc>
        <w:tc>
          <w:tcPr>
            <w:tcW w:w="0" w:type="auto"/>
            <w:hideMark/>
          </w:tcPr>
          <w:p w14:paraId="7494380B" w14:textId="77777777" w:rsidR="0092433E" w:rsidRPr="00ED10E7" w:rsidRDefault="0092433E" w:rsidP="0092433E">
            <w:pPr>
              <w:spacing w:before="0"/>
            </w:pPr>
            <w:r w:rsidRPr="00ED10E7">
              <w:t xml:space="preserve">krytycznie analizować publikowane wyniki badań naukowych </w:t>
            </w:r>
          </w:p>
        </w:tc>
        <w:tc>
          <w:tcPr>
            <w:tcW w:w="0" w:type="auto"/>
            <w:hideMark/>
          </w:tcPr>
          <w:p w14:paraId="7494380C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D.U31 </w:t>
            </w:r>
          </w:p>
        </w:tc>
      </w:tr>
      <w:tr w:rsidR="0092433E" w:rsidRPr="00ED10E7" w14:paraId="74943811" w14:textId="77777777" w:rsidTr="00AD1D44">
        <w:tc>
          <w:tcPr>
            <w:tcW w:w="0" w:type="auto"/>
            <w:hideMark/>
          </w:tcPr>
          <w:p w14:paraId="7494380E" w14:textId="77777777" w:rsidR="0092433E" w:rsidRPr="00ED10E7" w:rsidRDefault="0092433E" w:rsidP="0092433E">
            <w:pPr>
              <w:spacing w:before="0"/>
            </w:pPr>
            <w:r w:rsidRPr="00ED10E7">
              <w:t xml:space="preserve">U17 </w:t>
            </w:r>
          </w:p>
        </w:tc>
        <w:tc>
          <w:tcPr>
            <w:tcW w:w="0" w:type="auto"/>
            <w:hideMark/>
          </w:tcPr>
          <w:p w14:paraId="7494380F" w14:textId="77777777" w:rsidR="0092433E" w:rsidRPr="00ED10E7" w:rsidRDefault="0092433E" w:rsidP="0092433E">
            <w:pPr>
              <w:spacing w:before="0"/>
            </w:pPr>
            <w:r w:rsidRPr="00ED10E7">
              <w:t xml:space="preserve">doraźnie tamować krwawienia i krwotoki </w:t>
            </w:r>
          </w:p>
        </w:tc>
        <w:tc>
          <w:tcPr>
            <w:tcW w:w="0" w:type="auto"/>
            <w:hideMark/>
          </w:tcPr>
          <w:p w14:paraId="74943810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D.U29 </w:t>
            </w:r>
          </w:p>
        </w:tc>
      </w:tr>
      <w:tr w:rsidR="0092433E" w:rsidRPr="00ED10E7" w14:paraId="74943813" w14:textId="77777777" w:rsidTr="00AD1D44">
        <w:tc>
          <w:tcPr>
            <w:tcW w:w="0" w:type="auto"/>
            <w:gridSpan w:val="3"/>
            <w:hideMark/>
          </w:tcPr>
          <w:p w14:paraId="74943812" w14:textId="77777777" w:rsidR="0092433E" w:rsidRPr="00ED10E7" w:rsidRDefault="0092433E" w:rsidP="0092433E">
            <w:pPr>
              <w:spacing w:before="0"/>
            </w:pPr>
            <w:r w:rsidRPr="00ED10E7">
              <w:t xml:space="preserve">Kompetencji społecznych – Student jest gotów do: </w:t>
            </w:r>
          </w:p>
        </w:tc>
      </w:tr>
      <w:tr w:rsidR="0092433E" w:rsidRPr="00ED10E7" w14:paraId="74943817" w14:textId="77777777" w:rsidTr="00AD1D44">
        <w:tc>
          <w:tcPr>
            <w:tcW w:w="0" w:type="auto"/>
            <w:hideMark/>
          </w:tcPr>
          <w:p w14:paraId="74943814" w14:textId="77777777" w:rsidR="0092433E" w:rsidRPr="00ED10E7" w:rsidRDefault="0092433E" w:rsidP="0092433E">
            <w:pPr>
              <w:spacing w:before="0"/>
            </w:pPr>
            <w:r w:rsidRPr="00ED10E7">
              <w:t xml:space="preserve">K1 </w:t>
            </w:r>
          </w:p>
        </w:tc>
        <w:tc>
          <w:tcPr>
            <w:tcW w:w="0" w:type="auto"/>
            <w:hideMark/>
          </w:tcPr>
          <w:p w14:paraId="74943815" w14:textId="77777777" w:rsidR="0092433E" w:rsidRPr="00ED10E7" w:rsidRDefault="0092433E" w:rsidP="0092433E">
            <w:pPr>
              <w:spacing w:before="0"/>
            </w:pPr>
            <w:r w:rsidRPr="00ED10E7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74943816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O.K1 </w:t>
            </w:r>
          </w:p>
        </w:tc>
      </w:tr>
      <w:tr w:rsidR="0092433E" w:rsidRPr="00ED10E7" w14:paraId="7494381B" w14:textId="77777777" w:rsidTr="00AD1D44">
        <w:tc>
          <w:tcPr>
            <w:tcW w:w="0" w:type="auto"/>
            <w:hideMark/>
          </w:tcPr>
          <w:p w14:paraId="74943818" w14:textId="77777777" w:rsidR="0092433E" w:rsidRPr="00ED10E7" w:rsidRDefault="0092433E" w:rsidP="0092433E">
            <w:pPr>
              <w:spacing w:before="0"/>
            </w:pPr>
            <w:r w:rsidRPr="00ED10E7">
              <w:t xml:space="preserve">K2 </w:t>
            </w:r>
          </w:p>
        </w:tc>
        <w:tc>
          <w:tcPr>
            <w:tcW w:w="0" w:type="auto"/>
            <w:hideMark/>
          </w:tcPr>
          <w:p w14:paraId="74943819" w14:textId="77777777" w:rsidR="0092433E" w:rsidRPr="00ED10E7" w:rsidRDefault="0092433E" w:rsidP="0092433E">
            <w:pPr>
              <w:spacing w:before="0"/>
            </w:pPr>
            <w:r w:rsidRPr="00ED10E7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7494381A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O.K2 </w:t>
            </w:r>
          </w:p>
        </w:tc>
      </w:tr>
      <w:tr w:rsidR="0092433E" w:rsidRPr="00ED10E7" w14:paraId="7494381F" w14:textId="77777777" w:rsidTr="00AD1D44">
        <w:tc>
          <w:tcPr>
            <w:tcW w:w="0" w:type="auto"/>
            <w:hideMark/>
          </w:tcPr>
          <w:p w14:paraId="7494381C" w14:textId="77777777" w:rsidR="0092433E" w:rsidRPr="00ED10E7" w:rsidRDefault="0092433E" w:rsidP="0092433E">
            <w:pPr>
              <w:spacing w:before="0"/>
            </w:pPr>
            <w:r w:rsidRPr="00ED10E7">
              <w:t xml:space="preserve">K3 </w:t>
            </w:r>
          </w:p>
        </w:tc>
        <w:tc>
          <w:tcPr>
            <w:tcW w:w="0" w:type="auto"/>
            <w:hideMark/>
          </w:tcPr>
          <w:p w14:paraId="7494381D" w14:textId="77777777" w:rsidR="0092433E" w:rsidRPr="00ED10E7" w:rsidRDefault="0092433E" w:rsidP="0092433E">
            <w:pPr>
              <w:spacing w:before="0"/>
            </w:pPr>
            <w:r w:rsidRPr="00ED10E7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494381E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O.K3 </w:t>
            </w:r>
          </w:p>
        </w:tc>
      </w:tr>
      <w:tr w:rsidR="0092433E" w:rsidRPr="00ED10E7" w14:paraId="74943823" w14:textId="77777777" w:rsidTr="00AD1D44">
        <w:tc>
          <w:tcPr>
            <w:tcW w:w="0" w:type="auto"/>
            <w:hideMark/>
          </w:tcPr>
          <w:p w14:paraId="74943820" w14:textId="77777777" w:rsidR="0092433E" w:rsidRPr="00ED10E7" w:rsidRDefault="0092433E" w:rsidP="0092433E">
            <w:pPr>
              <w:spacing w:before="0"/>
            </w:pPr>
            <w:r w:rsidRPr="00ED10E7">
              <w:t xml:space="preserve">K4 </w:t>
            </w:r>
          </w:p>
        </w:tc>
        <w:tc>
          <w:tcPr>
            <w:tcW w:w="0" w:type="auto"/>
            <w:hideMark/>
          </w:tcPr>
          <w:p w14:paraId="74943821" w14:textId="77777777" w:rsidR="0092433E" w:rsidRPr="00ED10E7" w:rsidRDefault="0092433E" w:rsidP="0092433E">
            <w:pPr>
              <w:spacing w:before="0"/>
            </w:pPr>
            <w:r w:rsidRPr="00ED10E7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74943822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O.K4 </w:t>
            </w:r>
          </w:p>
        </w:tc>
      </w:tr>
      <w:tr w:rsidR="0092433E" w:rsidRPr="00ED10E7" w14:paraId="74943827" w14:textId="77777777" w:rsidTr="00AD1D44">
        <w:tc>
          <w:tcPr>
            <w:tcW w:w="0" w:type="auto"/>
            <w:hideMark/>
          </w:tcPr>
          <w:p w14:paraId="74943824" w14:textId="77777777" w:rsidR="0092433E" w:rsidRPr="00ED10E7" w:rsidRDefault="0092433E" w:rsidP="0092433E">
            <w:pPr>
              <w:spacing w:before="0"/>
            </w:pPr>
            <w:r w:rsidRPr="00ED10E7">
              <w:t xml:space="preserve">K5 </w:t>
            </w:r>
          </w:p>
        </w:tc>
        <w:tc>
          <w:tcPr>
            <w:tcW w:w="0" w:type="auto"/>
            <w:hideMark/>
          </w:tcPr>
          <w:p w14:paraId="74943825" w14:textId="77777777" w:rsidR="0092433E" w:rsidRPr="00ED10E7" w:rsidRDefault="0092433E" w:rsidP="0092433E">
            <w:pPr>
              <w:spacing w:before="0"/>
            </w:pPr>
            <w:r w:rsidRPr="00ED10E7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74943826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O.K5 </w:t>
            </w:r>
          </w:p>
        </w:tc>
      </w:tr>
      <w:tr w:rsidR="0092433E" w:rsidRPr="00ED10E7" w14:paraId="7494382B" w14:textId="77777777" w:rsidTr="00AD1D44">
        <w:tc>
          <w:tcPr>
            <w:tcW w:w="0" w:type="auto"/>
            <w:hideMark/>
          </w:tcPr>
          <w:p w14:paraId="74943828" w14:textId="77777777" w:rsidR="0092433E" w:rsidRPr="00ED10E7" w:rsidRDefault="0092433E" w:rsidP="0092433E">
            <w:pPr>
              <w:spacing w:before="0"/>
            </w:pPr>
            <w:r w:rsidRPr="00ED10E7">
              <w:t xml:space="preserve">K6 </w:t>
            </w:r>
          </w:p>
        </w:tc>
        <w:tc>
          <w:tcPr>
            <w:tcW w:w="0" w:type="auto"/>
            <w:hideMark/>
          </w:tcPr>
          <w:p w14:paraId="74943829" w14:textId="77777777" w:rsidR="0092433E" w:rsidRPr="00ED10E7" w:rsidRDefault="0092433E" w:rsidP="0092433E">
            <w:pPr>
              <w:spacing w:before="0"/>
            </w:pPr>
            <w:r w:rsidRPr="00ED10E7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494382A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O.K6 </w:t>
            </w:r>
          </w:p>
        </w:tc>
      </w:tr>
      <w:tr w:rsidR="0092433E" w:rsidRPr="00ED10E7" w14:paraId="7494382F" w14:textId="77777777" w:rsidTr="00AD1D44">
        <w:tc>
          <w:tcPr>
            <w:tcW w:w="0" w:type="auto"/>
            <w:hideMark/>
          </w:tcPr>
          <w:p w14:paraId="7494382C" w14:textId="77777777" w:rsidR="0092433E" w:rsidRPr="00ED10E7" w:rsidRDefault="0092433E" w:rsidP="0092433E">
            <w:pPr>
              <w:spacing w:before="0"/>
            </w:pPr>
            <w:r w:rsidRPr="00ED10E7">
              <w:lastRenderedPageBreak/>
              <w:t xml:space="preserve">K7 </w:t>
            </w:r>
          </w:p>
        </w:tc>
        <w:tc>
          <w:tcPr>
            <w:tcW w:w="0" w:type="auto"/>
            <w:hideMark/>
          </w:tcPr>
          <w:p w14:paraId="7494382D" w14:textId="77777777" w:rsidR="0092433E" w:rsidRPr="00ED10E7" w:rsidRDefault="0092433E" w:rsidP="0092433E">
            <w:pPr>
              <w:spacing w:before="0"/>
            </w:pPr>
            <w:r w:rsidRPr="00ED10E7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7494382E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O.K7 </w:t>
            </w:r>
          </w:p>
        </w:tc>
      </w:tr>
    </w:tbl>
    <w:p w14:paraId="74943830" w14:textId="77777777" w:rsidR="0092433E" w:rsidRPr="00ED10E7" w:rsidRDefault="0092433E" w:rsidP="0092433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591"/>
        <w:gridCol w:w="2361"/>
        <w:gridCol w:w="1559"/>
      </w:tblGrid>
      <w:tr w:rsidR="004E2413" w:rsidRPr="00ED10E7" w14:paraId="74943835" w14:textId="77777777" w:rsidTr="00AD1D44">
        <w:tc>
          <w:tcPr>
            <w:tcW w:w="0" w:type="auto"/>
            <w:hideMark/>
          </w:tcPr>
          <w:p w14:paraId="74943831" w14:textId="77777777" w:rsidR="0092433E" w:rsidRPr="00ED10E7" w:rsidRDefault="0092433E" w:rsidP="0092433E">
            <w:pPr>
              <w:spacing w:before="0"/>
            </w:pPr>
            <w:r w:rsidRPr="00ED10E7">
              <w:t xml:space="preserve">Lp. </w:t>
            </w:r>
          </w:p>
        </w:tc>
        <w:tc>
          <w:tcPr>
            <w:tcW w:w="0" w:type="auto"/>
            <w:hideMark/>
          </w:tcPr>
          <w:p w14:paraId="74943832" w14:textId="77777777" w:rsidR="0092433E" w:rsidRPr="00ED10E7" w:rsidRDefault="0092433E" w:rsidP="0092433E">
            <w:pPr>
              <w:spacing w:before="0"/>
            </w:pPr>
            <w:r w:rsidRPr="00ED10E7">
              <w:t xml:space="preserve">Treści programowe </w:t>
            </w:r>
          </w:p>
        </w:tc>
        <w:tc>
          <w:tcPr>
            <w:tcW w:w="0" w:type="auto"/>
            <w:hideMark/>
          </w:tcPr>
          <w:p w14:paraId="74943833" w14:textId="77777777" w:rsidR="0092433E" w:rsidRPr="00ED10E7" w:rsidRDefault="0092433E" w:rsidP="0092433E">
            <w:pPr>
              <w:spacing w:before="0"/>
            </w:pPr>
            <w:r w:rsidRPr="00ED10E7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74943834" w14:textId="77777777" w:rsidR="0092433E" w:rsidRPr="00ED10E7" w:rsidRDefault="0092433E" w:rsidP="0092433E">
            <w:pPr>
              <w:spacing w:before="0"/>
            </w:pPr>
            <w:r w:rsidRPr="00ED10E7">
              <w:t xml:space="preserve">Formy prowadzenia zajęć </w:t>
            </w:r>
          </w:p>
        </w:tc>
      </w:tr>
      <w:tr w:rsidR="004E2413" w:rsidRPr="00ED10E7" w14:paraId="7494383A" w14:textId="77777777" w:rsidTr="00AD1D44">
        <w:tc>
          <w:tcPr>
            <w:tcW w:w="0" w:type="auto"/>
            <w:hideMark/>
          </w:tcPr>
          <w:p w14:paraId="74943836" w14:textId="77777777" w:rsidR="0092433E" w:rsidRPr="00ED10E7" w:rsidRDefault="0092433E" w:rsidP="0092433E">
            <w:pPr>
              <w:spacing w:before="0"/>
            </w:pPr>
            <w:r w:rsidRPr="00ED10E7">
              <w:t>1.</w:t>
            </w:r>
          </w:p>
        </w:tc>
        <w:tc>
          <w:tcPr>
            <w:tcW w:w="0" w:type="auto"/>
            <w:hideMark/>
          </w:tcPr>
          <w:p w14:paraId="74943837" w14:textId="77777777" w:rsidR="0092433E" w:rsidRPr="00ED10E7" w:rsidRDefault="0092433E" w:rsidP="0092433E">
            <w:pPr>
              <w:spacing w:before="0"/>
            </w:pPr>
            <w:r w:rsidRPr="00ED10E7">
              <w:t xml:space="preserve">Utrwalenie, poszerzenie wiedzy oraz umiejętności pielęgnowania dziecka ze schorzeniami układów: oddechowego, krążenia, pokarmowego, moczowego, nerwowego, krwiotwórczego a także chorób metabolicznych i alergicznych. </w:t>
            </w:r>
          </w:p>
        </w:tc>
        <w:tc>
          <w:tcPr>
            <w:tcW w:w="0" w:type="auto"/>
            <w:hideMark/>
          </w:tcPr>
          <w:p w14:paraId="74943838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U1, U11, U12, U13, U14, U15, U16, U17, U2, U3, U4, U5, U6, U7, U9, K1, K2, K3, K4, K5, K6, K7 </w:t>
            </w:r>
          </w:p>
        </w:tc>
        <w:tc>
          <w:tcPr>
            <w:tcW w:w="0" w:type="auto"/>
            <w:hideMark/>
          </w:tcPr>
          <w:p w14:paraId="74943839" w14:textId="77777777" w:rsidR="0092433E" w:rsidRPr="00ED10E7" w:rsidRDefault="0092433E" w:rsidP="0092433E">
            <w:pPr>
              <w:spacing w:before="0"/>
            </w:pPr>
            <w:r w:rsidRPr="00ED10E7">
              <w:t xml:space="preserve">praktyka zawodowa </w:t>
            </w:r>
          </w:p>
        </w:tc>
      </w:tr>
      <w:tr w:rsidR="004E2413" w:rsidRPr="00ED10E7" w14:paraId="7494383F" w14:textId="77777777" w:rsidTr="00AD1D44">
        <w:tc>
          <w:tcPr>
            <w:tcW w:w="0" w:type="auto"/>
            <w:hideMark/>
          </w:tcPr>
          <w:p w14:paraId="7494383B" w14:textId="77777777" w:rsidR="0092433E" w:rsidRPr="00ED10E7" w:rsidRDefault="0092433E" w:rsidP="0092433E">
            <w:pPr>
              <w:spacing w:before="0"/>
            </w:pPr>
            <w:r w:rsidRPr="00ED10E7">
              <w:t>2.</w:t>
            </w:r>
          </w:p>
        </w:tc>
        <w:tc>
          <w:tcPr>
            <w:tcW w:w="0" w:type="auto"/>
            <w:hideMark/>
          </w:tcPr>
          <w:p w14:paraId="7494383C" w14:textId="77777777" w:rsidR="0092433E" w:rsidRPr="00ED10E7" w:rsidRDefault="0092433E" w:rsidP="0092433E">
            <w:pPr>
              <w:spacing w:before="0"/>
            </w:pPr>
            <w:r w:rsidRPr="00ED10E7">
              <w:t xml:space="preserve">Komunikowanie terapeutyczne z dzieckiem chorym oraz kształtowanie prawidłowych postaw wobec dziecka chorego i jego rodziny - doskonalenie umiejętności. </w:t>
            </w:r>
          </w:p>
        </w:tc>
        <w:tc>
          <w:tcPr>
            <w:tcW w:w="0" w:type="auto"/>
            <w:hideMark/>
          </w:tcPr>
          <w:p w14:paraId="7494383D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U10, U13, U4, U6, U7, K1, K2, K3, K4, K5, K6, K7 </w:t>
            </w:r>
          </w:p>
        </w:tc>
        <w:tc>
          <w:tcPr>
            <w:tcW w:w="0" w:type="auto"/>
            <w:hideMark/>
          </w:tcPr>
          <w:p w14:paraId="7494383E" w14:textId="77777777" w:rsidR="0092433E" w:rsidRPr="00ED10E7" w:rsidRDefault="0092433E" w:rsidP="0092433E">
            <w:pPr>
              <w:spacing w:before="0"/>
            </w:pPr>
            <w:r w:rsidRPr="00ED10E7">
              <w:t xml:space="preserve">praktyka zawodowa </w:t>
            </w:r>
          </w:p>
        </w:tc>
      </w:tr>
      <w:tr w:rsidR="004E2413" w:rsidRPr="00ED10E7" w14:paraId="74943844" w14:textId="77777777" w:rsidTr="00AD1D44">
        <w:tc>
          <w:tcPr>
            <w:tcW w:w="0" w:type="auto"/>
            <w:hideMark/>
          </w:tcPr>
          <w:p w14:paraId="74943840" w14:textId="77777777" w:rsidR="0092433E" w:rsidRPr="00ED10E7" w:rsidRDefault="0092433E" w:rsidP="0092433E">
            <w:pPr>
              <w:spacing w:before="0"/>
            </w:pPr>
            <w:r w:rsidRPr="00ED10E7">
              <w:t>3.</w:t>
            </w:r>
          </w:p>
        </w:tc>
        <w:tc>
          <w:tcPr>
            <w:tcW w:w="0" w:type="auto"/>
            <w:hideMark/>
          </w:tcPr>
          <w:p w14:paraId="74943841" w14:textId="77777777" w:rsidR="0092433E" w:rsidRPr="00ED10E7" w:rsidRDefault="0092433E" w:rsidP="0092433E">
            <w:pPr>
              <w:spacing w:before="0"/>
            </w:pPr>
            <w:r w:rsidRPr="00ED10E7">
              <w:t xml:space="preserve">Edukacja dziecka z chorobą przewlekłą i jego rodziców do samoopieki w warunkach domowych. </w:t>
            </w:r>
          </w:p>
        </w:tc>
        <w:tc>
          <w:tcPr>
            <w:tcW w:w="0" w:type="auto"/>
            <w:hideMark/>
          </w:tcPr>
          <w:p w14:paraId="74943842" w14:textId="77777777" w:rsidR="0092433E" w:rsidRPr="00ED10E7" w:rsidRDefault="0092433E" w:rsidP="0092433E">
            <w:pPr>
              <w:spacing w:before="0"/>
            </w:pPr>
            <w:r w:rsidRPr="00ED10E7">
              <w:rPr>
                <w:rStyle w:val="popup"/>
              </w:rPr>
              <w:t xml:space="preserve">U10, U14, U2, U3, U4, U7, U8, U9, K1, K2, K3, K4, K5, K6, K7 </w:t>
            </w:r>
          </w:p>
        </w:tc>
        <w:tc>
          <w:tcPr>
            <w:tcW w:w="0" w:type="auto"/>
            <w:hideMark/>
          </w:tcPr>
          <w:p w14:paraId="74943843" w14:textId="77777777" w:rsidR="0092433E" w:rsidRPr="00ED10E7" w:rsidRDefault="0092433E" w:rsidP="0092433E">
            <w:pPr>
              <w:spacing w:before="0"/>
            </w:pPr>
            <w:r w:rsidRPr="00ED10E7">
              <w:t xml:space="preserve">praktyka zawodowa </w:t>
            </w:r>
          </w:p>
        </w:tc>
      </w:tr>
    </w:tbl>
    <w:p w14:paraId="74943845" w14:textId="77777777" w:rsidR="0092433E" w:rsidRPr="00ED10E7" w:rsidRDefault="0092433E" w:rsidP="0092433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Literatura </w:t>
      </w:r>
    </w:p>
    <w:p w14:paraId="74943846" w14:textId="77777777" w:rsidR="0092433E" w:rsidRPr="00ED10E7" w:rsidRDefault="0092433E" w:rsidP="0092433E">
      <w:pPr>
        <w:spacing w:before="0" w:after="0"/>
      </w:pPr>
      <w:r w:rsidRPr="00ED10E7">
        <w:rPr>
          <w:rStyle w:val="Pogrubienie"/>
        </w:rPr>
        <w:t xml:space="preserve">Obowiązkowa </w:t>
      </w:r>
    </w:p>
    <w:p w14:paraId="74943847" w14:textId="77777777" w:rsidR="00D812FD" w:rsidRPr="00ED10E7" w:rsidRDefault="00D812FD" w:rsidP="0092433E">
      <w:pPr>
        <w:numPr>
          <w:ilvl w:val="0"/>
          <w:numId w:val="5"/>
        </w:numPr>
        <w:spacing w:before="0" w:after="0" w:line="240" w:lineRule="auto"/>
      </w:pPr>
      <w:r w:rsidRPr="00ED10E7">
        <w:t xml:space="preserve">Cepuch G., </w:t>
      </w:r>
      <w:proofErr w:type="spellStart"/>
      <w:r w:rsidRPr="00ED10E7">
        <w:t>Krzeczowska</w:t>
      </w:r>
      <w:proofErr w:type="spellEnd"/>
      <w:r w:rsidRPr="00ED10E7">
        <w:t xml:space="preserve"> B., Perek M., </w:t>
      </w:r>
      <w:proofErr w:type="spellStart"/>
      <w:r w:rsidRPr="00ED10E7">
        <w:t>Twarduś</w:t>
      </w:r>
      <w:proofErr w:type="spellEnd"/>
      <w:r w:rsidRPr="00ED10E7">
        <w:t xml:space="preserve"> K., Modele opieki nad dzieckiem przewlekle chorym. Podręcznik dla studiów medycznych. Wydawnictwo Lekarskie PZWL, Warszawa 2011 </w:t>
      </w:r>
    </w:p>
    <w:p w14:paraId="74943848" w14:textId="77777777" w:rsidR="00D812FD" w:rsidRPr="00ED10E7" w:rsidRDefault="00D812FD" w:rsidP="0092433E">
      <w:pPr>
        <w:numPr>
          <w:ilvl w:val="0"/>
          <w:numId w:val="5"/>
        </w:numPr>
        <w:spacing w:before="0" w:after="0" w:line="240" w:lineRule="auto"/>
      </w:pPr>
      <w:r w:rsidRPr="00ED10E7">
        <w:t xml:space="preserve">Cepuch G., Perek M., Modele opieki nad dzieckiem z chorobą ostrą i zagrażającą życiu. Podręcznik dla studiów medycznych. Wydawnictwo Lekarskie PZWL, Warszawa 2012 </w:t>
      </w:r>
    </w:p>
    <w:p w14:paraId="74943849" w14:textId="77777777" w:rsidR="00D812FD" w:rsidRPr="00ED10E7" w:rsidRDefault="00D812FD" w:rsidP="0092433E">
      <w:pPr>
        <w:numPr>
          <w:ilvl w:val="0"/>
          <w:numId w:val="5"/>
        </w:numPr>
        <w:spacing w:before="0" w:after="0" w:line="240" w:lineRule="auto"/>
      </w:pPr>
      <w:r w:rsidRPr="00ED10E7">
        <w:t xml:space="preserve">Pietrzyk J.J., Kwinta P., Pediatria -tom 1-3. Wydawnictwo Uniwersytetu Jagiellońskiego, Kraków 2018 </w:t>
      </w:r>
    </w:p>
    <w:p w14:paraId="7494384A" w14:textId="77777777" w:rsidR="0092433E" w:rsidRPr="00ED10E7" w:rsidRDefault="0092433E" w:rsidP="0092433E">
      <w:pPr>
        <w:spacing w:before="0" w:after="0"/>
      </w:pPr>
      <w:r w:rsidRPr="00ED10E7">
        <w:rPr>
          <w:rStyle w:val="Pogrubienie"/>
        </w:rPr>
        <w:t xml:space="preserve">Dodatkowa </w:t>
      </w:r>
    </w:p>
    <w:p w14:paraId="7494384B" w14:textId="77777777" w:rsidR="0092433E" w:rsidRPr="00ED10E7" w:rsidRDefault="0092433E" w:rsidP="0092433E">
      <w:pPr>
        <w:numPr>
          <w:ilvl w:val="0"/>
          <w:numId w:val="6"/>
        </w:numPr>
        <w:spacing w:before="0" w:after="0" w:line="240" w:lineRule="auto"/>
      </w:pPr>
      <w:r w:rsidRPr="00ED10E7">
        <w:t>Pietrzyk J.J.</w:t>
      </w:r>
      <w:r w:rsidR="00D812FD" w:rsidRPr="00ED10E7">
        <w:t>,</w:t>
      </w:r>
      <w:r w:rsidRPr="00ED10E7">
        <w:t xml:space="preserve"> Vademecum pediatry. Wydawnictwo Uniwersytetu Jagiellońskiego, Kraków 201</w:t>
      </w:r>
      <w:r w:rsidR="00D812FD" w:rsidRPr="00ED10E7">
        <w:t>8</w:t>
      </w:r>
      <w:r w:rsidRPr="00ED10E7">
        <w:t xml:space="preserve"> </w:t>
      </w:r>
    </w:p>
    <w:p w14:paraId="7494384C" w14:textId="77777777" w:rsidR="0092433E" w:rsidRPr="00ED10E7" w:rsidRDefault="0092433E" w:rsidP="0092433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Informacje rozszerzone </w:t>
      </w:r>
    </w:p>
    <w:p w14:paraId="7494384D" w14:textId="77777777" w:rsidR="0092433E" w:rsidRPr="00ED10E7" w:rsidRDefault="0092433E" w:rsidP="0092433E">
      <w:pPr>
        <w:pStyle w:val="Nagwek2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Semestr 4</w:t>
      </w:r>
      <w:r w:rsidR="00FF1A33" w:rsidRPr="00ED10E7">
        <w:rPr>
          <w:rFonts w:asciiTheme="minorHAnsi" w:hAnsiTheme="minorHAnsi"/>
        </w:rPr>
        <w:t>,5</w:t>
      </w:r>
      <w:r w:rsidRPr="00ED10E7">
        <w:rPr>
          <w:rFonts w:asciiTheme="minorHAnsi" w:hAnsiTheme="minorHAnsi"/>
        </w:rPr>
        <w:t xml:space="preserve"> </w:t>
      </w:r>
    </w:p>
    <w:p w14:paraId="7494384E" w14:textId="77777777" w:rsidR="0092433E" w:rsidRPr="00ED10E7" w:rsidRDefault="0092433E" w:rsidP="0092433E">
      <w:pPr>
        <w:pStyle w:val="Nagwek3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Metody nauczania:</w:t>
      </w:r>
    </w:p>
    <w:p w14:paraId="7494384F" w14:textId="77777777" w:rsidR="007F589E" w:rsidRPr="00ED10E7" w:rsidRDefault="007F589E" w:rsidP="007F589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Analiza przypadków, Burza mózgów, Metoda przypadków, Praca w grupie, Praktyka zawodowa </w:t>
      </w:r>
    </w:p>
    <w:p w14:paraId="74943850" w14:textId="77777777" w:rsidR="007F589E" w:rsidRPr="00ED10E7" w:rsidRDefault="007F589E" w:rsidP="007F589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101BAA" w:rsidRPr="00ED10E7" w14:paraId="74943854" w14:textId="77777777" w:rsidTr="00CD640E">
        <w:tc>
          <w:tcPr>
            <w:tcW w:w="0" w:type="auto"/>
            <w:hideMark/>
          </w:tcPr>
          <w:p w14:paraId="74943851" w14:textId="77777777" w:rsidR="007F589E" w:rsidRPr="00ED10E7" w:rsidRDefault="007F589E" w:rsidP="00CD640E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74943852" w14:textId="77777777" w:rsidR="007F589E" w:rsidRPr="00ED10E7" w:rsidRDefault="007F589E" w:rsidP="00CD640E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4943853" w14:textId="77777777" w:rsidR="007F589E" w:rsidRPr="00ED10E7" w:rsidRDefault="007F589E" w:rsidP="00CD640E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>Warunki zaliczenia przedmiotu</w:t>
            </w:r>
          </w:p>
        </w:tc>
      </w:tr>
      <w:tr w:rsidR="00101BAA" w:rsidRPr="00ED10E7" w14:paraId="7494385D" w14:textId="77777777" w:rsidTr="00CD640E">
        <w:tc>
          <w:tcPr>
            <w:tcW w:w="0" w:type="auto"/>
            <w:vMerge w:val="restart"/>
            <w:textDirection w:val="btLr"/>
            <w:vAlign w:val="center"/>
            <w:hideMark/>
          </w:tcPr>
          <w:p w14:paraId="74943855" w14:textId="77777777" w:rsidR="007F589E" w:rsidRPr="00ED10E7" w:rsidRDefault="007F589E" w:rsidP="00CD640E">
            <w:pPr>
              <w:spacing w:before="0"/>
              <w:ind w:left="113" w:right="113"/>
              <w:jc w:val="center"/>
            </w:pPr>
            <w:r w:rsidRPr="00ED10E7">
              <w:t>praktyka zawodowa</w:t>
            </w:r>
          </w:p>
        </w:tc>
        <w:tc>
          <w:tcPr>
            <w:tcW w:w="0" w:type="auto"/>
            <w:vAlign w:val="center"/>
          </w:tcPr>
          <w:p w14:paraId="74943856" w14:textId="77777777" w:rsidR="007F589E" w:rsidRPr="00ED10E7" w:rsidRDefault="007F589E" w:rsidP="00CD640E">
            <w:pPr>
              <w:spacing w:before="0"/>
            </w:pPr>
            <w:r w:rsidRPr="00ED10E7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74943857" w14:textId="77777777" w:rsidR="007F589E" w:rsidRPr="00ED10E7" w:rsidRDefault="007F589E" w:rsidP="00CD640E">
            <w:pPr>
              <w:spacing w:before="0"/>
            </w:pPr>
            <w:r w:rsidRPr="00ED10E7">
              <w:t xml:space="preserve">Dopuszczenie do zaliczenia przedmiotu wymaga spełnienia następujących warunków: </w:t>
            </w:r>
          </w:p>
          <w:p w14:paraId="74943858" w14:textId="77777777" w:rsidR="007F589E" w:rsidRPr="00ED10E7" w:rsidRDefault="007F589E" w:rsidP="00CD640E">
            <w:pPr>
              <w:pStyle w:val="Akapitzlist"/>
              <w:numPr>
                <w:ilvl w:val="0"/>
                <w:numId w:val="11"/>
              </w:numPr>
              <w:spacing w:before="0"/>
            </w:pPr>
            <w:r w:rsidRPr="00ED10E7">
              <w:t>obecność na zajęciach;</w:t>
            </w:r>
          </w:p>
          <w:p w14:paraId="74943859" w14:textId="77777777" w:rsidR="007F589E" w:rsidRPr="00ED10E7" w:rsidRDefault="007F589E" w:rsidP="00CD640E">
            <w:pPr>
              <w:pStyle w:val="Akapitzlist"/>
              <w:numPr>
                <w:ilvl w:val="0"/>
                <w:numId w:val="11"/>
              </w:numPr>
              <w:spacing w:before="0"/>
            </w:pPr>
            <w:r w:rsidRPr="00ED10E7">
              <w:t xml:space="preserve">aktywny udział w zajęciach; </w:t>
            </w:r>
          </w:p>
          <w:p w14:paraId="7494385A" w14:textId="77777777" w:rsidR="007F589E" w:rsidRPr="00ED10E7" w:rsidRDefault="007F589E" w:rsidP="00CD640E">
            <w:pPr>
              <w:pStyle w:val="Akapitzlist"/>
              <w:numPr>
                <w:ilvl w:val="0"/>
                <w:numId w:val="11"/>
              </w:numPr>
              <w:spacing w:before="0"/>
            </w:pPr>
            <w:r w:rsidRPr="00ED10E7">
              <w:lastRenderedPageBreak/>
              <w:t>zaliczenie zadań przydzielonych na zajęciach</w:t>
            </w:r>
          </w:p>
          <w:p w14:paraId="7494385B" w14:textId="77777777" w:rsidR="007F589E" w:rsidRPr="00ED10E7" w:rsidRDefault="007F589E" w:rsidP="00CD640E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494385C" w14:textId="77777777" w:rsidR="007F589E" w:rsidRPr="00ED10E7" w:rsidRDefault="007F589E" w:rsidP="00101BAA">
            <w:pPr>
              <w:spacing w:before="0"/>
            </w:pPr>
            <w:r w:rsidRPr="00ED10E7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101BAA" w:rsidRPr="00ED10E7" w14:paraId="74943862" w14:textId="77777777" w:rsidTr="00CD640E">
        <w:tc>
          <w:tcPr>
            <w:tcW w:w="0" w:type="auto"/>
            <w:vMerge/>
            <w:vAlign w:val="center"/>
          </w:tcPr>
          <w:p w14:paraId="7494385E" w14:textId="77777777" w:rsidR="007F589E" w:rsidRPr="00ED10E7" w:rsidRDefault="007F589E" w:rsidP="00CD640E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7494385F" w14:textId="77777777" w:rsidR="007F589E" w:rsidRPr="00ED10E7" w:rsidRDefault="007F589E" w:rsidP="00CD640E">
            <w:pPr>
              <w:spacing w:before="0"/>
            </w:pPr>
            <w:r w:rsidRPr="00ED10E7">
              <w:t xml:space="preserve">Zaliczenie efektów uczenia się w zakresie : Kompetencji społecznych – Student jest gotów do: </w:t>
            </w:r>
            <w:r w:rsidRPr="00ED10E7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74943860" w14:textId="77777777" w:rsidR="007F589E" w:rsidRPr="00ED10E7" w:rsidRDefault="007F589E" w:rsidP="00CD640E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4943861" w14:textId="77777777" w:rsidR="007F589E" w:rsidRPr="00ED10E7" w:rsidRDefault="007F589E" w:rsidP="00101BAA">
            <w:pPr>
              <w:spacing w:before="0"/>
            </w:pPr>
            <w:r w:rsidRPr="00ED10E7">
              <w:rPr>
                <w:rFonts w:cs="Times New Roman"/>
              </w:rPr>
              <w:t>Uzyskał min. 60% punktów</w:t>
            </w:r>
          </w:p>
        </w:tc>
      </w:tr>
    </w:tbl>
    <w:p w14:paraId="74943863" w14:textId="77777777" w:rsidR="007F589E" w:rsidRPr="00ED10E7" w:rsidRDefault="007F589E" w:rsidP="007F589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943864" w14:textId="77777777" w:rsidR="007F589E" w:rsidRPr="00ED10E7" w:rsidRDefault="007F589E" w:rsidP="007F589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nakład pracy studenta (Bilans godzin i punktów ECTS)</w:t>
      </w:r>
    </w:p>
    <w:p w14:paraId="74943865" w14:textId="77777777" w:rsidR="007F589E" w:rsidRPr="00ED10E7" w:rsidRDefault="007F589E" w:rsidP="007F589E">
      <w:pPr>
        <w:pStyle w:val="Nagwek2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Semestr 4 </w:t>
      </w: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7F589E" w:rsidRPr="00ED10E7" w14:paraId="74943869" w14:textId="77777777" w:rsidTr="00CD640E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74943866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74943867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74943868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Studia niestacjonarne</w:t>
            </w:r>
          </w:p>
        </w:tc>
      </w:tr>
      <w:tr w:rsidR="007F589E" w:rsidRPr="00ED10E7" w14:paraId="7494386F" w14:textId="77777777" w:rsidTr="00CD640E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7494386A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7494386B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7494386C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494386D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494386E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punktów ECTS</w:t>
            </w:r>
          </w:p>
        </w:tc>
      </w:tr>
      <w:tr w:rsidR="007F589E" w:rsidRPr="00ED10E7" w14:paraId="74943876" w14:textId="77777777" w:rsidTr="007F589E">
        <w:trPr>
          <w:trHeight w:val="406"/>
        </w:trPr>
        <w:tc>
          <w:tcPr>
            <w:tcW w:w="801" w:type="pct"/>
          </w:tcPr>
          <w:p w14:paraId="74943870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  <w:vAlign w:val="center"/>
          </w:tcPr>
          <w:p w14:paraId="74943871" w14:textId="77777777" w:rsidR="007F589E" w:rsidRPr="00ED10E7" w:rsidRDefault="007F589E" w:rsidP="00CD640E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 xml:space="preserve">Praktyka zawodowa </w:t>
            </w:r>
          </w:p>
        </w:tc>
        <w:tc>
          <w:tcPr>
            <w:tcW w:w="635" w:type="pct"/>
            <w:vAlign w:val="center"/>
          </w:tcPr>
          <w:p w14:paraId="74943872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40</w:t>
            </w:r>
          </w:p>
        </w:tc>
        <w:tc>
          <w:tcPr>
            <w:tcW w:w="714" w:type="pct"/>
            <w:vAlign w:val="center"/>
          </w:tcPr>
          <w:p w14:paraId="74943873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2</w:t>
            </w:r>
          </w:p>
        </w:tc>
        <w:tc>
          <w:tcPr>
            <w:tcW w:w="626" w:type="pct"/>
          </w:tcPr>
          <w:p w14:paraId="74943874" w14:textId="77777777" w:rsidR="007F589E" w:rsidRPr="00ED10E7" w:rsidRDefault="007F589E" w:rsidP="00CD6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74943875" w14:textId="77777777" w:rsidR="007F589E" w:rsidRPr="00ED10E7" w:rsidRDefault="007F589E" w:rsidP="00CD6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943877" w14:textId="77777777" w:rsidR="007F589E" w:rsidRPr="00ED10E7" w:rsidRDefault="007F589E" w:rsidP="007F589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* </w:t>
      </w:r>
      <w:r w:rsidRPr="00ED10E7">
        <w:rPr>
          <w:rFonts w:asciiTheme="minorHAnsi" w:hAnsiTheme="minorHAnsi"/>
          <w:sz w:val="22"/>
          <w:szCs w:val="22"/>
        </w:rPr>
        <w:t>godzina (lekcyjna) oznacza 45 minut</w:t>
      </w:r>
    </w:p>
    <w:p w14:paraId="74943878" w14:textId="77777777" w:rsidR="007F589E" w:rsidRPr="00ED10E7" w:rsidRDefault="007F589E" w:rsidP="007F589E">
      <w:pPr>
        <w:pStyle w:val="Nagwek2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Semestr 5 </w:t>
      </w: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7F589E" w:rsidRPr="00ED10E7" w14:paraId="7494387C" w14:textId="77777777" w:rsidTr="00CD640E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74943879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7494387A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7494387B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Studia niestacjonarne</w:t>
            </w:r>
          </w:p>
        </w:tc>
      </w:tr>
      <w:tr w:rsidR="007F589E" w:rsidRPr="00ED10E7" w14:paraId="74943882" w14:textId="77777777" w:rsidTr="00CD640E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7494387D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7494387E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7494387F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74943880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74943881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punktów ECTS</w:t>
            </w:r>
          </w:p>
        </w:tc>
      </w:tr>
      <w:tr w:rsidR="007F589E" w:rsidRPr="00ED10E7" w14:paraId="74943889" w14:textId="77777777" w:rsidTr="007F589E">
        <w:trPr>
          <w:trHeight w:val="406"/>
        </w:trPr>
        <w:tc>
          <w:tcPr>
            <w:tcW w:w="801" w:type="pct"/>
          </w:tcPr>
          <w:p w14:paraId="74943883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  <w:vAlign w:val="center"/>
          </w:tcPr>
          <w:p w14:paraId="74943884" w14:textId="77777777" w:rsidR="007F589E" w:rsidRPr="00ED10E7" w:rsidRDefault="007F589E" w:rsidP="00CD640E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 xml:space="preserve">Praktyka zawodowa </w:t>
            </w:r>
          </w:p>
        </w:tc>
        <w:tc>
          <w:tcPr>
            <w:tcW w:w="635" w:type="pct"/>
            <w:vAlign w:val="center"/>
          </w:tcPr>
          <w:p w14:paraId="74943885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120</w:t>
            </w:r>
          </w:p>
        </w:tc>
        <w:tc>
          <w:tcPr>
            <w:tcW w:w="714" w:type="pct"/>
            <w:vAlign w:val="center"/>
          </w:tcPr>
          <w:p w14:paraId="74943886" w14:textId="77777777" w:rsidR="007F589E" w:rsidRPr="00ED10E7" w:rsidRDefault="007F589E" w:rsidP="00CD640E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4</w:t>
            </w:r>
          </w:p>
        </w:tc>
        <w:tc>
          <w:tcPr>
            <w:tcW w:w="626" w:type="pct"/>
          </w:tcPr>
          <w:p w14:paraId="74943887" w14:textId="77777777" w:rsidR="007F589E" w:rsidRPr="00ED10E7" w:rsidRDefault="007F589E" w:rsidP="00CD6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74943888" w14:textId="77777777" w:rsidR="007F589E" w:rsidRPr="00ED10E7" w:rsidRDefault="007F589E" w:rsidP="00CD6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94388A" w14:textId="77777777" w:rsidR="007F589E" w:rsidRPr="00ED10E7" w:rsidRDefault="007F589E" w:rsidP="007F589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* </w:t>
      </w:r>
      <w:r w:rsidRPr="00ED10E7">
        <w:rPr>
          <w:rFonts w:asciiTheme="minorHAnsi" w:hAnsiTheme="minorHAnsi"/>
          <w:sz w:val="22"/>
          <w:szCs w:val="22"/>
        </w:rPr>
        <w:t>godzina (lekcyjna) oznacza 45 minut</w:t>
      </w:r>
    </w:p>
    <w:p w14:paraId="7494388B" w14:textId="77777777" w:rsidR="007F589E" w:rsidRPr="00ED10E7" w:rsidRDefault="007F589E" w:rsidP="007F589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893EAA" w:rsidRPr="00ED10E7" w14:paraId="7494388E" w14:textId="77777777" w:rsidTr="00893EAA">
        <w:tc>
          <w:tcPr>
            <w:tcW w:w="2370" w:type="pct"/>
            <w:vMerge w:val="restart"/>
            <w:vAlign w:val="center"/>
            <w:hideMark/>
          </w:tcPr>
          <w:p w14:paraId="7494388C" w14:textId="77777777" w:rsidR="00893EAA" w:rsidRPr="00ED10E7" w:rsidRDefault="00893EAA" w:rsidP="00CD640E">
            <w:pPr>
              <w:spacing w:before="0"/>
              <w:jc w:val="center"/>
            </w:pPr>
            <w:r w:rsidRPr="00ED10E7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7494388D" w14:textId="77777777" w:rsidR="00893EAA" w:rsidRPr="00ED10E7" w:rsidRDefault="00893EAA" w:rsidP="00CD640E">
            <w:pPr>
              <w:spacing w:before="0"/>
              <w:jc w:val="center"/>
            </w:pPr>
            <w:r w:rsidRPr="00ED10E7">
              <w:t>Metoda sprawdzenia</w:t>
            </w:r>
          </w:p>
        </w:tc>
      </w:tr>
      <w:tr w:rsidR="00893EAA" w:rsidRPr="00ED10E7" w14:paraId="74943892" w14:textId="77777777" w:rsidTr="00893EAA">
        <w:tc>
          <w:tcPr>
            <w:tcW w:w="2370" w:type="pct"/>
            <w:vMerge/>
            <w:vAlign w:val="center"/>
            <w:hideMark/>
          </w:tcPr>
          <w:p w14:paraId="7494388F" w14:textId="77777777" w:rsidR="00893EAA" w:rsidRPr="00ED10E7" w:rsidRDefault="00893EAA" w:rsidP="00CD640E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74943890" w14:textId="77777777" w:rsidR="00893EAA" w:rsidRPr="00ED10E7" w:rsidRDefault="00893EAA" w:rsidP="00CD640E">
            <w:pPr>
              <w:spacing w:before="0"/>
              <w:jc w:val="center"/>
            </w:pPr>
            <w:r w:rsidRPr="00ED10E7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74943891" w14:textId="77777777" w:rsidR="00893EAA" w:rsidRPr="00ED10E7" w:rsidRDefault="00893EAA" w:rsidP="00CD640E">
            <w:pPr>
              <w:spacing w:before="0"/>
              <w:jc w:val="center"/>
            </w:pPr>
            <w:r w:rsidRPr="00ED10E7">
              <w:rPr>
                <w:rFonts w:cs="Times New Roman"/>
              </w:rPr>
              <w:t>Ocena 360°</w:t>
            </w:r>
          </w:p>
        </w:tc>
      </w:tr>
      <w:tr w:rsidR="00893EAA" w:rsidRPr="00ED10E7" w14:paraId="74943896" w14:textId="77777777" w:rsidTr="00893EAA">
        <w:tc>
          <w:tcPr>
            <w:tcW w:w="2370" w:type="pct"/>
            <w:vAlign w:val="center"/>
            <w:hideMark/>
          </w:tcPr>
          <w:p w14:paraId="74943893" w14:textId="77777777" w:rsidR="00893EAA" w:rsidRPr="00ED10E7" w:rsidRDefault="00893EAA" w:rsidP="00C51B08">
            <w:pPr>
              <w:spacing w:before="0"/>
              <w:jc w:val="center"/>
            </w:pPr>
            <w:r w:rsidRPr="00ED10E7">
              <w:rPr>
                <w:rStyle w:val="popup"/>
              </w:rPr>
              <w:t>U1-17</w:t>
            </w:r>
          </w:p>
        </w:tc>
        <w:tc>
          <w:tcPr>
            <w:tcW w:w="1809" w:type="pct"/>
            <w:vAlign w:val="center"/>
            <w:hideMark/>
          </w:tcPr>
          <w:p w14:paraId="74943894" w14:textId="77777777" w:rsidR="00893EAA" w:rsidRPr="00ED10E7" w:rsidRDefault="00893EAA" w:rsidP="00CD640E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t>x</w:t>
            </w:r>
          </w:p>
        </w:tc>
        <w:tc>
          <w:tcPr>
            <w:tcW w:w="821" w:type="pct"/>
            <w:vAlign w:val="center"/>
          </w:tcPr>
          <w:p w14:paraId="74943895" w14:textId="77777777" w:rsidR="00893EAA" w:rsidRPr="00ED10E7" w:rsidRDefault="00893EAA" w:rsidP="00CD640E">
            <w:pPr>
              <w:spacing w:before="0"/>
              <w:jc w:val="center"/>
            </w:pPr>
          </w:p>
        </w:tc>
      </w:tr>
      <w:tr w:rsidR="00893EAA" w:rsidRPr="00ED10E7" w14:paraId="7494389A" w14:textId="77777777" w:rsidTr="00893EAA">
        <w:tc>
          <w:tcPr>
            <w:tcW w:w="2370" w:type="pct"/>
            <w:vAlign w:val="center"/>
            <w:hideMark/>
          </w:tcPr>
          <w:p w14:paraId="74943897" w14:textId="77777777" w:rsidR="00893EAA" w:rsidRPr="00ED10E7" w:rsidRDefault="00893EAA" w:rsidP="00CD640E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74943898" w14:textId="77777777" w:rsidR="00893EAA" w:rsidRPr="00ED10E7" w:rsidRDefault="00893EAA" w:rsidP="00CD640E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74943899" w14:textId="77777777" w:rsidR="00893EAA" w:rsidRPr="00ED10E7" w:rsidRDefault="00893EAA" w:rsidP="00CD640E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t>x</w:t>
            </w:r>
          </w:p>
        </w:tc>
      </w:tr>
    </w:tbl>
    <w:p w14:paraId="7494389B" w14:textId="77777777" w:rsidR="00B13C65" w:rsidRPr="00ED10E7" w:rsidRDefault="00B13C65" w:rsidP="00C33F40">
      <w:pPr>
        <w:spacing w:before="0" w:after="0"/>
      </w:pPr>
    </w:p>
    <w:p w14:paraId="7494389C" w14:textId="77777777" w:rsidR="00B13C65" w:rsidRPr="00ED10E7" w:rsidRDefault="00B13C65">
      <w:r w:rsidRPr="00ED10E7">
        <w:br w:type="page"/>
      </w:r>
    </w:p>
    <w:p w14:paraId="7494389D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ED10E7">
        <w:rPr>
          <w:rFonts w:eastAsia="Times New Roman" w:cs="Arial"/>
          <w:lang w:eastAsia="pl-PL"/>
        </w:rPr>
        <w:lastRenderedPageBreak/>
        <w:t>Załącznik 1</w:t>
      </w:r>
    </w:p>
    <w:p w14:paraId="7494389E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89F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ED10E7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749438A0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B13C65" w:rsidRPr="00ED10E7" w14:paraId="749438A5" w14:textId="77777777" w:rsidTr="00B13C65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1" w14:textId="77777777" w:rsidR="00B13C65" w:rsidRPr="00ED10E7" w:rsidRDefault="00B13C65">
            <w:pPr>
              <w:jc w:val="center"/>
              <w:rPr>
                <w:rFonts w:cs="Times New Roman"/>
                <w:b/>
              </w:rPr>
            </w:pPr>
            <w:r w:rsidRPr="00ED10E7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2" w14:textId="77777777" w:rsidR="00B13C65" w:rsidRPr="00ED10E7" w:rsidRDefault="00B13C65">
            <w:pPr>
              <w:jc w:val="center"/>
              <w:rPr>
                <w:rFonts w:cs="Times New Roman"/>
                <w:b/>
              </w:rPr>
            </w:pPr>
            <w:r w:rsidRPr="00ED10E7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3" w14:textId="77777777" w:rsidR="00B13C65" w:rsidRPr="00ED10E7" w:rsidRDefault="00B13C65">
            <w:pPr>
              <w:jc w:val="center"/>
              <w:rPr>
                <w:rFonts w:cs="Times New Roman"/>
                <w:b/>
              </w:rPr>
            </w:pPr>
            <w:r w:rsidRPr="00ED10E7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4" w14:textId="77777777" w:rsidR="00B13C65" w:rsidRPr="00ED10E7" w:rsidRDefault="00B13C65">
            <w:pPr>
              <w:jc w:val="center"/>
              <w:rPr>
                <w:rFonts w:cs="Times New Roman"/>
                <w:b/>
              </w:rPr>
            </w:pPr>
            <w:r w:rsidRPr="00ED10E7">
              <w:rPr>
                <w:rFonts w:cs="Times New Roman"/>
                <w:b/>
              </w:rPr>
              <w:t>Kryteria wynikowe</w:t>
            </w:r>
          </w:p>
        </w:tc>
      </w:tr>
      <w:tr w:rsidR="00B13C65" w:rsidRPr="00ED10E7" w14:paraId="749438AC" w14:textId="77777777" w:rsidTr="00B13C65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A6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Test pisemny - test wielokrotnego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8A7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zasada przeliczenia: prawidłowa odpowiedź na jedno pytanie = 1 punkt</w:t>
            </w:r>
          </w:p>
          <w:p w14:paraId="749438A8" w14:textId="77777777" w:rsidR="00B13C65" w:rsidRPr="00ED10E7" w:rsidRDefault="00B13C65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A9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AA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AB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Ocena</w:t>
            </w:r>
          </w:p>
        </w:tc>
      </w:tr>
      <w:tr w:rsidR="00B13C65" w:rsidRPr="00ED10E7" w14:paraId="749438B2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D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E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AF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0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1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3</w:t>
            </w:r>
          </w:p>
        </w:tc>
      </w:tr>
      <w:tr w:rsidR="00B13C65" w:rsidRPr="00ED10E7" w14:paraId="749438B8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3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4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5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6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7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+3</w:t>
            </w:r>
          </w:p>
        </w:tc>
      </w:tr>
      <w:tr w:rsidR="00B13C65" w:rsidRPr="00ED10E7" w14:paraId="749438BE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9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A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B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C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BD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4</w:t>
            </w:r>
          </w:p>
        </w:tc>
      </w:tr>
      <w:tr w:rsidR="00B13C65" w:rsidRPr="00ED10E7" w14:paraId="749438C4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BF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C0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C1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C2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C3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+4</w:t>
            </w:r>
          </w:p>
        </w:tc>
      </w:tr>
      <w:tr w:rsidR="00B13C65" w:rsidRPr="00ED10E7" w14:paraId="749438CA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C5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C6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C7" w14:textId="77777777" w:rsidR="00B13C65" w:rsidRPr="00ED10E7" w:rsidRDefault="00B13C65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C8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C9" w14:textId="77777777" w:rsidR="00B13C65" w:rsidRPr="00ED10E7" w:rsidRDefault="00B13C65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5</w:t>
            </w:r>
          </w:p>
        </w:tc>
      </w:tr>
    </w:tbl>
    <w:p w14:paraId="749438CB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8CC" w14:textId="77777777" w:rsidR="00B13C65" w:rsidRPr="00ED10E7" w:rsidRDefault="00B13C65" w:rsidP="00B13C65">
      <w:pPr>
        <w:rPr>
          <w:rFonts w:eastAsia="Times New Roman" w:cs="Arial"/>
          <w:lang w:eastAsia="pl-PL"/>
        </w:rPr>
      </w:pPr>
      <w:r w:rsidRPr="00ED10E7">
        <w:rPr>
          <w:rFonts w:eastAsia="Times New Roman" w:cs="Arial"/>
          <w:lang w:eastAsia="pl-PL"/>
        </w:rPr>
        <w:br w:type="page"/>
      </w:r>
    </w:p>
    <w:p w14:paraId="749438CD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ED10E7">
        <w:rPr>
          <w:rFonts w:eastAsia="Times New Roman" w:cs="Arial"/>
          <w:lang w:eastAsia="pl-PL"/>
        </w:rPr>
        <w:lastRenderedPageBreak/>
        <w:t>Załącznik 2</w:t>
      </w:r>
    </w:p>
    <w:p w14:paraId="749438CE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ED10E7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749438CF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6"/>
        <w:gridCol w:w="1544"/>
        <w:gridCol w:w="3366"/>
        <w:gridCol w:w="807"/>
      </w:tblGrid>
      <w:tr w:rsidR="00B13C65" w:rsidRPr="00ED10E7" w14:paraId="749438D4" w14:textId="77777777" w:rsidTr="00B13C65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0" w14:textId="77777777" w:rsidR="00B13C65" w:rsidRPr="00ED10E7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ED10E7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1" w14:textId="77777777" w:rsidR="00B13C65" w:rsidRPr="00ED10E7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ED10E7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2" w14:textId="77777777" w:rsidR="00B13C65" w:rsidRPr="00ED10E7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ED10E7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3" w14:textId="77777777" w:rsidR="00B13C65" w:rsidRPr="00ED10E7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ED10E7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B13C65" w:rsidRPr="00ED10E7" w14:paraId="749438DB" w14:textId="77777777" w:rsidTr="00B13C65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D5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8D6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</w:p>
          <w:p w14:paraId="749438D7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D8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D9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DA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Ocena</w:t>
            </w:r>
          </w:p>
        </w:tc>
      </w:tr>
      <w:tr w:rsidR="00B13C65" w:rsidRPr="00ED10E7" w14:paraId="749438E1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C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D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DE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DF" w14:textId="77777777" w:rsidR="00B13C65" w:rsidRPr="00ED10E7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E0" w14:textId="77777777" w:rsidR="00B13C65" w:rsidRPr="00ED10E7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3</w:t>
            </w:r>
          </w:p>
        </w:tc>
      </w:tr>
      <w:tr w:rsidR="00B13C65" w:rsidRPr="00ED10E7" w14:paraId="749438E7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2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3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4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E5" w14:textId="77777777" w:rsidR="00B13C65" w:rsidRPr="00ED10E7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E6" w14:textId="77777777" w:rsidR="00B13C65" w:rsidRPr="00ED10E7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+3</w:t>
            </w:r>
          </w:p>
        </w:tc>
      </w:tr>
      <w:tr w:rsidR="00B13C65" w:rsidRPr="00ED10E7" w14:paraId="749438ED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8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9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A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EB" w14:textId="77777777" w:rsidR="00B13C65" w:rsidRPr="00ED10E7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EC" w14:textId="77777777" w:rsidR="00B13C65" w:rsidRPr="00ED10E7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4</w:t>
            </w:r>
          </w:p>
        </w:tc>
      </w:tr>
      <w:tr w:rsidR="00B13C65" w:rsidRPr="00ED10E7" w14:paraId="749438F3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E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EF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F0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1" w14:textId="77777777" w:rsidR="00B13C65" w:rsidRPr="00ED10E7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2" w14:textId="77777777" w:rsidR="00B13C65" w:rsidRPr="00ED10E7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+4</w:t>
            </w:r>
          </w:p>
        </w:tc>
      </w:tr>
      <w:tr w:rsidR="00B13C65" w:rsidRPr="00ED10E7" w14:paraId="749438F9" w14:textId="77777777" w:rsidTr="00B13C65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F4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F5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F6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7" w14:textId="77777777" w:rsidR="00B13C65" w:rsidRPr="00ED10E7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8" w14:textId="77777777" w:rsidR="00B13C65" w:rsidRPr="00ED10E7" w:rsidRDefault="00B13C65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5</w:t>
            </w:r>
          </w:p>
        </w:tc>
      </w:tr>
    </w:tbl>
    <w:p w14:paraId="749438FA" w14:textId="77777777" w:rsidR="00B13C65" w:rsidRPr="00ED10E7" w:rsidRDefault="00B13C65" w:rsidP="00B13C65">
      <w:pPr>
        <w:rPr>
          <w:rFonts w:cstheme="minorHAnsi"/>
          <w:lang w:eastAsia="en-US"/>
        </w:rPr>
      </w:pPr>
    </w:p>
    <w:p w14:paraId="749438FB" w14:textId="77777777" w:rsidR="00B13C65" w:rsidRPr="00ED10E7" w:rsidRDefault="00B13C65" w:rsidP="00B13C65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ED10E7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proofErr w:type="spellStart"/>
      <w:r w:rsidRPr="00ED10E7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749438FC" w14:textId="77777777" w:rsidR="00B13C65" w:rsidRPr="00ED10E7" w:rsidRDefault="00B13C65" w:rsidP="00B13C65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B13C65" w:rsidRPr="00ED10E7" w14:paraId="74943900" w14:textId="77777777" w:rsidTr="00B13C65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D" w14:textId="77777777" w:rsidR="00B13C65" w:rsidRPr="00ED10E7" w:rsidRDefault="00B13C65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8FE" w14:textId="77777777" w:rsidR="00B13C65" w:rsidRPr="00ED10E7" w:rsidRDefault="00B13C65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8FF" w14:textId="77777777" w:rsidR="00B13C65" w:rsidRPr="00ED10E7" w:rsidRDefault="00B13C65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B13C65" w:rsidRPr="00ED10E7" w14:paraId="74943904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01" w14:textId="77777777" w:rsidR="00B13C65" w:rsidRPr="00ED10E7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02" w14:textId="77777777" w:rsidR="00B13C65" w:rsidRPr="00ED10E7" w:rsidRDefault="00B13C6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03" w14:textId="77777777" w:rsidR="00B13C65" w:rsidRPr="00ED10E7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B13C65" w:rsidRPr="00ED10E7" w14:paraId="74943908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05" w14:textId="77777777" w:rsidR="00B13C65" w:rsidRPr="00ED10E7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06" w14:textId="77777777" w:rsidR="00B13C65" w:rsidRPr="00ED10E7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10E7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07" w14:textId="77777777" w:rsidR="00B13C65" w:rsidRPr="00ED10E7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B13C65" w:rsidRPr="00ED10E7" w14:paraId="7494390C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09" w14:textId="77777777" w:rsidR="00B13C65" w:rsidRPr="00ED10E7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0A" w14:textId="77777777" w:rsidR="00B13C65" w:rsidRPr="00ED10E7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10E7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0B" w14:textId="77777777" w:rsidR="00B13C65" w:rsidRPr="00ED10E7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B13C65" w:rsidRPr="00ED10E7" w14:paraId="74943910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0D" w14:textId="77777777" w:rsidR="00B13C65" w:rsidRPr="00ED10E7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0E" w14:textId="77777777" w:rsidR="00B13C65" w:rsidRPr="00ED10E7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10E7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0F" w14:textId="77777777" w:rsidR="00B13C65" w:rsidRPr="00ED10E7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B13C65" w:rsidRPr="00ED10E7" w14:paraId="74943914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11" w14:textId="77777777" w:rsidR="00B13C65" w:rsidRPr="00ED10E7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12" w14:textId="77777777" w:rsidR="00B13C65" w:rsidRPr="00ED10E7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10E7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13" w14:textId="77777777" w:rsidR="00B13C65" w:rsidRPr="00ED10E7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B13C65" w:rsidRPr="00ED10E7" w14:paraId="74943918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15" w14:textId="77777777" w:rsidR="00B13C65" w:rsidRPr="00ED10E7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16" w14:textId="77777777" w:rsidR="00B13C65" w:rsidRPr="00ED10E7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10E7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17" w14:textId="77777777" w:rsidR="00B13C65" w:rsidRPr="00ED10E7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B13C65" w:rsidRPr="00ED10E7" w14:paraId="7494391C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19" w14:textId="77777777" w:rsidR="00B13C65" w:rsidRPr="00ED10E7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1A" w14:textId="77777777" w:rsidR="00B13C65" w:rsidRPr="00ED10E7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10E7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1B" w14:textId="77777777" w:rsidR="00B13C65" w:rsidRPr="00ED10E7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B13C65" w:rsidRPr="00ED10E7" w14:paraId="74943920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1D" w14:textId="77777777" w:rsidR="00B13C65" w:rsidRPr="00ED10E7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1E" w14:textId="77777777" w:rsidR="00B13C65" w:rsidRPr="00ED10E7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10E7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1F" w14:textId="77777777" w:rsidR="00B13C65" w:rsidRPr="00ED10E7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B13C65" w:rsidRPr="00ED10E7" w14:paraId="74943924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21" w14:textId="77777777" w:rsidR="00B13C65" w:rsidRPr="00ED10E7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22" w14:textId="77777777" w:rsidR="00B13C65" w:rsidRPr="00ED10E7" w:rsidRDefault="00B13C65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D10E7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23" w14:textId="77777777" w:rsidR="00B13C65" w:rsidRPr="00ED10E7" w:rsidRDefault="00B13C65">
            <w:pPr>
              <w:spacing w:before="0"/>
              <w:rPr>
                <w:rFonts w:cstheme="minorHAnsi"/>
                <w:color w:val="000000"/>
              </w:rPr>
            </w:pPr>
            <w:r w:rsidRPr="00ED10E7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B13C65" w:rsidRPr="00ED10E7" w14:paraId="74943928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25" w14:textId="77777777" w:rsidR="00B13C65" w:rsidRPr="00ED10E7" w:rsidRDefault="00B13C65" w:rsidP="00B13C6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26" w14:textId="77777777" w:rsidR="00B13C65" w:rsidRPr="00ED10E7" w:rsidRDefault="00B13C65">
            <w:pPr>
              <w:jc w:val="center"/>
              <w:rPr>
                <w:rFonts w:cstheme="minorHAnsi"/>
                <w:lang w:eastAsia="en-US"/>
              </w:rPr>
            </w:pPr>
            <w:r w:rsidRPr="00ED10E7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27" w14:textId="77777777" w:rsidR="00B13C65" w:rsidRPr="00ED10E7" w:rsidRDefault="00B13C6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B13C65" w:rsidRPr="00ED10E7" w14:paraId="7494392C" w14:textId="77777777" w:rsidTr="00B13C65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29" w14:textId="77777777" w:rsidR="00B13C65" w:rsidRPr="00ED10E7" w:rsidRDefault="00B13C65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D10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2A" w14:textId="77777777" w:rsidR="00B13C65" w:rsidRPr="00ED10E7" w:rsidRDefault="00B13C65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ED10E7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2B" w14:textId="77777777" w:rsidR="00B13C65" w:rsidRPr="00ED10E7" w:rsidRDefault="00B13C65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494392D" w14:textId="77777777" w:rsidR="00B13C65" w:rsidRPr="00ED10E7" w:rsidRDefault="00B13C65" w:rsidP="00B13C65">
      <w:pPr>
        <w:rPr>
          <w:rFonts w:cstheme="minorHAnsi"/>
          <w:lang w:eastAsia="en-US"/>
        </w:rPr>
      </w:pPr>
    </w:p>
    <w:p w14:paraId="7494392E" w14:textId="77777777" w:rsidR="00B13C65" w:rsidRPr="00ED10E7" w:rsidRDefault="00B13C65" w:rsidP="00B13C65">
      <w:pPr>
        <w:rPr>
          <w:rFonts w:eastAsia="Times New Roman" w:cs="Arial"/>
          <w:lang w:eastAsia="pl-PL"/>
        </w:rPr>
      </w:pPr>
      <w:r w:rsidRPr="00ED10E7">
        <w:rPr>
          <w:rFonts w:eastAsia="Times New Roman" w:cs="Arial"/>
          <w:lang w:eastAsia="pl-PL"/>
        </w:rPr>
        <w:br w:type="page"/>
      </w:r>
    </w:p>
    <w:p w14:paraId="7494392F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ED10E7">
        <w:rPr>
          <w:rFonts w:eastAsia="Times New Roman" w:cs="Arial"/>
          <w:lang w:eastAsia="pl-PL"/>
        </w:rPr>
        <w:lastRenderedPageBreak/>
        <w:t>Załącznik 3</w:t>
      </w:r>
    </w:p>
    <w:p w14:paraId="74943930" w14:textId="77777777" w:rsidR="00B13C65" w:rsidRPr="00ED10E7" w:rsidRDefault="00B13C65" w:rsidP="00B13C6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931" w14:textId="77777777" w:rsidR="00B13C65" w:rsidRPr="00ED10E7" w:rsidRDefault="00B13C65" w:rsidP="00B13C65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ED10E7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74943932" w14:textId="77777777" w:rsidR="00B13C65" w:rsidRPr="00ED10E7" w:rsidRDefault="00B13C65" w:rsidP="00B13C65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74943933" w14:textId="77777777" w:rsidR="00B13C65" w:rsidRPr="00ED10E7" w:rsidRDefault="00B13C65" w:rsidP="00B13C65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B13C65" w:rsidRPr="00ED10E7" w14:paraId="74943938" w14:textId="77777777" w:rsidTr="00B13C65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34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ED10E7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35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36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37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B13C65" w:rsidRPr="00ED10E7" w14:paraId="7494393D" w14:textId="77777777" w:rsidTr="00B13C65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39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 xml:space="preserve">ocena dokonywana na podstawie </w:t>
            </w:r>
            <w:proofErr w:type="spellStart"/>
            <w:r w:rsidRPr="00ED10E7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3A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3B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3C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Ocena</w:t>
            </w:r>
          </w:p>
        </w:tc>
      </w:tr>
      <w:tr w:rsidR="00B13C65" w:rsidRPr="00ED10E7" w14:paraId="74943942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3E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3F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0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 xml:space="preserve">Uzyskał 60-69% % punktów z </w:t>
            </w:r>
            <w:proofErr w:type="spellStart"/>
            <w:r w:rsidRPr="00ED10E7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1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3</w:t>
            </w:r>
          </w:p>
        </w:tc>
      </w:tr>
      <w:tr w:rsidR="00B13C65" w:rsidRPr="00ED10E7" w14:paraId="74943947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3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4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5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 xml:space="preserve">Uzyskał 70-79 % % punktów z </w:t>
            </w:r>
            <w:proofErr w:type="spellStart"/>
            <w:r w:rsidRPr="00ED10E7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6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+3</w:t>
            </w:r>
          </w:p>
        </w:tc>
      </w:tr>
      <w:tr w:rsidR="00B13C65" w:rsidRPr="00ED10E7" w14:paraId="7494394C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8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9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A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 xml:space="preserve">Uzyskał 80-84 % % punktów z </w:t>
            </w:r>
            <w:proofErr w:type="spellStart"/>
            <w:r w:rsidRPr="00ED10E7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B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4</w:t>
            </w:r>
          </w:p>
        </w:tc>
      </w:tr>
      <w:tr w:rsidR="00B13C65" w:rsidRPr="00ED10E7" w14:paraId="74943951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D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4E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4F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 xml:space="preserve">Uzyskał 85-89 % % punktów z </w:t>
            </w:r>
            <w:proofErr w:type="spellStart"/>
            <w:r w:rsidRPr="00ED10E7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0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+4</w:t>
            </w:r>
          </w:p>
        </w:tc>
      </w:tr>
      <w:tr w:rsidR="00B13C65" w:rsidRPr="00ED10E7" w14:paraId="74943956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52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53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4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 xml:space="preserve">Uzyskał 90-100 % % punktów z </w:t>
            </w:r>
            <w:proofErr w:type="spellStart"/>
            <w:r w:rsidRPr="00ED10E7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5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5</w:t>
            </w:r>
          </w:p>
        </w:tc>
      </w:tr>
    </w:tbl>
    <w:p w14:paraId="74943957" w14:textId="77777777" w:rsidR="00B13C65" w:rsidRPr="00ED10E7" w:rsidRDefault="00B13C65" w:rsidP="00B13C65">
      <w:pPr>
        <w:rPr>
          <w:rFonts w:ascii="Corbel" w:hAnsi="Corbel" w:cs="Times New Roman"/>
        </w:rPr>
      </w:pPr>
    </w:p>
    <w:p w14:paraId="74943958" w14:textId="77777777" w:rsidR="00B13C65" w:rsidRPr="00ED10E7" w:rsidRDefault="00B13C65" w:rsidP="00B13C65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ED10E7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proofErr w:type="spellStart"/>
      <w:r w:rsidRPr="00ED10E7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74943959" w14:textId="77777777" w:rsidR="00B13C65" w:rsidRPr="00ED10E7" w:rsidRDefault="00B13C65" w:rsidP="00B13C65">
      <w:pPr>
        <w:spacing w:before="0"/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8"/>
        <w:gridCol w:w="2782"/>
        <w:gridCol w:w="1687"/>
      </w:tblGrid>
      <w:tr w:rsidR="00B13C65" w:rsidRPr="00ED10E7" w14:paraId="7494395D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5A" w14:textId="77777777" w:rsidR="00B13C65" w:rsidRPr="00ED10E7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B" w14:textId="77777777" w:rsidR="00B13C65" w:rsidRPr="00ED10E7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ED10E7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C" w14:textId="77777777" w:rsidR="00B13C65" w:rsidRPr="00ED10E7" w:rsidRDefault="00B13C65">
            <w:pPr>
              <w:jc w:val="center"/>
              <w:rPr>
                <w:rFonts w:ascii="Corbel" w:hAnsi="Corbel" w:cs="Times New Roman"/>
                <w:b/>
              </w:rPr>
            </w:pPr>
            <w:r w:rsidRPr="00ED10E7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B13C65" w:rsidRPr="00ED10E7" w14:paraId="74943961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E" w14:textId="77777777" w:rsidR="00B13C65" w:rsidRPr="00ED10E7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D10E7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5F" w14:textId="77777777" w:rsidR="00B13C65" w:rsidRPr="00ED10E7" w:rsidRDefault="00B13C65">
            <w:pPr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60" w14:textId="77777777" w:rsidR="00B13C65" w:rsidRPr="00ED10E7" w:rsidRDefault="00B13C65">
            <w:pPr>
              <w:jc w:val="center"/>
              <w:rPr>
                <w:rFonts w:ascii="Corbel" w:hAnsi="Corbel"/>
              </w:rPr>
            </w:pPr>
          </w:p>
        </w:tc>
      </w:tr>
      <w:tr w:rsidR="00B13C65" w:rsidRPr="00ED10E7" w14:paraId="74943965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62" w14:textId="77777777" w:rsidR="00B13C65" w:rsidRPr="00ED10E7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D10E7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3" w14:textId="77777777" w:rsidR="00B13C65" w:rsidRPr="00ED10E7" w:rsidRDefault="00B13C65">
            <w:pPr>
              <w:jc w:val="center"/>
              <w:rPr>
                <w:rFonts w:ascii="Corbel" w:hAnsi="Corbel"/>
              </w:rPr>
            </w:pPr>
            <w:r w:rsidRPr="00ED10E7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64" w14:textId="77777777" w:rsidR="00B13C65" w:rsidRPr="00ED10E7" w:rsidRDefault="00B13C65">
            <w:pPr>
              <w:jc w:val="center"/>
              <w:rPr>
                <w:rFonts w:ascii="Corbel" w:hAnsi="Corbel"/>
              </w:rPr>
            </w:pPr>
          </w:p>
        </w:tc>
      </w:tr>
      <w:tr w:rsidR="00B13C65" w:rsidRPr="00ED10E7" w14:paraId="74943969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6" w14:textId="77777777" w:rsidR="00B13C65" w:rsidRPr="00ED10E7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D10E7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7" w14:textId="77777777" w:rsidR="00B13C65" w:rsidRPr="00ED10E7" w:rsidRDefault="00B13C65">
            <w:pPr>
              <w:jc w:val="center"/>
              <w:rPr>
                <w:rFonts w:ascii="Corbel" w:hAnsi="Corbel"/>
              </w:rPr>
            </w:pPr>
            <w:r w:rsidRPr="00ED10E7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68" w14:textId="77777777" w:rsidR="00B13C65" w:rsidRPr="00ED10E7" w:rsidRDefault="00B13C65">
            <w:pPr>
              <w:jc w:val="center"/>
              <w:rPr>
                <w:rFonts w:ascii="Corbel" w:hAnsi="Corbel"/>
              </w:rPr>
            </w:pPr>
          </w:p>
        </w:tc>
      </w:tr>
      <w:tr w:rsidR="00B13C65" w:rsidRPr="00ED10E7" w14:paraId="7494396D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A" w14:textId="77777777" w:rsidR="00B13C65" w:rsidRPr="00ED10E7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D10E7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B" w14:textId="77777777" w:rsidR="00B13C65" w:rsidRPr="00ED10E7" w:rsidRDefault="00B13C65">
            <w:pPr>
              <w:jc w:val="center"/>
              <w:rPr>
                <w:rFonts w:ascii="Corbel" w:hAnsi="Corbel"/>
              </w:rPr>
            </w:pPr>
            <w:r w:rsidRPr="00ED10E7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6C" w14:textId="77777777" w:rsidR="00B13C65" w:rsidRPr="00ED10E7" w:rsidRDefault="00B13C65">
            <w:pPr>
              <w:jc w:val="center"/>
              <w:rPr>
                <w:rFonts w:ascii="Corbel" w:hAnsi="Corbel"/>
              </w:rPr>
            </w:pPr>
          </w:p>
        </w:tc>
      </w:tr>
      <w:tr w:rsidR="00B13C65" w:rsidRPr="00ED10E7" w14:paraId="74943971" w14:textId="77777777" w:rsidTr="00B13C65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E" w14:textId="77777777" w:rsidR="00B13C65" w:rsidRPr="00ED10E7" w:rsidRDefault="00B13C65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D10E7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6F" w14:textId="77777777" w:rsidR="00B13C65" w:rsidRPr="00ED10E7" w:rsidRDefault="00B13C65">
            <w:pPr>
              <w:jc w:val="center"/>
              <w:rPr>
                <w:rFonts w:ascii="Corbel" w:hAnsi="Corbel"/>
              </w:rPr>
            </w:pPr>
            <w:r w:rsidRPr="00ED10E7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970" w14:textId="77777777" w:rsidR="00B13C65" w:rsidRPr="00ED10E7" w:rsidRDefault="00B13C65">
            <w:pPr>
              <w:jc w:val="center"/>
              <w:rPr>
                <w:rFonts w:ascii="Corbel" w:hAnsi="Corbel"/>
              </w:rPr>
            </w:pPr>
          </w:p>
        </w:tc>
      </w:tr>
    </w:tbl>
    <w:p w14:paraId="74943972" w14:textId="77777777" w:rsidR="00B13C65" w:rsidRPr="00ED10E7" w:rsidRDefault="00B13C65" w:rsidP="00B13C65">
      <w:pPr>
        <w:rPr>
          <w:rFonts w:ascii="Corbel" w:hAnsi="Corbel" w:cs="Times New Roman"/>
          <w:b/>
        </w:rPr>
      </w:pPr>
      <w:r w:rsidRPr="00ED10E7">
        <w:rPr>
          <w:rFonts w:ascii="Corbel" w:hAnsi="Corbel"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B13C65" w:rsidRPr="00ED10E7" w14:paraId="74943975" w14:textId="77777777" w:rsidTr="00B13C65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73" w14:textId="77777777" w:rsidR="00B13C65" w:rsidRPr="00ED10E7" w:rsidRDefault="00B13C65">
            <w:pPr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74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B13C65" w:rsidRPr="00ED10E7" w14:paraId="74943978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76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77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Ocena 360</w:t>
            </w:r>
            <w:r w:rsidRPr="00ED10E7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ED10E7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74943979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ED10E7">
        <w:rPr>
          <w:rFonts w:eastAsia="Times New Roman" w:cs="Arial"/>
          <w:lang w:eastAsia="pl-PL"/>
        </w:rPr>
        <w:lastRenderedPageBreak/>
        <w:t>Załącznik 4</w:t>
      </w:r>
    </w:p>
    <w:p w14:paraId="7494397A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97B" w14:textId="77777777" w:rsidR="00B13C65" w:rsidRPr="00ED10E7" w:rsidRDefault="00B13C65" w:rsidP="00B13C65">
      <w:pPr>
        <w:pStyle w:val="NormalnyWeb"/>
        <w:jc w:val="both"/>
        <w:rPr>
          <w:rFonts w:ascii="Corbel" w:hAnsi="Corbel"/>
          <w:sz w:val="32"/>
          <w:szCs w:val="32"/>
        </w:rPr>
      </w:pPr>
      <w:r w:rsidRPr="00ED10E7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ED10E7">
        <w:rPr>
          <w:rFonts w:asciiTheme="minorHAnsi" w:hAnsiTheme="minorHAnsi"/>
          <w:sz w:val="40"/>
          <w:szCs w:val="40"/>
        </w:rPr>
        <w:t>bieżącej informacji zwrotnej</w:t>
      </w:r>
    </w:p>
    <w:p w14:paraId="7494397C" w14:textId="77777777" w:rsidR="00B13C65" w:rsidRPr="00ED10E7" w:rsidRDefault="00B13C65" w:rsidP="00B13C65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7494397D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7494397E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7494397F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74943980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4943981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74943982" w14:textId="77777777" w:rsidR="00B13C65" w:rsidRPr="00ED10E7" w:rsidRDefault="00B13C65" w:rsidP="00B13C65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74943983" w14:textId="77777777" w:rsidR="00B13C65" w:rsidRPr="00ED10E7" w:rsidRDefault="00B13C65" w:rsidP="00B13C65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74943984" w14:textId="77777777" w:rsidR="00B13C65" w:rsidRPr="00ED10E7" w:rsidRDefault="00B13C65" w:rsidP="00B13C65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74943985" w14:textId="77777777" w:rsidR="00B13C65" w:rsidRPr="00ED10E7" w:rsidRDefault="00B13C65" w:rsidP="00B13C65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74943986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74943987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74943988" w14:textId="77777777" w:rsidR="00B13C65" w:rsidRPr="00ED10E7" w:rsidRDefault="00B13C65" w:rsidP="00B13C6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74943989" w14:textId="77777777" w:rsidR="00B13C65" w:rsidRPr="00ED10E7" w:rsidRDefault="00B13C65" w:rsidP="00B13C6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7494398A" w14:textId="77777777" w:rsidR="00B13C65" w:rsidRPr="00ED10E7" w:rsidRDefault="00B13C65" w:rsidP="00B13C6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7494398B" w14:textId="77777777" w:rsidR="00B13C65" w:rsidRPr="00ED10E7" w:rsidRDefault="00B13C65" w:rsidP="00B13C6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7494398C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494398D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7494398E" w14:textId="77777777" w:rsidR="00B13C65" w:rsidRPr="00ED10E7" w:rsidRDefault="00B13C65" w:rsidP="00B13C65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7494398F" w14:textId="77777777" w:rsidR="00B13C65" w:rsidRPr="00ED10E7" w:rsidRDefault="00B13C65" w:rsidP="00B13C65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74943990" w14:textId="77777777" w:rsidR="00B13C65" w:rsidRPr="00ED10E7" w:rsidRDefault="00B13C65" w:rsidP="00B13C65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74943991" w14:textId="77777777" w:rsidR="00B13C65" w:rsidRPr="00ED10E7" w:rsidRDefault="00B13C65" w:rsidP="00B13C65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74943992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4943993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74943994" w14:textId="77777777" w:rsidR="00B13C65" w:rsidRPr="00ED10E7" w:rsidRDefault="00B13C65" w:rsidP="00B13C65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74943995" w14:textId="77777777" w:rsidR="00B13C65" w:rsidRPr="00ED10E7" w:rsidRDefault="00B13C65" w:rsidP="00B13C65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74943996" w14:textId="77777777" w:rsidR="00B13C65" w:rsidRPr="00ED10E7" w:rsidRDefault="00B13C65" w:rsidP="00B13C65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74943997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4943998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74943999" w14:textId="77777777" w:rsidR="00B13C65" w:rsidRPr="00ED10E7" w:rsidRDefault="00B13C65" w:rsidP="00B13C65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7494399A" w14:textId="77777777" w:rsidR="00B13C65" w:rsidRPr="00ED10E7" w:rsidRDefault="00B13C65" w:rsidP="00B13C65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7494399B" w14:textId="77777777" w:rsidR="00B13C65" w:rsidRPr="00ED10E7" w:rsidRDefault="00B13C65" w:rsidP="00B13C65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7494399C" w14:textId="77777777" w:rsidR="00B13C65" w:rsidRPr="00ED10E7" w:rsidRDefault="00B13C65" w:rsidP="00B13C65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7494399D" w14:textId="77777777" w:rsidR="00B13C65" w:rsidRPr="00ED10E7" w:rsidRDefault="00B13C65" w:rsidP="00B13C65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7494399E" w14:textId="77777777" w:rsidR="00B13C65" w:rsidRPr="00ED10E7" w:rsidRDefault="00B13C65" w:rsidP="00B13C65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7494399F" w14:textId="77777777" w:rsidR="00B13C65" w:rsidRPr="00ED10E7" w:rsidRDefault="00B13C65" w:rsidP="00B13C65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 w:rsidRPr="00ED10E7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749439A0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9A1" w14:textId="77777777" w:rsidR="00B13C65" w:rsidRPr="00ED10E7" w:rsidRDefault="00B13C65" w:rsidP="00B13C6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439A2" w14:textId="77777777" w:rsidR="00B13C65" w:rsidRPr="00ED10E7" w:rsidRDefault="00B13C65" w:rsidP="00B13C6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9439A3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9A4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ED10E7">
        <w:rPr>
          <w:rFonts w:eastAsia="Times New Roman" w:cs="Arial"/>
          <w:lang w:eastAsia="pl-PL"/>
        </w:rPr>
        <w:t>Załącznik 5</w:t>
      </w:r>
    </w:p>
    <w:p w14:paraId="749439A5" w14:textId="77777777" w:rsidR="00B13C65" w:rsidRPr="00ED10E7" w:rsidRDefault="00B13C65" w:rsidP="00B13C65">
      <w:pPr>
        <w:spacing w:before="0"/>
        <w:rPr>
          <w:rFonts w:eastAsia="Times New Roman" w:cs="Arial"/>
          <w:lang w:eastAsia="pl-PL"/>
        </w:rPr>
      </w:pPr>
    </w:p>
    <w:p w14:paraId="749439A6" w14:textId="77777777" w:rsidR="00B13C65" w:rsidRPr="00ED10E7" w:rsidRDefault="00B13C65" w:rsidP="00B13C65">
      <w:pPr>
        <w:rPr>
          <w:rFonts w:ascii="Corbel" w:hAnsi="Corbel"/>
          <w:sz w:val="40"/>
          <w:szCs w:val="40"/>
        </w:rPr>
      </w:pPr>
      <w:r w:rsidRPr="00ED10E7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749439A7" w14:textId="77777777" w:rsidR="00B13C65" w:rsidRPr="00ED10E7" w:rsidRDefault="00B13C65" w:rsidP="00B13C65">
      <w:pPr>
        <w:spacing w:before="0"/>
        <w:rPr>
          <w:rFonts w:ascii="Corbel" w:hAnsi="Corbel"/>
        </w:rPr>
      </w:pPr>
      <w:r w:rsidRPr="00ED10E7">
        <w:rPr>
          <w:rFonts w:ascii="Corbel" w:hAnsi="Corbel"/>
        </w:rPr>
        <w:t>Kryteria wynikowe</w:t>
      </w:r>
    </w:p>
    <w:p w14:paraId="749439A8" w14:textId="77777777" w:rsidR="00B13C65" w:rsidRPr="00ED10E7" w:rsidRDefault="00B13C65" w:rsidP="00B13C65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B13C65" w:rsidRPr="00ED10E7" w14:paraId="749439AB" w14:textId="77777777" w:rsidTr="00B13C65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A9" w14:textId="77777777" w:rsidR="00B13C65" w:rsidRPr="00ED10E7" w:rsidRDefault="00B13C65">
            <w:pPr>
              <w:rPr>
                <w:rFonts w:ascii="Corbel" w:hAnsi="Corbel"/>
                <w:b/>
                <w:color w:val="000000"/>
              </w:rPr>
            </w:pPr>
            <w:r w:rsidRPr="00ED10E7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AA" w14:textId="77777777" w:rsidR="00B13C65" w:rsidRPr="00ED10E7" w:rsidRDefault="00B13C65">
            <w:pPr>
              <w:spacing w:before="0"/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B13C65" w:rsidRPr="00ED10E7" w14:paraId="749439AE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AC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AD" w14:textId="77777777" w:rsidR="00B13C65" w:rsidRPr="00ED10E7" w:rsidRDefault="00B13C65">
            <w:pPr>
              <w:spacing w:before="0"/>
              <w:rPr>
                <w:rFonts w:ascii="Corbel" w:hAnsi="Corbel"/>
              </w:rPr>
            </w:pPr>
            <w:r w:rsidRPr="00ED10E7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B13C65" w:rsidRPr="00ED10E7" w14:paraId="749439B1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AF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B0" w14:textId="77777777" w:rsidR="00B13C65" w:rsidRPr="00ED10E7" w:rsidRDefault="00B13C65">
            <w:pPr>
              <w:spacing w:before="0"/>
              <w:rPr>
                <w:rFonts w:ascii="Corbel" w:hAnsi="Corbel"/>
              </w:rPr>
            </w:pPr>
            <w:r w:rsidRPr="00ED10E7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B13C65" w:rsidRPr="00ED10E7" w14:paraId="749439B4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B2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B3" w14:textId="77777777" w:rsidR="00B13C65" w:rsidRPr="00ED10E7" w:rsidRDefault="00B13C65">
            <w:pPr>
              <w:spacing w:before="0"/>
              <w:rPr>
                <w:rFonts w:ascii="Corbel" w:hAnsi="Corbel"/>
              </w:rPr>
            </w:pPr>
            <w:r w:rsidRPr="00ED10E7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B13C65" w:rsidRPr="00ED10E7" w14:paraId="749439B7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B5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B6" w14:textId="77777777" w:rsidR="00B13C65" w:rsidRPr="00ED10E7" w:rsidRDefault="00B13C65">
            <w:pPr>
              <w:spacing w:before="0"/>
              <w:rPr>
                <w:rFonts w:ascii="Corbel" w:hAnsi="Corbel"/>
              </w:rPr>
            </w:pPr>
            <w:r w:rsidRPr="00ED10E7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B13C65" w:rsidRPr="00ED10E7" w14:paraId="749439BA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B8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B9" w14:textId="77777777" w:rsidR="00B13C65" w:rsidRPr="00ED10E7" w:rsidRDefault="00B13C65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ED10E7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B13C65" w:rsidRPr="00ED10E7" w14:paraId="749439BD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BB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BC" w14:textId="77777777" w:rsidR="00B13C65" w:rsidRPr="00ED10E7" w:rsidRDefault="00B13C65">
            <w:pPr>
              <w:spacing w:before="0"/>
              <w:rPr>
                <w:rFonts w:ascii="Corbel" w:hAnsi="Corbel"/>
              </w:rPr>
            </w:pPr>
            <w:r w:rsidRPr="00ED10E7">
              <w:rPr>
                <w:rFonts w:ascii="Corbel" w:hAnsi="Corbel"/>
              </w:rPr>
              <w:t xml:space="preserve">Student osiągnął dany efekt w </w:t>
            </w:r>
            <w:r w:rsidRPr="00ED10E7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749439BE" w14:textId="77777777" w:rsidR="00B13C65" w:rsidRPr="00ED10E7" w:rsidRDefault="00B13C65" w:rsidP="00B13C65">
      <w:pPr>
        <w:rPr>
          <w:rFonts w:ascii="Corbel" w:hAnsi="Corbel"/>
        </w:rPr>
      </w:pPr>
    </w:p>
    <w:p w14:paraId="749439BF" w14:textId="77777777" w:rsidR="00B13C65" w:rsidRPr="00ED10E7" w:rsidRDefault="00B13C65" w:rsidP="00B13C65">
      <w:pPr>
        <w:rPr>
          <w:rFonts w:ascii="Corbel" w:hAnsi="Corbel"/>
        </w:rPr>
      </w:pPr>
    </w:p>
    <w:p w14:paraId="749439C0" w14:textId="77777777" w:rsidR="00B13C65" w:rsidRPr="00ED10E7" w:rsidRDefault="00B13C65" w:rsidP="00B13C65">
      <w:pPr>
        <w:rPr>
          <w:rFonts w:ascii="Corbel" w:hAnsi="Corbel"/>
        </w:rPr>
      </w:pPr>
    </w:p>
    <w:p w14:paraId="749439C1" w14:textId="77777777" w:rsidR="00B13C65" w:rsidRPr="00ED10E7" w:rsidRDefault="00B13C65" w:rsidP="00B13C65">
      <w:pPr>
        <w:rPr>
          <w:rFonts w:ascii="Corbel" w:hAnsi="Corbel"/>
        </w:rPr>
      </w:pPr>
      <w:r w:rsidRPr="00ED10E7">
        <w:rPr>
          <w:rFonts w:ascii="Corbel" w:hAnsi="Corbel"/>
        </w:rPr>
        <w:br w:type="page"/>
      </w:r>
    </w:p>
    <w:p w14:paraId="749439C2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  <w:r w:rsidRPr="00ED10E7">
        <w:rPr>
          <w:rFonts w:eastAsia="Times New Roman" w:cs="Arial"/>
          <w:lang w:eastAsia="pl-PL"/>
        </w:rPr>
        <w:lastRenderedPageBreak/>
        <w:t>Załącznik 6</w:t>
      </w:r>
    </w:p>
    <w:p w14:paraId="749439C3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9C4" w14:textId="77777777" w:rsidR="00B13C65" w:rsidRPr="00ED10E7" w:rsidRDefault="00B13C65" w:rsidP="00B13C65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ED10E7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749439C5" w14:textId="77777777" w:rsidR="00B13C65" w:rsidRPr="00ED10E7" w:rsidRDefault="00B13C65" w:rsidP="00B13C65">
      <w:pPr>
        <w:spacing w:before="0" w:after="0"/>
        <w:rPr>
          <w:rFonts w:ascii="Corbel" w:hAnsi="Corbel"/>
          <w:sz w:val="40"/>
          <w:szCs w:val="40"/>
        </w:rPr>
      </w:pPr>
    </w:p>
    <w:p w14:paraId="749439C6" w14:textId="77777777" w:rsidR="00B13C65" w:rsidRPr="00ED10E7" w:rsidRDefault="00B13C65" w:rsidP="00B13C65">
      <w:pPr>
        <w:rPr>
          <w:rFonts w:ascii="Corbel" w:hAnsi="Corbel"/>
        </w:rPr>
      </w:pPr>
      <w:r w:rsidRPr="00ED10E7">
        <w:rPr>
          <w:rFonts w:ascii="Corbel" w:hAnsi="Corbel"/>
        </w:rPr>
        <w:t>Kryteria wynikowe</w:t>
      </w:r>
    </w:p>
    <w:p w14:paraId="749439C7" w14:textId="77777777" w:rsidR="00B13C65" w:rsidRPr="00ED10E7" w:rsidRDefault="00B13C65" w:rsidP="00B13C65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B13C65" w:rsidRPr="00ED10E7" w14:paraId="749439CA" w14:textId="77777777" w:rsidTr="00B13C65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C8" w14:textId="77777777" w:rsidR="00B13C65" w:rsidRPr="00ED10E7" w:rsidRDefault="00B13C65">
            <w:pPr>
              <w:rPr>
                <w:rFonts w:ascii="Corbel" w:hAnsi="Corbel"/>
                <w:b/>
                <w:color w:val="000000"/>
              </w:rPr>
            </w:pPr>
            <w:r w:rsidRPr="00ED10E7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C9" w14:textId="77777777" w:rsidR="00B13C65" w:rsidRPr="00ED10E7" w:rsidRDefault="00B13C65">
            <w:pPr>
              <w:spacing w:before="0"/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B13C65" w:rsidRPr="00ED10E7" w14:paraId="749439CD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CB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CC" w14:textId="77777777" w:rsidR="00B13C65" w:rsidRPr="00ED10E7" w:rsidRDefault="00B13C65">
            <w:pPr>
              <w:spacing w:before="0"/>
            </w:pPr>
            <w:r w:rsidRPr="00ED10E7">
              <w:t>Student nie osiągnął zakładanych efektów nawet w stopniu minimalnym</w:t>
            </w:r>
          </w:p>
        </w:tc>
      </w:tr>
      <w:tr w:rsidR="00B13C65" w:rsidRPr="00ED10E7" w14:paraId="749439D0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CE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CF" w14:textId="77777777" w:rsidR="00B13C65" w:rsidRPr="00ED10E7" w:rsidRDefault="00B13C65">
            <w:pPr>
              <w:spacing w:before="0"/>
            </w:pPr>
            <w:r w:rsidRPr="00ED10E7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B13C65" w:rsidRPr="00ED10E7" w14:paraId="749439D3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D1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D2" w14:textId="77777777" w:rsidR="00B13C65" w:rsidRPr="00ED10E7" w:rsidRDefault="00B13C65">
            <w:pPr>
              <w:spacing w:before="0"/>
            </w:pPr>
            <w:r w:rsidRPr="00ED10E7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B13C65" w:rsidRPr="00ED10E7" w14:paraId="749439D6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D4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D5" w14:textId="77777777" w:rsidR="00B13C65" w:rsidRPr="00ED10E7" w:rsidRDefault="00B13C65">
            <w:pPr>
              <w:spacing w:before="0"/>
            </w:pPr>
            <w:r w:rsidRPr="00ED10E7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B13C65" w:rsidRPr="00ED10E7" w14:paraId="749439D9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D7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D8" w14:textId="77777777" w:rsidR="00B13C65" w:rsidRPr="00ED10E7" w:rsidRDefault="00B13C65">
            <w:pPr>
              <w:autoSpaceDE w:val="0"/>
              <w:autoSpaceDN w:val="0"/>
              <w:adjustRightInd w:val="0"/>
              <w:spacing w:before="0"/>
            </w:pPr>
            <w:r w:rsidRPr="00ED10E7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B13C65" w:rsidRPr="00ED10E7" w14:paraId="749439DC" w14:textId="77777777" w:rsidTr="00B13C65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9DA" w14:textId="77777777" w:rsidR="00B13C65" w:rsidRPr="00ED10E7" w:rsidRDefault="00B13C65">
            <w:pPr>
              <w:rPr>
                <w:rFonts w:ascii="Corbel" w:hAnsi="Corbel"/>
              </w:rPr>
            </w:pPr>
            <w:r w:rsidRPr="00ED10E7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9DB" w14:textId="77777777" w:rsidR="00B13C65" w:rsidRPr="00ED10E7" w:rsidRDefault="00B13C65">
            <w:pPr>
              <w:spacing w:before="0"/>
            </w:pPr>
            <w:r w:rsidRPr="00ED10E7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749439DD" w14:textId="77777777" w:rsidR="00B13C65" w:rsidRPr="00ED10E7" w:rsidRDefault="00B13C65" w:rsidP="00B13C65">
      <w:pPr>
        <w:rPr>
          <w:rFonts w:ascii="Corbel" w:hAnsi="Corbel"/>
        </w:rPr>
      </w:pPr>
    </w:p>
    <w:p w14:paraId="749439DE" w14:textId="77777777" w:rsidR="00B13C65" w:rsidRPr="00ED10E7" w:rsidRDefault="00B13C65" w:rsidP="00B13C65">
      <w:pPr>
        <w:rPr>
          <w:rFonts w:ascii="Corbel" w:hAnsi="Corbel"/>
        </w:rPr>
      </w:pPr>
    </w:p>
    <w:p w14:paraId="749439DF" w14:textId="77777777" w:rsidR="00B13C65" w:rsidRPr="00ED10E7" w:rsidRDefault="00B13C65" w:rsidP="00B13C65">
      <w:pPr>
        <w:rPr>
          <w:rFonts w:ascii="Corbel" w:hAnsi="Corbel"/>
        </w:rPr>
      </w:pPr>
      <w:r w:rsidRPr="00ED10E7">
        <w:rPr>
          <w:rFonts w:ascii="Corbel" w:hAnsi="Corbel"/>
        </w:rPr>
        <w:br w:type="page"/>
      </w:r>
    </w:p>
    <w:p w14:paraId="749439E0" w14:textId="77777777" w:rsidR="00B13C65" w:rsidRPr="00ED10E7" w:rsidRDefault="00B13C65" w:rsidP="00B13C65">
      <w:pPr>
        <w:rPr>
          <w:rFonts w:ascii="Corbel" w:hAnsi="Corbel"/>
          <w:sz w:val="44"/>
          <w:szCs w:val="44"/>
        </w:rPr>
      </w:pPr>
      <w:r w:rsidRPr="00ED10E7">
        <w:rPr>
          <w:rFonts w:eastAsia="Times New Roman" w:cs="Arial"/>
          <w:lang w:eastAsia="pl-PL"/>
        </w:rPr>
        <w:lastRenderedPageBreak/>
        <w:t>Załącznik 7</w:t>
      </w:r>
    </w:p>
    <w:p w14:paraId="749439E1" w14:textId="77777777" w:rsidR="00B13C65" w:rsidRPr="00ED10E7" w:rsidRDefault="00B13C65" w:rsidP="00B13C65">
      <w:pPr>
        <w:rPr>
          <w:rFonts w:ascii="Corbel" w:hAnsi="Corbel"/>
          <w:sz w:val="40"/>
          <w:szCs w:val="40"/>
        </w:rPr>
      </w:pPr>
      <w:r w:rsidRPr="00ED10E7">
        <w:rPr>
          <w:rFonts w:ascii="Corbel" w:hAnsi="Corbel"/>
          <w:sz w:val="40"/>
          <w:szCs w:val="40"/>
        </w:rPr>
        <w:t xml:space="preserve">Kryteria oceny projektu </w:t>
      </w:r>
    </w:p>
    <w:p w14:paraId="749439E2" w14:textId="77777777" w:rsidR="00B13C65" w:rsidRPr="00ED10E7" w:rsidRDefault="00B13C65" w:rsidP="00B13C65">
      <w:pPr>
        <w:spacing w:before="0" w:after="0"/>
        <w:rPr>
          <w:rFonts w:ascii="Corbel" w:hAnsi="Corbel"/>
        </w:rPr>
      </w:pPr>
    </w:p>
    <w:p w14:paraId="749439E3" w14:textId="77777777" w:rsidR="00B13C65" w:rsidRPr="00ED10E7" w:rsidRDefault="00B13C65" w:rsidP="00B13C65">
      <w:pPr>
        <w:pStyle w:val="Akapitzlist"/>
        <w:numPr>
          <w:ilvl w:val="0"/>
          <w:numId w:val="21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749439E4" w14:textId="77777777" w:rsidR="00B13C65" w:rsidRPr="00ED10E7" w:rsidRDefault="00B13C65" w:rsidP="00B13C65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oceny efektu ko</w:t>
      </w:r>
      <w:r w:rsidRPr="00ED10E7">
        <w:rPr>
          <w:rFonts w:ascii="Corbel" w:eastAsia="Times New Roman" w:hAnsi="Corbel" w:cs="Arial"/>
          <w:lang w:eastAsia="pl-PL"/>
        </w:rPr>
        <w:t>ń</w:t>
      </w:r>
      <w:r w:rsidRPr="00ED10E7">
        <w:rPr>
          <w:rFonts w:ascii="Corbel" w:eastAsia="Times New Roman" w:hAnsi="Corbel" w:cs="Times New Roman"/>
          <w:lang w:eastAsia="pl-PL"/>
        </w:rPr>
        <w:t>cowego ( wytworu) , a w szczególno</w:t>
      </w:r>
      <w:r w:rsidRPr="00ED10E7">
        <w:rPr>
          <w:rFonts w:ascii="Corbel" w:eastAsia="Times New Roman" w:hAnsi="Corbel" w:cs="Arial"/>
          <w:lang w:eastAsia="pl-PL"/>
        </w:rPr>
        <w:t>ś</w:t>
      </w:r>
      <w:r w:rsidRPr="00ED10E7">
        <w:rPr>
          <w:rFonts w:ascii="Corbel" w:eastAsia="Times New Roman" w:hAnsi="Corbel" w:cs="Times New Roman"/>
          <w:lang w:eastAsia="pl-PL"/>
        </w:rPr>
        <w:t xml:space="preserve">ci: </w:t>
      </w:r>
    </w:p>
    <w:p w14:paraId="749439E5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zawarto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 merytoryczna, tre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, </w:t>
      </w:r>
    </w:p>
    <w:p w14:paraId="749439E6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zgodno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749439E7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749439E8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oryginalno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, </w:t>
      </w:r>
    </w:p>
    <w:p w14:paraId="749439E9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749439EA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stopie</w:t>
      </w:r>
      <w:r w:rsidRPr="00ED10E7">
        <w:rPr>
          <w:rFonts w:ascii="Corbel" w:eastAsia="Times New Roman" w:hAnsi="Corbel" w:cs="Arial"/>
          <w:lang w:eastAsia="pl-PL"/>
        </w:rPr>
        <w:t>ń</w:t>
      </w:r>
      <w:r w:rsidRPr="00ED10E7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ED10E7">
        <w:rPr>
          <w:rFonts w:ascii="Corbel" w:eastAsia="Times New Roman" w:hAnsi="Corbel" w:cs="Arial"/>
          <w:lang w:eastAsia="pl-PL"/>
        </w:rPr>
        <w:t>ź</w:t>
      </w:r>
      <w:r w:rsidRPr="00ED10E7">
        <w:rPr>
          <w:rFonts w:ascii="Corbel" w:eastAsia="Times New Roman" w:hAnsi="Corbel" w:cs="Times New Roman"/>
          <w:lang w:eastAsia="pl-PL"/>
        </w:rPr>
        <w:t>ródłowych,</w:t>
      </w:r>
    </w:p>
    <w:p w14:paraId="749439EB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estetyka i staranno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, </w:t>
      </w:r>
    </w:p>
    <w:p w14:paraId="749439EC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trafno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 dowodów i bada</w:t>
      </w:r>
      <w:r w:rsidRPr="00ED10E7">
        <w:rPr>
          <w:rFonts w:ascii="Corbel" w:eastAsia="Times New Roman" w:hAnsi="Corbel" w:cs="Arial"/>
          <w:lang w:eastAsia="pl-PL"/>
        </w:rPr>
        <w:t>ń</w:t>
      </w:r>
      <w:r w:rsidRPr="00ED10E7">
        <w:rPr>
          <w:rFonts w:ascii="Corbel" w:eastAsia="Times New Roman" w:hAnsi="Corbel" w:cs="Times New Roman"/>
          <w:lang w:eastAsia="pl-PL"/>
        </w:rPr>
        <w:t xml:space="preserve">, </w:t>
      </w:r>
    </w:p>
    <w:p w14:paraId="749439ED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warto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749439EE" w14:textId="77777777" w:rsidR="00B13C65" w:rsidRPr="00ED10E7" w:rsidRDefault="00B13C65" w:rsidP="00B13C65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wkładu studenta w realizacj</w:t>
      </w:r>
      <w:r w:rsidRPr="00ED10E7">
        <w:rPr>
          <w:rFonts w:ascii="Corbel" w:eastAsia="Times New Roman" w:hAnsi="Corbel" w:cs="Arial"/>
          <w:lang w:eastAsia="pl-PL"/>
        </w:rPr>
        <w:t>ę</w:t>
      </w:r>
      <w:r w:rsidRPr="00ED10E7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ED10E7">
        <w:rPr>
          <w:rFonts w:ascii="Corbel" w:eastAsia="Times New Roman" w:hAnsi="Corbel" w:cs="Arial"/>
          <w:lang w:eastAsia="pl-PL"/>
        </w:rPr>
        <w:t>ś</w:t>
      </w:r>
      <w:r w:rsidRPr="00ED10E7">
        <w:rPr>
          <w:rFonts w:ascii="Corbel" w:eastAsia="Times New Roman" w:hAnsi="Corbel" w:cs="Times New Roman"/>
          <w:lang w:eastAsia="pl-PL"/>
        </w:rPr>
        <w:t xml:space="preserve">ci: </w:t>
      </w:r>
    </w:p>
    <w:p w14:paraId="749439EF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zaanga</w:t>
      </w:r>
      <w:r w:rsidRPr="00ED10E7">
        <w:rPr>
          <w:rFonts w:ascii="Corbel" w:eastAsia="Times New Roman" w:hAnsi="Corbel" w:cs="Arial"/>
          <w:lang w:eastAsia="pl-PL"/>
        </w:rPr>
        <w:t>ż</w:t>
      </w:r>
      <w:r w:rsidRPr="00ED10E7">
        <w:rPr>
          <w:rFonts w:ascii="Corbel" w:eastAsia="Times New Roman" w:hAnsi="Corbel" w:cs="Times New Roman"/>
          <w:lang w:eastAsia="pl-PL"/>
        </w:rPr>
        <w:t xml:space="preserve">owanie, </w:t>
      </w:r>
    </w:p>
    <w:p w14:paraId="749439F0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pomysłowo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 i innowacyjno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, </w:t>
      </w:r>
    </w:p>
    <w:p w14:paraId="749439F1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stopie</w:t>
      </w:r>
      <w:r w:rsidRPr="00ED10E7">
        <w:rPr>
          <w:rFonts w:ascii="Corbel" w:eastAsia="Times New Roman" w:hAnsi="Corbel" w:cs="Arial"/>
          <w:lang w:eastAsia="pl-PL"/>
        </w:rPr>
        <w:t>ń</w:t>
      </w:r>
      <w:r w:rsidRPr="00ED10E7">
        <w:rPr>
          <w:rFonts w:ascii="Corbel" w:eastAsia="Times New Roman" w:hAnsi="Corbel" w:cs="Times New Roman"/>
          <w:lang w:eastAsia="pl-PL"/>
        </w:rPr>
        <w:t xml:space="preserve"> trudno</w:t>
      </w:r>
      <w:r w:rsidRPr="00ED10E7">
        <w:rPr>
          <w:rFonts w:ascii="Corbel" w:eastAsia="Times New Roman" w:hAnsi="Corbel" w:cs="Arial"/>
          <w:lang w:eastAsia="pl-PL"/>
        </w:rPr>
        <w:t>ś</w:t>
      </w:r>
      <w:r w:rsidRPr="00ED10E7">
        <w:rPr>
          <w:rFonts w:ascii="Corbel" w:eastAsia="Times New Roman" w:hAnsi="Corbel" w:cs="Times New Roman"/>
          <w:lang w:eastAsia="pl-PL"/>
        </w:rPr>
        <w:t>ci wykonanych zada</w:t>
      </w:r>
      <w:r w:rsidRPr="00ED10E7">
        <w:rPr>
          <w:rFonts w:ascii="Corbel" w:eastAsia="Times New Roman" w:hAnsi="Corbel" w:cs="Arial"/>
          <w:lang w:eastAsia="pl-PL"/>
        </w:rPr>
        <w:t>ń</w:t>
      </w:r>
      <w:r w:rsidRPr="00ED10E7">
        <w:rPr>
          <w:rFonts w:ascii="Corbel" w:eastAsia="Times New Roman" w:hAnsi="Corbel" w:cs="Times New Roman"/>
          <w:lang w:eastAsia="pl-PL"/>
        </w:rPr>
        <w:t xml:space="preserve">, </w:t>
      </w:r>
    </w:p>
    <w:p w14:paraId="749439F2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terminowo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ED10E7">
        <w:rPr>
          <w:rFonts w:ascii="Corbel" w:eastAsia="Times New Roman" w:hAnsi="Corbel" w:cs="Arial"/>
          <w:lang w:eastAsia="pl-PL"/>
        </w:rPr>
        <w:t>ń</w:t>
      </w:r>
      <w:r w:rsidRPr="00ED10E7">
        <w:rPr>
          <w:rFonts w:ascii="Corbel" w:eastAsia="Times New Roman" w:hAnsi="Corbel" w:cs="Times New Roman"/>
          <w:lang w:eastAsia="pl-PL"/>
        </w:rPr>
        <w:t xml:space="preserve">, </w:t>
      </w:r>
    </w:p>
    <w:p w14:paraId="749439F3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poprawno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ED10E7">
        <w:rPr>
          <w:rFonts w:ascii="Corbel" w:eastAsia="Times New Roman" w:hAnsi="Corbel" w:cs="Arial"/>
          <w:lang w:eastAsia="pl-PL"/>
        </w:rPr>
        <w:t>ń</w:t>
      </w:r>
      <w:r w:rsidRPr="00ED10E7">
        <w:rPr>
          <w:rFonts w:ascii="Corbel" w:eastAsia="Times New Roman" w:hAnsi="Corbel" w:cs="Times New Roman"/>
          <w:lang w:eastAsia="pl-PL"/>
        </w:rPr>
        <w:t xml:space="preserve">, </w:t>
      </w:r>
    </w:p>
    <w:p w14:paraId="749439F4" w14:textId="77777777" w:rsidR="00B13C65" w:rsidRPr="00ED10E7" w:rsidRDefault="00B13C65" w:rsidP="00B13C65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749439F5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poprawno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 j</w:t>
      </w:r>
      <w:r w:rsidRPr="00ED10E7">
        <w:rPr>
          <w:rFonts w:ascii="Corbel" w:eastAsia="Times New Roman" w:hAnsi="Corbel" w:cs="Arial"/>
          <w:lang w:eastAsia="pl-PL"/>
        </w:rPr>
        <w:t>ę</w:t>
      </w:r>
      <w:r w:rsidRPr="00ED10E7">
        <w:rPr>
          <w:rFonts w:ascii="Corbel" w:eastAsia="Times New Roman" w:hAnsi="Corbel" w:cs="Times New Roman"/>
          <w:lang w:eastAsia="pl-PL"/>
        </w:rPr>
        <w:t xml:space="preserve">zykowa, </w:t>
      </w:r>
    </w:p>
    <w:p w14:paraId="749439F6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749439F7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749439F8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atrakcyjno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, </w:t>
      </w:r>
    </w:p>
    <w:p w14:paraId="749439F9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 xml:space="preserve">estetyka, </w:t>
      </w:r>
    </w:p>
    <w:p w14:paraId="749439FA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749439FB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stopie</w:t>
      </w:r>
      <w:r w:rsidRPr="00ED10E7">
        <w:rPr>
          <w:rFonts w:ascii="Corbel" w:eastAsia="Times New Roman" w:hAnsi="Corbel" w:cs="Arial"/>
          <w:lang w:eastAsia="pl-PL"/>
        </w:rPr>
        <w:t>ń</w:t>
      </w:r>
      <w:r w:rsidRPr="00ED10E7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749439FC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poprawno</w:t>
      </w:r>
      <w:r w:rsidRPr="00ED10E7">
        <w:rPr>
          <w:rFonts w:ascii="Corbel" w:eastAsia="Times New Roman" w:hAnsi="Corbel" w:cs="Arial"/>
          <w:lang w:eastAsia="pl-PL"/>
        </w:rPr>
        <w:t>ść</w:t>
      </w:r>
      <w:r w:rsidRPr="00ED10E7">
        <w:rPr>
          <w:rFonts w:ascii="Corbel" w:eastAsia="Times New Roman" w:hAnsi="Corbel" w:cs="Times New Roman"/>
          <w:lang w:eastAsia="pl-PL"/>
        </w:rPr>
        <w:t xml:space="preserve"> udzielanych wyja</w:t>
      </w:r>
      <w:r w:rsidRPr="00ED10E7">
        <w:rPr>
          <w:rFonts w:ascii="Corbel" w:eastAsia="Times New Roman" w:hAnsi="Corbel" w:cs="Arial"/>
          <w:lang w:eastAsia="pl-PL"/>
        </w:rPr>
        <w:t>ś</w:t>
      </w:r>
      <w:r w:rsidRPr="00ED10E7">
        <w:rPr>
          <w:rFonts w:ascii="Corbel" w:eastAsia="Times New Roman" w:hAnsi="Corbel" w:cs="Times New Roman"/>
          <w:lang w:eastAsia="pl-PL"/>
        </w:rPr>
        <w:t>nie</w:t>
      </w:r>
      <w:r w:rsidRPr="00ED10E7">
        <w:rPr>
          <w:rFonts w:ascii="Corbel" w:eastAsia="Times New Roman" w:hAnsi="Corbel" w:cs="Arial"/>
          <w:lang w:eastAsia="pl-PL"/>
        </w:rPr>
        <w:t>ń</w:t>
      </w:r>
      <w:r w:rsidRPr="00ED10E7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749439FD" w14:textId="77777777" w:rsidR="00B13C65" w:rsidRPr="00ED10E7" w:rsidRDefault="00B13C65" w:rsidP="00B13C65">
      <w:pPr>
        <w:pStyle w:val="Akapitzlist"/>
        <w:numPr>
          <w:ilvl w:val="0"/>
          <w:numId w:val="21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ED10E7">
        <w:rPr>
          <w:rFonts w:ascii="Corbel" w:eastAsia="Times New Roman" w:hAnsi="Corbel" w:cs="Arial"/>
          <w:lang w:eastAsia="pl-PL"/>
        </w:rPr>
        <w:t>ą</w:t>
      </w:r>
      <w:r w:rsidRPr="00ED10E7">
        <w:rPr>
          <w:rFonts w:ascii="Corbel" w:eastAsia="Times New Roman" w:hAnsi="Corbel" w:cs="Times New Roman"/>
          <w:lang w:eastAsia="pl-PL"/>
        </w:rPr>
        <w:t xml:space="preserve"> nast</w:t>
      </w:r>
      <w:r w:rsidRPr="00ED10E7">
        <w:rPr>
          <w:rFonts w:ascii="Corbel" w:eastAsia="Times New Roman" w:hAnsi="Corbel" w:cs="Arial"/>
          <w:lang w:eastAsia="pl-PL"/>
        </w:rPr>
        <w:t>ę</w:t>
      </w:r>
      <w:r w:rsidRPr="00ED10E7">
        <w:rPr>
          <w:rFonts w:ascii="Corbel" w:eastAsia="Times New Roman" w:hAnsi="Corbel" w:cs="Times New Roman"/>
          <w:lang w:eastAsia="pl-PL"/>
        </w:rPr>
        <w:t>puj</w:t>
      </w:r>
      <w:r w:rsidRPr="00ED10E7">
        <w:rPr>
          <w:rFonts w:ascii="Corbel" w:eastAsia="Times New Roman" w:hAnsi="Corbel" w:cs="Arial"/>
          <w:lang w:eastAsia="pl-PL"/>
        </w:rPr>
        <w:t>ą</w:t>
      </w:r>
      <w:r w:rsidRPr="00ED10E7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749439FE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efekt ko</w:t>
      </w:r>
      <w:r w:rsidRPr="00ED10E7">
        <w:rPr>
          <w:rFonts w:ascii="Corbel" w:eastAsia="Times New Roman" w:hAnsi="Corbel" w:cs="Arial"/>
          <w:lang w:eastAsia="pl-PL"/>
        </w:rPr>
        <w:t>ń</w:t>
      </w:r>
      <w:r w:rsidRPr="00ED10E7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749439FF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74943A00" w14:textId="77777777" w:rsidR="00B13C65" w:rsidRPr="00ED10E7" w:rsidRDefault="00B13C65" w:rsidP="00B13C65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prezentacja – do 20 punktów.</w:t>
      </w:r>
    </w:p>
    <w:p w14:paraId="74943A01" w14:textId="77777777" w:rsidR="00B13C65" w:rsidRPr="00ED10E7" w:rsidRDefault="00B13C65" w:rsidP="00B13C65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ED10E7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ED10E7">
        <w:rPr>
          <w:rFonts w:ascii="Corbel" w:eastAsia="Times New Roman" w:hAnsi="Corbel" w:cs="Arial"/>
          <w:lang w:eastAsia="pl-PL"/>
        </w:rPr>
        <w:t>ę</w:t>
      </w:r>
      <w:r w:rsidRPr="00ED10E7">
        <w:rPr>
          <w:rFonts w:ascii="Corbel" w:eastAsia="Times New Roman" w:hAnsi="Corbel" w:cs="Times New Roman"/>
          <w:lang w:eastAsia="pl-PL"/>
        </w:rPr>
        <w:t>dni</w:t>
      </w:r>
      <w:r w:rsidRPr="00ED10E7">
        <w:rPr>
          <w:rFonts w:ascii="Corbel" w:eastAsia="Times New Roman" w:hAnsi="Corbel" w:cs="Arial"/>
          <w:lang w:eastAsia="pl-PL"/>
        </w:rPr>
        <w:t>ć</w:t>
      </w:r>
      <w:r w:rsidRPr="00ED10E7">
        <w:rPr>
          <w:rFonts w:ascii="Corbel" w:eastAsia="Times New Roman" w:hAnsi="Corbel" w:cs="Times New Roman"/>
          <w:lang w:eastAsia="pl-PL"/>
        </w:rPr>
        <w:t xml:space="preserve"> samoocen</w:t>
      </w:r>
      <w:r w:rsidRPr="00ED10E7">
        <w:rPr>
          <w:rFonts w:ascii="Corbel" w:eastAsia="Times New Roman" w:hAnsi="Corbel" w:cs="Arial"/>
          <w:lang w:eastAsia="pl-PL"/>
        </w:rPr>
        <w:t>ę</w:t>
      </w:r>
      <w:r w:rsidRPr="00ED10E7">
        <w:rPr>
          <w:rFonts w:ascii="Corbel" w:eastAsia="Times New Roman" w:hAnsi="Corbel" w:cs="Times New Roman"/>
          <w:lang w:eastAsia="pl-PL"/>
        </w:rPr>
        <w:t xml:space="preserve"> studenta, a tak</w:t>
      </w:r>
      <w:r w:rsidRPr="00ED10E7">
        <w:rPr>
          <w:rFonts w:ascii="Corbel" w:eastAsia="Times New Roman" w:hAnsi="Corbel" w:cs="Arial"/>
          <w:lang w:eastAsia="pl-PL"/>
        </w:rPr>
        <w:t>ż</w:t>
      </w:r>
      <w:r w:rsidRPr="00ED10E7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74943A02" w14:textId="77777777" w:rsidR="00B13C65" w:rsidRPr="00ED10E7" w:rsidRDefault="00B13C65" w:rsidP="00B13C65">
      <w:pPr>
        <w:spacing w:line="276" w:lineRule="auto"/>
        <w:rPr>
          <w:rFonts w:ascii="Corbel" w:hAnsi="Corbel"/>
        </w:rPr>
      </w:pPr>
    </w:p>
    <w:p w14:paraId="74943A03" w14:textId="77777777" w:rsidR="00B13C65" w:rsidRPr="00ED10E7" w:rsidRDefault="00B13C65" w:rsidP="00B13C65">
      <w:pPr>
        <w:spacing w:line="276" w:lineRule="auto"/>
        <w:rPr>
          <w:rFonts w:ascii="Corbel" w:hAnsi="Corbe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B13C65" w:rsidRPr="00ED10E7" w14:paraId="74943A07" w14:textId="77777777" w:rsidTr="00B13C65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04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05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06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B13C65" w:rsidRPr="00ED10E7" w14:paraId="74943A0B" w14:textId="77777777" w:rsidTr="00B13C65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08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09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0A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Ocena</w:t>
            </w:r>
          </w:p>
        </w:tc>
      </w:tr>
      <w:tr w:rsidR="00B13C65" w:rsidRPr="00ED10E7" w14:paraId="74943A0F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0C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0D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0E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3</w:t>
            </w:r>
          </w:p>
        </w:tc>
      </w:tr>
      <w:tr w:rsidR="00B13C65" w:rsidRPr="00ED10E7" w14:paraId="74943A13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10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1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2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+3</w:t>
            </w:r>
          </w:p>
        </w:tc>
      </w:tr>
      <w:tr w:rsidR="00B13C65" w:rsidRPr="00ED10E7" w14:paraId="74943A17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14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5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6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4</w:t>
            </w:r>
          </w:p>
        </w:tc>
      </w:tr>
      <w:tr w:rsidR="00B13C65" w:rsidRPr="00ED10E7" w14:paraId="74943A1B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18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9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A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+4</w:t>
            </w:r>
          </w:p>
        </w:tc>
      </w:tr>
      <w:tr w:rsidR="00B13C65" w:rsidRPr="00ED10E7" w14:paraId="74943A1F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1C" w14:textId="77777777" w:rsidR="00B13C65" w:rsidRPr="00ED10E7" w:rsidRDefault="00B13C65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D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1E" w14:textId="77777777" w:rsidR="00B13C65" w:rsidRPr="00ED10E7" w:rsidRDefault="00B13C65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D10E7">
              <w:rPr>
                <w:rFonts w:ascii="Corbel" w:hAnsi="Corbel" w:cs="Times New Roman"/>
              </w:rPr>
              <w:t>5</w:t>
            </w:r>
          </w:p>
        </w:tc>
      </w:tr>
    </w:tbl>
    <w:p w14:paraId="74943A20" w14:textId="77777777" w:rsidR="00B13C65" w:rsidRPr="00ED10E7" w:rsidRDefault="00B13C65" w:rsidP="00B13C65">
      <w:pPr>
        <w:rPr>
          <w:rFonts w:ascii="Corbel" w:hAnsi="Corbel"/>
        </w:rPr>
      </w:pPr>
    </w:p>
    <w:p w14:paraId="74943A21" w14:textId="77777777" w:rsidR="00B13C65" w:rsidRPr="00ED10E7" w:rsidRDefault="00B13C65" w:rsidP="00B13C65">
      <w:pPr>
        <w:rPr>
          <w:rFonts w:ascii="Corbel" w:hAnsi="Corbel"/>
        </w:rPr>
      </w:pPr>
      <w:r w:rsidRPr="00ED10E7">
        <w:rPr>
          <w:rFonts w:ascii="Corbel" w:hAnsi="Corbel"/>
        </w:rPr>
        <w:br w:type="page"/>
      </w:r>
    </w:p>
    <w:p w14:paraId="74943A22" w14:textId="77777777" w:rsidR="00B13C65" w:rsidRPr="00ED10E7" w:rsidRDefault="00B13C65" w:rsidP="00B13C65">
      <w:pPr>
        <w:rPr>
          <w:rFonts w:eastAsia="Times New Roman" w:cs="Arial"/>
          <w:lang w:eastAsia="pl-PL"/>
        </w:rPr>
      </w:pPr>
      <w:r w:rsidRPr="00ED10E7">
        <w:rPr>
          <w:rFonts w:eastAsia="Times New Roman" w:cs="Arial"/>
          <w:lang w:eastAsia="pl-PL"/>
        </w:rPr>
        <w:lastRenderedPageBreak/>
        <w:t>Załącznik 8</w:t>
      </w:r>
    </w:p>
    <w:p w14:paraId="74943A23" w14:textId="77777777" w:rsidR="00B13C65" w:rsidRPr="00ED10E7" w:rsidRDefault="00B13C65" w:rsidP="00B13C65">
      <w:pPr>
        <w:spacing w:line="360" w:lineRule="auto"/>
        <w:jc w:val="both"/>
        <w:rPr>
          <w:sz w:val="40"/>
          <w:szCs w:val="40"/>
        </w:rPr>
      </w:pPr>
      <w:r w:rsidRPr="00ED10E7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B13C65" w:rsidRPr="00ED10E7" w14:paraId="74943A27" w14:textId="77777777" w:rsidTr="00B13C65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24" w14:textId="77777777" w:rsidR="00B13C65" w:rsidRPr="00ED10E7" w:rsidRDefault="00B13C65">
            <w:pPr>
              <w:spacing w:line="276" w:lineRule="auto"/>
              <w:rPr>
                <w:b/>
              </w:rPr>
            </w:pPr>
            <w:r w:rsidRPr="00ED10E7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25" w14:textId="77777777" w:rsidR="00B13C65" w:rsidRPr="00ED10E7" w:rsidRDefault="00B13C65">
            <w:pPr>
              <w:spacing w:line="276" w:lineRule="auto"/>
              <w:rPr>
                <w:b/>
              </w:rPr>
            </w:pPr>
            <w:r w:rsidRPr="00ED10E7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26" w14:textId="77777777" w:rsidR="00B13C65" w:rsidRPr="00ED10E7" w:rsidRDefault="00B13C65">
            <w:pPr>
              <w:spacing w:line="276" w:lineRule="auto"/>
              <w:rPr>
                <w:b/>
              </w:rPr>
            </w:pPr>
          </w:p>
        </w:tc>
      </w:tr>
      <w:tr w:rsidR="00B13C65" w:rsidRPr="00ED10E7" w14:paraId="74943A2B" w14:textId="77777777" w:rsidTr="00B13C65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28" w14:textId="77777777" w:rsidR="00B13C65" w:rsidRPr="00ED10E7" w:rsidRDefault="00B13C65">
            <w:pPr>
              <w:spacing w:line="276" w:lineRule="auto"/>
              <w:rPr>
                <w:b/>
              </w:rPr>
            </w:pPr>
            <w:r w:rsidRPr="00ED10E7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29" w14:textId="77777777" w:rsidR="00B13C65" w:rsidRPr="00ED10E7" w:rsidRDefault="00B13C65">
            <w:pPr>
              <w:spacing w:line="276" w:lineRule="auto"/>
            </w:pPr>
            <w:r w:rsidRPr="00ED10E7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2A" w14:textId="77777777" w:rsidR="00B13C65" w:rsidRPr="00ED10E7" w:rsidRDefault="00B13C65">
            <w:pPr>
              <w:spacing w:line="276" w:lineRule="auto"/>
              <w:rPr>
                <w:b/>
              </w:rPr>
            </w:pPr>
            <w:r w:rsidRPr="00ED10E7">
              <w:rPr>
                <w:b/>
              </w:rPr>
              <w:t>Max 5 punktów dla każdego z poniższych kryteriów</w:t>
            </w:r>
          </w:p>
        </w:tc>
      </w:tr>
      <w:tr w:rsidR="00B13C65" w:rsidRPr="00ED10E7" w14:paraId="74943A2F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2C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2D" w14:textId="77777777" w:rsidR="00B13C65" w:rsidRPr="00ED10E7" w:rsidRDefault="00B13C65">
            <w:pPr>
              <w:spacing w:before="0" w:line="276" w:lineRule="auto"/>
            </w:pPr>
            <w:r w:rsidRPr="00ED10E7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2E" w14:textId="77777777" w:rsidR="00B13C65" w:rsidRPr="00ED10E7" w:rsidRDefault="00B13C65">
            <w:pPr>
              <w:spacing w:before="0" w:line="276" w:lineRule="auto"/>
              <w:rPr>
                <w:b/>
              </w:rPr>
            </w:pPr>
          </w:p>
        </w:tc>
      </w:tr>
      <w:tr w:rsidR="00B13C65" w:rsidRPr="00ED10E7" w14:paraId="74943A33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30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31" w14:textId="77777777" w:rsidR="00B13C65" w:rsidRPr="00ED10E7" w:rsidRDefault="00B13C65">
            <w:pPr>
              <w:spacing w:before="0" w:line="276" w:lineRule="auto"/>
            </w:pPr>
            <w:r w:rsidRPr="00ED10E7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32" w14:textId="77777777" w:rsidR="00B13C65" w:rsidRPr="00ED10E7" w:rsidRDefault="00B13C65">
            <w:pPr>
              <w:spacing w:before="0" w:line="276" w:lineRule="auto"/>
            </w:pPr>
          </w:p>
        </w:tc>
      </w:tr>
      <w:tr w:rsidR="00B13C65" w:rsidRPr="00ED10E7" w14:paraId="74943A37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34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35" w14:textId="77777777" w:rsidR="00B13C65" w:rsidRPr="00ED10E7" w:rsidRDefault="00B13C65">
            <w:pPr>
              <w:spacing w:before="0" w:line="276" w:lineRule="auto"/>
            </w:pPr>
            <w:r w:rsidRPr="00ED10E7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36" w14:textId="77777777" w:rsidR="00B13C65" w:rsidRPr="00ED10E7" w:rsidRDefault="00B13C65">
            <w:pPr>
              <w:spacing w:before="0" w:line="276" w:lineRule="auto"/>
            </w:pPr>
          </w:p>
        </w:tc>
      </w:tr>
      <w:tr w:rsidR="00B13C65" w:rsidRPr="00ED10E7" w14:paraId="74943A3B" w14:textId="77777777" w:rsidTr="00B13C65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38" w14:textId="77777777" w:rsidR="00B13C65" w:rsidRPr="00ED10E7" w:rsidRDefault="00B13C65">
            <w:pPr>
              <w:spacing w:before="0" w:line="276" w:lineRule="auto"/>
              <w:rPr>
                <w:b/>
              </w:rPr>
            </w:pPr>
            <w:r w:rsidRPr="00ED10E7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39" w14:textId="77777777" w:rsidR="00B13C65" w:rsidRPr="00ED10E7" w:rsidRDefault="00B13C65">
            <w:pPr>
              <w:spacing w:before="0" w:line="276" w:lineRule="auto"/>
            </w:pPr>
            <w:r w:rsidRPr="00ED10E7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3A" w14:textId="77777777" w:rsidR="00B13C65" w:rsidRPr="00ED10E7" w:rsidRDefault="00B13C65">
            <w:pPr>
              <w:spacing w:before="0" w:line="276" w:lineRule="auto"/>
              <w:rPr>
                <w:b/>
              </w:rPr>
            </w:pPr>
            <w:r w:rsidRPr="00ED10E7">
              <w:rPr>
                <w:b/>
              </w:rPr>
              <w:t>Max 5 punktów dla każdego z poniższych kryteriów</w:t>
            </w:r>
          </w:p>
        </w:tc>
      </w:tr>
      <w:tr w:rsidR="00B13C65" w:rsidRPr="00ED10E7" w14:paraId="74943A3F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3C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3D" w14:textId="77777777" w:rsidR="00B13C65" w:rsidRPr="00ED10E7" w:rsidRDefault="00B13C65">
            <w:pPr>
              <w:spacing w:before="0" w:line="276" w:lineRule="auto"/>
            </w:pPr>
            <w:r w:rsidRPr="00ED10E7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3E" w14:textId="77777777" w:rsidR="00B13C65" w:rsidRPr="00ED10E7" w:rsidRDefault="00B13C65">
            <w:pPr>
              <w:spacing w:before="0" w:line="276" w:lineRule="auto"/>
              <w:rPr>
                <w:b/>
              </w:rPr>
            </w:pPr>
          </w:p>
        </w:tc>
      </w:tr>
      <w:tr w:rsidR="00B13C65" w:rsidRPr="00ED10E7" w14:paraId="74943A43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40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41" w14:textId="77777777" w:rsidR="00B13C65" w:rsidRPr="00ED10E7" w:rsidRDefault="00B13C65">
            <w:pPr>
              <w:spacing w:before="0" w:line="276" w:lineRule="auto"/>
            </w:pPr>
            <w:r w:rsidRPr="00ED10E7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42" w14:textId="77777777" w:rsidR="00B13C65" w:rsidRPr="00ED10E7" w:rsidRDefault="00B13C65">
            <w:pPr>
              <w:spacing w:before="0" w:line="276" w:lineRule="auto"/>
              <w:rPr>
                <w:b/>
              </w:rPr>
            </w:pPr>
          </w:p>
        </w:tc>
      </w:tr>
      <w:tr w:rsidR="00B13C65" w:rsidRPr="00ED10E7" w14:paraId="74943A47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44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45" w14:textId="77777777" w:rsidR="00B13C65" w:rsidRPr="00ED10E7" w:rsidRDefault="00B13C65">
            <w:pPr>
              <w:spacing w:before="0" w:line="276" w:lineRule="auto"/>
            </w:pPr>
            <w:r w:rsidRPr="00ED10E7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46" w14:textId="77777777" w:rsidR="00B13C65" w:rsidRPr="00ED10E7" w:rsidRDefault="00B13C65">
            <w:pPr>
              <w:spacing w:before="0" w:line="276" w:lineRule="auto"/>
              <w:rPr>
                <w:b/>
              </w:rPr>
            </w:pPr>
          </w:p>
        </w:tc>
      </w:tr>
      <w:tr w:rsidR="00B13C65" w:rsidRPr="00ED10E7" w14:paraId="74943A4B" w14:textId="77777777" w:rsidTr="00B13C65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48" w14:textId="77777777" w:rsidR="00B13C65" w:rsidRPr="00ED10E7" w:rsidRDefault="00B13C65">
            <w:pPr>
              <w:spacing w:before="0" w:line="276" w:lineRule="auto"/>
              <w:ind w:right="113"/>
              <w:rPr>
                <w:b/>
              </w:rPr>
            </w:pPr>
            <w:r w:rsidRPr="00ED10E7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49" w14:textId="77777777" w:rsidR="00B13C65" w:rsidRPr="00ED10E7" w:rsidRDefault="00B13C65">
            <w:pPr>
              <w:spacing w:before="0" w:line="276" w:lineRule="auto"/>
              <w:rPr>
                <w:b/>
              </w:rPr>
            </w:pPr>
            <w:r w:rsidRPr="00ED10E7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4A" w14:textId="77777777" w:rsidR="00B13C65" w:rsidRPr="00ED10E7" w:rsidRDefault="00B13C65">
            <w:pPr>
              <w:spacing w:before="0" w:line="276" w:lineRule="auto"/>
              <w:rPr>
                <w:b/>
              </w:rPr>
            </w:pPr>
            <w:r w:rsidRPr="00ED10E7">
              <w:rPr>
                <w:b/>
              </w:rPr>
              <w:t>Max 5 punktów dla każdego z poniższych kryteriów</w:t>
            </w:r>
          </w:p>
        </w:tc>
      </w:tr>
      <w:tr w:rsidR="00B13C65" w:rsidRPr="00ED10E7" w14:paraId="74943A4F" w14:textId="77777777" w:rsidTr="00B13C6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4C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4D" w14:textId="77777777" w:rsidR="00B13C65" w:rsidRPr="00ED10E7" w:rsidRDefault="00B13C65">
            <w:pPr>
              <w:spacing w:before="0" w:line="276" w:lineRule="auto"/>
            </w:pPr>
            <w:r w:rsidRPr="00ED10E7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4E" w14:textId="77777777" w:rsidR="00B13C65" w:rsidRPr="00ED10E7" w:rsidRDefault="00B13C65">
            <w:pPr>
              <w:spacing w:before="0" w:line="276" w:lineRule="auto"/>
            </w:pPr>
          </w:p>
        </w:tc>
      </w:tr>
      <w:tr w:rsidR="00B13C65" w:rsidRPr="00ED10E7" w14:paraId="74943A53" w14:textId="77777777" w:rsidTr="00B13C65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50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51" w14:textId="77777777" w:rsidR="00B13C65" w:rsidRPr="00ED10E7" w:rsidRDefault="00B13C65">
            <w:pPr>
              <w:spacing w:before="0" w:line="276" w:lineRule="auto"/>
            </w:pPr>
            <w:r w:rsidRPr="00ED10E7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52" w14:textId="77777777" w:rsidR="00B13C65" w:rsidRPr="00ED10E7" w:rsidRDefault="00B13C65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B13C65" w:rsidRPr="00ED10E7" w14:paraId="74943A57" w14:textId="77777777" w:rsidTr="00B13C65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54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55" w14:textId="77777777" w:rsidR="00B13C65" w:rsidRPr="00ED10E7" w:rsidRDefault="00B13C65">
            <w:pPr>
              <w:spacing w:before="0" w:line="276" w:lineRule="auto"/>
            </w:pPr>
            <w:r w:rsidRPr="00ED10E7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56" w14:textId="77777777" w:rsidR="00B13C65" w:rsidRPr="00ED10E7" w:rsidRDefault="00B13C65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B13C65" w:rsidRPr="00ED10E7" w14:paraId="74943A5B" w14:textId="77777777" w:rsidTr="00B13C65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58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59" w14:textId="77777777" w:rsidR="00B13C65" w:rsidRPr="00ED10E7" w:rsidRDefault="00B13C65">
            <w:pPr>
              <w:spacing w:before="0" w:line="276" w:lineRule="auto"/>
            </w:pPr>
            <w:r w:rsidRPr="00ED10E7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43A5A" w14:textId="77777777" w:rsidR="00B13C65" w:rsidRPr="00ED10E7" w:rsidRDefault="00B13C65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B13C65" w:rsidRPr="00ED10E7" w14:paraId="74943A5F" w14:textId="77777777" w:rsidTr="00B13C65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5C" w14:textId="77777777" w:rsidR="00B13C65" w:rsidRPr="00ED10E7" w:rsidRDefault="00B13C65">
            <w:pPr>
              <w:spacing w:before="0" w:line="276" w:lineRule="auto"/>
              <w:rPr>
                <w:b/>
              </w:rPr>
            </w:pPr>
            <w:r w:rsidRPr="00ED10E7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5D" w14:textId="77777777" w:rsidR="00B13C65" w:rsidRPr="00ED10E7" w:rsidRDefault="00B13C65">
            <w:pPr>
              <w:spacing w:before="0" w:line="276" w:lineRule="auto"/>
            </w:pPr>
            <w:r w:rsidRPr="00ED10E7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5E" w14:textId="77777777" w:rsidR="00B13C65" w:rsidRPr="00ED10E7" w:rsidRDefault="00B13C65">
            <w:pPr>
              <w:spacing w:before="0" w:line="276" w:lineRule="auto"/>
              <w:rPr>
                <w:b/>
              </w:rPr>
            </w:pPr>
            <w:r w:rsidRPr="00ED10E7">
              <w:rPr>
                <w:b/>
              </w:rPr>
              <w:t>zakres punktacji</w:t>
            </w:r>
          </w:p>
        </w:tc>
      </w:tr>
      <w:tr w:rsidR="00B13C65" w:rsidRPr="00ED10E7" w14:paraId="74943A63" w14:textId="77777777" w:rsidTr="00B13C65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60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1" w14:textId="77777777" w:rsidR="00B13C65" w:rsidRPr="00ED10E7" w:rsidRDefault="00B13C65">
            <w:pPr>
              <w:spacing w:before="0" w:line="276" w:lineRule="auto"/>
              <w:jc w:val="both"/>
            </w:pPr>
            <w:r w:rsidRPr="00ED10E7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2" w14:textId="77777777" w:rsidR="00B13C65" w:rsidRPr="00ED10E7" w:rsidRDefault="00B13C65">
            <w:pPr>
              <w:spacing w:before="0" w:line="276" w:lineRule="auto"/>
              <w:jc w:val="both"/>
              <w:rPr>
                <w:b/>
              </w:rPr>
            </w:pPr>
            <w:r w:rsidRPr="00ED10E7">
              <w:rPr>
                <w:b/>
              </w:rPr>
              <w:t>50-36</w:t>
            </w:r>
          </w:p>
        </w:tc>
      </w:tr>
      <w:tr w:rsidR="00B13C65" w:rsidRPr="00ED10E7" w14:paraId="74943A67" w14:textId="77777777" w:rsidTr="00B13C65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64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5" w14:textId="77777777" w:rsidR="00B13C65" w:rsidRPr="00ED10E7" w:rsidRDefault="00B13C65">
            <w:pPr>
              <w:spacing w:before="0" w:line="276" w:lineRule="auto"/>
              <w:jc w:val="both"/>
            </w:pPr>
            <w:r w:rsidRPr="00ED10E7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6" w14:textId="77777777" w:rsidR="00B13C65" w:rsidRPr="00ED10E7" w:rsidRDefault="00B13C65">
            <w:pPr>
              <w:spacing w:before="0" w:line="276" w:lineRule="auto"/>
              <w:jc w:val="both"/>
              <w:rPr>
                <w:b/>
              </w:rPr>
            </w:pPr>
            <w:r w:rsidRPr="00ED10E7">
              <w:rPr>
                <w:b/>
              </w:rPr>
              <w:t>35-21</w:t>
            </w:r>
          </w:p>
        </w:tc>
      </w:tr>
      <w:tr w:rsidR="00B13C65" w:rsidRPr="00ED10E7" w14:paraId="74943A6B" w14:textId="77777777" w:rsidTr="00B13C65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68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9" w14:textId="77777777" w:rsidR="00B13C65" w:rsidRPr="00ED10E7" w:rsidRDefault="00B13C65">
            <w:pPr>
              <w:spacing w:before="0" w:line="276" w:lineRule="auto"/>
              <w:jc w:val="both"/>
            </w:pPr>
            <w:r w:rsidRPr="00ED10E7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A" w14:textId="77777777" w:rsidR="00B13C65" w:rsidRPr="00ED10E7" w:rsidRDefault="00B13C65">
            <w:pPr>
              <w:spacing w:before="0" w:line="276" w:lineRule="auto"/>
              <w:jc w:val="both"/>
              <w:rPr>
                <w:b/>
              </w:rPr>
            </w:pPr>
            <w:r w:rsidRPr="00ED10E7">
              <w:rPr>
                <w:b/>
              </w:rPr>
              <w:t>20-6</w:t>
            </w:r>
          </w:p>
        </w:tc>
      </w:tr>
      <w:tr w:rsidR="00B13C65" w:rsidRPr="00ED10E7" w14:paraId="74943A6F" w14:textId="77777777" w:rsidTr="00B13C65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6C" w14:textId="77777777" w:rsidR="00B13C65" w:rsidRPr="00ED10E7" w:rsidRDefault="00B13C65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D" w14:textId="77777777" w:rsidR="00B13C65" w:rsidRPr="00ED10E7" w:rsidRDefault="00B13C65">
            <w:pPr>
              <w:spacing w:before="0" w:line="276" w:lineRule="auto"/>
              <w:jc w:val="both"/>
            </w:pPr>
            <w:r w:rsidRPr="00ED10E7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6E" w14:textId="77777777" w:rsidR="00B13C65" w:rsidRPr="00ED10E7" w:rsidRDefault="00B13C65">
            <w:pPr>
              <w:spacing w:before="0" w:line="276" w:lineRule="auto"/>
              <w:jc w:val="both"/>
              <w:rPr>
                <w:b/>
              </w:rPr>
            </w:pPr>
            <w:r w:rsidRPr="00ED10E7">
              <w:rPr>
                <w:b/>
              </w:rPr>
              <w:t>5 i poniżej</w:t>
            </w:r>
          </w:p>
        </w:tc>
      </w:tr>
    </w:tbl>
    <w:p w14:paraId="74943A70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71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72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73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74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75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76" w14:textId="77777777" w:rsidR="00B13C65" w:rsidRPr="00ED10E7" w:rsidRDefault="00B13C65" w:rsidP="00B13C65">
      <w:pPr>
        <w:spacing w:line="360" w:lineRule="auto"/>
        <w:jc w:val="both"/>
        <w:rPr>
          <w:b/>
        </w:rPr>
      </w:pPr>
      <w:r w:rsidRPr="00ED10E7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B13C65" w:rsidRPr="00ED10E7" w14:paraId="74943A79" w14:textId="77777777" w:rsidTr="00B13C65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77" w14:textId="77777777" w:rsidR="00B13C65" w:rsidRPr="00ED10E7" w:rsidRDefault="00B13C65">
            <w:pPr>
              <w:jc w:val="center"/>
              <w:rPr>
                <w:b/>
              </w:rPr>
            </w:pPr>
            <w:r w:rsidRPr="00ED10E7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78" w14:textId="77777777" w:rsidR="00B13C65" w:rsidRPr="00ED10E7" w:rsidRDefault="00B13C65">
            <w:pPr>
              <w:jc w:val="center"/>
              <w:rPr>
                <w:b/>
              </w:rPr>
            </w:pPr>
            <w:r w:rsidRPr="00ED10E7">
              <w:rPr>
                <w:b/>
              </w:rPr>
              <w:t>Kryteria wynikowe</w:t>
            </w:r>
          </w:p>
        </w:tc>
      </w:tr>
      <w:tr w:rsidR="00B13C65" w:rsidRPr="00ED10E7" w14:paraId="74943A7D" w14:textId="77777777" w:rsidTr="00B13C65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7A" w14:textId="77777777" w:rsidR="00B13C65" w:rsidRPr="00ED10E7" w:rsidRDefault="00B13C65">
            <w:pPr>
              <w:spacing w:before="0"/>
              <w:jc w:val="center"/>
            </w:pPr>
            <w:r w:rsidRPr="00ED10E7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7B" w14:textId="77777777" w:rsidR="00B13C65" w:rsidRPr="00ED10E7" w:rsidRDefault="00B13C65">
            <w:pPr>
              <w:spacing w:before="0"/>
              <w:jc w:val="center"/>
            </w:pPr>
            <w:r w:rsidRPr="00ED10E7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43A7C" w14:textId="77777777" w:rsidR="00B13C65" w:rsidRPr="00ED10E7" w:rsidRDefault="00B13C65">
            <w:pPr>
              <w:spacing w:before="0"/>
              <w:jc w:val="center"/>
            </w:pPr>
            <w:r w:rsidRPr="00ED10E7">
              <w:t>Ocena</w:t>
            </w:r>
          </w:p>
        </w:tc>
      </w:tr>
      <w:tr w:rsidR="00B13C65" w:rsidRPr="00ED10E7" w14:paraId="74943A81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7E" w14:textId="77777777" w:rsidR="00B13C65" w:rsidRPr="00ED10E7" w:rsidRDefault="00B13C65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7F" w14:textId="77777777" w:rsidR="00B13C65" w:rsidRPr="00ED10E7" w:rsidRDefault="00B13C65">
            <w:pPr>
              <w:spacing w:before="0"/>
              <w:jc w:val="center"/>
            </w:pPr>
            <w:r w:rsidRPr="00ED10E7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0" w14:textId="77777777" w:rsidR="00B13C65" w:rsidRPr="00ED10E7" w:rsidRDefault="00B13C65">
            <w:pPr>
              <w:spacing w:before="0"/>
              <w:jc w:val="center"/>
            </w:pPr>
            <w:r w:rsidRPr="00ED10E7">
              <w:t>3</w:t>
            </w:r>
          </w:p>
        </w:tc>
      </w:tr>
      <w:tr w:rsidR="00B13C65" w:rsidRPr="00ED10E7" w14:paraId="74943A85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2" w14:textId="77777777" w:rsidR="00B13C65" w:rsidRPr="00ED10E7" w:rsidRDefault="00B13C65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3" w14:textId="77777777" w:rsidR="00B13C65" w:rsidRPr="00ED10E7" w:rsidRDefault="00B13C65">
            <w:pPr>
              <w:spacing w:before="0"/>
              <w:jc w:val="center"/>
            </w:pPr>
            <w:r w:rsidRPr="00ED10E7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4" w14:textId="77777777" w:rsidR="00B13C65" w:rsidRPr="00ED10E7" w:rsidRDefault="00B13C65">
            <w:pPr>
              <w:spacing w:before="0"/>
              <w:jc w:val="center"/>
            </w:pPr>
            <w:r w:rsidRPr="00ED10E7">
              <w:t>+3</w:t>
            </w:r>
          </w:p>
        </w:tc>
      </w:tr>
      <w:tr w:rsidR="00B13C65" w:rsidRPr="00ED10E7" w14:paraId="74943A89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6" w14:textId="77777777" w:rsidR="00B13C65" w:rsidRPr="00ED10E7" w:rsidRDefault="00B13C65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7" w14:textId="77777777" w:rsidR="00B13C65" w:rsidRPr="00ED10E7" w:rsidRDefault="00B13C65">
            <w:pPr>
              <w:spacing w:before="0"/>
              <w:jc w:val="center"/>
            </w:pPr>
            <w:r w:rsidRPr="00ED10E7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8" w14:textId="77777777" w:rsidR="00B13C65" w:rsidRPr="00ED10E7" w:rsidRDefault="00B13C65">
            <w:pPr>
              <w:spacing w:before="0"/>
              <w:jc w:val="center"/>
            </w:pPr>
            <w:r w:rsidRPr="00ED10E7">
              <w:t>4</w:t>
            </w:r>
          </w:p>
        </w:tc>
      </w:tr>
      <w:tr w:rsidR="00B13C65" w:rsidRPr="00ED10E7" w14:paraId="74943A8D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A" w14:textId="77777777" w:rsidR="00B13C65" w:rsidRPr="00ED10E7" w:rsidRDefault="00B13C65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B" w14:textId="77777777" w:rsidR="00B13C65" w:rsidRPr="00ED10E7" w:rsidRDefault="00B13C65">
            <w:pPr>
              <w:spacing w:before="0"/>
              <w:jc w:val="center"/>
            </w:pPr>
            <w:r w:rsidRPr="00ED10E7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C" w14:textId="77777777" w:rsidR="00B13C65" w:rsidRPr="00ED10E7" w:rsidRDefault="00B13C65">
            <w:pPr>
              <w:spacing w:before="0"/>
              <w:jc w:val="center"/>
            </w:pPr>
            <w:r w:rsidRPr="00ED10E7">
              <w:t>+4</w:t>
            </w:r>
          </w:p>
        </w:tc>
      </w:tr>
      <w:tr w:rsidR="00B13C65" w:rsidRPr="00ED10E7" w14:paraId="74943A91" w14:textId="77777777" w:rsidTr="00B13C65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E" w14:textId="77777777" w:rsidR="00B13C65" w:rsidRPr="00ED10E7" w:rsidRDefault="00B13C65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8F" w14:textId="77777777" w:rsidR="00B13C65" w:rsidRPr="00ED10E7" w:rsidRDefault="00B13C65">
            <w:pPr>
              <w:spacing w:before="0"/>
              <w:jc w:val="center"/>
            </w:pPr>
            <w:r w:rsidRPr="00ED10E7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943A90" w14:textId="77777777" w:rsidR="00B13C65" w:rsidRPr="00ED10E7" w:rsidRDefault="00B13C65">
            <w:pPr>
              <w:spacing w:before="0"/>
              <w:jc w:val="center"/>
            </w:pPr>
            <w:r w:rsidRPr="00ED10E7">
              <w:t>5</w:t>
            </w:r>
          </w:p>
        </w:tc>
      </w:tr>
    </w:tbl>
    <w:p w14:paraId="74943A92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93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94" w14:textId="77777777" w:rsidR="00B13C65" w:rsidRPr="00ED10E7" w:rsidRDefault="00B13C65" w:rsidP="00B13C65">
      <w:pPr>
        <w:spacing w:line="360" w:lineRule="auto"/>
        <w:jc w:val="both"/>
        <w:rPr>
          <w:b/>
        </w:rPr>
      </w:pPr>
    </w:p>
    <w:p w14:paraId="74943A95" w14:textId="77777777" w:rsidR="00B13C65" w:rsidRPr="00ED10E7" w:rsidRDefault="00B13C65" w:rsidP="00B13C65"/>
    <w:p w14:paraId="74943A96" w14:textId="77777777" w:rsidR="00B13C65" w:rsidRPr="00ED10E7" w:rsidRDefault="00B13C65" w:rsidP="00B13C65"/>
    <w:p w14:paraId="74943A97" w14:textId="77777777" w:rsidR="00B13C65" w:rsidRPr="00ED10E7" w:rsidRDefault="00B13C65" w:rsidP="00B13C65">
      <w:pPr>
        <w:rPr>
          <w:rFonts w:ascii="Corbel" w:hAnsi="Corbel"/>
        </w:rPr>
      </w:pPr>
    </w:p>
    <w:p w14:paraId="74943A98" w14:textId="77777777" w:rsidR="00B13C65" w:rsidRPr="00ED10E7" w:rsidRDefault="00B13C65" w:rsidP="00B13C65">
      <w:pPr>
        <w:spacing w:after="0" w:line="240" w:lineRule="auto"/>
        <w:rPr>
          <w:rFonts w:eastAsia="Times New Roman" w:cs="Arial"/>
          <w:lang w:eastAsia="pl-PL"/>
        </w:rPr>
      </w:pPr>
    </w:p>
    <w:p w14:paraId="74943A99" w14:textId="77777777" w:rsidR="00B13C65" w:rsidRPr="00ED10E7" w:rsidRDefault="00B13C65" w:rsidP="00B13C6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943A9A" w14:textId="77777777" w:rsidR="00B13C65" w:rsidRPr="00ED10E7" w:rsidRDefault="00B13C65" w:rsidP="00B13C65">
      <w:pPr>
        <w:spacing w:before="0" w:after="0"/>
      </w:pPr>
    </w:p>
    <w:p w14:paraId="74943A9B" w14:textId="77777777" w:rsidR="00B13C65" w:rsidRPr="00ED10E7" w:rsidRDefault="00B13C65" w:rsidP="00B13C65"/>
    <w:p w14:paraId="74943A9C" w14:textId="77777777" w:rsidR="007F589E" w:rsidRPr="00ED10E7" w:rsidRDefault="007F589E" w:rsidP="00C33F40">
      <w:pPr>
        <w:spacing w:before="0" w:after="0"/>
      </w:pPr>
    </w:p>
    <w:sectPr w:rsidR="007F589E" w:rsidRPr="00ED10E7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9DC3E" w14:textId="77777777" w:rsidR="00BD6F17" w:rsidRDefault="00BD6F17">
      <w:pPr>
        <w:spacing w:after="0" w:line="240" w:lineRule="auto"/>
      </w:pPr>
      <w:r>
        <w:separator/>
      </w:r>
    </w:p>
  </w:endnote>
  <w:endnote w:type="continuationSeparator" w:id="0">
    <w:p w14:paraId="2DEB3A53" w14:textId="77777777" w:rsidR="00BD6F17" w:rsidRDefault="00BD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74943AA9" w14:textId="52960B6F" w:rsidR="002970D9" w:rsidRDefault="002970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B1A">
          <w:rPr>
            <w:noProof/>
          </w:rPr>
          <w:t>13</w:t>
        </w:r>
        <w:r>
          <w:fldChar w:fldCharType="end"/>
        </w:r>
      </w:p>
    </w:sdtContent>
  </w:sdt>
  <w:p w14:paraId="74943AAA" w14:textId="77777777" w:rsidR="002970D9" w:rsidRDefault="00297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7B955" w14:textId="77777777" w:rsidR="00BD6F17" w:rsidRDefault="00BD6F17">
      <w:pPr>
        <w:spacing w:after="0" w:line="240" w:lineRule="auto"/>
      </w:pPr>
      <w:r>
        <w:separator/>
      </w:r>
    </w:p>
  </w:footnote>
  <w:footnote w:type="continuationSeparator" w:id="0">
    <w:p w14:paraId="3D1D3412" w14:textId="77777777" w:rsidR="00BD6F17" w:rsidRDefault="00BD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B62D0"/>
    <w:multiLevelType w:val="multilevel"/>
    <w:tmpl w:val="28FC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77998"/>
    <w:multiLevelType w:val="hybridMultilevel"/>
    <w:tmpl w:val="17F8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87082B"/>
    <w:multiLevelType w:val="multilevel"/>
    <w:tmpl w:val="08B8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E66E0"/>
    <w:multiLevelType w:val="multilevel"/>
    <w:tmpl w:val="EA46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A67F7"/>
    <w:multiLevelType w:val="multilevel"/>
    <w:tmpl w:val="54B6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E1622"/>
    <w:multiLevelType w:val="multilevel"/>
    <w:tmpl w:val="82EC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F66761"/>
    <w:multiLevelType w:val="multilevel"/>
    <w:tmpl w:val="7064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E3409"/>
    <w:multiLevelType w:val="multilevel"/>
    <w:tmpl w:val="D66C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D1FFD"/>
    <w:multiLevelType w:val="multilevel"/>
    <w:tmpl w:val="CC4C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613692"/>
    <w:multiLevelType w:val="multilevel"/>
    <w:tmpl w:val="6562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0A2E34"/>
    <w:multiLevelType w:val="multilevel"/>
    <w:tmpl w:val="5C30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AB4F04"/>
    <w:multiLevelType w:val="hybridMultilevel"/>
    <w:tmpl w:val="A3662042"/>
    <w:lvl w:ilvl="0" w:tplc="F282162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1"/>
  </w:num>
  <w:num w:numId="8">
    <w:abstractNumId w:val="18"/>
  </w:num>
  <w:num w:numId="9">
    <w:abstractNumId w:val="7"/>
  </w:num>
  <w:num w:numId="10">
    <w:abstractNumId w:val="20"/>
  </w:num>
  <w:num w:numId="11">
    <w:abstractNumId w:val="4"/>
  </w:num>
  <w:num w:numId="12">
    <w:abstractNumId w:val="21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8"/>
  </w:num>
  <w:num w:numId="18">
    <w:abstractNumId w:val="14"/>
  </w:num>
  <w:num w:numId="19">
    <w:abstractNumId w:val="16"/>
  </w:num>
  <w:num w:numId="20">
    <w:abstractNumId w:val="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1030C"/>
    <w:rsid w:val="00017B03"/>
    <w:rsid w:val="00023009"/>
    <w:rsid w:val="00037A13"/>
    <w:rsid w:val="00043B00"/>
    <w:rsid w:val="00044216"/>
    <w:rsid w:val="00044459"/>
    <w:rsid w:val="00051B1A"/>
    <w:rsid w:val="00054472"/>
    <w:rsid w:val="0005559C"/>
    <w:rsid w:val="00055C71"/>
    <w:rsid w:val="00056CAD"/>
    <w:rsid w:val="0006270D"/>
    <w:rsid w:val="00067A8D"/>
    <w:rsid w:val="0008624E"/>
    <w:rsid w:val="000901B4"/>
    <w:rsid w:val="00092291"/>
    <w:rsid w:val="00093821"/>
    <w:rsid w:val="000948E9"/>
    <w:rsid w:val="000A1993"/>
    <w:rsid w:val="000B7969"/>
    <w:rsid w:val="000D5441"/>
    <w:rsid w:val="000D5AAB"/>
    <w:rsid w:val="000E31D2"/>
    <w:rsid w:val="000F0185"/>
    <w:rsid w:val="000F3E31"/>
    <w:rsid w:val="000F4292"/>
    <w:rsid w:val="000F64CE"/>
    <w:rsid w:val="00101036"/>
    <w:rsid w:val="00101BAA"/>
    <w:rsid w:val="00105B04"/>
    <w:rsid w:val="00107831"/>
    <w:rsid w:val="0014318A"/>
    <w:rsid w:val="0014458C"/>
    <w:rsid w:val="00153ABA"/>
    <w:rsid w:val="00155262"/>
    <w:rsid w:val="00155C47"/>
    <w:rsid w:val="00164EE8"/>
    <w:rsid w:val="00172E3B"/>
    <w:rsid w:val="00174BFA"/>
    <w:rsid w:val="001821F7"/>
    <w:rsid w:val="00192DF8"/>
    <w:rsid w:val="00194DF6"/>
    <w:rsid w:val="00196F24"/>
    <w:rsid w:val="001A5296"/>
    <w:rsid w:val="001C02F3"/>
    <w:rsid w:val="001C5DEF"/>
    <w:rsid w:val="001E6A1C"/>
    <w:rsid w:val="001F26F3"/>
    <w:rsid w:val="001F47F0"/>
    <w:rsid w:val="001F4BF8"/>
    <w:rsid w:val="001F675A"/>
    <w:rsid w:val="00211796"/>
    <w:rsid w:val="00213FBC"/>
    <w:rsid w:val="00216CC0"/>
    <w:rsid w:val="00233E72"/>
    <w:rsid w:val="00241E2F"/>
    <w:rsid w:val="002448BD"/>
    <w:rsid w:val="00251CA2"/>
    <w:rsid w:val="0025737C"/>
    <w:rsid w:val="00260F81"/>
    <w:rsid w:val="00272759"/>
    <w:rsid w:val="002739CE"/>
    <w:rsid w:val="002739D2"/>
    <w:rsid w:val="002744F6"/>
    <w:rsid w:val="00274892"/>
    <w:rsid w:val="00277F87"/>
    <w:rsid w:val="002843F3"/>
    <w:rsid w:val="00286825"/>
    <w:rsid w:val="00287E33"/>
    <w:rsid w:val="0029359E"/>
    <w:rsid w:val="002970D9"/>
    <w:rsid w:val="002B079C"/>
    <w:rsid w:val="002B11D0"/>
    <w:rsid w:val="002B4C2E"/>
    <w:rsid w:val="002B657D"/>
    <w:rsid w:val="002D02F5"/>
    <w:rsid w:val="002D2E8B"/>
    <w:rsid w:val="002E4CAB"/>
    <w:rsid w:val="002E6E81"/>
    <w:rsid w:val="002F44D7"/>
    <w:rsid w:val="00312B42"/>
    <w:rsid w:val="00327C6E"/>
    <w:rsid w:val="00327D25"/>
    <w:rsid w:val="0034005C"/>
    <w:rsid w:val="0035039D"/>
    <w:rsid w:val="00352781"/>
    <w:rsid w:val="00356C0B"/>
    <w:rsid w:val="00360CB9"/>
    <w:rsid w:val="00380605"/>
    <w:rsid w:val="00392CC6"/>
    <w:rsid w:val="00393AAC"/>
    <w:rsid w:val="003A09A4"/>
    <w:rsid w:val="003B1C8A"/>
    <w:rsid w:val="003B2224"/>
    <w:rsid w:val="003B482F"/>
    <w:rsid w:val="003C50CE"/>
    <w:rsid w:val="003E373D"/>
    <w:rsid w:val="003E5E15"/>
    <w:rsid w:val="003F1610"/>
    <w:rsid w:val="003F5442"/>
    <w:rsid w:val="00407847"/>
    <w:rsid w:val="004220EE"/>
    <w:rsid w:val="00422127"/>
    <w:rsid w:val="004358CD"/>
    <w:rsid w:val="00442F67"/>
    <w:rsid w:val="00450015"/>
    <w:rsid w:val="00471668"/>
    <w:rsid w:val="00473852"/>
    <w:rsid w:val="00483184"/>
    <w:rsid w:val="00485F2E"/>
    <w:rsid w:val="004A0EE3"/>
    <w:rsid w:val="004A3ECF"/>
    <w:rsid w:val="004C29B1"/>
    <w:rsid w:val="004C3087"/>
    <w:rsid w:val="004E1AED"/>
    <w:rsid w:val="004E2413"/>
    <w:rsid w:val="004F0239"/>
    <w:rsid w:val="005007CD"/>
    <w:rsid w:val="00504534"/>
    <w:rsid w:val="00520746"/>
    <w:rsid w:val="00521C1E"/>
    <w:rsid w:val="0053401C"/>
    <w:rsid w:val="00541304"/>
    <w:rsid w:val="00552CBC"/>
    <w:rsid w:val="00552FE0"/>
    <w:rsid w:val="00554B08"/>
    <w:rsid w:val="0056025E"/>
    <w:rsid w:val="005653F2"/>
    <w:rsid w:val="0057460D"/>
    <w:rsid w:val="00582352"/>
    <w:rsid w:val="00587E0D"/>
    <w:rsid w:val="005949B4"/>
    <w:rsid w:val="00595BB3"/>
    <w:rsid w:val="005A1EDC"/>
    <w:rsid w:val="005B128C"/>
    <w:rsid w:val="005B1B45"/>
    <w:rsid w:val="005B35E6"/>
    <w:rsid w:val="005B6FAE"/>
    <w:rsid w:val="005C12A5"/>
    <w:rsid w:val="005C2422"/>
    <w:rsid w:val="005D575A"/>
    <w:rsid w:val="005E032B"/>
    <w:rsid w:val="005E5CA9"/>
    <w:rsid w:val="005F51A7"/>
    <w:rsid w:val="005F5314"/>
    <w:rsid w:val="00600D1F"/>
    <w:rsid w:val="006057A6"/>
    <w:rsid w:val="00613E28"/>
    <w:rsid w:val="00622DAA"/>
    <w:rsid w:val="00630501"/>
    <w:rsid w:val="00630502"/>
    <w:rsid w:val="0063257C"/>
    <w:rsid w:val="00644F0D"/>
    <w:rsid w:val="00651D05"/>
    <w:rsid w:val="0068529B"/>
    <w:rsid w:val="0068570C"/>
    <w:rsid w:val="00696000"/>
    <w:rsid w:val="006A1B9F"/>
    <w:rsid w:val="006C7063"/>
    <w:rsid w:val="006D5403"/>
    <w:rsid w:val="006E6F8C"/>
    <w:rsid w:val="006F35C8"/>
    <w:rsid w:val="006F72F5"/>
    <w:rsid w:val="00702F40"/>
    <w:rsid w:val="00725B6C"/>
    <w:rsid w:val="00733FD8"/>
    <w:rsid w:val="00743380"/>
    <w:rsid w:val="00756BE1"/>
    <w:rsid w:val="00760002"/>
    <w:rsid w:val="0077352B"/>
    <w:rsid w:val="00780D4F"/>
    <w:rsid w:val="00783002"/>
    <w:rsid w:val="0079544A"/>
    <w:rsid w:val="00797204"/>
    <w:rsid w:val="007979BF"/>
    <w:rsid w:val="007A0406"/>
    <w:rsid w:val="007C1676"/>
    <w:rsid w:val="007D3702"/>
    <w:rsid w:val="007D6370"/>
    <w:rsid w:val="007E5AD6"/>
    <w:rsid w:val="007E5BBB"/>
    <w:rsid w:val="007F1EF4"/>
    <w:rsid w:val="007F589E"/>
    <w:rsid w:val="007F747B"/>
    <w:rsid w:val="008001CC"/>
    <w:rsid w:val="0080725F"/>
    <w:rsid w:val="00807808"/>
    <w:rsid w:val="0081354E"/>
    <w:rsid w:val="00815FDD"/>
    <w:rsid w:val="0083070D"/>
    <w:rsid w:val="00834439"/>
    <w:rsid w:val="008406AC"/>
    <w:rsid w:val="008473AF"/>
    <w:rsid w:val="0085024C"/>
    <w:rsid w:val="008575DD"/>
    <w:rsid w:val="00864398"/>
    <w:rsid w:val="00864884"/>
    <w:rsid w:val="00876AD6"/>
    <w:rsid w:val="0088454B"/>
    <w:rsid w:val="00884F1C"/>
    <w:rsid w:val="008873DA"/>
    <w:rsid w:val="00887A4B"/>
    <w:rsid w:val="00893EAA"/>
    <w:rsid w:val="008A02D9"/>
    <w:rsid w:val="008B20ED"/>
    <w:rsid w:val="008D33C4"/>
    <w:rsid w:val="008D36AB"/>
    <w:rsid w:val="008D645F"/>
    <w:rsid w:val="008D7545"/>
    <w:rsid w:val="008F5A9F"/>
    <w:rsid w:val="008F6382"/>
    <w:rsid w:val="0090333F"/>
    <w:rsid w:val="00903695"/>
    <w:rsid w:val="00905CCC"/>
    <w:rsid w:val="009105F0"/>
    <w:rsid w:val="00914E53"/>
    <w:rsid w:val="00914F50"/>
    <w:rsid w:val="00920DAF"/>
    <w:rsid w:val="0092433E"/>
    <w:rsid w:val="009373EA"/>
    <w:rsid w:val="00940A3D"/>
    <w:rsid w:val="00941125"/>
    <w:rsid w:val="00955D57"/>
    <w:rsid w:val="0096330B"/>
    <w:rsid w:val="009714F2"/>
    <w:rsid w:val="009806BC"/>
    <w:rsid w:val="009828CE"/>
    <w:rsid w:val="00984005"/>
    <w:rsid w:val="009954AA"/>
    <w:rsid w:val="00997570"/>
    <w:rsid w:val="009A0489"/>
    <w:rsid w:val="009A0F03"/>
    <w:rsid w:val="009A2CDD"/>
    <w:rsid w:val="009A4CD7"/>
    <w:rsid w:val="009D2824"/>
    <w:rsid w:val="009D548F"/>
    <w:rsid w:val="00A01CC2"/>
    <w:rsid w:val="00A01D22"/>
    <w:rsid w:val="00A055E8"/>
    <w:rsid w:val="00A07818"/>
    <w:rsid w:val="00A1253D"/>
    <w:rsid w:val="00A1310C"/>
    <w:rsid w:val="00A41247"/>
    <w:rsid w:val="00A6110D"/>
    <w:rsid w:val="00A67411"/>
    <w:rsid w:val="00A7025C"/>
    <w:rsid w:val="00A72A94"/>
    <w:rsid w:val="00A743D3"/>
    <w:rsid w:val="00AA1F35"/>
    <w:rsid w:val="00AC385C"/>
    <w:rsid w:val="00AC5F18"/>
    <w:rsid w:val="00AD1D44"/>
    <w:rsid w:val="00AD6AD3"/>
    <w:rsid w:val="00B13C65"/>
    <w:rsid w:val="00B23AA4"/>
    <w:rsid w:val="00B2537B"/>
    <w:rsid w:val="00B32D1B"/>
    <w:rsid w:val="00B33A6C"/>
    <w:rsid w:val="00B42596"/>
    <w:rsid w:val="00B46FE0"/>
    <w:rsid w:val="00B56C51"/>
    <w:rsid w:val="00B60FA1"/>
    <w:rsid w:val="00B635EE"/>
    <w:rsid w:val="00B6646C"/>
    <w:rsid w:val="00B75D5F"/>
    <w:rsid w:val="00B7783B"/>
    <w:rsid w:val="00B8597C"/>
    <w:rsid w:val="00B979A9"/>
    <w:rsid w:val="00BA181A"/>
    <w:rsid w:val="00BC750C"/>
    <w:rsid w:val="00BD4065"/>
    <w:rsid w:val="00BD6F17"/>
    <w:rsid w:val="00BF076A"/>
    <w:rsid w:val="00BF19B1"/>
    <w:rsid w:val="00C01E84"/>
    <w:rsid w:val="00C060BB"/>
    <w:rsid w:val="00C13210"/>
    <w:rsid w:val="00C20862"/>
    <w:rsid w:val="00C22424"/>
    <w:rsid w:val="00C230C7"/>
    <w:rsid w:val="00C25A11"/>
    <w:rsid w:val="00C33F40"/>
    <w:rsid w:val="00C34D09"/>
    <w:rsid w:val="00C42B11"/>
    <w:rsid w:val="00C47897"/>
    <w:rsid w:val="00C51B08"/>
    <w:rsid w:val="00C609B5"/>
    <w:rsid w:val="00C60CF4"/>
    <w:rsid w:val="00C628CC"/>
    <w:rsid w:val="00C66757"/>
    <w:rsid w:val="00C82A38"/>
    <w:rsid w:val="00C861CF"/>
    <w:rsid w:val="00C868CB"/>
    <w:rsid w:val="00C86B4F"/>
    <w:rsid w:val="00C92D53"/>
    <w:rsid w:val="00CA4B85"/>
    <w:rsid w:val="00CB423D"/>
    <w:rsid w:val="00CB5BAC"/>
    <w:rsid w:val="00CC56BB"/>
    <w:rsid w:val="00CD2FE8"/>
    <w:rsid w:val="00CE3B7A"/>
    <w:rsid w:val="00CF0A3D"/>
    <w:rsid w:val="00CF184A"/>
    <w:rsid w:val="00D037C6"/>
    <w:rsid w:val="00D06974"/>
    <w:rsid w:val="00D06E2C"/>
    <w:rsid w:val="00D12DFF"/>
    <w:rsid w:val="00D13577"/>
    <w:rsid w:val="00D25591"/>
    <w:rsid w:val="00D27019"/>
    <w:rsid w:val="00D30C94"/>
    <w:rsid w:val="00D47A97"/>
    <w:rsid w:val="00D52E7B"/>
    <w:rsid w:val="00D55DF1"/>
    <w:rsid w:val="00D57098"/>
    <w:rsid w:val="00D57585"/>
    <w:rsid w:val="00D66288"/>
    <w:rsid w:val="00D744C4"/>
    <w:rsid w:val="00D812FD"/>
    <w:rsid w:val="00D87E82"/>
    <w:rsid w:val="00D97787"/>
    <w:rsid w:val="00DB1E31"/>
    <w:rsid w:val="00DB63F3"/>
    <w:rsid w:val="00DC228B"/>
    <w:rsid w:val="00DC2CAD"/>
    <w:rsid w:val="00DC44B1"/>
    <w:rsid w:val="00DE254E"/>
    <w:rsid w:val="00DF7A46"/>
    <w:rsid w:val="00DF7D74"/>
    <w:rsid w:val="00E004E9"/>
    <w:rsid w:val="00E00A1D"/>
    <w:rsid w:val="00E0178E"/>
    <w:rsid w:val="00E023E8"/>
    <w:rsid w:val="00E03E1A"/>
    <w:rsid w:val="00E05621"/>
    <w:rsid w:val="00E07D85"/>
    <w:rsid w:val="00E15237"/>
    <w:rsid w:val="00E16F94"/>
    <w:rsid w:val="00E23FF2"/>
    <w:rsid w:val="00E3279D"/>
    <w:rsid w:val="00E45C61"/>
    <w:rsid w:val="00E66304"/>
    <w:rsid w:val="00E67213"/>
    <w:rsid w:val="00E70636"/>
    <w:rsid w:val="00E71726"/>
    <w:rsid w:val="00E77D3C"/>
    <w:rsid w:val="00E77FF9"/>
    <w:rsid w:val="00E87BAF"/>
    <w:rsid w:val="00E97E22"/>
    <w:rsid w:val="00EB4DA7"/>
    <w:rsid w:val="00EB6500"/>
    <w:rsid w:val="00EB69FE"/>
    <w:rsid w:val="00EC7272"/>
    <w:rsid w:val="00ED06BC"/>
    <w:rsid w:val="00ED10E7"/>
    <w:rsid w:val="00ED365C"/>
    <w:rsid w:val="00ED53B7"/>
    <w:rsid w:val="00EE33DE"/>
    <w:rsid w:val="00EE5B3A"/>
    <w:rsid w:val="00EF08FD"/>
    <w:rsid w:val="00EF1C65"/>
    <w:rsid w:val="00EF2F67"/>
    <w:rsid w:val="00EF3489"/>
    <w:rsid w:val="00F07789"/>
    <w:rsid w:val="00F547FE"/>
    <w:rsid w:val="00F631C9"/>
    <w:rsid w:val="00F63B4C"/>
    <w:rsid w:val="00F67D82"/>
    <w:rsid w:val="00F73A67"/>
    <w:rsid w:val="00F8316C"/>
    <w:rsid w:val="00F85D7E"/>
    <w:rsid w:val="00F87D39"/>
    <w:rsid w:val="00F90D2C"/>
    <w:rsid w:val="00F960F5"/>
    <w:rsid w:val="00F96356"/>
    <w:rsid w:val="00FA62E2"/>
    <w:rsid w:val="00FA6D51"/>
    <w:rsid w:val="00FB03D0"/>
    <w:rsid w:val="00FB22C5"/>
    <w:rsid w:val="00FB3DA2"/>
    <w:rsid w:val="00FB6456"/>
    <w:rsid w:val="00FD157D"/>
    <w:rsid w:val="00FD199C"/>
    <w:rsid w:val="00FE2EEF"/>
    <w:rsid w:val="00FE6ECA"/>
    <w:rsid w:val="00FF1A33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943341"/>
  <w15:docId w15:val="{2751D655-1C1B-47F0-9575-2812B68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ED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492249" w:themeColor="text2" w:themeShade="BF"/>
        <w:left w:val="single" w:sz="24" w:space="0" w:color="492249" w:themeColor="text2" w:themeShade="BF"/>
        <w:bottom w:val="single" w:sz="24" w:space="0" w:color="492249" w:themeColor="text2" w:themeShade="BF"/>
        <w:right w:val="single" w:sz="24" w:space="0" w:color="492249" w:themeColor="text2" w:themeShade="BF"/>
      </w:pBdr>
      <w:shd w:val="clear" w:color="auto" w:fill="492249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E8CDE7" w:themeColor="text2" w:themeTint="33"/>
        <w:left w:val="single" w:sz="24" w:space="0" w:color="E8CDE7" w:themeColor="text2" w:themeTint="33"/>
        <w:bottom w:val="single" w:sz="24" w:space="0" w:color="E8CDE7" w:themeColor="text2" w:themeTint="33"/>
        <w:right w:val="single" w:sz="24" w:space="0" w:color="E8CDE7" w:themeColor="text2" w:themeTint="33"/>
      </w:pBdr>
      <w:shd w:val="clear" w:color="auto" w:fill="E8CDE7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632E62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632E62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632E62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632E62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92249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E8CDE7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unhideWhenUsed/>
    <w:qFormat/>
    <w:rsid w:val="004E1AED"/>
    <w:rPr>
      <w:i/>
      <w:iCs/>
      <w:color w:val="491347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4E1AED"/>
    <w:pPr>
      <w:pBdr>
        <w:top w:val="single" w:sz="4" w:space="10" w:color="491347" w:themeColor="accent1" w:themeShade="80"/>
        <w:bottom w:val="single" w:sz="4" w:space="10" w:color="491347" w:themeColor="accent1" w:themeShade="80"/>
      </w:pBdr>
      <w:spacing w:before="360" w:after="360"/>
      <w:ind w:left="864" w:right="864"/>
      <w:jc w:val="center"/>
    </w:pPr>
    <w:rPr>
      <w:i/>
      <w:iCs/>
      <w:color w:val="491347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AED"/>
    <w:rPr>
      <w:i/>
      <w:iCs/>
      <w:color w:val="491347" w:themeColor="accent1" w:themeShade="80"/>
    </w:rPr>
  </w:style>
  <w:style w:type="character" w:styleId="Odwoanieintensywne">
    <w:name w:val="Intense Reference"/>
    <w:basedOn w:val="Domylnaczcionkaakapitu"/>
    <w:uiPriority w:val="32"/>
    <w:unhideWhenUsed/>
    <w:qFormat/>
    <w:rsid w:val="004E1AED"/>
    <w:rPr>
      <w:b/>
      <w:bCs/>
      <w:caps w:val="0"/>
      <w:smallCaps/>
      <w:color w:val="491347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492249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491347" w:themeColor="accent1" w:themeShade="80" w:shadow="1"/>
        <w:left w:val="single" w:sz="2" w:space="10" w:color="491347" w:themeColor="accent1" w:themeShade="80" w:shadow="1"/>
        <w:bottom w:val="single" w:sz="2" w:space="10" w:color="491347" w:themeColor="accent1" w:themeShade="80" w:shadow="1"/>
        <w:right w:val="single" w:sz="2" w:space="10" w:color="491347" w:themeColor="accent1" w:themeShade="80" w:shadow="1"/>
      </w:pBdr>
      <w:ind w:left="1152" w:right="1152"/>
    </w:pPr>
    <w:rPr>
      <w:i/>
      <w:iCs/>
      <w:color w:val="491347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3F3241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character" w:customStyle="1" w:styleId="FontStyle244">
    <w:name w:val="Font Style244"/>
    <w:uiPriority w:val="99"/>
    <w:rsid w:val="000F64CE"/>
    <w:rPr>
      <w:rFonts w:ascii="Arial" w:hAnsi="Arial" w:cs="Arial" w:hint="default"/>
      <w:sz w:val="16"/>
      <w:szCs w:val="16"/>
    </w:rPr>
  </w:style>
  <w:style w:type="paragraph" w:customStyle="1" w:styleId="Style136">
    <w:name w:val="Style13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672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5">
    <w:name w:val="Style95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23">
    <w:name w:val="Style12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hanging="26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33">
    <w:name w:val="Style13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38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F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6">
    <w:name w:val="Style17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5">
    <w:name w:val="Font Style255"/>
    <w:uiPriority w:val="99"/>
    <w:rsid w:val="000F64CE"/>
    <w:rPr>
      <w:rFonts w:ascii="Arial" w:hAnsi="Arial" w:cs="Arial"/>
      <w:sz w:val="16"/>
      <w:szCs w:val="16"/>
    </w:rPr>
  </w:style>
  <w:style w:type="paragraph" w:customStyle="1" w:styleId="Style29">
    <w:name w:val="Style29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312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41">
    <w:name w:val="Style141"/>
    <w:basedOn w:val="Normalny"/>
    <w:uiPriority w:val="99"/>
    <w:rsid w:val="00ED365C"/>
    <w:pPr>
      <w:widowControl w:val="0"/>
      <w:autoSpaceDE w:val="0"/>
      <w:autoSpaceDN w:val="0"/>
      <w:adjustRightInd w:val="0"/>
      <w:spacing w:before="0" w:after="0" w:line="211" w:lineRule="exact"/>
      <w:ind w:hanging="341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9">
    <w:name w:val="Style99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11" w:lineRule="exact"/>
      <w:ind w:hanging="35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7">
    <w:name w:val="Font Style257"/>
    <w:uiPriority w:val="99"/>
    <w:rsid w:val="0001030C"/>
    <w:rPr>
      <w:rFonts w:ascii="Arial" w:hAnsi="Arial" w:cs="Arial"/>
      <w:i/>
      <w:iCs/>
      <w:sz w:val="16"/>
      <w:szCs w:val="16"/>
    </w:rPr>
  </w:style>
  <w:style w:type="paragraph" w:customStyle="1" w:styleId="Style76">
    <w:name w:val="Style76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8">
    <w:name w:val="Style218"/>
    <w:basedOn w:val="Normalny"/>
    <w:uiPriority w:val="99"/>
    <w:rsid w:val="005E032B"/>
    <w:pPr>
      <w:widowControl w:val="0"/>
      <w:autoSpaceDE w:val="0"/>
      <w:autoSpaceDN w:val="0"/>
      <w:adjustRightInd w:val="0"/>
      <w:spacing w:before="0" w:after="0" w:line="312" w:lineRule="exact"/>
      <w:ind w:hanging="365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IV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2FA919-2D63-4646-A982-0A1CA676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1003</TotalTime>
  <Pages>27</Pages>
  <Words>5496</Words>
  <Characters>32981</Characters>
  <Application>Microsoft Office Word</Application>
  <DocSecurity>0</DocSecurity>
  <Lines>274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                       wyższa szkoła nauk o zdrowiu</Company>
  <LinksUpToDate>false</LinksUpToDate>
  <CharactersWithSpaces>38401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341</cp:revision>
  <dcterms:created xsi:type="dcterms:W3CDTF">2019-10-25T07:46:00Z</dcterms:created>
  <dcterms:modified xsi:type="dcterms:W3CDTF">2023-06-13T21:11:00Z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