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6644710"/>
        <w:docPartObj>
          <w:docPartGallery w:val="Cover Pages"/>
          <w:docPartUnique/>
        </w:docPartObj>
      </w:sdtPr>
      <w:sdtEndPr/>
      <w:sdtContent>
        <w:p w14:paraId="5B1652BA" w14:textId="77777777" w:rsidR="005653F2" w:rsidRPr="00DF4960" w:rsidRDefault="00327C6E">
          <w:r w:rsidRPr="00DF4960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166112" wp14:editId="5B166113">
                    <wp:simplePos x="0" y="0"/>
                    <wp:positionH relativeFrom="margin">
                      <wp:posOffset>4886325</wp:posOffset>
                    </wp:positionH>
                    <wp:positionV relativeFrom="page">
                      <wp:posOffset>247650</wp:posOffset>
                    </wp:positionV>
                    <wp:extent cx="841375" cy="987425"/>
                    <wp:effectExtent l="0" t="0" r="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41375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B166120" w14:textId="77777777" w:rsidR="0032548B" w:rsidRPr="00807808" w:rsidRDefault="0032548B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Semestr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B166112" id="Prostokąt 130" o:spid="_x0000_s1026" style="position:absolute;margin-left:384.75pt;margin-top:19.5pt;width:66.25pt;height:77.7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" fillcolor="#92278f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166120" w14:textId="77777777" w:rsidR="0032548B" w:rsidRPr="00807808" w:rsidRDefault="0032548B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Semestr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5B1652BB" w14:textId="77777777" w:rsidR="00D80A2D" w:rsidRPr="00DF4960" w:rsidRDefault="005653F2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DF4960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B166114" wp14:editId="5B16611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B166121" w14:textId="77777777" w:rsidR="0032548B" w:rsidRDefault="007309E6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32548B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5B166114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632e62 [3202]" stroked="f">
                      <v:fill color2="#632e62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B166121" w14:textId="77777777" w:rsidR="0032548B" w:rsidRDefault="00B33F3F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2548B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DF4960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166116" wp14:editId="5B16611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166122" w14:textId="77777777" w:rsidR="0032548B" w:rsidRPr="0050623B" w:rsidRDefault="007309E6">
                                <w:pPr>
                                  <w:pStyle w:val="Bezodstpw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2548B" w:rsidRPr="00BB26A8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wyższa szkoła nauk o zdrowiu</w:t>
                                    </w:r>
                                  </w:sdtContent>
                                </w:sdt>
                                <w:r w:rsidR="0032548B" w:rsidRPr="0050623B">
                                  <w:rPr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166116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5B166122" w14:textId="77777777" w:rsidR="0032548B" w:rsidRPr="0050623B" w:rsidRDefault="00B33F3F">
                          <w:pPr>
                            <w:pStyle w:val="Bezodstpw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2548B" w:rsidRPr="00BB26A8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wyższa szkoła nauk o zdrowiu</w:t>
                              </w:r>
                            </w:sdtContent>
                          </w:sdt>
                          <w:r w:rsidR="0032548B" w:rsidRPr="0050623B">
                            <w:rPr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DF4960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166118" wp14:editId="5B16611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92278F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166123" w14:textId="77777777" w:rsidR="0032548B" w:rsidRPr="00797204" w:rsidRDefault="0032548B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45A5ED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166124" w14:textId="77777777" w:rsidR="0032548B" w:rsidRDefault="0032548B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166118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92278F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B166123" w14:textId="77777777" w:rsidR="0032548B" w:rsidRPr="00797204" w:rsidRDefault="0032548B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45A5ED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B166124" w14:textId="77777777" w:rsidR="0032548B" w:rsidRDefault="0032548B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B1652BC" w14:textId="77777777" w:rsidR="00402F3C" w:rsidRPr="00DF4960" w:rsidRDefault="00402F3C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DF4960"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  <w:br w:type="page"/>
          </w:r>
        </w:p>
        <w:p w14:paraId="5B1652BD" w14:textId="77777777" w:rsidR="00D80A2D" w:rsidRPr="00DF4960" w:rsidRDefault="007309E6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</w:p>
      </w:sdtContent>
    </w:sdt>
    <w:p w14:paraId="5B1652BE" w14:textId="77777777" w:rsidR="002739CE" w:rsidRPr="00DF4960" w:rsidRDefault="002739CE" w:rsidP="002739CE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t>KARTA OPISU PRZEDMIOTU</w:t>
      </w:r>
    </w:p>
    <w:p w14:paraId="5B1652BF" w14:textId="77777777" w:rsidR="002739CE" w:rsidRPr="00DF4960" w:rsidRDefault="00457348" w:rsidP="002739CE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Badanie fizykalne</w:t>
      </w:r>
    </w:p>
    <w:p w14:paraId="5B1652C0" w14:textId="77777777" w:rsidR="00514C29" w:rsidRPr="00DF4960" w:rsidRDefault="00514C29" w:rsidP="005A274C">
      <w:pPr>
        <w:spacing w:before="0" w:after="0"/>
      </w:pPr>
    </w:p>
    <w:p w14:paraId="5B1652C1" w14:textId="77777777" w:rsidR="00514C29" w:rsidRPr="00DF4960" w:rsidRDefault="00514C29" w:rsidP="005A274C">
      <w:pPr>
        <w:spacing w:before="0" w:after="0"/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97"/>
        <w:gridCol w:w="2372"/>
        <w:gridCol w:w="1582"/>
        <w:gridCol w:w="1666"/>
      </w:tblGrid>
      <w:tr w:rsidR="00514C29" w:rsidRPr="00DF4960" w14:paraId="5B1652C4" w14:textId="77777777" w:rsidTr="00514C29">
        <w:tc>
          <w:tcPr>
            <w:tcW w:w="0" w:type="auto"/>
            <w:gridSpan w:val="4"/>
            <w:hideMark/>
          </w:tcPr>
          <w:p w14:paraId="5B1652C2" w14:textId="77777777" w:rsidR="00514C29" w:rsidRPr="00DF4960" w:rsidRDefault="00514C29" w:rsidP="00514C29">
            <w:pPr>
              <w:spacing w:before="0"/>
            </w:pPr>
            <w:r w:rsidRPr="00DF4960">
              <w:t>Nazwa przedmiotu</w:t>
            </w:r>
          </w:p>
          <w:p w14:paraId="5B1652C3" w14:textId="77777777" w:rsidR="00514C29" w:rsidRPr="00DF4960" w:rsidRDefault="00514C29" w:rsidP="00514C29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Badanie fizykalne </w:t>
            </w:r>
          </w:p>
        </w:tc>
      </w:tr>
      <w:tr w:rsidR="00514C29" w:rsidRPr="00DF4960" w14:paraId="5B1652C9" w14:textId="77777777" w:rsidTr="00514C29">
        <w:tc>
          <w:tcPr>
            <w:tcW w:w="0" w:type="auto"/>
            <w:gridSpan w:val="2"/>
            <w:hideMark/>
          </w:tcPr>
          <w:p w14:paraId="5B1652C5" w14:textId="77777777" w:rsidR="00514C29" w:rsidRPr="00DF4960" w:rsidRDefault="00514C29" w:rsidP="00514C29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2C6" w14:textId="77777777" w:rsidR="00514C29" w:rsidRPr="00DF4960" w:rsidRDefault="00514C29" w:rsidP="00514C29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5B1652C7" w14:textId="77777777" w:rsidR="00514C29" w:rsidRPr="00DF4960" w:rsidRDefault="00514C29" w:rsidP="00514C29">
            <w:pPr>
              <w:spacing w:before="0"/>
            </w:pPr>
            <w:r w:rsidRPr="00DF4960">
              <w:t xml:space="preserve">Blok zajęciowy </w:t>
            </w:r>
          </w:p>
          <w:p w14:paraId="5B1652C8" w14:textId="77777777" w:rsidR="00514C29" w:rsidRPr="00DF4960" w:rsidRDefault="00514C29" w:rsidP="00514C29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514C29" w:rsidRPr="00DF4960" w14:paraId="5B1652D0" w14:textId="77777777" w:rsidTr="00514C29">
        <w:tc>
          <w:tcPr>
            <w:tcW w:w="0" w:type="auto"/>
            <w:gridSpan w:val="2"/>
            <w:hideMark/>
          </w:tcPr>
          <w:p w14:paraId="5B1652CA" w14:textId="77777777" w:rsidR="00514C29" w:rsidRPr="00DF4960" w:rsidRDefault="00514C29" w:rsidP="00514C29">
            <w:pPr>
              <w:spacing w:before="0"/>
            </w:pPr>
            <w:r w:rsidRPr="00DF4960">
              <w:t xml:space="preserve">Kierunek studiów </w:t>
            </w:r>
          </w:p>
          <w:p w14:paraId="5B1652CB" w14:textId="77777777" w:rsidR="00514C29" w:rsidRPr="00DF4960" w:rsidRDefault="00514C29" w:rsidP="00514C29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2CC" w14:textId="77777777" w:rsidR="00514C29" w:rsidRPr="00DF4960" w:rsidRDefault="00514C29" w:rsidP="00514C29">
            <w:pPr>
              <w:spacing w:before="0"/>
            </w:pPr>
            <w:r w:rsidRPr="00DF4960">
              <w:t xml:space="preserve">Cykl dydaktyczny </w:t>
            </w:r>
          </w:p>
          <w:p w14:paraId="5B1652CD" w14:textId="2FF2916E" w:rsidR="00514C29" w:rsidRPr="00DF4960" w:rsidRDefault="003E59A2" w:rsidP="00514C29">
            <w:pPr>
              <w:spacing w:before="0"/>
            </w:pPr>
            <w:bookmarkStart w:id="0" w:name="_GoBack"/>
            <w:r>
              <w:t xml:space="preserve">2022/25 </w:t>
            </w:r>
            <w:r w:rsidR="00514C29" w:rsidRPr="00DF4960">
              <w:t xml:space="preserve"> </w:t>
            </w:r>
            <w:bookmarkEnd w:id="0"/>
          </w:p>
        </w:tc>
        <w:tc>
          <w:tcPr>
            <w:tcW w:w="0" w:type="auto"/>
            <w:hideMark/>
          </w:tcPr>
          <w:p w14:paraId="5B1652CE" w14:textId="77777777" w:rsidR="00514C29" w:rsidRPr="00DF4960" w:rsidRDefault="00514C29" w:rsidP="00514C29">
            <w:pPr>
              <w:spacing w:before="0"/>
            </w:pPr>
            <w:r w:rsidRPr="00DF4960">
              <w:t xml:space="preserve">Okres </w:t>
            </w:r>
          </w:p>
          <w:p w14:paraId="5B1652CF" w14:textId="77777777" w:rsidR="00514C29" w:rsidRPr="00DF4960" w:rsidRDefault="00514C29" w:rsidP="00514C29">
            <w:pPr>
              <w:spacing w:before="0"/>
            </w:pPr>
            <w:r w:rsidRPr="00DF4960">
              <w:t xml:space="preserve">Semestr 2 </w:t>
            </w:r>
          </w:p>
        </w:tc>
      </w:tr>
      <w:tr w:rsidR="00514C29" w:rsidRPr="00DF4960" w14:paraId="5B1652D7" w14:textId="77777777" w:rsidTr="00514C29">
        <w:tc>
          <w:tcPr>
            <w:tcW w:w="0" w:type="auto"/>
            <w:gridSpan w:val="2"/>
            <w:hideMark/>
          </w:tcPr>
          <w:p w14:paraId="5B1652D1" w14:textId="77777777" w:rsidR="00514C29" w:rsidRPr="00DF4960" w:rsidRDefault="00514C29" w:rsidP="00514C29">
            <w:pPr>
              <w:spacing w:before="0"/>
            </w:pPr>
            <w:r w:rsidRPr="00DF4960">
              <w:t xml:space="preserve">Języki wykładowe </w:t>
            </w:r>
          </w:p>
          <w:p w14:paraId="5B1652D2" w14:textId="77777777" w:rsidR="00514C29" w:rsidRPr="00DF4960" w:rsidRDefault="00514C29" w:rsidP="00514C29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2D3" w14:textId="77777777" w:rsidR="00514C29" w:rsidRPr="00DF4960" w:rsidRDefault="00514C29" w:rsidP="00514C29">
            <w:pPr>
              <w:spacing w:before="0"/>
            </w:pPr>
            <w:r w:rsidRPr="00DF4960">
              <w:t xml:space="preserve">Profil studiów </w:t>
            </w:r>
          </w:p>
          <w:p w14:paraId="5B1652D4" w14:textId="77777777" w:rsidR="00514C29" w:rsidRPr="00DF4960" w:rsidRDefault="00514C29" w:rsidP="00514C29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2D5" w14:textId="77777777" w:rsidR="00514C29" w:rsidRPr="00DF4960" w:rsidRDefault="00514C29" w:rsidP="00514C29">
            <w:pPr>
              <w:spacing w:before="0"/>
            </w:pPr>
            <w:r w:rsidRPr="00DF4960">
              <w:t xml:space="preserve">Obligatoryjność </w:t>
            </w:r>
          </w:p>
          <w:p w14:paraId="5B1652D6" w14:textId="77777777" w:rsidR="00514C29" w:rsidRPr="00DF4960" w:rsidRDefault="00514C29" w:rsidP="00514C29">
            <w:pPr>
              <w:spacing w:before="0"/>
            </w:pPr>
            <w:r w:rsidRPr="00DF4960">
              <w:t xml:space="preserve">obowiązkowy </w:t>
            </w:r>
          </w:p>
        </w:tc>
      </w:tr>
      <w:tr w:rsidR="00514C29" w:rsidRPr="00DF4960" w14:paraId="5B1652DC" w14:textId="77777777" w:rsidTr="00514C29">
        <w:tc>
          <w:tcPr>
            <w:tcW w:w="0" w:type="auto"/>
            <w:gridSpan w:val="2"/>
            <w:hideMark/>
          </w:tcPr>
          <w:p w14:paraId="5B1652D8" w14:textId="77777777" w:rsidR="00514C29" w:rsidRPr="00DF4960" w:rsidRDefault="00514C29" w:rsidP="00514C29">
            <w:pPr>
              <w:spacing w:before="0"/>
            </w:pPr>
            <w:r w:rsidRPr="00DF4960">
              <w:t xml:space="preserve">Sposób realizacji i godziny zajęć </w:t>
            </w:r>
          </w:p>
          <w:p w14:paraId="5B1652D9" w14:textId="77777777" w:rsidR="00514C29" w:rsidRPr="00DF4960" w:rsidRDefault="00210E89" w:rsidP="00227003">
            <w:pPr>
              <w:spacing w:before="0"/>
            </w:pPr>
            <w:r w:rsidRPr="00DF4960">
              <w:t xml:space="preserve">E-learning: </w:t>
            </w:r>
            <w:r w:rsidR="00165FA7" w:rsidRPr="00DF4960">
              <w:t>2</w:t>
            </w:r>
            <w:r w:rsidR="00D32A37" w:rsidRPr="00DF4960">
              <w:t>0</w:t>
            </w:r>
            <w:r w:rsidR="00514C29" w:rsidRPr="00DF4960">
              <w:t xml:space="preserve">, ćwiczenia w pracowni umiejętności: </w:t>
            </w:r>
            <w:r w:rsidRPr="00DF4960">
              <w:t>10</w:t>
            </w:r>
            <w:r w:rsidR="00514C29" w:rsidRPr="00DF4960">
              <w:t xml:space="preserve">, </w:t>
            </w:r>
            <w:r w:rsidR="00227003" w:rsidRPr="00DF4960">
              <w:t>zajęcia praktyczne</w:t>
            </w:r>
            <w:r w:rsidR="00514C29" w:rsidRPr="00DF4960">
              <w:t xml:space="preserve">: </w:t>
            </w:r>
            <w:r w:rsidR="00D32A37" w:rsidRPr="00DF4960">
              <w:t>10</w:t>
            </w:r>
            <w:r w:rsidR="00514C29" w:rsidRPr="00DF4960">
              <w:t xml:space="preserve">, samokształcenie: </w:t>
            </w:r>
            <w:r w:rsidRPr="00DF4960">
              <w:t>15</w:t>
            </w:r>
            <w:r w:rsidR="00514C29" w:rsidRPr="00DF4960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B1652DA" w14:textId="77777777" w:rsidR="00514C29" w:rsidRPr="00DF4960" w:rsidRDefault="00514C29" w:rsidP="00514C29">
            <w:pPr>
              <w:spacing w:before="0"/>
            </w:pPr>
            <w:r w:rsidRPr="00DF4960">
              <w:t xml:space="preserve">Liczba punktów ECTS </w:t>
            </w:r>
          </w:p>
          <w:p w14:paraId="5B1652DB" w14:textId="77777777" w:rsidR="00514C29" w:rsidRPr="00DF4960" w:rsidRDefault="00514C29" w:rsidP="00514C29">
            <w:pPr>
              <w:spacing w:before="0"/>
            </w:pPr>
            <w:r w:rsidRPr="00DF4960">
              <w:t xml:space="preserve">2 </w:t>
            </w:r>
          </w:p>
        </w:tc>
      </w:tr>
      <w:tr w:rsidR="00514C29" w:rsidRPr="00DF4960" w14:paraId="5B1652E3" w14:textId="77777777" w:rsidTr="00514C29">
        <w:tc>
          <w:tcPr>
            <w:tcW w:w="0" w:type="auto"/>
            <w:hideMark/>
          </w:tcPr>
          <w:p w14:paraId="5B1652DD" w14:textId="77777777" w:rsidR="00514C29" w:rsidRPr="00DF4960" w:rsidRDefault="00514C29" w:rsidP="00514C29">
            <w:pPr>
              <w:spacing w:before="0"/>
            </w:pPr>
            <w:r w:rsidRPr="00DF4960">
              <w:t xml:space="preserve">Poziom kształcenia </w:t>
            </w:r>
          </w:p>
          <w:p w14:paraId="5B1652DE" w14:textId="77777777" w:rsidR="00514C29" w:rsidRPr="00DF4960" w:rsidRDefault="00514C29" w:rsidP="00514C29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2DF" w14:textId="77777777" w:rsidR="00514C29" w:rsidRPr="00DF4960" w:rsidRDefault="00514C29" w:rsidP="00514C29">
            <w:pPr>
              <w:spacing w:before="0"/>
            </w:pPr>
            <w:r w:rsidRPr="00DF4960">
              <w:t xml:space="preserve">Forma studiów </w:t>
            </w:r>
          </w:p>
          <w:p w14:paraId="5B1652E0" w14:textId="77777777" w:rsidR="00514C29" w:rsidRPr="00DF4960" w:rsidRDefault="00514C29" w:rsidP="00514C29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2E1" w14:textId="77777777" w:rsidR="00514C29" w:rsidRPr="00DF4960" w:rsidRDefault="00514C29" w:rsidP="00514C29">
            <w:pPr>
              <w:spacing w:before="0"/>
            </w:pPr>
            <w:r w:rsidRPr="00DF4960">
              <w:t xml:space="preserve">Dyscypliny </w:t>
            </w:r>
          </w:p>
          <w:p w14:paraId="5B1652E2" w14:textId="77777777" w:rsidR="00514C29" w:rsidRPr="00DF4960" w:rsidRDefault="00514C29" w:rsidP="00514C29">
            <w:pPr>
              <w:spacing w:before="0"/>
            </w:pPr>
            <w:r w:rsidRPr="00DF4960">
              <w:t xml:space="preserve">Nauki o zdrowiu </w:t>
            </w:r>
          </w:p>
        </w:tc>
      </w:tr>
      <w:tr w:rsidR="00514C29" w:rsidRPr="00DF4960" w14:paraId="5B1652E6" w14:textId="77777777" w:rsidTr="009433C9">
        <w:tc>
          <w:tcPr>
            <w:tcW w:w="0" w:type="auto"/>
            <w:hideMark/>
          </w:tcPr>
          <w:p w14:paraId="5B1652E4" w14:textId="77777777" w:rsidR="00514C29" w:rsidRPr="00DF4960" w:rsidRDefault="00514C29" w:rsidP="00514C29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B1652E5" w14:textId="77777777" w:rsidR="00514C29" w:rsidRPr="00DF4960" w:rsidRDefault="00C70D82" w:rsidP="00514C29">
            <w:pPr>
              <w:spacing w:before="0"/>
            </w:pPr>
            <w:proofErr w:type="spellStart"/>
            <w:r w:rsidRPr="00DF4960">
              <w:t>Nataliia</w:t>
            </w:r>
            <w:proofErr w:type="spellEnd"/>
            <w:r w:rsidRPr="00DF4960">
              <w:t xml:space="preserve"> </w:t>
            </w:r>
            <w:proofErr w:type="spellStart"/>
            <w:r w:rsidRPr="00DF4960">
              <w:t>Pidvysotska</w:t>
            </w:r>
            <w:proofErr w:type="spellEnd"/>
          </w:p>
        </w:tc>
      </w:tr>
      <w:tr w:rsidR="00514C29" w:rsidRPr="00DF4960" w14:paraId="5B1652E9" w14:textId="77777777" w:rsidTr="009433C9">
        <w:tc>
          <w:tcPr>
            <w:tcW w:w="0" w:type="auto"/>
            <w:hideMark/>
          </w:tcPr>
          <w:p w14:paraId="5B1652E7" w14:textId="77777777" w:rsidR="00514C29" w:rsidRPr="00DF4960" w:rsidRDefault="00514C29" w:rsidP="00514C29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5B1652E8" w14:textId="77777777" w:rsidR="00514C29" w:rsidRPr="00DF4960" w:rsidRDefault="00C70D82" w:rsidP="005E3586">
            <w:pPr>
              <w:pStyle w:val="Teksttabeliliczbydziesitne"/>
              <w:rPr>
                <w:sz w:val="22"/>
                <w:szCs w:val="22"/>
              </w:rPr>
            </w:pPr>
            <w:proofErr w:type="spellStart"/>
            <w:r w:rsidRPr="00E17A23">
              <w:rPr>
                <w:sz w:val="22"/>
                <w:szCs w:val="22"/>
              </w:rPr>
              <w:t>Nataliia</w:t>
            </w:r>
            <w:proofErr w:type="spellEnd"/>
            <w:r w:rsidRPr="00E17A23">
              <w:rPr>
                <w:sz w:val="22"/>
                <w:szCs w:val="22"/>
              </w:rPr>
              <w:t xml:space="preserve"> </w:t>
            </w:r>
            <w:proofErr w:type="spellStart"/>
            <w:r w:rsidRPr="00E17A23">
              <w:rPr>
                <w:sz w:val="22"/>
                <w:szCs w:val="22"/>
              </w:rPr>
              <w:t>Pidvysotska</w:t>
            </w:r>
            <w:proofErr w:type="spellEnd"/>
            <w:r w:rsidR="009433C9" w:rsidRPr="00E17A23">
              <w:rPr>
                <w:sz w:val="22"/>
                <w:szCs w:val="22"/>
              </w:rPr>
              <w:t xml:space="preserve">, </w:t>
            </w:r>
            <w:r w:rsidR="005E3586" w:rsidRPr="00DF4960">
              <w:rPr>
                <w:sz w:val="22"/>
                <w:szCs w:val="22"/>
              </w:rPr>
              <w:t xml:space="preserve">Irena </w:t>
            </w:r>
            <w:proofErr w:type="spellStart"/>
            <w:r w:rsidR="005E3586" w:rsidRPr="00DF4960">
              <w:rPr>
                <w:sz w:val="22"/>
                <w:szCs w:val="22"/>
              </w:rPr>
              <w:t>Brukwicka</w:t>
            </w:r>
            <w:proofErr w:type="spellEnd"/>
            <w:r w:rsidR="00F07C67" w:rsidRPr="00DF4960">
              <w:rPr>
                <w:sz w:val="22"/>
                <w:szCs w:val="22"/>
              </w:rPr>
              <w:t>, Renata Gryglewska</w:t>
            </w:r>
          </w:p>
        </w:tc>
      </w:tr>
      <w:tr w:rsidR="00514C29" w:rsidRPr="00DF4960" w14:paraId="5B1652EC" w14:textId="77777777" w:rsidTr="00514C29">
        <w:tc>
          <w:tcPr>
            <w:tcW w:w="0" w:type="auto"/>
            <w:gridSpan w:val="4"/>
            <w:hideMark/>
          </w:tcPr>
          <w:p w14:paraId="5B1652EA" w14:textId="77777777" w:rsidR="00514C29" w:rsidRPr="00DF4960" w:rsidRDefault="00514C29" w:rsidP="00514C29">
            <w:pPr>
              <w:spacing w:before="0"/>
            </w:pPr>
            <w:r w:rsidRPr="00DF4960">
              <w:t>Grupa zajęć standardu</w:t>
            </w:r>
          </w:p>
          <w:p w14:paraId="5B1652EB" w14:textId="77777777" w:rsidR="00514C29" w:rsidRPr="00DF4960" w:rsidRDefault="00514C29" w:rsidP="00514C2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B1652ED" w14:textId="77777777" w:rsidR="00514C29" w:rsidRPr="00DF4960" w:rsidRDefault="00514C29" w:rsidP="00514C2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2EE" w14:textId="77777777" w:rsidR="00514C29" w:rsidRPr="00DF4960" w:rsidRDefault="00514C29" w:rsidP="00514C2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Znajomość zagadnień z zakresu: anatomii, fizjologii, podstaw pielęgniarstwa, etyki i psychologii. Na ćwiczenia kliniczne student przychodzi przygotowany, punktualnie, schludnie i estetycznie ubrany, wyposażony w  stosowne umundurowaniu i obuwie, posiada stetoskop. W trakcie zajęć cechuje się nienaganną postawą etyczną względem pacjentów i zespołu. Zajęcia są obowiązkowe. </w:t>
      </w:r>
    </w:p>
    <w:p w14:paraId="5B1652EF" w14:textId="77777777" w:rsidR="00514C29" w:rsidRPr="00DF4960" w:rsidRDefault="00514C29" w:rsidP="00514C2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514C29" w:rsidRPr="00DF4960" w14:paraId="5B1652F2" w14:textId="77777777" w:rsidTr="00514C29">
        <w:tc>
          <w:tcPr>
            <w:tcW w:w="0" w:type="auto"/>
            <w:hideMark/>
          </w:tcPr>
          <w:p w14:paraId="5B1652F0" w14:textId="77777777" w:rsidR="00514C29" w:rsidRPr="00DF4960" w:rsidRDefault="00514C29" w:rsidP="00514C29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2F1" w14:textId="77777777" w:rsidR="00514C29" w:rsidRPr="00DF4960" w:rsidRDefault="00514C29" w:rsidP="00514C29">
            <w:pPr>
              <w:spacing w:before="0"/>
            </w:pPr>
            <w:r w:rsidRPr="00DF4960">
              <w:t xml:space="preserve">Przyswojenie wiedzy i umiejętności w zakresie badania podmiotowego i przedmiotowego. </w:t>
            </w:r>
          </w:p>
        </w:tc>
      </w:tr>
      <w:tr w:rsidR="00514C29" w:rsidRPr="00DF4960" w14:paraId="5B1652F5" w14:textId="77777777" w:rsidTr="00514C29">
        <w:tc>
          <w:tcPr>
            <w:tcW w:w="0" w:type="auto"/>
            <w:hideMark/>
          </w:tcPr>
          <w:p w14:paraId="5B1652F3" w14:textId="77777777" w:rsidR="00514C29" w:rsidRPr="00DF4960" w:rsidRDefault="00514C29" w:rsidP="00514C29">
            <w:pPr>
              <w:spacing w:before="0"/>
            </w:pPr>
            <w:r w:rsidRPr="00DF4960">
              <w:t xml:space="preserve">C2 </w:t>
            </w:r>
          </w:p>
        </w:tc>
        <w:tc>
          <w:tcPr>
            <w:tcW w:w="0" w:type="auto"/>
            <w:hideMark/>
          </w:tcPr>
          <w:p w14:paraId="5B1652F4" w14:textId="77777777" w:rsidR="00514C29" w:rsidRPr="00DF4960" w:rsidRDefault="00514C29" w:rsidP="00514C29">
            <w:pPr>
              <w:spacing w:before="0"/>
            </w:pPr>
            <w:r w:rsidRPr="00DF4960">
              <w:t xml:space="preserve">Interpretacji podstawowych wyników badań dodatkowych zmierzające do rozpoznania problemów zdrowotnych. </w:t>
            </w:r>
          </w:p>
        </w:tc>
      </w:tr>
      <w:tr w:rsidR="00514C29" w:rsidRPr="00DF4960" w14:paraId="5B1652F8" w14:textId="77777777" w:rsidTr="00514C29">
        <w:tc>
          <w:tcPr>
            <w:tcW w:w="0" w:type="auto"/>
            <w:hideMark/>
          </w:tcPr>
          <w:p w14:paraId="5B1652F6" w14:textId="77777777" w:rsidR="00514C29" w:rsidRPr="00DF4960" w:rsidRDefault="00514C29" w:rsidP="00514C29">
            <w:pPr>
              <w:spacing w:before="0"/>
            </w:pPr>
            <w:r w:rsidRPr="00DF4960">
              <w:t xml:space="preserve">C3 </w:t>
            </w:r>
          </w:p>
        </w:tc>
        <w:tc>
          <w:tcPr>
            <w:tcW w:w="0" w:type="auto"/>
            <w:hideMark/>
          </w:tcPr>
          <w:p w14:paraId="5B1652F7" w14:textId="77777777" w:rsidR="00514C29" w:rsidRPr="00DF4960" w:rsidRDefault="00514C29" w:rsidP="00514C29">
            <w:pPr>
              <w:spacing w:before="0"/>
            </w:pPr>
            <w:r w:rsidRPr="00DF4960">
              <w:t xml:space="preserve">Wykonanie badania podmiotowego i przedmiotowego z poszanowaniem godności i autonomii pacjenta. </w:t>
            </w:r>
          </w:p>
        </w:tc>
      </w:tr>
    </w:tbl>
    <w:p w14:paraId="5B1652F9" w14:textId="77777777" w:rsidR="00514C29" w:rsidRPr="00DF4960" w:rsidRDefault="00514C29" w:rsidP="00514C2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62"/>
        <w:gridCol w:w="1570"/>
      </w:tblGrid>
      <w:tr w:rsidR="00514C29" w:rsidRPr="00DF4960" w14:paraId="5B1652FD" w14:textId="77777777" w:rsidTr="00514C29">
        <w:tc>
          <w:tcPr>
            <w:tcW w:w="0" w:type="auto"/>
            <w:hideMark/>
          </w:tcPr>
          <w:p w14:paraId="5B1652FA" w14:textId="77777777" w:rsidR="00514C29" w:rsidRPr="00DF4960" w:rsidRDefault="00514C29" w:rsidP="00514C29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2FB" w14:textId="77777777" w:rsidR="00514C29" w:rsidRPr="00DF4960" w:rsidRDefault="00514C29" w:rsidP="00514C29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2FC" w14:textId="77777777" w:rsidR="00514C29" w:rsidRPr="00DF4960" w:rsidRDefault="00514C29" w:rsidP="00514C29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514C29" w:rsidRPr="00DF4960" w14:paraId="5B1652FF" w14:textId="77777777" w:rsidTr="00514C29">
        <w:tc>
          <w:tcPr>
            <w:tcW w:w="0" w:type="auto"/>
            <w:gridSpan w:val="3"/>
            <w:hideMark/>
          </w:tcPr>
          <w:p w14:paraId="5B1652FE" w14:textId="77777777" w:rsidR="00514C29" w:rsidRPr="00DF4960" w:rsidRDefault="00514C29" w:rsidP="00514C29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514C29" w:rsidRPr="00DF4960" w14:paraId="5B165303" w14:textId="77777777" w:rsidTr="00514C29">
        <w:tc>
          <w:tcPr>
            <w:tcW w:w="0" w:type="auto"/>
            <w:hideMark/>
          </w:tcPr>
          <w:p w14:paraId="5B165300" w14:textId="77777777" w:rsidR="00514C29" w:rsidRPr="00DF4960" w:rsidRDefault="00514C29" w:rsidP="00514C29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301" w14:textId="77777777" w:rsidR="00514C29" w:rsidRPr="00DF4960" w:rsidRDefault="00514C29" w:rsidP="00514C29">
            <w:pPr>
              <w:spacing w:before="0"/>
            </w:pPr>
            <w:r w:rsidRPr="00DF4960">
              <w:t xml:space="preserve">pojęcie i zasady prowadzenia badania podmiotowego i jego dokumentowania </w:t>
            </w:r>
          </w:p>
        </w:tc>
        <w:tc>
          <w:tcPr>
            <w:tcW w:w="0" w:type="auto"/>
            <w:hideMark/>
          </w:tcPr>
          <w:p w14:paraId="5B165302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C.W32 </w:t>
            </w:r>
          </w:p>
        </w:tc>
      </w:tr>
      <w:tr w:rsidR="00514C29" w:rsidRPr="00DF4960" w14:paraId="5B165307" w14:textId="77777777" w:rsidTr="00514C29">
        <w:tc>
          <w:tcPr>
            <w:tcW w:w="0" w:type="auto"/>
            <w:hideMark/>
          </w:tcPr>
          <w:p w14:paraId="5B165304" w14:textId="77777777" w:rsidR="00514C29" w:rsidRPr="00DF4960" w:rsidRDefault="00514C29" w:rsidP="00514C29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B165305" w14:textId="77777777" w:rsidR="00514C29" w:rsidRPr="00DF4960" w:rsidRDefault="00514C29" w:rsidP="00514C29">
            <w:pPr>
              <w:spacing w:before="0"/>
            </w:pPr>
            <w:r w:rsidRPr="00DF4960">
              <w:t xml:space="preserve">metody i techniki kompleksowego badania przedmiotowego </w:t>
            </w:r>
          </w:p>
        </w:tc>
        <w:tc>
          <w:tcPr>
            <w:tcW w:w="0" w:type="auto"/>
            <w:hideMark/>
          </w:tcPr>
          <w:p w14:paraId="5B165306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C.W33 </w:t>
            </w:r>
          </w:p>
        </w:tc>
      </w:tr>
      <w:tr w:rsidR="00514C29" w:rsidRPr="00DF4960" w14:paraId="5B16530B" w14:textId="77777777" w:rsidTr="00514C29">
        <w:tc>
          <w:tcPr>
            <w:tcW w:w="0" w:type="auto"/>
            <w:hideMark/>
          </w:tcPr>
          <w:p w14:paraId="5B165308" w14:textId="77777777" w:rsidR="00514C29" w:rsidRPr="00DF4960" w:rsidRDefault="00514C29" w:rsidP="00514C29">
            <w:pPr>
              <w:spacing w:before="0"/>
            </w:pPr>
            <w:r w:rsidRPr="00DF4960">
              <w:lastRenderedPageBreak/>
              <w:t xml:space="preserve">W3 </w:t>
            </w:r>
          </w:p>
        </w:tc>
        <w:tc>
          <w:tcPr>
            <w:tcW w:w="0" w:type="auto"/>
            <w:hideMark/>
          </w:tcPr>
          <w:p w14:paraId="5B165309" w14:textId="77777777" w:rsidR="00514C29" w:rsidRPr="00DF4960" w:rsidRDefault="00514C29" w:rsidP="00514C29">
            <w:pPr>
              <w:spacing w:before="0"/>
            </w:pPr>
            <w:r w:rsidRPr="00DF4960">
              <w:t xml:space="preserve">znaczenie wyników badania podmiotowego i przedmiotowego w formułowaniu oceny stanu zdrowia pacjenta dla potrzeb opieki pielęgniarskiej </w:t>
            </w:r>
          </w:p>
        </w:tc>
        <w:tc>
          <w:tcPr>
            <w:tcW w:w="0" w:type="auto"/>
            <w:hideMark/>
          </w:tcPr>
          <w:p w14:paraId="5B16530A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C.W34 </w:t>
            </w:r>
          </w:p>
        </w:tc>
      </w:tr>
      <w:tr w:rsidR="00514C29" w:rsidRPr="00DF4960" w14:paraId="5B16530F" w14:textId="77777777" w:rsidTr="00514C29">
        <w:tc>
          <w:tcPr>
            <w:tcW w:w="0" w:type="auto"/>
            <w:hideMark/>
          </w:tcPr>
          <w:p w14:paraId="5B16530C" w14:textId="77777777" w:rsidR="00514C29" w:rsidRPr="00DF4960" w:rsidRDefault="00514C29" w:rsidP="00514C29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B16530D" w14:textId="77777777" w:rsidR="00514C29" w:rsidRPr="00DF4960" w:rsidRDefault="00514C29" w:rsidP="00514C29">
            <w:pPr>
              <w:spacing w:before="0"/>
            </w:pPr>
            <w:r w:rsidRPr="00DF4960">
              <w:t xml:space="preserve">sposoby przeprowadzania badania fizykalnego z wykorzystaniem systemów teleinformatycznych lub systemów łączności </w:t>
            </w:r>
          </w:p>
        </w:tc>
        <w:tc>
          <w:tcPr>
            <w:tcW w:w="0" w:type="auto"/>
            <w:hideMark/>
          </w:tcPr>
          <w:p w14:paraId="5B16530E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C.W35 </w:t>
            </w:r>
          </w:p>
        </w:tc>
      </w:tr>
      <w:tr w:rsidR="00514C29" w:rsidRPr="00DF4960" w14:paraId="5B165311" w14:textId="77777777" w:rsidTr="00514C29">
        <w:tc>
          <w:tcPr>
            <w:tcW w:w="0" w:type="auto"/>
            <w:gridSpan w:val="3"/>
            <w:hideMark/>
          </w:tcPr>
          <w:p w14:paraId="5B165310" w14:textId="77777777" w:rsidR="00514C29" w:rsidRPr="00DF4960" w:rsidRDefault="00514C29" w:rsidP="00514C29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514C29" w:rsidRPr="00DF4960" w14:paraId="5B165315" w14:textId="77777777" w:rsidTr="00514C29">
        <w:tc>
          <w:tcPr>
            <w:tcW w:w="0" w:type="auto"/>
            <w:hideMark/>
          </w:tcPr>
          <w:p w14:paraId="5B165312" w14:textId="77777777" w:rsidR="00514C29" w:rsidRPr="00DF4960" w:rsidRDefault="00514C29" w:rsidP="00514C29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313" w14:textId="77777777" w:rsidR="00514C29" w:rsidRPr="00DF4960" w:rsidRDefault="00514C29" w:rsidP="00514C29">
            <w:pPr>
              <w:spacing w:before="0"/>
            </w:pPr>
            <w:r w:rsidRPr="00DF4960"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DF4960">
              <w:t>WHtR</w:t>
            </w:r>
            <w:proofErr w:type="spellEnd"/>
            <w:r w:rsidRPr="00DF4960">
              <w:t xml:space="preserve">, grubości fałdów skórno-tłuszczowych) </w:t>
            </w:r>
          </w:p>
        </w:tc>
        <w:tc>
          <w:tcPr>
            <w:tcW w:w="0" w:type="auto"/>
            <w:hideMark/>
          </w:tcPr>
          <w:p w14:paraId="5B165314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C.U8 </w:t>
            </w:r>
          </w:p>
        </w:tc>
      </w:tr>
      <w:tr w:rsidR="00514C29" w:rsidRPr="00DF4960" w14:paraId="5B165319" w14:textId="77777777" w:rsidTr="00514C29">
        <w:tc>
          <w:tcPr>
            <w:tcW w:w="0" w:type="auto"/>
            <w:hideMark/>
          </w:tcPr>
          <w:p w14:paraId="5B165316" w14:textId="77777777" w:rsidR="00514C29" w:rsidRPr="00DF4960" w:rsidRDefault="00514C29" w:rsidP="00514C29">
            <w:pPr>
              <w:spacing w:before="0"/>
            </w:pPr>
            <w:r w:rsidRPr="00DF4960">
              <w:t xml:space="preserve">U2 </w:t>
            </w:r>
          </w:p>
        </w:tc>
        <w:tc>
          <w:tcPr>
            <w:tcW w:w="0" w:type="auto"/>
            <w:hideMark/>
          </w:tcPr>
          <w:p w14:paraId="5B165317" w14:textId="77777777" w:rsidR="00514C29" w:rsidRPr="00DF4960" w:rsidRDefault="00514C29" w:rsidP="00514C29">
            <w:pPr>
              <w:spacing w:before="0"/>
            </w:pPr>
            <w:r w:rsidRPr="00DF4960">
              <w:t xml:space="preserve">przeprowadzać badanie podmiotowe pacjenta, analizować i interpretować jego wyniki </w:t>
            </w:r>
          </w:p>
        </w:tc>
        <w:tc>
          <w:tcPr>
            <w:tcW w:w="0" w:type="auto"/>
            <w:hideMark/>
          </w:tcPr>
          <w:p w14:paraId="5B165318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C.U43 </w:t>
            </w:r>
          </w:p>
        </w:tc>
      </w:tr>
      <w:tr w:rsidR="00514C29" w:rsidRPr="00DF4960" w14:paraId="5B16531D" w14:textId="77777777" w:rsidTr="00514C29">
        <w:tc>
          <w:tcPr>
            <w:tcW w:w="0" w:type="auto"/>
            <w:hideMark/>
          </w:tcPr>
          <w:p w14:paraId="5B16531A" w14:textId="77777777" w:rsidR="00514C29" w:rsidRPr="00DF4960" w:rsidRDefault="00514C29" w:rsidP="00514C29">
            <w:pPr>
              <w:spacing w:before="0"/>
            </w:pPr>
            <w:r w:rsidRPr="00DF4960">
              <w:t xml:space="preserve">U3 </w:t>
            </w:r>
          </w:p>
        </w:tc>
        <w:tc>
          <w:tcPr>
            <w:tcW w:w="0" w:type="auto"/>
            <w:hideMark/>
          </w:tcPr>
          <w:p w14:paraId="5B16531B" w14:textId="77777777" w:rsidR="00514C29" w:rsidRPr="00DF4960" w:rsidRDefault="00514C29" w:rsidP="00514C29">
            <w:pPr>
              <w:spacing w:before="0"/>
            </w:pPr>
            <w:r w:rsidRPr="00DF4960">
              <w:t xml:space="preserve">rozpoznawać i interpretować podstawowe odrębności w badaniu dziecka i osoby dorosłej, w tym osoby w podeszłym wieku </w:t>
            </w:r>
          </w:p>
        </w:tc>
        <w:tc>
          <w:tcPr>
            <w:tcW w:w="0" w:type="auto"/>
            <w:hideMark/>
          </w:tcPr>
          <w:p w14:paraId="5B16531C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C.U44 </w:t>
            </w:r>
          </w:p>
        </w:tc>
      </w:tr>
      <w:tr w:rsidR="00514C29" w:rsidRPr="00DF4960" w14:paraId="5B165321" w14:textId="77777777" w:rsidTr="00514C29">
        <w:tc>
          <w:tcPr>
            <w:tcW w:w="0" w:type="auto"/>
            <w:hideMark/>
          </w:tcPr>
          <w:p w14:paraId="5B16531E" w14:textId="77777777" w:rsidR="00514C29" w:rsidRPr="00DF4960" w:rsidRDefault="00514C29" w:rsidP="00514C29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5B16531F" w14:textId="77777777" w:rsidR="00514C29" w:rsidRPr="00DF4960" w:rsidRDefault="00514C29" w:rsidP="00514C29">
            <w:pPr>
              <w:spacing w:before="0"/>
            </w:pPr>
            <w:r w:rsidRPr="00DF4960">
              <w:t>wykorzystywać techniki badania fizykalnego do oceny fizjologicznych i patologicznych funkcji skóry, zmysłów, głowy, klatki piersiowej, gruczołów piersiowych, jamy brzusznej, narządów płciowych, układu sercowo-naczyniowego, układu oddechowego, obwodowego układu krążenia, układu mięśniowo</w:t>
            </w:r>
            <w:r w:rsidR="00D32A37" w:rsidRPr="00DF4960">
              <w:t>-</w:t>
            </w:r>
            <w:r w:rsidRPr="00DF4960">
              <w:t xml:space="preserve">szkieletowego i układu nerwowego oraz dokumentować wyniki badania fizykalnego i wykorzystywać je do oceny stanu zdrowia pacjenta </w:t>
            </w:r>
          </w:p>
        </w:tc>
        <w:tc>
          <w:tcPr>
            <w:tcW w:w="0" w:type="auto"/>
            <w:hideMark/>
          </w:tcPr>
          <w:p w14:paraId="5B165320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C.U45 </w:t>
            </w:r>
          </w:p>
        </w:tc>
      </w:tr>
      <w:tr w:rsidR="00514C29" w:rsidRPr="00DF4960" w14:paraId="5B165325" w14:textId="77777777" w:rsidTr="00514C29">
        <w:tc>
          <w:tcPr>
            <w:tcW w:w="0" w:type="auto"/>
            <w:hideMark/>
          </w:tcPr>
          <w:p w14:paraId="5B165322" w14:textId="77777777" w:rsidR="00514C29" w:rsidRPr="00DF4960" w:rsidRDefault="00514C29" w:rsidP="00514C29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5B165323" w14:textId="77777777" w:rsidR="00514C29" w:rsidRPr="00DF4960" w:rsidRDefault="00514C29" w:rsidP="00514C29">
            <w:pPr>
              <w:spacing w:before="0"/>
            </w:pPr>
            <w:r w:rsidRPr="00DF4960">
              <w:t xml:space="preserve">przeprowadzać kompleksowe badanie podmiotowe i przedmiotowe pacjenta, dokumentować wyniki badania oraz dokonywać ich analizy dla potrzeb opieki pielęgniarskiej </w:t>
            </w:r>
          </w:p>
        </w:tc>
        <w:tc>
          <w:tcPr>
            <w:tcW w:w="0" w:type="auto"/>
            <w:hideMark/>
          </w:tcPr>
          <w:p w14:paraId="5B165324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C.U46 </w:t>
            </w:r>
          </w:p>
        </w:tc>
      </w:tr>
      <w:tr w:rsidR="00514C29" w:rsidRPr="00DF4960" w14:paraId="5B165329" w14:textId="77777777" w:rsidTr="00514C29">
        <w:tc>
          <w:tcPr>
            <w:tcW w:w="0" w:type="auto"/>
            <w:hideMark/>
          </w:tcPr>
          <w:p w14:paraId="5B165326" w14:textId="77777777" w:rsidR="00514C29" w:rsidRPr="00DF4960" w:rsidRDefault="00514C29" w:rsidP="00514C29">
            <w:pPr>
              <w:spacing w:before="0"/>
            </w:pPr>
            <w:r w:rsidRPr="00DF4960">
              <w:t xml:space="preserve">U6 </w:t>
            </w:r>
          </w:p>
        </w:tc>
        <w:tc>
          <w:tcPr>
            <w:tcW w:w="0" w:type="auto"/>
            <w:hideMark/>
          </w:tcPr>
          <w:p w14:paraId="5B165327" w14:textId="77777777" w:rsidR="00514C29" w:rsidRPr="00DF4960" w:rsidRDefault="00514C29" w:rsidP="00514C29">
            <w:pPr>
              <w:spacing w:before="0"/>
            </w:pPr>
            <w:r w:rsidRPr="00DF4960">
              <w:t xml:space="preserve">przeprowadzać badanie fizykalne z wykorzystaniem systemów teleinformatycznych lub systemów łączności </w:t>
            </w:r>
          </w:p>
        </w:tc>
        <w:tc>
          <w:tcPr>
            <w:tcW w:w="0" w:type="auto"/>
            <w:hideMark/>
          </w:tcPr>
          <w:p w14:paraId="5B165328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C.U47 </w:t>
            </w:r>
          </w:p>
        </w:tc>
      </w:tr>
      <w:tr w:rsidR="00514C29" w:rsidRPr="00DF4960" w14:paraId="5B16532B" w14:textId="77777777" w:rsidTr="00514C29">
        <w:tc>
          <w:tcPr>
            <w:tcW w:w="0" w:type="auto"/>
            <w:gridSpan w:val="3"/>
            <w:hideMark/>
          </w:tcPr>
          <w:p w14:paraId="5B16532A" w14:textId="77777777" w:rsidR="00514C29" w:rsidRPr="00DF4960" w:rsidRDefault="00514C29" w:rsidP="00514C29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514C29" w:rsidRPr="00DF4960" w14:paraId="5B16532F" w14:textId="77777777" w:rsidTr="00514C29">
        <w:tc>
          <w:tcPr>
            <w:tcW w:w="0" w:type="auto"/>
            <w:hideMark/>
          </w:tcPr>
          <w:p w14:paraId="5B16532C" w14:textId="77777777" w:rsidR="00514C29" w:rsidRPr="00DF4960" w:rsidRDefault="00514C29" w:rsidP="00514C29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32D" w14:textId="77777777" w:rsidR="00514C29" w:rsidRPr="00DF4960" w:rsidRDefault="00514C29" w:rsidP="00514C29">
            <w:pPr>
              <w:spacing w:before="0"/>
            </w:pPr>
            <w:r w:rsidRPr="00DF4960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5B16532E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O.K1 </w:t>
            </w:r>
          </w:p>
        </w:tc>
      </w:tr>
      <w:tr w:rsidR="00514C29" w:rsidRPr="00DF4960" w14:paraId="5B165333" w14:textId="77777777" w:rsidTr="00514C29">
        <w:tc>
          <w:tcPr>
            <w:tcW w:w="0" w:type="auto"/>
            <w:hideMark/>
          </w:tcPr>
          <w:p w14:paraId="5B165330" w14:textId="77777777" w:rsidR="00514C29" w:rsidRPr="00DF4960" w:rsidRDefault="00514C29" w:rsidP="00514C29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331" w14:textId="77777777" w:rsidR="00514C29" w:rsidRPr="00DF4960" w:rsidRDefault="00514C29" w:rsidP="00514C29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332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  <w:tr w:rsidR="00514C29" w:rsidRPr="00DF4960" w14:paraId="5B165337" w14:textId="77777777" w:rsidTr="00514C29">
        <w:tc>
          <w:tcPr>
            <w:tcW w:w="0" w:type="auto"/>
            <w:hideMark/>
          </w:tcPr>
          <w:p w14:paraId="5B165334" w14:textId="77777777" w:rsidR="00514C29" w:rsidRPr="00DF4960" w:rsidRDefault="00514C29" w:rsidP="00514C29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5B165335" w14:textId="77777777" w:rsidR="00514C29" w:rsidRPr="00DF4960" w:rsidRDefault="00514C29" w:rsidP="00514C29">
            <w:pPr>
              <w:spacing w:before="0"/>
            </w:pPr>
            <w:r w:rsidRPr="00DF4960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5B165336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O.K6 </w:t>
            </w:r>
          </w:p>
        </w:tc>
      </w:tr>
      <w:tr w:rsidR="00514C29" w:rsidRPr="00DF4960" w14:paraId="5B16533B" w14:textId="77777777" w:rsidTr="00514C29">
        <w:tc>
          <w:tcPr>
            <w:tcW w:w="0" w:type="auto"/>
            <w:hideMark/>
          </w:tcPr>
          <w:p w14:paraId="5B165338" w14:textId="77777777" w:rsidR="00514C29" w:rsidRPr="00DF4960" w:rsidRDefault="00514C29" w:rsidP="00514C29">
            <w:pPr>
              <w:spacing w:before="0"/>
            </w:pPr>
            <w:r w:rsidRPr="00DF4960">
              <w:t xml:space="preserve">K4 </w:t>
            </w:r>
          </w:p>
        </w:tc>
        <w:tc>
          <w:tcPr>
            <w:tcW w:w="0" w:type="auto"/>
            <w:hideMark/>
          </w:tcPr>
          <w:p w14:paraId="5B165339" w14:textId="77777777" w:rsidR="00514C29" w:rsidRPr="00DF4960" w:rsidRDefault="00514C29" w:rsidP="00514C29">
            <w:pPr>
              <w:spacing w:before="0"/>
            </w:pPr>
            <w:r w:rsidRPr="00DF4960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B16533A" w14:textId="77777777" w:rsidR="00514C29" w:rsidRPr="00DF4960" w:rsidRDefault="00514C29" w:rsidP="00514C29">
            <w:pPr>
              <w:spacing w:before="0"/>
            </w:pPr>
            <w:r w:rsidRPr="00DF4960">
              <w:rPr>
                <w:rStyle w:val="popup"/>
              </w:rPr>
              <w:t xml:space="preserve">O.K3 </w:t>
            </w:r>
          </w:p>
        </w:tc>
      </w:tr>
    </w:tbl>
    <w:p w14:paraId="5B16533C" w14:textId="77777777" w:rsidR="00514C29" w:rsidRPr="00DF4960" w:rsidRDefault="00514C29" w:rsidP="00514C2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948"/>
        <w:gridCol w:w="1471"/>
        <w:gridCol w:w="2092"/>
      </w:tblGrid>
      <w:tr w:rsidR="00514C29" w:rsidRPr="00DF4960" w14:paraId="5B165341" w14:textId="77777777" w:rsidTr="00D32A37">
        <w:tc>
          <w:tcPr>
            <w:tcW w:w="506" w:type="dxa"/>
            <w:hideMark/>
          </w:tcPr>
          <w:p w14:paraId="5B16533D" w14:textId="77777777" w:rsidR="00514C29" w:rsidRPr="00DF4960" w:rsidRDefault="00514C29" w:rsidP="00514C29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4948" w:type="dxa"/>
            <w:hideMark/>
          </w:tcPr>
          <w:p w14:paraId="5B16533E" w14:textId="77777777" w:rsidR="00514C29" w:rsidRPr="00DF4960" w:rsidRDefault="00514C29" w:rsidP="00514C29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1471" w:type="dxa"/>
            <w:hideMark/>
          </w:tcPr>
          <w:p w14:paraId="5B16533F" w14:textId="77777777" w:rsidR="00514C29" w:rsidRPr="00DF4960" w:rsidRDefault="00514C29" w:rsidP="00514C29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2092" w:type="dxa"/>
            <w:hideMark/>
          </w:tcPr>
          <w:p w14:paraId="5B165340" w14:textId="77777777" w:rsidR="00514C29" w:rsidRPr="00DF4960" w:rsidRDefault="00514C29" w:rsidP="00514C29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210E89" w:rsidRPr="00DF4960" w14:paraId="5B165346" w14:textId="77777777" w:rsidTr="00D32A37">
        <w:tc>
          <w:tcPr>
            <w:tcW w:w="506" w:type="dxa"/>
          </w:tcPr>
          <w:p w14:paraId="5B165342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43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– wprowadzenie</w:t>
            </w:r>
          </w:p>
        </w:tc>
        <w:tc>
          <w:tcPr>
            <w:tcW w:w="1471" w:type="dxa"/>
          </w:tcPr>
          <w:p w14:paraId="5B165344" w14:textId="77777777" w:rsidR="00210E89" w:rsidRPr="00DF4960" w:rsidRDefault="00210E89" w:rsidP="00D964E2">
            <w:pPr>
              <w:spacing w:before="0"/>
            </w:pPr>
            <w:r w:rsidRPr="00DF4960">
              <w:t>W1, W2, W3</w:t>
            </w:r>
          </w:p>
        </w:tc>
        <w:tc>
          <w:tcPr>
            <w:tcW w:w="2092" w:type="dxa"/>
          </w:tcPr>
          <w:p w14:paraId="5B165345" w14:textId="77777777" w:rsidR="00210E89" w:rsidRPr="00DF4960" w:rsidRDefault="00210E89" w:rsidP="00210E89">
            <w:pPr>
              <w:spacing w:before="0"/>
            </w:pPr>
            <w:r w:rsidRPr="00DF4960">
              <w:t xml:space="preserve">e-learning </w:t>
            </w:r>
          </w:p>
        </w:tc>
      </w:tr>
      <w:tr w:rsidR="00210E89" w:rsidRPr="00DF4960" w14:paraId="5B16534B" w14:textId="77777777" w:rsidTr="00D32A37">
        <w:tc>
          <w:tcPr>
            <w:tcW w:w="506" w:type="dxa"/>
          </w:tcPr>
          <w:p w14:paraId="5B165347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48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skóry i błon śluzowych</w:t>
            </w:r>
          </w:p>
        </w:tc>
        <w:tc>
          <w:tcPr>
            <w:tcW w:w="1471" w:type="dxa"/>
          </w:tcPr>
          <w:p w14:paraId="5B165349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U4, U5,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4A" w14:textId="77777777" w:rsidR="00210E89" w:rsidRPr="00DF4960" w:rsidRDefault="00210E89" w:rsidP="00210E89"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50" w14:textId="77777777" w:rsidTr="00D32A37">
        <w:tc>
          <w:tcPr>
            <w:tcW w:w="506" w:type="dxa"/>
          </w:tcPr>
          <w:p w14:paraId="5B16534C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4D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głowy i szyi cz. I</w:t>
            </w:r>
          </w:p>
        </w:tc>
        <w:tc>
          <w:tcPr>
            <w:tcW w:w="1471" w:type="dxa"/>
          </w:tcPr>
          <w:p w14:paraId="5B16534E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 xml:space="preserve">, K3, K4, 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4F" w14:textId="77777777" w:rsidR="00210E89" w:rsidRPr="00DF4960" w:rsidRDefault="00210E89" w:rsidP="00210E89"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55" w14:textId="77777777" w:rsidTr="00D32A37">
        <w:tc>
          <w:tcPr>
            <w:tcW w:w="506" w:type="dxa"/>
          </w:tcPr>
          <w:p w14:paraId="5B165351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52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głowy i szyi cz. II</w:t>
            </w:r>
          </w:p>
        </w:tc>
        <w:tc>
          <w:tcPr>
            <w:tcW w:w="1471" w:type="dxa"/>
          </w:tcPr>
          <w:p w14:paraId="5B165353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54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5A" w14:textId="77777777" w:rsidTr="00D32A37">
        <w:tc>
          <w:tcPr>
            <w:tcW w:w="506" w:type="dxa"/>
          </w:tcPr>
          <w:p w14:paraId="5B165356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57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serca</w:t>
            </w:r>
          </w:p>
        </w:tc>
        <w:tc>
          <w:tcPr>
            <w:tcW w:w="1471" w:type="dxa"/>
          </w:tcPr>
          <w:p w14:paraId="5B165358" w14:textId="77777777" w:rsidR="00210E89" w:rsidRPr="00DF4960" w:rsidRDefault="00210E89" w:rsidP="00210E89">
            <w:pPr>
              <w:spacing w:before="0"/>
            </w:pPr>
            <w:r w:rsidRPr="00DF4960">
              <w:t>W1, W2, W3, W4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59" w14:textId="77777777" w:rsidR="00210E89" w:rsidRPr="00DF4960" w:rsidRDefault="00210E89" w:rsidP="00210E89"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5F" w14:textId="77777777" w:rsidTr="00D32A37">
        <w:tc>
          <w:tcPr>
            <w:tcW w:w="506" w:type="dxa"/>
          </w:tcPr>
          <w:p w14:paraId="5B16535B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5C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układu oddechowego</w:t>
            </w:r>
          </w:p>
        </w:tc>
        <w:tc>
          <w:tcPr>
            <w:tcW w:w="1471" w:type="dxa"/>
          </w:tcPr>
          <w:p w14:paraId="5B16535D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5E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64" w14:textId="77777777" w:rsidTr="00D32A37">
        <w:tc>
          <w:tcPr>
            <w:tcW w:w="506" w:type="dxa"/>
          </w:tcPr>
          <w:p w14:paraId="5B165360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61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jamy brzusznej</w:t>
            </w:r>
          </w:p>
        </w:tc>
        <w:tc>
          <w:tcPr>
            <w:tcW w:w="1471" w:type="dxa"/>
          </w:tcPr>
          <w:p w14:paraId="5B165362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63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69" w14:textId="77777777" w:rsidTr="00D32A37">
        <w:tc>
          <w:tcPr>
            <w:tcW w:w="506" w:type="dxa"/>
          </w:tcPr>
          <w:p w14:paraId="5B165365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66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układu moczowo-płciowego</w:t>
            </w:r>
          </w:p>
        </w:tc>
        <w:tc>
          <w:tcPr>
            <w:tcW w:w="1471" w:type="dxa"/>
          </w:tcPr>
          <w:p w14:paraId="5B165367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68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6E" w14:textId="77777777" w:rsidTr="00D32A37">
        <w:tc>
          <w:tcPr>
            <w:tcW w:w="506" w:type="dxa"/>
          </w:tcPr>
          <w:p w14:paraId="5B16536A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6B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układu tętniczego i żylnego</w:t>
            </w:r>
          </w:p>
        </w:tc>
        <w:tc>
          <w:tcPr>
            <w:tcW w:w="1471" w:type="dxa"/>
          </w:tcPr>
          <w:p w14:paraId="5B16536C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 xml:space="preserve">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6D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73" w14:textId="77777777" w:rsidTr="00D32A37">
        <w:tc>
          <w:tcPr>
            <w:tcW w:w="506" w:type="dxa"/>
          </w:tcPr>
          <w:p w14:paraId="5B16536F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70" w14:textId="77777777" w:rsidR="00210E89" w:rsidRPr="00DF4960" w:rsidRDefault="00210E89" w:rsidP="00210E89">
            <w:pPr>
              <w:spacing w:before="0" w:line="276" w:lineRule="auto"/>
            </w:pPr>
            <w:r w:rsidRPr="00DF4960">
              <w:t xml:space="preserve">Badanie </w:t>
            </w:r>
            <w:proofErr w:type="spellStart"/>
            <w:r w:rsidRPr="00DF4960">
              <w:t>fizykalne-układ</w:t>
            </w:r>
            <w:proofErr w:type="spellEnd"/>
            <w:r w:rsidRPr="00DF4960">
              <w:t xml:space="preserve"> nerwowy cz. I</w:t>
            </w:r>
          </w:p>
        </w:tc>
        <w:tc>
          <w:tcPr>
            <w:tcW w:w="1471" w:type="dxa"/>
          </w:tcPr>
          <w:p w14:paraId="5B165371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72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78" w14:textId="77777777" w:rsidTr="00D32A37">
        <w:tc>
          <w:tcPr>
            <w:tcW w:w="506" w:type="dxa"/>
          </w:tcPr>
          <w:p w14:paraId="5B165374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75" w14:textId="77777777" w:rsidR="00210E89" w:rsidRPr="00DF4960" w:rsidRDefault="00210E89" w:rsidP="00210E89">
            <w:pPr>
              <w:spacing w:before="0" w:line="276" w:lineRule="auto"/>
            </w:pPr>
            <w:r w:rsidRPr="00DF4960">
              <w:t xml:space="preserve">Badanie </w:t>
            </w:r>
            <w:proofErr w:type="spellStart"/>
            <w:r w:rsidRPr="00DF4960">
              <w:t>fizykalne-układ</w:t>
            </w:r>
            <w:proofErr w:type="spellEnd"/>
            <w:r w:rsidRPr="00DF4960">
              <w:t xml:space="preserve"> nerwowy cz. II</w:t>
            </w:r>
          </w:p>
        </w:tc>
        <w:tc>
          <w:tcPr>
            <w:tcW w:w="1471" w:type="dxa"/>
          </w:tcPr>
          <w:p w14:paraId="5B165376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77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7D" w14:textId="77777777" w:rsidTr="00D32A37">
        <w:tc>
          <w:tcPr>
            <w:tcW w:w="506" w:type="dxa"/>
          </w:tcPr>
          <w:p w14:paraId="5B165379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7A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układu kostno-stawowego w ujęciu historycznym</w:t>
            </w:r>
          </w:p>
        </w:tc>
        <w:tc>
          <w:tcPr>
            <w:tcW w:w="1471" w:type="dxa"/>
          </w:tcPr>
          <w:p w14:paraId="5B16537B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</w:p>
        </w:tc>
        <w:tc>
          <w:tcPr>
            <w:tcW w:w="2092" w:type="dxa"/>
          </w:tcPr>
          <w:p w14:paraId="5B16537C" w14:textId="77777777" w:rsidR="00210E89" w:rsidRPr="00DF4960" w:rsidRDefault="00210E89" w:rsidP="00210E89"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82" w14:textId="77777777" w:rsidTr="00D32A37">
        <w:tc>
          <w:tcPr>
            <w:tcW w:w="506" w:type="dxa"/>
          </w:tcPr>
          <w:p w14:paraId="5B16537E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7F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kręgosłupa, kończyny górnej</w:t>
            </w:r>
          </w:p>
        </w:tc>
        <w:tc>
          <w:tcPr>
            <w:tcW w:w="1471" w:type="dxa"/>
          </w:tcPr>
          <w:p w14:paraId="5B165380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81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87" w14:textId="77777777" w:rsidTr="00D32A37">
        <w:tc>
          <w:tcPr>
            <w:tcW w:w="506" w:type="dxa"/>
          </w:tcPr>
          <w:p w14:paraId="5B165383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84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kończyny dolnej</w:t>
            </w:r>
          </w:p>
        </w:tc>
        <w:tc>
          <w:tcPr>
            <w:tcW w:w="1471" w:type="dxa"/>
          </w:tcPr>
          <w:p w14:paraId="5B165385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86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210E89" w:rsidRPr="00DF4960" w14:paraId="5B16538C" w14:textId="77777777" w:rsidTr="00D32A37">
        <w:tc>
          <w:tcPr>
            <w:tcW w:w="506" w:type="dxa"/>
          </w:tcPr>
          <w:p w14:paraId="5B165388" w14:textId="77777777" w:rsidR="00210E89" w:rsidRPr="00DF4960" w:rsidRDefault="00210E89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89" w14:textId="77777777" w:rsidR="00210E89" w:rsidRPr="00DF4960" w:rsidRDefault="00210E89" w:rsidP="00210E89">
            <w:pPr>
              <w:spacing w:before="0" w:line="276" w:lineRule="auto"/>
            </w:pPr>
            <w:r w:rsidRPr="00DF4960">
              <w:t>Badanie fizykalne węzłów chłonnych</w:t>
            </w:r>
          </w:p>
        </w:tc>
        <w:tc>
          <w:tcPr>
            <w:tcW w:w="1471" w:type="dxa"/>
          </w:tcPr>
          <w:p w14:paraId="5B16538A" w14:textId="77777777" w:rsidR="00210E89" w:rsidRPr="00DF4960" w:rsidRDefault="00210E89" w:rsidP="00210E89">
            <w:pPr>
              <w:spacing w:before="0"/>
            </w:pPr>
            <w:r w:rsidRPr="00DF4960">
              <w:t>W1, W2, W3</w:t>
            </w:r>
            <w:r w:rsidR="00D964E2" w:rsidRPr="00DF4960">
              <w:t>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8B" w14:textId="77777777" w:rsidR="00210E89" w:rsidRPr="00DF4960" w:rsidRDefault="00210E89" w:rsidP="00D32A37">
            <w:pPr>
              <w:spacing w:before="0"/>
            </w:pPr>
            <w:r w:rsidRPr="00DF4960">
              <w:t>e-learning</w:t>
            </w:r>
            <w:r w:rsidR="00D964E2" w:rsidRPr="00DF4960">
              <w:t>, ćwiczenia w pracowni umiejętności, samokształcenie</w:t>
            </w:r>
            <w:r w:rsidRPr="00DF4960">
              <w:t xml:space="preserve"> </w:t>
            </w:r>
          </w:p>
        </w:tc>
      </w:tr>
      <w:tr w:rsidR="00D32A37" w:rsidRPr="00DF4960" w14:paraId="5B165391" w14:textId="77777777" w:rsidTr="00D32A37">
        <w:tc>
          <w:tcPr>
            <w:tcW w:w="506" w:type="dxa"/>
          </w:tcPr>
          <w:p w14:paraId="5B16538D" w14:textId="77777777" w:rsidR="00D32A37" w:rsidRPr="00DF4960" w:rsidRDefault="00D32A37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8E" w14:textId="77777777" w:rsidR="00D32A37" w:rsidRPr="00DF4960" w:rsidRDefault="00D32A37" w:rsidP="00D32A37">
            <w:pPr>
              <w:spacing w:before="0"/>
            </w:pPr>
            <w:r w:rsidRPr="00DF4960">
              <w:t xml:space="preserve">Wykonywanie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DF4960">
              <w:t>WHtR</w:t>
            </w:r>
            <w:proofErr w:type="spellEnd"/>
            <w:r w:rsidRPr="00DF4960">
              <w:t>, grubości fałdów skórno-tłuszczowych)</w:t>
            </w:r>
          </w:p>
        </w:tc>
        <w:tc>
          <w:tcPr>
            <w:tcW w:w="1471" w:type="dxa"/>
          </w:tcPr>
          <w:p w14:paraId="5B16538F" w14:textId="77777777" w:rsidR="00D32A37" w:rsidRPr="00DF4960" w:rsidRDefault="00D32A37" w:rsidP="00D32A37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2092" w:type="dxa"/>
          </w:tcPr>
          <w:p w14:paraId="5B165390" w14:textId="77777777" w:rsidR="00D32A37" w:rsidRPr="00DF4960" w:rsidRDefault="00D964E2" w:rsidP="00D32A37">
            <w:pPr>
              <w:spacing w:before="0"/>
            </w:pPr>
            <w:r w:rsidRPr="00DF4960">
              <w:t>zajęcia praktyczne</w:t>
            </w:r>
          </w:p>
        </w:tc>
      </w:tr>
      <w:tr w:rsidR="00D964E2" w:rsidRPr="00DF4960" w14:paraId="5B165396" w14:textId="77777777" w:rsidTr="00D32A37">
        <w:tc>
          <w:tcPr>
            <w:tcW w:w="506" w:type="dxa"/>
          </w:tcPr>
          <w:p w14:paraId="5B165392" w14:textId="77777777" w:rsidR="00D964E2" w:rsidRPr="00DF4960" w:rsidRDefault="00D964E2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93" w14:textId="77777777" w:rsidR="00D964E2" w:rsidRPr="00DF4960" w:rsidRDefault="00D964E2" w:rsidP="00D964E2">
            <w:pPr>
              <w:spacing w:before="0"/>
            </w:pPr>
            <w:r w:rsidRPr="00DF4960">
              <w:t>Przeprowadzenie badania podmiotowego pacjenta, analiza i interpretacja jego wyniki</w:t>
            </w:r>
          </w:p>
        </w:tc>
        <w:tc>
          <w:tcPr>
            <w:tcW w:w="1471" w:type="dxa"/>
          </w:tcPr>
          <w:p w14:paraId="5B165394" w14:textId="77777777" w:rsidR="00D964E2" w:rsidRPr="00DF4960" w:rsidRDefault="00D964E2" w:rsidP="00D964E2">
            <w:pPr>
              <w:spacing w:before="0"/>
            </w:pPr>
            <w:r w:rsidRPr="00DF4960">
              <w:t xml:space="preserve">U2,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95" w14:textId="77777777" w:rsidR="00D964E2" w:rsidRPr="00DF4960" w:rsidRDefault="00D964E2" w:rsidP="00D964E2">
            <w:r w:rsidRPr="00DF4960">
              <w:t>zajęcia praktyczne</w:t>
            </w:r>
          </w:p>
        </w:tc>
      </w:tr>
      <w:tr w:rsidR="00D964E2" w:rsidRPr="00DF4960" w14:paraId="5B16539B" w14:textId="77777777" w:rsidTr="00D32A37">
        <w:tc>
          <w:tcPr>
            <w:tcW w:w="506" w:type="dxa"/>
          </w:tcPr>
          <w:p w14:paraId="5B165397" w14:textId="77777777" w:rsidR="00D964E2" w:rsidRPr="00DF4960" w:rsidRDefault="00D964E2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98" w14:textId="77777777" w:rsidR="00D964E2" w:rsidRPr="00DF4960" w:rsidRDefault="00D964E2" w:rsidP="00D964E2">
            <w:pPr>
              <w:spacing w:before="0"/>
            </w:pPr>
            <w:r w:rsidRPr="00DF4960">
              <w:t>Rozpoznawanie i interpretowanie podstawowych odrębności w badaniu dziecka i osoby dorosłej, w tym osoby w podeszłym wieku</w:t>
            </w:r>
          </w:p>
        </w:tc>
        <w:tc>
          <w:tcPr>
            <w:tcW w:w="1471" w:type="dxa"/>
          </w:tcPr>
          <w:p w14:paraId="5B165399" w14:textId="77777777" w:rsidR="00D964E2" w:rsidRPr="00DF4960" w:rsidRDefault="00D964E2" w:rsidP="00D964E2">
            <w:pPr>
              <w:spacing w:before="0"/>
            </w:pPr>
            <w:r w:rsidRPr="00DF4960">
              <w:t xml:space="preserve">U3,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9A" w14:textId="77777777" w:rsidR="00D964E2" w:rsidRPr="00DF4960" w:rsidRDefault="00D964E2" w:rsidP="00D964E2">
            <w:r w:rsidRPr="00DF4960">
              <w:t>zajęcia praktyczne</w:t>
            </w:r>
          </w:p>
        </w:tc>
      </w:tr>
      <w:tr w:rsidR="00D964E2" w:rsidRPr="00DF4960" w14:paraId="5B1653A0" w14:textId="77777777" w:rsidTr="00D32A37">
        <w:tc>
          <w:tcPr>
            <w:tcW w:w="506" w:type="dxa"/>
          </w:tcPr>
          <w:p w14:paraId="5B16539C" w14:textId="77777777" w:rsidR="00D964E2" w:rsidRPr="00DF4960" w:rsidRDefault="00D964E2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9D" w14:textId="77777777" w:rsidR="00D964E2" w:rsidRPr="00DF4960" w:rsidRDefault="00D964E2" w:rsidP="00D964E2">
            <w:pPr>
              <w:spacing w:before="0"/>
            </w:pPr>
            <w:r w:rsidRPr="00DF4960">
              <w:t>Wykorzystywanie techniki badania fizykalnego do oceny fizjologicznych i patologicznych funkcji skóry, zmysłów, głowy, klatki piersiowej, gruczołów piersiowych, jamy brzusznej, narządów płciowych, układu sercowo-naczyniowego, układu oddechowego, obwodowego układu krążenia, układu mięśniowo-szkieletowego i układu nerwowego oraz dokumentować wyniki badania fizykalnego i wykorzystywać je do oceny stanu zdrowia pacjenta</w:t>
            </w:r>
          </w:p>
        </w:tc>
        <w:tc>
          <w:tcPr>
            <w:tcW w:w="1471" w:type="dxa"/>
          </w:tcPr>
          <w:p w14:paraId="5B16539E" w14:textId="77777777" w:rsidR="00D964E2" w:rsidRPr="00DF4960" w:rsidRDefault="00D964E2" w:rsidP="00D964E2">
            <w:pPr>
              <w:spacing w:before="0"/>
            </w:pPr>
            <w:r w:rsidRPr="00DF4960">
              <w:t xml:space="preserve">U4,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9F" w14:textId="77777777" w:rsidR="00D964E2" w:rsidRPr="00DF4960" w:rsidRDefault="00D964E2" w:rsidP="00D964E2">
            <w:r w:rsidRPr="00DF4960">
              <w:t>zajęcia praktyczne</w:t>
            </w:r>
          </w:p>
        </w:tc>
      </w:tr>
      <w:tr w:rsidR="00D964E2" w:rsidRPr="00DF4960" w14:paraId="5B1653A5" w14:textId="77777777" w:rsidTr="00D32A37">
        <w:tc>
          <w:tcPr>
            <w:tcW w:w="506" w:type="dxa"/>
          </w:tcPr>
          <w:p w14:paraId="5B1653A1" w14:textId="77777777" w:rsidR="00D964E2" w:rsidRPr="00DF4960" w:rsidRDefault="00D964E2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A2" w14:textId="77777777" w:rsidR="00D964E2" w:rsidRPr="00DF4960" w:rsidRDefault="00D964E2" w:rsidP="00D964E2">
            <w:pPr>
              <w:spacing w:before="0"/>
            </w:pPr>
            <w:r w:rsidRPr="00DF4960">
              <w:t>Przeprowadzanie kompleksowego badania podmiotowego i przedmiotowego pacjenta, dokumentowanie wyników badania oraz dokonywanie ich analizy dla potrzeb opieki pielęgniarskiej</w:t>
            </w:r>
          </w:p>
        </w:tc>
        <w:tc>
          <w:tcPr>
            <w:tcW w:w="1471" w:type="dxa"/>
          </w:tcPr>
          <w:p w14:paraId="5B1653A3" w14:textId="77777777" w:rsidR="00D964E2" w:rsidRPr="00DF4960" w:rsidRDefault="00D964E2" w:rsidP="00D964E2">
            <w:pPr>
              <w:spacing w:before="0"/>
            </w:pPr>
            <w:r w:rsidRPr="00DF4960">
              <w:t xml:space="preserve">U5,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A4" w14:textId="77777777" w:rsidR="00D964E2" w:rsidRPr="00DF4960" w:rsidRDefault="00D964E2" w:rsidP="00D964E2">
            <w:r w:rsidRPr="00DF4960">
              <w:t>zajęcia praktyczne</w:t>
            </w:r>
          </w:p>
        </w:tc>
      </w:tr>
      <w:tr w:rsidR="00D964E2" w:rsidRPr="00DF4960" w14:paraId="5B1653AA" w14:textId="77777777" w:rsidTr="00D32A37">
        <w:tc>
          <w:tcPr>
            <w:tcW w:w="506" w:type="dxa"/>
          </w:tcPr>
          <w:p w14:paraId="5B1653A6" w14:textId="77777777" w:rsidR="00D964E2" w:rsidRPr="00DF4960" w:rsidRDefault="00D964E2" w:rsidP="00747C46">
            <w:pPr>
              <w:pStyle w:val="Akapitzlist"/>
              <w:numPr>
                <w:ilvl w:val="0"/>
                <w:numId w:val="23"/>
              </w:numPr>
              <w:spacing w:before="0"/>
            </w:pPr>
          </w:p>
        </w:tc>
        <w:tc>
          <w:tcPr>
            <w:tcW w:w="4948" w:type="dxa"/>
          </w:tcPr>
          <w:p w14:paraId="5B1653A7" w14:textId="77777777" w:rsidR="00D964E2" w:rsidRPr="00DF4960" w:rsidRDefault="00D964E2" w:rsidP="00D964E2">
            <w:pPr>
              <w:spacing w:before="0"/>
            </w:pPr>
            <w:r w:rsidRPr="00DF4960">
              <w:t>Przeprowadzanie badania fizykalnego z wykorzystaniem systemów teleinformatycznych lub systemów łączności</w:t>
            </w:r>
          </w:p>
        </w:tc>
        <w:tc>
          <w:tcPr>
            <w:tcW w:w="1471" w:type="dxa"/>
          </w:tcPr>
          <w:p w14:paraId="5B1653A8" w14:textId="77777777" w:rsidR="00D964E2" w:rsidRPr="00DF4960" w:rsidRDefault="00D964E2" w:rsidP="00D964E2">
            <w:pPr>
              <w:spacing w:before="0"/>
            </w:pPr>
            <w:r w:rsidRPr="00DF4960">
              <w:t xml:space="preserve">U6,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5B1653A9" w14:textId="77777777" w:rsidR="00D964E2" w:rsidRPr="00DF4960" w:rsidRDefault="00D964E2" w:rsidP="00D964E2">
            <w:r w:rsidRPr="00DF4960">
              <w:t>zajęcia praktyczne</w:t>
            </w:r>
          </w:p>
        </w:tc>
      </w:tr>
    </w:tbl>
    <w:p w14:paraId="5B1653AB" w14:textId="77777777" w:rsidR="00165FA7" w:rsidRPr="00DF4960" w:rsidRDefault="00165FA7"/>
    <w:p w14:paraId="5B1653AC" w14:textId="77777777" w:rsidR="00165FA7" w:rsidRPr="00DF4960" w:rsidRDefault="00165FA7"/>
    <w:p w14:paraId="5B1653AD" w14:textId="77777777" w:rsidR="00D66857" w:rsidRPr="00DF4960" w:rsidRDefault="00D66857"/>
    <w:p w14:paraId="5B1653AE" w14:textId="77777777" w:rsidR="002E44A6" w:rsidRPr="00DF4960" w:rsidRDefault="002E44A6"/>
    <w:p w14:paraId="5B1653AF" w14:textId="77777777" w:rsidR="00514C29" w:rsidRPr="00DF4960" w:rsidRDefault="00514C29" w:rsidP="00514C2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5B1653B0" w14:textId="77777777" w:rsidR="00514C29" w:rsidRPr="00DF4960" w:rsidRDefault="00514C29" w:rsidP="00514C29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3B1" w14:textId="77777777" w:rsidR="00514C29" w:rsidRPr="00DF4960" w:rsidRDefault="00514C29" w:rsidP="00747C46">
      <w:pPr>
        <w:numPr>
          <w:ilvl w:val="0"/>
          <w:numId w:val="13"/>
        </w:numPr>
        <w:spacing w:before="0" w:after="0" w:line="240" w:lineRule="auto"/>
      </w:pPr>
      <w:r w:rsidRPr="00DF4960">
        <w:t xml:space="preserve">Epstein O., </w:t>
      </w:r>
      <w:proofErr w:type="spellStart"/>
      <w:r w:rsidRPr="00DF4960">
        <w:t>Perkin</w:t>
      </w:r>
      <w:proofErr w:type="spellEnd"/>
      <w:r w:rsidRPr="00DF4960">
        <w:t xml:space="preserve"> G.D., de Bono D.P., </w:t>
      </w:r>
      <w:proofErr w:type="spellStart"/>
      <w:r w:rsidRPr="00DF4960">
        <w:t>Cookson</w:t>
      </w:r>
      <w:proofErr w:type="spellEnd"/>
      <w:r w:rsidRPr="00DF4960">
        <w:t xml:space="preserve"> J., Badanie kliniczne</w:t>
      </w:r>
      <w:r w:rsidR="00C477A2" w:rsidRPr="00DF4960">
        <w:t>.</w:t>
      </w:r>
      <w:r w:rsidRPr="00DF4960">
        <w:t xml:space="preserve"> W</w:t>
      </w:r>
      <w:r w:rsidR="00165FA7" w:rsidRPr="00DF4960">
        <w:t xml:space="preserve">ydawnictwo </w:t>
      </w:r>
      <w:proofErr w:type="spellStart"/>
      <w:r w:rsidR="00165FA7" w:rsidRPr="00DF4960">
        <w:t>Czelej</w:t>
      </w:r>
      <w:proofErr w:type="spellEnd"/>
      <w:r w:rsidR="00165FA7" w:rsidRPr="00DF4960">
        <w:t xml:space="preserve"> Lublin, 2001</w:t>
      </w:r>
    </w:p>
    <w:p w14:paraId="5B1653B2" w14:textId="77777777" w:rsidR="00514C29" w:rsidRPr="00DF4960" w:rsidRDefault="00514C29" w:rsidP="00747C46">
      <w:pPr>
        <w:numPr>
          <w:ilvl w:val="0"/>
          <w:numId w:val="13"/>
        </w:numPr>
        <w:spacing w:before="0" w:after="0" w:line="240" w:lineRule="auto"/>
      </w:pPr>
      <w:r w:rsidRPr="00DF4960">
        <w:t>Krajewska-Kułak E. i Szczepański M. (red.), Badanie fizykalne w  praktyce pielęgniarek i położnych</w:t>
      </w:r>
      <w:r w:rsidR="00C477A2" w:rsidRPr="00DF4960">
        <w:t>.</w:t>
      </w:r>
      <w:r w:rsidRPr="00DF4960">
        <w:t xml:space="preserve"> </w:t>
      </w:r>
      <w:r w:rsidR="00165FA7" w:rsidRPr="00DF4960">
        <w:t xml:space="preserve">Wydawnictwo </w:t>
      </w:r>
      <w:proofErr w:type="spellStart"/>
      <w:r w:rsidR="00165FA7" w:rsidRPr="00DF4960">
        <w:t>Czelej</w:t>
      </w:r>
      <w:proofErr w:type="spellEnd"/>
      <w:r w:rsidR="00165FA7" w:rsidRPr="00DF4960">
        <w:t>, Lublin 2008</w:t>
      </w:r>
      <w:r w:rsidRPr="00DF4960">
        <w:t xml:space="preserve"> </w:t>
      </w:r>
    </w:p>
    <w:p w14:paraId="5B1653B3" w14:textId="77777777" w:rsidR="00514C29" w:rsidRPr="00DF4960" w:rsidRDefault="00514C29" w:rsidP="00514C29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3B4" w14:textId="77777777" w:rsidR="00514C29" w:rsidRPr="00DF4960" w:rsidRDefault="00514C29" w:rsidP="00747C46">
      <w:pPr>
        <w:numPr>
          <w:ilvl w:val="0"/>
          <w:numId w:val="14"/>
        </w:numPr>
        <w:spacing w:before="0" w:after="0" w:line="240" w:lineRule="auto"/>
      </w:pPr>
      <w:r w:rsidRPr="00DF4960">
        <w:t xml:space="preserve">Literatura uzupełniająca i do samokształcenia zostanie podana w trakcie zajęć </w:t>
      </w:r>
    </w:p>
    <w:p w14:paraId="5B1653B5" w14:textId="77777777" w:rsidR="00514C29" w:rsidRPr="00DF4960" w:rsidRDefault="00514C29" w:rsidP="00514C2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3B6" w14:textId="77777777" w:rsidR="00514C29" w:rsidRPr="00DF4960" w:rsidRDefault="00514C29" w:rsidP="00514C29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3B7" w14:textId="77777777" w:rsidR="00514C29" w:rsidRPr="00DF4960" w:rsidRDefault="00514C29" w:rsidP="00514C2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przypadków, </w:t>
      </w:r>
      <w:r w:rsidR="00C477A2" w:rsidRPr="00DF4960">
        <w:rPr>
          <w:rFonts w:asciiTheme="minorHAnsi" w:hAnsiTheme="minorHAnsi"/>
          <w:sz w:val="22"/>
          <w:szCs w:val="22"/>
        </w:rPr>
        <w:t>Zajęcia praktyczne</w:t>
      </w:r>
      <w:r w:rsidRPr="00DF4960">
        <w:rPr>
          <w:rFonts w:asciiTheme="minorHAnsi" w:hAnsiTheme="minorHAnsi"/>
          <w:sz w:val="22"/>
          <w:szCs w:val="22"/>
        </w:rPr>
        <w:t xml:space="preserve">, Ćwiczenia w warunkach symulacyjnych, Film dydaktyczny, </w:t>
      </w:r>
      <w:r w:rsidR="00165FA7" w:rsidRPr="00DF4960">
        <w:rPr>
          <w:rFonts w:asciiTheme="minorHAnsi" w:hAnsiTheme="minorHAnsi"/>
          <w:sz w:val="22"/>
          <w:szCs w:val="22"/>
        </w:rPr>
        <w:t xml:space="preserve">E-learning, </w:t>
      </w:r>
      <w:r w:rsidRPr="00DF4960">
        <w:rPr>
          <w:rFonts w:asciiTheme="minorHAnsi" w:hAnsiTheme="minorHAnsi"/>
          <w:sz w:val="22"/>
          <w:szCs w:val="22"/>
        </w:rPr>
        <w:t xml:space="preserve">Wykład z prezentacją multimedialną </w:t>
      </w:r>
    </w:p>
    <w:p w14:paraId="5B1653B8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271"/>
        <w:gridCol w:w="3297"/>
        <w:gridCol w:w="3103"/>
        <w:gridCol w:w="1346"/>
      </w:tblGrid>
      <w:tr w:rsidR="008F1D6C" w:rsidRPr="00DF4960" w14:paraId="5B1653BC" w14:textId="77777777" w:rsidTr="00165FA7">
        <w:tc>
          <w:tcPr>
            <w:tcW w:w="705" w:type="pct"/>
            <w:hideMark/>
          </w:tcPr>
          <w:p w14:paraId="5B1653B9" w14:textId="77777777" w:rsidR="008F1D6C" w:rsidRPr="00DF4960" w:rsidRDefault="008F1D6C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 xml:space="preserve">Rodzaj zajęć </w:t>
            </w:r>
          </w:p>
        </w:tc>
        <w:tc>
          <w:tcPr>
            <w:tcW w:w="1828" w:type="pct"/>
            <w:noWrap/>
            <w:vAlign w:val="center"/>
            <w:hideMark/>
          </w:tcPr>
          <w:p w14:paraId="5B1653BA" w14:textId="77777777" w:rsidR="008F1D6C" w:rsidRPr="00DF4960" w:rsidRDefault="008F1D6C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B1653BB" w14:textId="77777777" w:rsidR="008F1D6C" w:rsidRPr="00DF4960" w:rsidRDefault="008F1D6C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8F1D6C" w:rsidRPr="00DF4960" w14:paraId="5B1653C0" w14:textId="77777777" w:rsidTr="00165FA7">
        <w:trPr>
          <w:cantSplit/>
          <w:trHeight w:val="1814"/>
        </w:trPr>
        <w:tc>
          <w:tcPr>
            <w:tcW w:w="705" w:type="pct"/>
            <w:textDirection w:val="btLr"/>
            <w:vAlign w:val="center"/>
            <w:hideMark/>
          </w:tcPr>
          <w:p w14:paraId="5B1653BD" w14:textId="77777777" w:rsidR="008F1D6C" w:rsidRPr="00DF4960" w:rsidRDefault="008F1D6C" w:rsidP="00165FA7">
            <w:pPr>
              <w:spacing w:before="0"/>
              <w:ind w:left="113" w:right="113"/>
              <w:jc w:val="center"/>
            </w:pPr>
            <w:r w:rsidRPr="00DF4960">
              <w:t>e-learning, samokształcenie</w:t>
            </w:r>
          </w:p>
        </w:tc>
        <w:tc>
          <w:tcPr>
            <w:tcW w:w="1828" w:type="pct"/>
            <w:vAlign w:val="center"/>
            <w:hideMark/>
          </w:tcPr>
          <w:p w14:paraId="5B1653BE" w14:textId="77777777" w:rsidR="008F1D6C" w:rsidRPr="00DF4960" w:rsidRDefault="008F1D6C" w:rsidP="00165FA7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5B1653BF" w14:textId="77777777" w:rsidR="008F1D6C" w:rsidRPr="00DF4960" w:rsidRDefault="008F1D6C" w:rsidP="0090380F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90380F" w:rsidRPr="00DF4960" w14:paraId="5B1653C9" w14:textId="77777777" w:rsidTr="00165FA7">
        <w:tc>
          <w:tcPr>
            <w:tcW w:w="705" w:type="pct"/>
            <w:vMerge w:val="restart"/>
            <w:textDirection w:val="btLr"/>
            <w:vAlign w:val="center"/>
            <w:hideMark/>
          </w:tcPr>
          <w:p w14:paraId="5B1653C1" w14:textId="77777777" w:rsidR="0090380F" w:rsidRPr="00DF4960" w:rsidRDefault="0090380F" w:rsidP="0090380F">
            <w:pPr>
              <w:spacing w:before="0"/>
              <w:ind w:left="113" w:right="113"/>
              <w:jc w:val="center"/>
            </w:pPr>
            <w:r w:rsidRPr="00DF4960">
              <w:t>ćwiczenia, zajęcia praktyczne, samokształcenie</w:t>
            </w:r>
          </w:p>
        </w:tc>
        <w:tc>
          <w:tcPr>
            <w:tcW w:w="1828" w:type="pct"/>
            <w:vAlign w:val="center"/>
          </w:tcPr>
          <w:p w14:paraId="5B1653C2" w14:textId="77777777" w:rsidR="0090380F" w:rsidRPr="00DF4960" w:rsidRDefault="0090380F" w:rsidP="0090380F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5B1653C3" w14:textId="77777777" w:rsidR="0090380F" w:rsidRPr="00DF4960" w:rsidRDefault="0090380F" w:rsidP="0090380F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5B1653C4" w14:textId="77777777" w:rsidR="0090380F" w:rsidRPr="00DF4960" w:rsidRDefault="0090380F" w:rsidP="0090380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5B1653C5" w14:textId="77777777" w:rsidR="0090380F" w:rsidRPr="00DF4960" w:rsidRDefault="0090380F" w:rsidP="0090380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5B1653C6" w14:textId="77777777" w:rsidR="0090380F" w:rsidRPr="00DF4960" w:rsidRDefault="0090380F" w:rsidP="0090380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5B1653C7" w14:textId="77777777" w:rsidR="0090380F" w:rsidRPr="00DF4960" w:rsidRDefault="0090380F" w:rsidP="0090380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3C8" w14:textId="77777777" w:rsidR="0090380F" w:rsidRPr="00DF4960" w:rsidRDefault="0090380F" w:rsidP="0090380F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90380F" w:rsidRPr="00DF4960" w14:paraId="5B1653CE" w14:textId="77777777" w:rsidTr="00165FA7">
        <w:tc>
          <w:tcPr>
            <w:tcW w:w="705" w:type="pct"/>
            <w:vMerge/>
            <w:vAlign w:val="center"/>
          </w:tcPr>
          <w:p w14:paraId="5B1653CA" w14:textId="77777777" w:rsidR="0090380F" w:rsidRPr="00DF4960" w:rsidRDefault="0090380F" w:rsidP="0090380F">
            <w:pPr>
              <w:spacing w:before="0"/>
            </w:pPr>
          </w:p>
        </w:tc>
        <w:tc>
          <w:tcPr>
            <w:tcW w:w="1828" w:type="pct"/>
            <w:vAlign w:val="center"/>
          </w:tcPr>
          <w:p w14:paraId="5B1653CB" w14:textId="77777777" w:rsidR="0090380F" w:rsidRPr="00DF4960" w:rsidRDefault="0090380F" w:rsidP="0090380F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B1653CC" w14:textId="77777777" w:rsidR="0090380F" w:rsidRPr="00DF4960" w:rsidRDefault="0090380F" w:rsidP="0090380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3CD" w14:textId="77777777" w:rsidR="0090380F" w:rsidRPr="00DF4960" w:rsidRDefault="0090380F" w:rsidP="0090380F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5B1653CF" w14:textId="77777777" w:rsidR="00165FA7" w:rsidRPr="00DF4960" w:rsidRDefault="00165FA7" w:rsidP="008F1D6C">
      <w:pPr>
        <w:spacing w:before="0" w:after="0"/>
      </w:pPr>
    </w:p>
    <w:p w14:paraId="5B1653D0" w14:textId="77777777" w:rsidR="00227003" w:rsidRPr="00DF4960" w:rsidRDefault="00227003" w:rsidP="00227003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5B1653D1" w14:textId="77777777" w:rsidR="00227003" w:rsidRPr="00DF4960" w:rsidRDefault="00227003" w:rsidP="00977C8F">
      <w:pPr>
        <w:pStyle w:val="Akapitzlist"/>
        <w:numPr>
          <w:ilvl w:val="0"/>
          <w:numId w:val="31"/>
        </w:numPr>
        <w:spacing w:before="0" w:after="0" w:line="259" w:lineRule="auto"/>
        <w:ind w:left="360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3D2" w14:textId="77777777" w:rsidR="00227003" w:rsidRPr="00DF4960" w:rsidRDefault="00227003" w:rsidP="00977C8F">
      <w:pPr>
        <w:pStyle w:val="Akapitzlist"/>
        <w:numPr>
          <w:ilvl w:val="0"/>
          <w:numId w:val="31"/>
        </w:numPr>
        <w:spacing w:before="0" w:after="0" w:line="259" w:lineRule="auto"/>
        <w:ind w:left="360"/>
        <w:rPr>
          <w:rFonts w:cs="Arial"/>
        </w:rPr>
      </w:pPr>
      <w:r w:rsidRPr="00DF4960">
        <w:rPr>
          <w:rFonts w:cs="Arial"/>
        </w:rPr>
        <w:t xml:space="preserve">Każdy student musi otrzymać w ciągu semestru minimum </w:t>
      </w:r>
      <w:r w:rsidR="007D706A" w:rsidRPr="00DF4960">
        <w:rPr>
          <w:rFonts w:cs="Arial"/>
        </w:rPr>
        <w:t xml:space="preserve">po </w:t>
      </w:r>
      <w:r w:rsidRPr="00DF4960">
        <w:rPr>
          <w:rFonts w:cs="Arial"/>
        </w:rPr>
        <w:t>2 pozytywne oceny formatujące z ćwiczeń</w:t>
      </w:r>
      <w:r w:rsidR="007D706A" w:rsidRPr="00DF4960">
        <w:rPr>
          <w:rFonts w:cs="Arial"/>
        </w:rPr>
        <w:t xml:space="preserve"> </w:t>
      </w:r>
      <w:r w:rsidR="00D66857" w:rsidRPr="00DF4960">
        <w:rPr>
          <w:rFonts w:cs="Arial"/>
        </w:rPr>
        <w:t xml:space="preserve">w pracowni </w:t>
      </w:r>
      <w:r w:rsidR="007D706A" w:rsidRPr="00DF4960">
        <w:rPr>
          <w:rFonts w:cs="Arial"/>
        </w:rPr>
        <w:t>i</w:t>
      </w:r>
      <w:r w:rsidRPr="00DF4960">
        <w:rPr>
          <w:rFonts w:cs="Arial"/>
        </w:rPr>
        <w:t xml:space="preserve"> zajęć praktycznych. </w:t>
      </w:r>
    </w:p>
    <w:p w14:paraId="5B1653D3" w14:textId="77777777" w:rsidR="00227003" w:rsidRPr="00DF4960" w:rsidRDefault="00227003" w:rsidP="00977C8F">
      <w:pPr>
        <w:pStyle w:val="Akapitzlist"/>
        <w:numPr>
          <w:ilvl w:val="0"/>
          <w:numId w:val="31"/>
        </w:numPr>
        <w:spacing w:before="0" w:after="0" w:line="259" w:lineRule="auto"/>
        <w:ind w:left="360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B1653D4" w14:textId="77777777" w:rsidR="00227003" w:rsidRPr="00DF4960" w:rsidRDefault="00227003" w:rsidP="00977C8F">
      <w:pPr>
        <w:pStyle w:val="Akapitzlist"/>
        <w:numPr>
          <w:ilvl w:val="0"/>
          <w:numId w:val="31"/>
        </w:numPr>
        <w:spacing w:before="0" w:after="0" w:line="259" w:lineRule="auto"/>
        <w:ind w:left="360"/>
      </w:pPr>
      <w:r w:rsidRPr="00DF4960">
        <w:rPr>
          <w:rFonts w:cs="Arial"/>
        </w:rPr>
        <w:lastRenderedPageBreak/>
        <w:t>Każdy student, na koniec semestru  otrzymuje ocenę z przedmiotu, która jest średnią arytmetyczną ocen formatujących (ocen formatujących z ćwiczeń</w:t>
      </w:r>
      <w:r w:rsidR="009336B2" w:rsidRPr="00DF4960">
        <w:rPr>
          <w:rFonts w:cs="Arial"/>
        </w:rPr>
        <w:t xml:space="preserve"> + ocen z zajęć praktycznych</w:t>
      </w:r>
      <w:r w:rsidRPr="00DF4960">
        <w:rPr>
          <w:rFonts w:cs="Arial"/>
        </w:rPr>
        <w:t>+ ocen z testów do wykładów prezentowanych w nauczaniu na odległość).</w:t>
      </w:r>
    </w:p>
    <w:p w14:paraId="5B1653D5" w14:textId="77777777" w:rsidR="00227003" w:rsidRPr="00DF4960" w:rsidRDefault="00227003" w:rsidP="00227003">
      <w:pPr>
        <w:pStyle w:val="Akapitzlist"/>
        <w:spacing w:after="0"/>
        <w:ind w:left="360"/>
        <w:rPr>
          <w:rFonts w:cs="Arial"/>
        </w:rPr>
      </w:pPr>
      <w:r w:rsidRPr="00DF4960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5B1653D6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B1653D7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8F1D6C" w:rsidRPr="00DF4960" w14:paraId="5B1653DA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3D8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3D9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8F1D6C" w:rsidRPr="00DF4960" w14:paraId="5B1653DE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3DB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3DC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3DD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165FA7" w:rsidRPr="00DF4960" w14:paraId="5B1653E3" w14:textId="77777777" w:rsidTr="00165FA7">
        <w:trPr>
          <w:trHeight w:val="406"/>
        </w:trPr>
        <w:tc>
          <w:tcPr>
            <w:tcW w:w="1096" w:type="pct"/>
            <w:vMerge w:val="restart"/>
            <w:vAlign w:val="center"/>
          </w:tcPr>
          <w:p w14:paraId="5B1653DF" w14:textId="77777777" w:rsidR="00165FA7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5B1653E0" w14:textId="77777777" w:rsidR="00165FA7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Ćwiczenia w pracowni umiejętności</w:t>
            </w:r>
          </w:p>
        </w:tc>
        <w:tc>
          <w:tcPr>
            <w:tcW w:w="868" w:type="pct"/>
            <w:vAlign w:val="center"/>
          </w:tcPr>
          <w:p w14:paraId="5B1653E1" w14:textId="77777777" w:rsidR="00165FA7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5B1653E2" w14:textId="77777777" w:rsidR="00165FA7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165FA7" w:rsidRPr="00DF4960" w14:paraId="5B1653E8" w14:textId="77777777" w:rsidTr="00165FA7">
        <w:trPr>
          <w:trHeight w:val="406"/>
        </w:trPr>
        <w:tc>
          <w:tcPr>
            <w:tcW w:w="1096" w:type="pct"/>
            <w:vMerge/>
          </w:tcPr>
          <w:p w14:paraId="5B1653E4" w14:textId="77777777" w:rsidR="00165FA7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3E5" w14:textId="77777777" w:rsidR="00165FA7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5B1653E6" w14:textId="77777777" w:rsidR="00165FA7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5B1653E7" w14:textId="77777777" w:rsidR="00165FA7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</w:p>
        </w:tc>
      </w:tr>
      <w:tr w:rsidR="008F1D6C" w:rsidRPr="00DF4960" w14:paraId="5B1653ED" w14:textId="77777777" w:rsidTr="00165FA7">
        <w:trPr>
          <w:trHeight w:val="283"/>
        </w:trPr>
        <w:tc>
          <w:tcPr>
            <w:tcW w:w="1096" w:type="pct"/>
            <w:vMerge w:val="restart"/>
            <w:vAlign w:val="center"/>
          </w:tcPr>
          <w:p w14:paraId="5B1653E9" w14:textId="77777777" w:rsidR="008F1D6C" w:rsidRPr="00DF4960" w:rsidRDefault="008F1D6C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B1653EA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B1653EB" w14:textId="77777777" w:rsidR="008F1D6C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5B1653EC" w14:textId="77777777" w:rsidR="008F1D6C" w:rsidRPr="00DF4960" w:rsidRDefault="008F1D6C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D6C" w:rsidRPr="00DF4960" w14:paraId="5B1653F2" w14:textId="77777777" w:rsidTr="00165FA7">
        <w:trPr>
          <w:trHeight w:val="283"/>
        </w:trPr>
        <w:tc>
          <w:tcPr>
            <w:tcW w:w="1096" w:type="pct"/>
            <w:vMerge/>
            <w:vAlign w:val="center"/>
          </w:tcPr>
          <w:p w14:paraId="5B1653EE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3EF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B1653F0" w14:textId="77777777" w:rsidR="008F1D6C" w:rsidRPr="00DF4960" w:rsidRDefault="00165FA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5B1653F1" w14:textId="77777777" w:rsidR="008F1D6C" w:rsidRPr="00DF4960" w:rsidRDefault="008F1D6C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D6C" w:rsidRPr="00DF4960" w14:paraId="5B1653F7" w14:textId="77777777" w:rsidTr="00165FA7">
        <w:trPr>
          <w:trHeight w:val="283"/>
        </w:trPr>
        <w:tc>
          <w:tcPr>
            <w:tcW w:w="1096" w:type="pct"/>
            <w:vMerge/>
          </w:tcPr>
          <w:p w14:paraId="5B1653F3" w14:textId="77777777" w:rsidR="008F1D6C" w:rsidRPr="00DF4960" w:rsidRDefault="008F1D6C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B1653F4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B1653F5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B1653F6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</w:tbl>
    <w:p w14:paraId="5B1653F8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</w:rPr>
        <w:t xml:space="preserve">* </w:t>
      </w:r>
      <w:r w:rsidRPr="00DF4960">
        <w:rPr>
          <w:rFonts w:asciiTheme="minorHAnsi" w:hAnsiTheme="minorHAnsi"/>
          <w:sz w:val="22"/>
          <w:szCs w:val="22"/>
        </w:rPr>
        <w:t>godzina (lekcyjna) oznacza 45 minut</w:t>
      </w:r>
    </w:p>
    <w:p w14:paraId="5B1653F9" w14:textId="77777777" w:rsidR="00587592" w:rsidRPr="00DF4960" w:rsidRDefault="00587592" w:rsidP="008F1D6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53FA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p w14:paraId="5B1653FB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D24F69" w:rsidRPr="00DF4960" w14:paraId="5B1653FE" w14:textId="77777777" w:rsidTr="00D24F69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3FC" w14:textId="77777777" w:rsidR="00D24F69" w:rsidRPr="00DF4960" w:rsidRDefault="00D24F69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3FD" w14:textId="77777777" w:rsidR="00D24F69" w:rsidRPr="00DF4960" w:rsidRDefault="00D24F69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D24F69" w:rsidRPr="00DF4960" w14:paraId="5B165402" w14:textId="77777777" w:rsidTr="00D24F69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3FF" w14:textId="77777777" w:rsidR="00D24F69" w:rsidRPr="00DF4960" w:rsidRDefault="00D24F69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400" w14:textId="77777777" w:rsidR="00D24F69" w:rsidRPr="00DF4960" w:rsidRDefault="00D24F69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401" w14:textId="77777777" w:rsidR="00D24F69" w:rsidRPr="00DF4960" w:rsidRDefault="00D24F69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D24F69" w:rsidRPr="00DF4960" w14:paraId="5B165406" w14:textId="77777777" w:rsidTr="00D24F6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403" w14:textId="77777777" w:rsidR="00D24F69" w:rsidRPr="00DF4960" w:rsidRDefault="00D24F69" w:rsidP="00D24F69">
            <w:pPr>
              <w:spacing w:before="0"/>
              <w:jc w:val="center"/>
            </w:pPr>
            <w:r w:rsidRPr="00DF4960">
              <w:rPr>
                <w:rStyle w:val="popup"/>
              </w:rPr>
              <w:t>W1-04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404" w14:textId="77777777" w:rsidR="00D24F69" w:rsidRPr="00DF4960" w:rsidRDefault="00D24F69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405" w14:textId="77777777" w:rsidR="00D24F69" w:rsidRPr="00DF4960" w:rsidRDefault="00D24F69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D24F69" w:rsidRPr="00DF4960" w14:paraId="5B16540A" w14:textId="77777777" w:rsidTr="00D24F6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407" w14:textId="77777777" w:rsidR="00D24F69" w:rsidRPr="00DF4960" w:rsidRDefault="00D24F69" w:rsidP="00D24F69">
            <w:pPr>
              <w:spacing w:before="0"/>
              <w:jc w:val="center"/>
            </w:pPr>
            <w:r w:rsidRPr="00DF4960">
              <w:rPr>
                <w:rStyle w:val="popup"/>
              </w:rPr>
              <w:t>U1-06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408" w14:textId="77777777" w:rsidR="00D24F69" w:rsidRPr="00DF4960" w:rsidRDefault="00D24F69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409" w14:textId="77777777" w:rsidR="00D24F69" w:rsidRPr="00DF4960" w:rsidRDefault="00D24F69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D24F69" w:rsidRPr="00DF4960" w14:paraId="5B16540E" w14:textId="77777777" w:rsidTr="00D24F6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40B" w14:textId="77777777" w:rsidR="00D24F69" w:rsidRPr="00DF4960" w:rsidRDefault="00D24F69" w:rsidP="00D24F69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40C" w14:textId="77777777" w:rsidR="00D24F69" w:rsidRPr="00DF4960" w:rsidRDefault="00D24F69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40D" w14:textId="77777777" w:rsidR="00D24F69" w:rsidRPr="00DF4960" w:rsidRDefault="00D24F69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40F" w14:textId="77777777" w:rsidR="00D24F69" w:rsidRPr="00DF4960" w:rsidRDefault="00D24F69" w:rsidP="00D24F69">
      <w:pPr>
        <w:spacing w:before="0" w:after="0"/>
      </w:pPr>
    </w:p>
    <w:p w14:paraId="5B165410" w14:textId="77777777" w:rsidR="00C477A2" w:rsidRPr="00DF4960" w:rsidRDefault="00C477A2" w:rsidP="00514C2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411" w14:textId="77777777" w:rsidR="008F1D6C" w:rsidRPr="00DF4960" w:rsidRDefault="008F1D6C" w:rsidP="00514C2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412" w14:textId="77777777" w:rsidR="008F1D6C" w:rsidRPr="00DF4960" w:rsidRDefault="008F1D6C" w:rsidP="00514C2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413" w14:textId="77777777" w:rsidR="008F1D6C" w:rsidRPr="00DF4960" w:rsidRDefault="008F1D6C" w:rsidP="00514C2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414" w14:textId="77777777" w:rsidR="002739CE" w:rsidRPr="00DF4960" w:rsidRDefault="002739CE" w:rsidP="002739CE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415" w14:textId="77777777" w:rsidR="002739CE" w:rsidRPr="00DF4960" w:rsidRDefault="00823A5A" w:rsidP="002739CE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Dietetyka</w:t>
      </w:r>
    </w:p>
    <w:p w14:paraId="5B165416" w14:textId="77777777" w:rsidR="002739CE" w:rsidRPr="00DF4960" w:rsidRDefault="002739CE" w:rsidP="002739CE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2135"/>
        <w:gridCol w:w="1968"/>
      </w:tblGrid>
      <w:tr w:rsidR="00FC19C9" w:rsidRPr="00DF4960" w14:paraId="5B165419" w14:textId="77777777" w:rsidTr="00FC19C9">
        <w:tc>
          <w:tcPr>
            <w:tcW w:w="0" w:type="auto"/>
            <w:gridSpan w:val="4"/>
            <w:hideMark/>
          </w:tcPr>
          <w:p w14:paraId="5B165417" w14:textId="77777777" w:rsidR="00FC19C9" w:rsidRPr="00DF4960" w:rsidRDefault="00FC19C9" w:rsidP="00FC19C9">
            <w:pPr>
              <w:spacing w:before="0"/>
            </w:pPr>
            <w:r w:rsidRPr="00DF4960">
              <w:t>Nazwa przedmiotu</w:t>
            </w:r>
          </w:p>
          <w:p w14:paraId="5B165418" w14:textId="77777777" w:rsidR="00FC19C9" w:rsidRPr="00DF4960" w:rsidRDefault="00FC19C9" w:rsidP="00FC19C9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Dietetyka </w:t>
            </w:r>
          </w:p>
        </w:tc>
      </w:tr>
      <w:tr w:rsidR="00A65DC2" w:rsidRPr="00DF4960" w14:paraId="5B16541E" w14:textId="77777777" w:rsidTr="00FC19C9">
        <w:tc>
          <w:tcPr>
            <w:tcW w:w="0" w:type="auto"/>
            <w:gridSpan w:val="2"/>
            <w:hideMark/>
          </w:tcPr>
          <w:p w14:paraId="5B16541A" w14:textId="77777777" w:rsidR="00FC19C9" w:rsidRPr="00DF4960" w:rsidRDefault="00FC19C9" w:rsidP="00FC19C9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41B" w14:textId="77777777" w:rsidR="00FC19C9" w:rsidRPr="00DF4960" w:rsidRDefault="00FC19C9" w:rsidP="00FC19C9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5B16541C" w14:textId="77777777" w:rsidR="00FC19C9" w:rsidRPr="00DF4960" w:rsidRDefault="00FC19C9" w:rsidP="00FC19C9">
            <w:pPr>
              <w:spacing w:before="0"/>
            </w:pPr>
            <w:r w:rsidRPr="00DF4960">
              <w:t xml:space="preserve">Blok zajęciowy </w:t>
            </w:r>
          </w:p>
          <w:p w14:paraId="5B16541D" w14:textId="77777777" w:rsidR="00FC19C9" w:rsidRPr="00DF4960" w:rsidRDefault="00FC19C9" w:rsidP="00FC19C9">
            <w:pPr>
              <w:spacing w:before="0"/>
            </w:pPr>
            <w:r w:rsidRPr="00DF4960">
              <w:t xml:space="preserve">obowiązkowy do zaliczenia w toku studiów </w:t>
            </w:r>
          </w:p>
        </w:tc>
      </w:tr>
      <w:tr w:rsidR="00A65DC2" w:rsidRPr="00DF4960" w14:paraId="5B165425" w14:textId="77777777" w:rsidTr="00FC19C9">
        <w:tc>
          <w:tcPr>
            <w:tcW w:w="0" w:type="auto"/>
            <w:gridSpan w:val="2"/>
            <w:hideMark/>
          </w:tcPr>
          <w:p w14:paraId="5B16541F" w14:textId="77777777" w:rsidR="00FC19C9" w:rsidRPr="00DF4960" w:rsidRDefault="00FC19C9" w:rsidP="00FC19C9">
            <w:pPr>
              <w:spacing w:before="0"/>
            </w:pPr>
            <w:r w:rsidRPr="00DF4960">
              <w:t xml:space="preserve">Kierunek studiów </w:t>
            </w:r>
          </w:p>
          <w:p w14:paraId="5B165420" w14:textId="77777777" w:rsidR="00FC19C9" w:rsidRPr="00DF4960" w:rsidRDefault="00FC19C9" w:rsidP="00FC19C9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421" w14:textId="77777777" w:rsidR="00FC19C9" w:rsidRPr="00DF4960" w:rsidRDefault="00FC19C9" w:rsidP="00FC19C9">
            <w:pPr>
              <w:spacing w:before="0"/>
            </w:pPr>
            <w:r w:rsidRPr="00DF4960">
              <w:t xml:space="preserve">Cykl dydaktyczny </w:t>
            </w:r>
          </w:p>
          <w:p w14:paraId="5B165422" w14:textId="3672BE7D" w:rsidR="00FC19C9" w:rsidRPr="00DF4960" w:rsidRDefault="003E59A2" w:rsidP="00FC19C9">
            <w:pPr>
              <w:spacing w:before="0"/>
            </w:pPr>
            <w:r>
              <w:t xml:space="preserve">2022/25 </w:t>
            </w:r>
            <w:r w:rsidR="00FC19C9" w:rsidRPr="00DF4960">
              <w:t xml:space="preserve"> </w:t>
            </w:r>
          </w:p>
        </w:tc>
        <w:tc>
          <w:tcPr>
            <w:tcW w:w="0" w:type="auto"/>
            <w:hideMark/>
          </w:tcPr>
          <w:p w14:paraId="5B165423" w14:textId="77777777" w:rsidR="00FC19C9" w:rsidRPr="00DF4960" w:rsidRDefault="00FC19C9" w:rsidP="00FC19C9">
            <w:pPr>
              <w:spacing w:before="0"/>
            </w:pPr>
            <w:r w:rsidRPr="00DF4960">
              <w:t xml:space="preserve">Okres </w:t>
            </w:r>
          </w:p>
          <w:p w14:paraId="5B165424" w14:textId="77777777" w:rsidR="00FC19C9" w:rsidRPr="00DF4960" w:rsidRDefault="00FC19C9" w:rsidP="00FC19C9">
            <w:pPr>
              <w:spacing w:before="0"/>
            </w:pPr>
            <w:r w:rsidRPr="00DF4960">
              <w:t xml:space="preserve">Semestr 2 </w:t>
            </w:r>
          </w:p>
        </w:tc>
      </w:tr>
      <w:tr w:rsidR="00A65DC2" w:rsidRPr="00DF4960" w14:paraId="5B16542C" w14:textId="77777777" w:rsidTr="00FC19C9">
        <w:tc>
          <w:tcPr>
            <w:tcW w:w="0" w:type="auto"/>
            <w:gridSpan w:val="2"/>
            <w:hideMark/>
          </w:tcPr>
          <w:p w14:paraId="5B165426" w14:textId="77777777" w:rsidR="00FC19C9" w:rsidRPr="00DF4960" w:rsidRDefault="00FC19C9" w:rsidP="00FC19C9">
            <w:pPr>
              <w:spacing w:before="0"/>
            </w:pPr>
            <w:r w:rsidRPr="00DF4960">
              <w:t xml:space="preserve">Języki wykładowe </w:t>
            </w:r>
          </w:p>
          <w:p w14:paraId="5B165427" w14:textId="77777777" w:rsidR="00FC19C9" w:rsidRPr="00DF4960" w:rsidRDefault="00FC19C9" w:rsidP="00FC19C9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428" w14:textId="77777777" w:rsidR="00FC19C9" w:rsidRPr="00DF4960" w:rsidRDefault="00FC19C9" w:rsidP="00FC19C9">
            <w:pPr>
              <w:spacing w:before="0"/>
            </w:pPr>
            <w:r w:rsidRPr="00DF4960">
              <w:t xml:space="preserve">Profil studiów </w:t>
            </w:r>
          </w:p>
          <w:p w14:paraId="5B165429" w14:textId="77777777" w:rsidR="00FC19C9" w:rsidRPr="00DF4960" w:rsidRDefault="00FC19C9" w:rsidP="00FC19C9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42A" w14:textId="77777777" w:rsidR="00FC19C9" w:rsidRPr="00DF4960" w:rsidRDefault="00FC19C9" w:rsidP="00FC19C9">
            <w:pPr>
              <w:spacing w:before="0"/>
            </w:pPr>
            <w:r w:rsidRPr="00DF4960">
              <w:t xml:space="preserve">Obligatoryjność </w:t>
            </w:r>
          </w:p>
          <w:p w14:paraId="5B16542B" w14:textId="77777777" w:rsidR="00FC19C9" w:rsidRPr="00DF4960" w:rsidRDefault="00FC19C9" w:rsidP="00FC19C9">
            <w:pPr>
              <w:spacing w:before="0"/>
            </w:pPr>
            <w:r w:rsidRPr="00DF4960">
              <w:t xml:space="preserve">obowiązkowy </w:t>
            </w:r>
          </w:p>
        </w:tc>
      </w:tr>
      <w:tr w:rsidR="00A65DC2" w:rsidRPr="00DF4960" w14:paraId="5B165431" w14:textId="77777777" w:rsidTr="00FC19C9">
        <w:tc>
          <w:tcPr>
            <w:tcW w:w="0" w:type="auto"/>
            <w:gridSpan w:val="2"/>
            <w:hideMark/>
          </w:tcPr>
          <w:p w14:paraId="5B16542D" w14:textId="77777777" w:rsidR="00FC19C9" w:rsidRPr="00DF4960" w:rsidRDefault="00FC19C9" w:rsidP="00FC19C9">
            <w:pPr>
              <w:spacing w:before="0"/>
            </w:pPr>
            <w:r w:rsidRPr="00DF4960">
              <w:t xml:space="preserve">Sposób realizacji i godziny zajęć </w:t>
            </w:r>
          </w:p>
          <w:p w14:paraId="5B16542E" w14:textId="77777777" w:rsidR="00FC19C9" w:rsidRPr="00DF4960" w:rsidRDefault="00382D60" w:rsidP="00382D60">
            <w:pPr>
              <w:spacing w:before="0"/>
            </w:pPr>
            <w:r w:rsidRPr="00DF4960">
              <w:t>E-learning</w:t>
            </w:r>
            <w:r w:rsidR="00FC19C9" w:rsidRPr="00DF4960">
              <w:t xml:space="preserve">: </w:t>
            </w:r>
            <w:r w:rsidRPr="00DF4960">
              <w:t>10</w:t>
            </w:r>
            <w:r w:rsidR="00FC19C9" w:rsidRPr="00DF4960">
              <w:t xml:space="preserve">, ćwiczenia: 5, samokształcenie: 15 </w:t>
            </w:r>
          </w:p>
        </w:tc>
        <w:tc>
          <w:tcPr>
            <w:tcW w:w="0" w:type="auto"/>
            <w:gridSpan w:val="2"/>
            <w:hideMark/>
          </w:tcPr>
          <w:p w14:paraId="5B16542F" w14:textId="77777777" w:rsidR="00FC19C9" w:rsidRPr="00DF4960" w:rsidRDefault="00FC19C9" w:rsidP="00FC19C9">
            <w:pPr>
              <w:spacing w:before="0"/>
            </w:pPr>
            <w:r w:rsidRPr="00DF4960">
              <w:t xml:space="preserve">Liczba punktów ECTS </w:t>
            </w:r>
          </w:p>
          <w:p w14:paraId="5B165430" w14:textId="77777777" w:rsidR="00FC19C9" w:rsidRPr="00DF4960" w:rsidRDefault="00FC19C9" w:rsidP="00FC19C9">
            <w:pPr>
              <w:spacing w:before="0"/>
            </w:pPr>
            <w:r w:rsidRPr="00DF4960">
              <w:t xml:space="preserve">1 </w:t>
            </w:r>
          </w:p>
        </w:tc>
      </w:tr>
      <w:tr w:rsidR="00A65DC2" w:rsidRPr="00DF4960" w14:paraId="5B165438" w14:textId="77777777" w:rsidTr="00FC19C9">
        <w:tc>
          <w:tcPr>
            <w:tcW w:w="0" w:type="auto"/>
            <w:hideMark/>
          </w:tcPr>
          <w:p w14:paraId="5B165432" w14:textId="77777777" w:rsidR="00FC19C9" w:rsidRPr="00DF4960" w:rsidRDefault="00FC19C9" w:rsidP="00FC19C9">
            <w:pPr>
              <w:spacing w:before="0"/>
            </w:pPr>
            <w:r w:rsidRPr="00DF4960">
              <w:t xml:space="preserve">Poziom kształcenia </w:t>
            </w:r>
          </w:p>
          <w:p w14:paraId="5B165433" w14:textId="77777777" w:rsidR="00FC19C9" w:rsidRPr="00DF4960" w:rsidRDefault="00FC19C9" w:rsidP="00FC19C9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434" w14:textId="77777777" w:rsidR="00FC19C9" w:rsidRPr="00DF4960" w:rsidRDefault="00FC19C9" w:rsidP="00FC19C9">
            <w:pPr>
              <w:spacing w:before="0"/>
            </w:pPr>
            <w:r w:rsidRPr="00DF4960">
              <w:t xml:space="preserve">Forma studiów </w:t>
            </w:r>
          </w:p>
          <w:p w14:paraId="5B165435" w14:textId="77777777" w:rsidR="00FC19C9" w:rsidRPr="00DF4960" w:rsidRDefault="00FC19C9" w:rsidP="00FC19C9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436" w14:textId="77777777" w:rsidR="00FC19C9" w:rsidRPr="00DF4960" w:rsidRDefault="00FC19C9" w:rsidP="00FC19C9">
            <w:pPr>
              <w:spacing w:before="0"/>
            </w:pPr>
            <w:r w:rsidRPr="00DF4960">
              <w:t xml:space="preserve">Dyscypliny </w:t>
            </w:r>
          </w:p>
          <w:p w14:paraId="5B165437" w14:textId="77777777" w:rsidR="00FC19C9" w:rsidRPr="00DF4960" w:rsidRDefault="00FC19C9" w:rsidP="00FC19C9">
            <w:pPr>
              <w:spacing w:before="0"/>
            </w:pPr>
            <w:r w:rsidRPr="00DF4960">
              <w:t xml:space="preserve">Nauki o zdrowiu </w:t>
            </w:r>
          </w:p>
        </w:tc>
      </w:tr>
      <w:tr w:rsidR="00A65DC2" w:rsidRPr="00DF4960" w14:paraId="5B16543B" w14:textId="77777777" w:rsidTr="0073654A">
        <w:tc>
          <w:tcPr>
            <w:tcW w:w="0" w:type="auto"/>
            <w:shd w:val="clear" w:color="auto" w:fill="auto"/>
            <w:hideMark/>
          </w:tcPr>
          <w:p w14:paraId="5B165439" w14:textId="77777777" w:rsidR="00FC19C9" w:rsidRPr="00DF4960" w:rsidRDefault="00FC19C9" w:rsidP="00FC19C9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14:paraId="5B16543A" w14:textId="77777777" w:rsidR="00FC19C9" w:rsidRPr="00DF4960" w:rsidRDefault="00C70D82" w:rsidP="00FC19C9">
            <w:pPr>
              <w:spacing w:before="0"/>
            </w:pPr>
            <w:r w:rsidRPr="00DF4960">
              <w:t>Małgorzata Schlegel-Zawadzka</w:t>
            </w:r>
          </w:p>
        </w:tc>
      </w:tr>
      <w:tr w:rsidR="00A65DC2" w:rsidRPr="00DF4960" w14:paraId="5B16543E" w14:textId="77777777" w:rsidTr="0073654A">
        <w:tc>
          <w:tcPr>
            <w:tcW w:w="0" w:type="auto"/>
            <w:shd w:val="clear" w:color="auto" w:fill="auto"/>
            <w:hideMark/>
          </w:tcPr>
          <w:p w14:paraId="5B16543C" w14:textId="77777777" w:rsidR="00FC19C9" w:rsidRPr="00DF4960" w:rsidRDefault="00FC19C9" w:rsidP="00FC19C9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14:paraId="5B16543D" w14:textId="77777777" w:rsidR="00FC19C9" w:rsidRPr="00DF4960" w:rsidRDefault="00FC19C9" w:rsidP="00C70D82">
            <w:pPr>
              <w:spacing w:before="0"/>
            </w:pPr>
            <w:r w:rsidRPr="00DF4960">
              <w:t>Małgorzata Schlegel-Zawadzka</w:t>
            </w:r>
          </w:p>
        </w:tc>
      </w:tr>
      <w:tr w:rsidR="00FC19C9" w:rsidRPr="00DF4960" w14:paraId="5B165441" w14:textId="77777777" w:rsidTr="00FC19C9">
        <w:tc>
          <w:tcPr>
            <w:tcW w:w="0" w:type="auto"/>
            <w:gridSpan w:val="4"/>
            <w:hideMark/>
          </w:tcPr>
          <w:p w14:paraId="5B16543F" w14:textId="77777777" w:rsidR="00FC19C9" w:rsidRPr="00DF4960" w:rsidRDefault="00FC19C9" w:rsidP="00FC19C9">
            <w:pPr>
              <w:spacing w:before="0"/>
            </w:pPr>
            <w:r w:rsidRPr="00DF4960">
              <w:t>Grupa zajęć standardu</w:t>
            </w:r>
          </w:p>
          <w:p w14:paraId="5B165440" w14:textId="77777777" w:rsidR="00FC19C9" w:rsidRPr="00DF4960" w:rsidRDefault="00FC19C9" w:rsidP="00FC19C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B165442" w14:textId="77777777" w:rsidR="00FC19C9" w:rsidRPr="00DF4960" w:rsidRDefault="00FC19C9" w:rsidP="00FC19C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443" w14:textId="77777777" w:rsidR="00FC19C9" w:rsidRPr="00DF4960" w:rsidRDefault="00FC19C9" w:rsidP="00FC19C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Podstawowa wiedza z zakresu biologii, biochemii, fizjologii oraz obecność na zajęciach. </w:t>
      </w:r>
    </w:p>
    <w:p w14:paraId="5B165444" w14:textId="77777777" w:rsidR="00FC19C9" w:rsidRPr="00DF4960" w:rsidRDefault="00FC19C9" w:rsidP="00FC19C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19C9" w:rsidRPr="00DF4960" w14:paraId="5B165447" w14:textId="77777777" w:rsidTr="00FC19C9">
        <w:tc>
          <w:tcPr>
            <w:tcW w:w="0" w:type="auto"/>
            <w:hideMark/>
          </w:tcPr>
          <w:p w14:paraId="5B165445" w14:textId="77777777" w:rsidR="00FC19C9" w:rsidRPr="00DF4960" w:rsidRDefault="00FC19C9" w:rsidP="00FC19C9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446" w14:textId="77777777" w:rsidR="00FC19C9" w:rsidRPr="00DF4960" w:rsidRDefault="00FC19C9" w:rsidP="00FC19C9">
            <w:pPr>
              <w:spacing w:before="0"/>
            </w:pPr>
            <w:r w:rsidRPr="00DF4960">
              <w:t xml:space="preserve">Nabycie umiejętności w zakresie oceny stanu odżywienia pacjenta, przygotowanie do udzielania zaleceń związanych ze zmianą sposobu żywienia oraz właściwego wyboru żywności w zależności od stanu zdrowia i przekazywania tej wiedzy pacjentowi. </w:t>
            </w:r>
          </w:p>
        </w:tc>
      </w:tr>
    </w:tbl>
    <w:p w14:paraId="5B165448" w14:textId="77777777" w:rsidR="00FC19C9" w:rsidRPr="00DF4960" w:rsidRDefault="00FC19C9" w:rsidP="00FC19C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21"/>
        <w:gridCol w:w="1811"/>
      </w:tblGrid>
      <w:tr w:rsidR="00FC19C9" w:rsidRPr="00DF4960" w14:paraId="5B16544C" w14:textId="77777777" w:rsidTr="00FC19C9">
        <w:tc>
          <w:tcPr>
            <w:tcW w:w="0" w:type="auto"/>
            <w:hideMark/>
          </w:tcPr>
          <w:p w14:paraId="5B165449" w14:textId="77777777" w:rsidR="00FC19C9" w:rsidRPr="00DF4960" w:rsidRDefault="00FC19C9" w:rsidP="00FC19C9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44A" w14:textId="77777777" w:rsidR="00FC19C9" w:rsidRPr="00DF4960" w:rsidRDefault="00FC19C9" w:rsidP="00FC19C9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44B" w14:textId="77777777" w:rsidR="00FC19C9" w:rsidRPr="00DF4960" w:rsidRDefault="00FC19C9" w:rsidP="00FC19C9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FC19C9" w:rsidRPr="00DF4960" w14:paraId="5B16544E" w14:textId="77777777" w:rsidTr="00FC19C9">
        <w:tc>
          <w:tcPr>
            <w:tcW w:w="0" w:type="auto"/>
            <w:gridSpan w:val="3"/>
            <w:hideMark/>
          </w:tcPr>
          <w:p w14:paraId="5B16544D" w14:textId="77777777" w:rsidR="00FC19C9" w:rsidRPr="00DF4960" w:rsidRDefault="00FC19C9" w:rsidP="00FC19C9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FC19C9" w:rsidRPr="00DF4960" w14:paraId="5B165452" w14:textId="77777777" w:rsidTr="00FC19C9">
        <w:tc>
          <w:tcPr>
            <w:tcW w:w="0" w:type="auto"/>
            <w:hideMark/>
          </w:tcPr>
          <w:p w14:paraId="5B16544F" w14:textId="77777777" w:rsidR="00FC19C9" w:rsidRPr="00DF4960" w:rsidRDefault="00FC19C9" w:rsidP="00FC19C9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450" w14:textId="77777777" w:rsidR="00FC19C9" w:rsidRPr="00DF4960" w:rsidRDefault="00FC19C9" w:rsidP="00FC19C9">
            <w:pPr>
              <w:spacing w:before="0"/>
            </w:pPr>
            <w:r w:rsidRPr="00DF4960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5B165451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O.W2 </w:t>
            </w:r>
          </w:p>
        </w:tc>
      </w:tr>
      <w:tr w:rsidR="00FC19C9" w:rsidRPr="00DF4960" w14:paraId="5B165456" w14:textId="77777777" w:rsidTr="00FC19C9">
        <w:tc>
          <w:tcPr>
            <w:tcW w:w="0" w:type="auto"/>
            <w:hideMark/>
          </w:tcPr>
          <w:p w14:paraId="5B165453" w14:textId="77777777" w:rsidR="00FC19C9" w:rsidRPr="00DF4960" w:rsidRDefault="00FC19C9" w:rsidP="00FC19C9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B165454" w14:textId="77777777" w:rsidR="00FC19C9" w:rsidRPr="00DF4960" w:rsidRDefault="00FC19C9" w:rsidP="00FC19C9">
            <w:pPr>
              <w:spacing w:before="0"/>
            </w:pPr>
            <w:r w:rsidRPr="00DF4960">
              <w:t xml:space="preserve">zadania pielęgniarki w opiece nad pacjentem zdrowym, zagrożonym chorobą, chorym i o niepomyślnym rokowaniu </w:t>
            </w:r>
          </w:p>
        </w:tc>
        <w:tc>
          <w:tcPr>
            <w:tcW w:w="0" w:type="auto"/>
            <w:hideMark/>
          </w:tcPr>
          <w:p w14:paraId="5B165455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C.W8 </w:t>
            </w:r>
          </w:p>
        </w:tc>
      </w:tr>
      <w:tr w:rsidR="00FC19C9" w:rsidRPr="00DF4960" w14:paraId="5B16545A" w14:textId="77777777" w:rsidTr="00FC19C9">
        <w:tc>
          <w:tcPr>
            <w:tcW w:w="0" w:type="auto"/>
            <w:hideMark/>
          </w:tcPr>
          <w:p w14:paraId="5B165457" w14:textId="77777777" w:rsidR="00FC19C9" w:rsidRPr="00DF4960" w:rsidRDefault="00FC19C9" w:rsidP="00FC19C9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B165458" w14:textId="77777777" w:rsidR="00FC19C9" w:rsidRPr="00DF4960" w:rsidRDefault="00FC19C9" w:rsidP="00FC19C9">
            <w:pPr>
              <w:spacing w:before="0"/>
            </w:pPr>
            <w:r w:rsidRPr="00DF4960">
              <w:t xml:space="preserve">zapotrzebowanie organizmu na składniki pokarmowe </w:t>
            </w:r>
          </w:p>
        </w:tc>
        <w:tc>
          <w:tcPr>
            <w:tcW w:w="0" w:type="auto"/>
            <w:hideMark/>
          </w:tcPr>
          <w:p w14:paraId="5B165459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C.W22 </w:t>
            </w:r>
          </w:p>
        </w:tc>
      </w:tr>
      <w:tr w:rsidR="00FC19C9" w:rsidRPr="00DF4960" w14:paraId="5B16545E" w14:textId="77777777" w:rsidTr="00FC19C9">
        <w:tc>
          <w:tcPr>
            <w:tcW w:w="0" w:type="auto"/>
            <w:hideMark/>
          </w:tcPr>
          <w:p w14:paraId="5B16545B" w14:textId="77777777" w:rsidR="00FC19C9" w:rsidRPr="00DF4960" w:rsidRDefault="00FC19C9" w:rsidP="00FC19C9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B16545C" w14:textId="77777777" w:rsidR="00FC19C9" w:rsidRPr="00DF4960" w:rsidRDefault="00FC19C9" w:rsidP="00FC19C9">
            <w:pPr>
              <w:spacing w:before="0"/>
            </w:pPr>
            <w:r w:rsidRPr="00DF4960">
              <w:t xml:space="preserve">zasady żywienia osób zdrowych i chorych w różnym wieku oraz żywienia dojelitowego i pozajelitowego </w:t>
            </w:r>
          </w:p>
        </w:tc>
        <w:tc>
          <w:tcPr>
            <w:tcW w:w="0" w:type="auto"/>
            <w:hideMark/>
          </w:tcPr>
          <w:p w14:paraId="5B16545D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C.W23 </w:t>
            </w:r>
          </w:p>
        </w:tc>
      </w:tr>
      <w:tr w:rsidR="00FC19C9" w:rsidRPr="00DF4960" w14:paraId="5B165462" w14:textId="77777777" w:rsidTr="00FC19C9">
        <w:tc>
          <w:tcPr>
            <w:tcW w:w="0" w:type="auto"/>
            <w:hideMark/>
          </w:tcPr>
          <w:p w14:paraId="5B16545F" w14:textId="77777777" w:rsidR="00FC19C9" w:rsidRPr="00DF4960" w:rsidRDefault="00FC19C9" w:rsidP="00FC19C9">
            <w:pPr>
              <w:spacing w:before="0"/>
            </w:pPr>
            <w:r w:rsidRPr="00DF4960">
              <w:t xml:space="preserve">W5 </w:t>
            </w:r>
          </w:p>
        </w:tc>
        <w:tc>
          <w:tcPr>
            <w:tcW w:w="0" w:type="auto"/>
            <w:hideMark/>
          </w:tcPr>
          <w:p w14:paraId="5B165460" w14:textId="77777777" w:rsidR="00FC19C9" w:rsidRPr="00DF4960" w:rsidRDefault="00FC19C9" w:rsidP="00FC19C9">
            <w:pPr>
              <w:spacing w:before="0"/>
            </w:pPr>
            <w:r w:rsidRPr="00DF4960">
              <w:t xml:space="preserve">zasady leczenia dietetycznego i powikłania </w:t>
            </w:r>
            <w:proofErr w:type="spellStart"/>
            <w:r w:rsidRPr="00DF4960">
              <w:t>dietoterapii</w:t>
            </w:r>
            <w:proofErr w:type="spellEnd"/>
            <w:r w:rsidRPr="00DF4960">
              <w:t xml:space="preserve"> </w:t>
            </w:r>
          </w:p>
        </w:tc>
        <w:tc>
          <w:tcPr>
            <w:tcW w:w="0" w:type="auto"/>
            <w:hideMark/>
          </w:tcPr>
          <w:p w14:paraId="5B165461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C.W24 </w:t>
            </w:r>
          </w:p>
        </w:tc>
      </w:tr>
      <w:tr w:rsidR="00FC19C9" w:rsidRPr="00DF4960" w14:paraId="5B165466" w14:textId="77777777" w:rsidTr="00FC19C9">
        <w:tc>
          <w:tcPr>
            <w:tcW w:w="0" w:type="auto"/>
            <w:hideMark/>
          </w:tcPr>
          <w:p w14:paraId="5B165463" w14:textId="77777777" w:rsidR="00FC19C9" w:rsidRPr="00DF4960" w:rsidRDefault="00FC19C9" w:rsidP="00FC19C9">
            <w:pPr>
              <w:spacing w:before="0"/>
            </w:pPr>
            <w:r w:rsidRPr="00DF4960">
              <w:t xml:space="preserve">W6 </w:t>
            </w:r>
          </w:p>
        </w:tc>
        <w:tc>
          <w:tcPr>
            <w:tcW w:w="0" w:type="auto"/>
            <w:hideMark/>
          </w:tcPr>
          <w:p w14:paraId="5B165464" w14:textId="77777777" w:rsidR="00AC52F7" w:rsidRPr="00DF4960" w:rsidRDefault="00FC19C9" w:rsidP="00677CF9">
            <w:pPr>
              <w:spacing w:before="0"/>
            </w:pPr>
            <w:r w:rsidRPr="00DF4960">
              <w:t xml:space="preserve">rodzaje i zastosowanie środków spożywczych specjalnego przeznaczenia żywieniowego </w:t>
            </w:r>
          </w:p>
        </w:tc>
        <w:tc>
          <w:tcPr>
            <w:tcW w:w="0" w:type="auto"/>
            <w:hideMark/>
          </w:tcPr>
          <w:p w14:paraId="5B165465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C.W25 </w:t>
            </w:r>
          </w:p>
        </w:tc>
      </w:tr>
      <w:tr w:rsidR="00FC19C9" w:rsidRPr="00DF4960" w14:paraId="5B165468" w14:textId="77777777" w:rsidTr="00FC19C9">
        <w:tc>
          <w:tcPr>
            <w:tcW w:w="0" w:type="auto"/>
            <w:gridSpan w:val="3"/>
            <w:hideMark/>
          </w:tcPr>
          <w:p w14:paraId="5B165467" w14:textId="77777777" w:rsidR="00FC19C9" w:rsidRPr="00DF4960" w:rsidRDefault="00FC19C9" w:rsidP="00FC19C9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FC19C9" w:rsidRPr="00DF4960" w14:paraId="5B16546C" w14:textId="77777777" w:rsidTr="00FC19C9">
        <w:tc>
          <w:tcPr>
            <w:tcW w:w="0" w:type="auto"/>
            <w:hideMark/>
          </w:tcPr>
          <w:p w14:paraId="5B165469" w14:textId="77777777" w:rsidR="00FC19C9" w:rsidRPr="00DF4960" w:rsidRDefault="00FC19C9" w:rsidP="00FC19C9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46A" w14:textId="77777777" w:rsidR="00FC19C9" w:rsidRPr="00DF4960" w:rsidRDefault="00FC19C9" w:rsidP="00FC19C9">
            <w:pPr>
              <w:spacing w:before="0"/>
            </w:pPr>
            <w:r w:rsidRPr="00DF4960">
              <w:t xml:space="preserve">udzielać świadczeń w zakresie promocji zdrowia i profilaktyki chorób </w:t>
            </w:r>
          </w:p>
        </w:tc>
        <w:tc>
          <w:tcPr>
            <w:tcW w:w="0" w:type="auto"/>
            <w:hideMark/>
          </w:tcPr>
          <w:p w14:paraId="5B16546B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O.U1 </w:t>
            </w:r>
          </w:p>
        </w:tc>
      </w:tr>
      <w:tr w:rsidR="00FC19C9" w:rsidRPr="00DF4960" w14:paraId="5B165470" w14:textId="77777777" w:rsidTr="00FC19C9">
        <w:tc>
          <w:tcPr>
            <w:tcW w:w="0" w:type="auto"/>
            <w:hideMark/>
          </w:tcPr>
          <w:p w14:paraId="5B16546D" w14:textId="77777777" w:rsidR="00FC19C9" w:rsidRPr="00DF4960" w:rsidRDefault="00FC19C9" w:rsidP="00FC19C9">
            <w:pPr>
              <w:spacing w:before="0"/>
            </w:pPr>
            <w:r w:rsidRPr="00DF4960">
              <w:lastRenderedPageBreak/>
              <w:t xml:space="preserve">U2 </w:t>
            </w:r>
          </w:p>
        </w:tc>
        <w:tc>
          <w:tcPr>
            <w:tcW w:w="0" w:type="auto"/>
            <w:hideMark/>
          </w:tcPr>
          <w:p w14:paraId="5B16546E" w14:textId="77777777" w:rsidR="00FC19C9" w:rsidRPr="00DF4960" w:rsidRDefault="00FC19C9" w:rsidP="00FC19C9">
            <w:pPr>
              <w:spacing w:before="0"/>
            </w:pPr>
            <w:r w:rsidRPr="00DF4960">
              <w:t xml:space="preserve">wystawiać recepty na leki, środki spożywcze specjalnego przeznaczenia żywieniowego i wyroby medyczne, niezbędne do kontynuacji leczenia w ramach realizacji zleceń lekarskich </w:t>
            </w:r>
          </w:p>
        </w:tc>
        <w:tc>
          <w:tcPr>
            <w:tcW w:w="0" w:type="auto"/>
            <w:hideMark/>
          </w:tcPr>
          <w:p w14:paraId="5B16546F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O.U9 </w:t>
            </w:r>
          </w:p>
        </w:tc>
      </w:tr>
      <w:tr w:rsidR="00FC19C9" w:rsidRPr="00DF4960" w14:paraId="5B165474" w14:textId="77777777" w:rsidTr="00FC19C9">
        <w:tc>
          <w:tcPr>
            <w:tcW w:w="0" w:type="auto"/>
            <w:hideMark/>
          </w:tcPr>
          <w:p w14:paraId="5B165471" w14:textId="77777777" w:rsidR="00FC19C9" w:rsidRPr="00DF4960" w:rsidRDefault="00FC19C9" w:rsidP="00FC19C9">
            <w:pPr>
              <w:spacing w:before="0"/>
            </w:pPr>
            <w:r w:rsidRPr="00DF4960">
              <w:t xml:space="preserve">U3 </w:t>
            </w:r>
          </w:p>
        </w:tc>
        <w:tc>
          <w:tcPr>
            <w:tcW w:w="0" w:type="auto"/>
            <w:hideMark/>
          </w:tcPr>
          <w:p w14:paraId="5B165472" w14:textId="77777777" w:rsidR="00FC19C9" w:rsidRPr="00DF4960" w:rsidRDefault="00FC19C9" w:rsidP="00FC19C9">
            <w:pPr>
              <w:spacing w:before="0"/>
            </w:pPr>
            <w:r w:rsidRPr="00DF4960">
              <w:t xml:space="preserve">stosować diety terapeutyczne w wybranych schorzeniach </w:t>
            </w:r>
          </w:p>
        </w:tc>
        <w:tc>
          <w:tcPr>
            <w:tcW w:w="0" w:type="auto"/>
            <w:hideMark/>
          </w:tcPr>
          <w:p w14:paraId="5B165473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C.U36 </w:t>
            </w:r>
          </w:p>
        </w:tc>
      </w:tr>
      <w:tr w:rsidR="00FC19C9" w:rsidRPr="00DF4960" w14:paraId="5B165478" w14:textId="77777777" w:rsidTr="00FC19C9">
        <w:tc>
          <w:tcPr>
            <w:tcW w:w="0" w:type="auto"/>
            <w:hideMark/>
          </w:tcPr>
          <w:p w14:paraId="5B165475" w14:textId="77777777" w:rsidR="00FC19C9" w:rsidRPr="00DF4960" w:rsidRDefault="00FC19C9" w:rsidP="00FC19C9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5B165476" w14:textId="77777777" w:rsidR="00FC19C9" w:rsidRPr="00DF4960" w:rsidRDefault="00FC19C9" w:rsidP="00FC19C9">
            <w:pPr>
              <w:spacing w:before="0"/>
            </w:pPr>
            <w:r w:rsidRPr="00DF4960">
              <w:t xml:space="preserve">dobierać środki spożywcze specjalnego przeznaczenia żywieniowego i wystawiać na nie recepty w ramach realizacji zleceń lekarskich oraz udzielać informacji na temat ich stosowania </w:t>
            </w:r>
          </w:p>
        </w:tc>
        <w:tc>
          <w:tcPr>
            <w:tcW w:w="0" w:type="auto"/>
            <w:hideMark/>
          </w:tcPr>
          <w:p w14:paraId="5B165477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C.U37 </w:t>
            </w:r>
          </w:p>
        </w:tc>
      </w:tr>
      <w:tr w:rsidR="00FC19C9" w:rsidRPr="00DF4960" w14:paraId="5B16547C" w14:textId="77777777" w:rsidTr="00FC19C9">
        <w:tc>
          <w:tcPr>
            <w:tcW w:w="0" w:type="auto"/>
            <w:hideMark/>
          </w:tcPr>
          <w:p w14:paraId="5B165479" w14:textId="77777777" w:rsidR="00FC19C9" w:rsidRPr="00DF4960" w:rsidRDefault="00FC19C9" w:rsidP="00FC19C9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5B16547A" w14:textId="77777777" w:rsidR="00FC19C9" w:rsidRPr="00DF4960" w:rsidRDefault="00FC19C9" w:rsidP="00FC19C9">
            <w:pPr>
              <w:spacing w:before="0"/>
            </w:pPr>
            <w:r w:rsidRPr="00DF4960">
              <w:t xml:space="preserve">oceniać stan odżywienia organizmu z wykorzystaniem metod antropometrycznych, biochemicznych i badania podmiotowego oraz prowadzić poradnictwo w zakresie żywienia </w:t>
            </w:r>
          </w:p>
        </w:tc>
        <w:tc>
          <w:tcPr>
            <w:tcW w:w="0" w:type="auto"/>
            <w:hideMark/>
          </w:tcPr>
          <w:p w14:paraId="5B16547B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C.U35 </w:t>
            </w:r>
          </w:p>
        </w:tc>
      </w:tr>
      <w:tr w:rsidR="00FC19C9" w:rsidRPr="00DF4960" w14:paraId="5B16547E" w14:textId="77777777" w:rsidTr="00FC19C9">
        <w:tc>
          <w:tcPr>
            <w:tcW w:w="0" w:type="auto"/>
            <w:gridSpan w:val="3"/>
            <w:hideMark/>
          </w:tcPr>
          <w:p w14:paraId="5B16547D" w14:textId="77777777" w:rsidR="00FC19C9" w:rsidRPr="00DF4960" w:rsidRDefault="00FC19C9" w:rsidP="00FC19C9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FC19C9" w:rsidRPr="00DF4960" w14:paraId="5B165482" w14:textId="77777777" w:rsidTr="00FC19C9">
        <w:tc>
          <w:tcPr>
            <w:tcW w:w="0" w:type="auto"/>
            <w:hideMark/>
          </w:tcPr>
          <w:p w14:paraId="5B16547F" w14:textId="77777777" w:rsidR="00FC19C9" w:rsidRPr="00DF4960" w:rsidRDefault="00FC19C9" w:rsidP="00FC19C9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480" w14:textId="77777777" w:rsidR="00FC19C9" w:rsidRPr="00DF4960" w:rsidRDefault="00FC19C9" w:rsidP="00FC19C9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481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  <w:tr w:rsidR="00FC19C9" w:rsidRPr="00DF4960" w14:paraId="5B165486" w14:textId="77777777" w:rsidTr="00FC19C9">
        <w:tc>
          <w:tcPr>
            <w:tcW w:w="0" w:type="auto"/>
            <w:hideMark/>
          </w:tcPr>
          <w:p w14:paraId="5B165483" w14:textId="77777777" w:rsidR="00FC19C9" w:rsidRPr="00DF4960" w:rsidRDefault="00FC19C9" w:rsidP="00FC19C9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484" w14:textId="77777777" w:rsidR="00FC19C9" w:rsidRPr="00DF4960" w:rsidRDefault="00FC19C9" w:rsidP="00FC19C9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B165485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FC19C9" w:rsidRPr="00DF4960" w14:paraId="5B16548A" w14:textId="77777777" w:rsidTr="00FC19C9">
        <w:tc>
          <w:tcPr>
            <w:tcW w:w="0" w:type="auto"/>
            <w:hideMark/>
          </w:tcPr>
          <w:p w14:paraId="5B165487" w14:textId="77777777" w:rsidR="00FC19C9" w:rsidRPr="00DF4960" w:rsidRDefault="00FC19C9" w:rsidP="00FC19C9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5B165488" w14:textId="77777777" w:rsidR="00FC19C9" w:rsidRPr="00DF4960" w:rsidRDefault="00FC19C9" w:rsidP="00FC19C9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489" w14:textId="77777777" w:rsidR="00FC19C9" w:rsidRPr="00DF4960" w:rsidRDefault="00FC19C9" w:rsidP="00FC19C9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5B16548B" w14:textId="77777777" w:rsidR="00FC19C9" w:rsidRPr="00DF4960" w:rsidRDefault="00FC19C9" w:rsidP="00FC19C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889"/>
        <w:gridCol w:w="1685"/>
        <w:gridCol w:w="1937"/>
      </w:tblGrid>
      <w:tr w:rsidR="00FC19C9" w:rsidRPr="00DF4960" w14:paraId="5B165490" w14:textId="77777777" w:rsidTr="00425F08">
        <w:tc>
          <w:tcPr>
            <w:tcW w:w="506" w:type="dxa"/>
            <w:hideMark/>
          </w:tcPr>
          <w:p w14:paraId="5B16548C" w14:textId="77777777" w:rsidR="00FC19C9" w:rsidRPr="00DF4960" w:rsidRDefault="00FC19C9" w:rsidP="00FC19C9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4889" w:type="dxa"/>
            <w:hideMark/>
          </w:tcPr>
          <w:p w14:paraId="5B16548D" w14:textId="77777777" w:rsidR="00FC19C9" w:rsidRPr="00DF4960" w:rsidRDefault="00FC19C9" w:rsidP="00FC19C9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48E" w14:textId="77777777" w:rsidR="00FC19C9" w:rsidRPr="00DF4960" w:rsidRDefault="00FC19C9" w:rsidP="00FC19C9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48F" w14:textId="77777777" w:rsidR="00FC19C9" w:rsidRPr="00DF4960" w:rsidRDefault="00FC19C9" w:rsidP="00FC19C9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CF07C7" w:rsidRPr="00DF4960" w14:paraId="5B165495" w14:textId="77777777" w:rsidTr="00425F08">
        <w:tc>
          <w:tcPr>
            <w:tcW w:w="506" w:type="dxa"/>
          </w:tcPr>
          <w:p w14:paraId="5B165491" w14:textId="77777777" w:rsidR="00CF07C7" w:rsidRPr="00DF4960" w:rsidRDefault="00CF07C7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92" w14:textId="77777777" w:rsidR="00CF07C7" w:rsidRPr="00DF4960" w:rsidRDefault="00CF07C7" w:rsidP="00CF07C7">
            <w:pPr>
              <w:spacing w:before="0" w:line="276" w:lineRule="auto"/>
              <w:rPr>
                <w:bCs/>
              </w:rPr>
            </w:pPr>
            <w:r w:rsidRPr="00DF4960">
              <w:rPr>
                <w:bCs/>
              </w:rPr>
              <w:t>Żywienie, podstawowe określenia, normy żywienia</w:t>
            </w:r>
          </w:p>
        </w:tc>
        <w:tc>
          <w:tcPr>
            <w:tcW w:w="0" w:type="auto"/>
          </w:tcPr>
          <w:p w14:paraId="5B165493" w14:textId="77777777" w:rsidR="00CF07C7" w:rsidRPr="00DF4960" w:rsidRDefault="00CF07C7" w:rsidP="00CF07C7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</w:tcPr>
          <w:p w14:paraId="5B165494" w14:textId="77777777" w:rsidR="00CF07C7" w:rsidRPr="00DF4960" w:rsidRDefault="003D376C" w:rsidP="00CF07C7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="00CF07C7" w:rsidRPr="00DF4960">
              <w:t xml:space="preserve"> </w:t>
            </w:r>
          </w:p>
        </w:tc>
      </w:tr>
      <w:tr w:rsidR="003D376C" w:rsidRPr="00DF4960" w14:paraId="5B16549A" w14:textId="77777777" w:rsidTr="00425F08">
        <w:tc>
          <w:tcPr>
            <w:tcW w:w="506" w:type="dxa"/>
          </w:tcPr>
          <w:p w14:paraId="5B165496" w14:textId="77777777" w:rsidR="003D376C" w:rsidRPr="00DF4960" w:rsidRDefault="003D376C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97" w14:textId="77777777" w:rsidR="003D376C" w:rsidRPr="00DF4960" w:rsidRDefault="003D376C" w:rsidP="003D376C">
            <w:pPr>
              <w:spacing w:before="0" w:line="276" w:lineRule="auto"/>
              <w:rPr>
                <w:bCs/>
              </w:rPr>
            </w:pPr>
            <w:r w:rsidRPr="00DF4960">
              <w:rPr>
                <w:bCs/>
              </w:rPr>
              <w:t>Ocena stanu odżywienia. Podstawowe składniki żywności</w:t>
            </w:r>
          </w:p>
        </w:tc>
        <w:tc>
          <w:tcPr>
            <w:tcW w:w="0" w:type="auto"/>
          </w:tcPr>
          <w:p w14:paraId="5B165498" w14:textId="77777777" w:rsidR="003D376C" w:rsidRPr="00DF4960" w:rsidRDefault="003D376C" w:rsidP="003D376C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</w:tcPr>
          <w:p w14:paraId="5B165499" w14:textId="77777777" w:rsidR="003D376C" w:rsidRPr="00DF4960" w:rsidRDefault="003D376C" w:rsidP="003D376C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Pr="00DF4960">
              <w:t xml:space="preserve"> </w:t>
            </w:r>
          </w:p>
        </w:tc>
      </w:tr>
      <w:tr w:rsidR="003D376C" w:rsidRPr="00DF4960" w14:paraId="5B16549F" w14:textId="77777777" w:rsidTr="00425F08">
        <w:tc>
          <w:tcPr>
            <w:tcW w:w="506" w:type="dxa"/>
          </w:tcPr>
          <w:p w14:paraId="5B16549B" w14:textId="77777777" w:rsidR="003D376C" w:rsidRPr="00DF4960" w:rsidRDefault="003D376C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9C" w14:textId="77777777" w:rsidR="003D376C" w:rsidRPr="00DF4960" w:rsidRDefault="003D376C" w:rsidP="003D376C">
            <w:pPr>
              <w:spacing w:before="0" w:line="276" w:lineRule="auto"/>
              <w:rPr>
                <w:bCs/>
              </w:rPr>
            </w:pPr>
            <w:r w:rsidRPr="00DF4960">
              <w:rPr>
                <w:bCs/>
              </w:rPr>
              <w:t>Znaczenie biomedyczne wybranych  biopierwiastków</w:t>
            </w:r>
          </w:p>
        </w:tc>
        <w:tc>
          <w:tcPr>
            <w:tcW w:w="0" w:type="auto"/>
          </w:tcPr>
          <w:p w14:paraId="5B16549D" w14:textId="77777777" w:rsidR="003D376C" w:rsidRPr="00DF4960" w:rsidRDefault="003D376C" w:rsidP="003D376C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</w:tcPr>
          <w:p w14:paraId="5B16549E" w14:textId="77777777" w:rsidR="003D376C" w:rsidRPr="00DF4960" w:rsidRDefault="003D376C" w:rsidP="003D376C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Pr="00DF4960">
              <w:t xml:space="preserve"> </w:t>
            </w:r>
          </w:p>
        </w:tc>
      </w:tr>
      <w:tr w:rsidR="003D376C" w:rsidRPr="00DF4960" w14:paraId="5B1654A4" w14:textId="77777777" w:rsidTr="00425F08">
        <w:tc>
          <w:tcPr>
            <w:tcW w:w="506" w:type="dxa"/>
          </w:tcPr>
          <w:p w14:paraId="5B1654A0" w14:textId="77777777" w:rsidR="003D376C" w:rsidRPr="00DF4960" w:rsidRDefault="003D376C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A1" w14:textId="77777777" w:rsidR="003D376C" w:rsidRPr="00DF4960" w:rsidRDefault="003D376C" w:rsidP="003D376C">
            <w:pPr>
              <w:spacing w:before="0" w:line="276" w:lineRule="auto"/>
              <w:rPr>
                <w:bCs/>
              </w:rPr>
            </w:pPr>
            <w:r w:rsidRPr="00DF4960">
              <w:rPr>
                <w:bCs/>
              </w:rPr>
              <w:t>Żywienie w wybranych stanach chorobowych</w:t>
            </w:r>
          </w:p>
        </w:tc>
        <w:tc>
          <w:tcPr>
            <w:tcW w:w="0" w:type="auto"/>
          </w:tcPr>
          <w:p w14:paraId="5B1654A2" w14:textId="77777777" w:rsidR="003D376C" w:rsidRPr="00DF4960" w:rsidRDefault="003D376C" w:rsidP="003D376C">
            <w:pPr>
              <w:spacing w:before="0"/>
            </w:pPr>
            <w:r w:rsidRPr="00DF4960">
              <w:t xml:space="preserve">W1, W4, W5 </w:t>
            </w:r>
          </w:p>
        </w:tc>
        <w:tc>
          <w:tcPr>
            <w:tcW w:w="0" w:type="auto"/>
          </w:tcPr>
          <w:p w14:paraId="5B1654A3" w14:textId="77777777" w:rsidR="003D376C" w:rsidRPr="00DF4960" w:rsidRDefault="003D376C" w:rsidP="003D376C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Pr="00DF4960">
              <w:t xml:space="preserve"> </w:t>
            </w:r>
          </w:p>
        </w:tc>
      </w:tr>
      <w:tr w:rsidR="003D376C" w:rsidRPr="00DF4960" w14:paraId="5B1654A9" w14:textId="77777777" w:rsidTr="00425F08">
        <w:tc>
          <w:tcPr>
            <w:tcW w:w="506" w:type="dxa"/>
          </w:tcPr>
          <w:p w14:paraId="5B1654A5" w14:textId="77777777" w:rsidR="003D376C" w:rsidRPr="00DF4960" w:rsidRDefault="003D376C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A6" w14:textId="77777777" w:rsidR="003D376C" w:rsidRPr="00DF4960" w:rsidRDefault="003D376C" w:rsidP="003D376C">
            <w:pPr>
              <w:spacing w:before="0" w:line="276" w:lineRule="auto"/>
              <w:rPr>
                <w:bCs/>
              </w:rPr>
            </w:pPr>
            <w:r w:rsidRPr="00DF4960">
              <w:rPr>
                <w:bCs/>
              </w:rPr>
              <w:t>Niedożywienie. Żywienie pozajelitowe</w:t>
            </w:r>
          </w:p>
        </w:tc>
        <w:tc>
          <w:tcPr>
            <w:tcW w:w="0" w:type="auto"/>
          </w:tcPr>
          <w:p w14:paraId="5B1654A7" w14:textId="77777777" w:rsidR="003D376C" w:rsidRPr="00DF4960" w:rsidRDefault="003D376C" w:rsidP="003D376C">
            <w:pPr>
              <w:spacing w:before="0"/>
            </w:pPr>
            <w:r w:rsidRPr="00DF4960">
              <w:t xml:space="preserve">W1, W4, W5 </w:t>
            </w:r>
          </w:p>
        </w:tc>
        <w:tc>
          <w:tcPr>
            <w:tcW w:w="0" w:type="auto"/>
          </w:tcPr>
          <w:p w14:paraId="5B1654A8" w14:textId="77777777" w:rsidR="003D376C" w:rsidRPr="00DF4960" w:rsidRDefault="003D376C" w:rsidP="003D376C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Pr="00DF4960">
              <w:t xml:space="preserve"> </w:t>
            </w:r>
          </w:p>
        </w:tc>
      </w:tr>
      <w:tr w:rsidR="003D376C" w:rsidRPr="00DF4960" w14:paraId="5B1654AE" w14:textId="77777777" w:rsidTr="00425F08">
        <w:tc>
          <w:tcPr>
            <w:tcW w:w="506" w:type="dxa"/>
          </w:tcPr>
          <w:p w14:paraId="5B1654AA" w14:textId="77777777" w:rsidR="003D376C" w:rsidRPr="00DF4960" w:rsidRDefault="003D376C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AB" w14:textId="77777777" w:rsidR="003D376C" w:rsidRPr="00DF4960" w:rsidRDefault="003D376C" w:rsidP="003D376C">
            <w:pPr>
              <w:spacing w:before="0" w:line="276" w:lineRule="auto"/>
            </w:pPr>
            <w:r w:rsidRPr="00DF4960">
              <w:rPr>
                <w:bCs/>
              </w:rPr>
              <w:t>Leczenie żywieniowe</w:t>
            </w:r>
          </w:p>
        </w:tc>
        <w:tc>
          <w:tcPr>
            <w:tcW w:w="0" w:type="auto"/>
          </w:tcPr>
          <w:p w14:paraId="5B1654AC" w14:textId="77777777" w:rsidR="003D376C" w:rsidRPr="00DF4960" w:rsidRDefault="003D376C" w:rsidP="003D376C">
            <w:pPr>
              <w:spacing w:before="0"/>
            </w:pPr>
            <w:r w:rsidRPr="00DF4960">
              <w:t xml:space="preserve">W1, W4 </w:t>
            </w:r>
          </w:p>
        </w:tc>
        <w:tc>
          <w:tcPr>
            <w:tcW w:w="0" w:type="auto"/>
          </w:tcPr>
          <w:p w14:paraId="5B1654AD" w14:textId="77777777" w:rsidR="003D376C" w:rsidRPr="00DF4960" w:rsidRDefault="003D376C" w:rsidP="003D376C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Pr="00DF4960">
              <w:t xml:space="preserve"> </w:t>
            </w:r>
          </w:p>
        </w:tc>
      </w:tr>
      <w:tr w:rsidR="003D376C" w:rsidRPr="00DF4960" w14:paraId="5B1654B3" w14:textId="77777777" w:rsidTr="00425F08">
        <w:tc>
          <w:tcPr>
            <w:tcW w:w="506" w:type="dxa"/>
          </w:tcPr>
          <w:p w14:paraId="5B1654AF" w14:textId="77777777" w:rsidR="003D376C" w:rsidRPr="00DF4960" w:rsidRDefault="003D376C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B0" w14:textId="77777777" w:rsidR="003D376C" w:rsidRPr="00DF4960" w:rsidRDefault="003D376C" w:rsidP="003D376C">
            <w:pPr>
              <w:spacing w:before="0" w:line="276" w:lineRule="auto"/>
              <w:rPr>
                <w:rFonts w:cstheme="minorHAnsi"/>
                <w:bCs/>
                <w:color w:val="FF0000"/>
              </w:rPr>
            </w:pPr>
            <w:r w:rsidRPr="00DF4960">
              <w:rPr>
                <w:rFonts w:cstheme="minorHAnsi"/>
                <w:bCs/>
              </w:rPr>
              <w:t xml:space="preserve">Rola pielęgniarki w leczeniu żywieniowym </w:t>
            </w:r>
          </w:p>
        </w:tc>
        <w:tc>
          <w:tcPr>
            <w:tcW w:w="0" w:type="auto"/>
          </w:tcPr>
          <w:p w14:paraId="5B1654B1" w14:textId="77777777" w:rsidR="003D376C" w:rsidRPr="00DF4960" w:rsidRDefault="003D376C" w:rsidP="003D376C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</w:tcPr>
          <w:p w14:paraId="5B1654B2" w14:textId="77777777" w:rsidR="003D376C" w:rsidRPr="00DF4960" w:rsidRDefault="003D376C" w:rsidP="003D376C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Pr="00DF4960">
              <w:t xml:space="preserve"> </w:t>
            </w:r>
          </w:p>
        </w:tc>
      </w:tr>
      <w:tr w:rsidR="003D376C" w:rsidRPr="00DF4960" w14:paraId="5B1654B8" w14:textId="77777777" w:rsidTr="00425F08">
        <w:tc>
          <w:tcPr>
            <w:tcW w:w="506" w:type="dxa"/>
          </w:tcPr>
          <w:p w14:paraId="5B1654B4" w14:textId="77777777" w:rsidR="003D376C" w:rsidRPr="00DF4960" w:rsidRDefault="003D376C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B5" w14:textId="77777777" w:rsidR="003D376C" w:rsidRPr="00DF4960" w:rsidRDefault="003D376C" w:rsidP="003D376C">
            <w:pPr>
              <w:spacing w:before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4960">
              <w:rPr>
                <w:rFonts w:cstheme="minorHAnsi"/>
              </w:rPr>
              <w:t>Żywność syntetyczna</w:t>
            </w:r>
          </w:p>
        </w:tc>
        <w:tc>
          <w:tcPr>
            <w:tcW w:w="0" w:type="auto"/>
          </w:tcPr>
          <w:p w14:paraId="5B1654B6" w14:textId="77777777" w:rsidR="003D376C" w:rsidRPr="00DF4960" w:rsidRDefault="003D376C" w:rsidP="003D376C">
            <w:pPr>
              <w:spacing w:before="0"/>
            </w:pPr>
            <w:r w:rsidRPr="00DF4960">
              <w:t xml:space="preserve">W6 </w:t>
            </w:r>
          </w:p>
        </w:tc>
        <w:tc>
          <w:tcPr>
            <w:tcW w:w="0" w:type="auto"/>
          </w:tcPr>
          <w:p w14:paraId="5B1654B7" w14:textId="77777777" w:rsidR="003D376C" w:rsidRPr="00DF4960" w:rsidRDefault="003D376C" w:rsidP="003D376C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Pr="00DF4960">
              <w:t xml:space="preserve"> </w:t>
            </w:r>
          </w:p>
        </w:tc>
      </w:tr>
      <w:tr w:rsidR="003D376C" w:rsidRPr="00DF4960" w14:paraId="5B1654BD" w14:textId="77777777" w:rsidTr="00425F08">
        <w:tc>
          <w:tcPr>
            <w:tcW w:w="506" w:type="dxa"/>
          </w:tcPr>
          <w:p w14:paraId="5B1654B9" w14:textId="77777777" w:rsidR="003D376C" w:rsidRPr="00DF4960" w:rsidRDefault="003D376C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BA" w14:textId="77777777" w:rsidR="003D376C" w:rsidRPr="00DF4960" w:rsidRDefault="003D376C" w:rsidP="003D376C">
            <w:pPr>
              <w:spacing w:before="0" w:line="276" w:lineRule="auto"/>
              <w:rPr>
                <w:rFonts w:cstheme="minorHAnsi"/>
                <w:bCs/>
              </w:rPr>
            </w:pPr>
            <w:proofErr w:type="spellStart"/>
            <w:r w:rsidRPr="00DF4960">
              <w:rPr>
                <w:rFonts w:cstheme="minorHAnsi"/>
              </w:rPr>
              <w:t>Dietoprowencja</w:t>
            </w:r>
            <w:proofErr w:type="spellEnd"/>
            <w:r w:rsidRPr="00DF4960">
              <w:rPr>
                <w:rFonts w:cstheme="minorHAnsi"/>
              </w:rPr>
              <w:t xml:space="preserve">  w rozwoju choroby  nowotworowej</w:t>
            </w:r>
          </w:p>
        </w:tc>
        <w:tc>
          <w:tcPr>
            <w:tcW w:w="0" w:type="auto"/>
          </w:tcPr>
          <w:p w14:paraId="5B1654BB" w14:textId="77777777" w:rsidR="003D376C" w:rsidRPr="00DF4960" w:rsidRDefault="003D376C" w:rsidP="003D376C">
            <w:pPr>
              <w:spacing w:before="0"/>
            </w:pPr>
            <w:r w:rsidRPr="00DF4960">
              <w:t xml:space="preserve">W1, W6 </w:t>
            </w:r>
          </w:p>
        </w:tc>
        <w:tc>
          <w:tcPr>
            <w:tcW w:w="0" w:type="auto"/>
          </w:tcPr>
          <w:p w14:paraId="5B1654BC" w14:textId="77777777" w:rsidR="003D376C" w:rsidRPr="00DF4960" w:rsidRDefault="003D376C" w:rsidP="003D376C">
            <w:pPr>
              <w:spacing w:before="0"/>
            </w:pPr>
            <w:r w:rsidRPr="00DF4960">
              <w:t>e-learning</w:t>
            </w:r>
            <w:r w:rsidR="004971E3" w:rsidRPr="00DF4960">
              <w:t>, samokształcenie</w:t>
            </w:r>
            <w:r w:rsidRPr="00DF4960">
              <w:t xml:space="preserve"> </w:t>
            </w:r>
          </w:p>
        </w:tc>
      </w:tr>
      <w:tr w:rsidR="004971E3" w:rsidRPr="00DF4960" w14:paraId="5B1654C7" w14:textId="77777777" w:rsidTr="00425F08">
        <w:tc>
          <w:tcPr>
            <w:tcW w:w="506" w:type="dxa"/>
          </w:tcPr>
          <w:p w14:paraId="5B1654C3" w14:textId="77777777" w:rsidR="004971E3" w:rsidRPr="00DF4960" w:rsidRDefault="004971E3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C4" w14:textId="77777777" w:rsidR="004971E3" w:rsidRPr="00DF4960" w:rsidRDefault="004971E3" w:rsidP="004971E3">
            <w:pPr>
              <w:spacing w:before="0"/>
            </w:pPr>
            <w:r w:rsidRPr="00DF4960">
              <w:t xml:space="preserve">Udzielanie świadczeń w zakresie promocji zdrowia i profilaktyki chorób </w:t>
            </w:r>
            <w:proofErr w:type="spellStart"/>
            <w:r w:rsidRPr="00DF4960">
              <w:t>dietozaleznych</w:t>
            </w:r>
            <w:proofErr w:type="spellEnd"/>
          </w:p>
        </w:tc>
        <w:tc>
          <w:tcPr>
            <w:tcW w:w="0" w:type="auto"/>
          </w:tcPr>
          <w:p w14:paraId="5B1654C5" w14:textId="77777777" w:rsidR="004971E3" w:rsidRPr="00DF4960" w:rsidRDefault="004971E3" w:rsidP="004971E3">
            <w:pPr>
              <w:spacing w:before="0"/>
            </w:pPr>
            <w:r w:rsidRPr="00DF4960">
              <w:t xml:space="preserve">U1, </w:t>
            </w:r>
            <w:r w:rsidRPr="00DF4960">
              <w:rPr>
                <w:rStyle w:val="popup"/>
              </w:rPr>
              <w:t>K1, K2, K3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4C6" w14:textId="77777777" w:rsidR="004971E3" w:rsidRPr="00DF4960" w:rsidRDefault="004971E3" w:rsidP="004971E3">
            <w:r w:rsidRPr="00DF4960">
              <w:t>ćwiczenia</w:t>
            </w:r>
          </w:p>
        </w:tc>
      </w:tr>
      <w:tr w:rsidR="004971E3" w:rsidRPr="00DF4960" w14:paraId="5B1654CC" w14:textId="77777777" w:rsidTr="00425F08">
        <w:tc>
          <w:tcPr>
            <w:tcW w:w="506" w:type="dxa"/>
          </w:tcPr>
          <w:p w14:paraId="5B1654C8" w14:textId="77777777" w:rsidR="004971E3" w:rsidRPr="00DF4960" w:rsidRDefault="004971E3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C9" w14:textId="77777777" w:rsidR="004971E3" w:rsidRPr="00DF4960" w:rsidRDefault="004971E3" w:rsidP="004971E3">
            <w:pPr>
              <w:spacing w:before="0"/>
            </w:pPr>
            <w:r w:rsidRPr="00DF4960">
              <w:t>Wystawianie recepty na leki, środki spożywcze specjalnego przeznaczenia żywieniowego i wyroby medyczne, niezbędne do kontynuacji leczenia w ramach realizacji zleceń lekarskich</w:t>
            </w:r>
          </w:p>
        </w:tc>
        <w:tc>
          <w:tcPr>
            <w:tcW w:w="0" w:type="auto"/>
          </w:tcPr>
          <w:p w14:paraId="5B1654CA" w14:textId="77777777" w:rsidR="004971E3" w:rsidRPr="00DF4960" w:rsidRDefault="004971E3" w:rsidP="004971E3">
            <w:pPr>
              <w:spacing w:before="0"/>
            </w:pPr>
            <w:r w:rsidRPr="00DF4960">
              <w:t xml:space="preserve">U2, </w:t>
            </w:r>
            <w:r w:rsidRPr="00DF4960">
              <w:rPr>
                <w:rStyle w:val="popup"/>
              </w:rPr>
              <w:t>K1, K2, K3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4CB" w14:textId="77777777" w:rsidR="004971E3" w:rsidRPr="00DF4960" w:rsidRDefault="004971E3" w:rsidP="004971E3">
            <w:r w:rsidRPr="00DF4960">
              <w:t>ćwiczenia</w:t>
            </w:r>
          </w:p>
        </w:tc>
      </w:tr>
      <w:tr w:rsidR="004971E3" w:rsidRPr="00DF4960" w14:paraId="5B1654D1" w14:textId="77777777" w:rsidTr="00425F08">
        <w:tc>
          <w:tcPr>
            <w:tcW w:w="506" w:type="dxa"/>
          </w:tcPr>
          <w:p w14:paraId="5B1654CD" w14:textId="77777777" w:rsidR="004971E3" w:rsidRPr="00DF4960" w:rsidRDefault="004971E3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CE" w14:textId="77777777" w:rsidR="004971E3" w:rsidRPr="00DF4960" w:rsidRDefault="004971E3" w:rsidP="004971E3">
            <w:pPr>
              <w:spacing w:before="0"/>
            </w:pPr>
            <w:r w:rsidRPr="00DF4960">
              <w:t>Stosowanie diety terapeutycznej w wybranych schorzeniach</w:t>
            </w:r>
          </w:p>
        </w:tc>
        <w:tc>
          <w:tcPr>
            <w:tcW w:w="0" w:type="auto"/>
          </w:tcPr>
          <w:p w14:paraId="5B1654CF" w14:textId="77777777" w:rsidR="004971E3" w:rsidRPr="00DF4960" w:rsidRDefault="004971E3" w:rsidP="004971E3">
            <w:pPr>
              <w:spacing w:before="0"/>
            </w:pPr>
            <w:r w:rsidRPr="00DF4960">
              <w:t xml:space="preserve">U3, </w:t>
            </w:r>
            <w:r w:rsidRPr="00DF4960">
              <w:rPr>
                <w:rStyle w:val="popup"/>
              </w:rPr>
              <w:t>K1, K2, K3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4D0" w14:textId="77777777" w:rsidR="004971E3" w:rsidRPr="00DF4960" w:rsidRDefault="00A65DC2" w:rsidP="004971E3">
            <w:r w:rsidRPr="00DF4960">
              <w:t>ćwiczenia, samokształcenie</w:t>
            </w:r>
          </w:p>
        </w:tc>
      </w:tr>
      <w:tr w:rsidR="004971E3" w:rsidRPr="00DF4960" w14:paraId="5B1654D6" w14:textId="77777777" w:rsidTr="00425F08">
        <w:tc>
          <w:tcPr>
            <w:tcW w:w="506" w:type="dxa"/>
          </w:tcPr>
          <w:p w14:paraId="5B1654D2" w14:textId="77777777" w:rsidR="004971E3" w:rsidRPr="00DF4960" w:rsidRDefault="004971E3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D3" w14:textId="77777777" w:rsidR="004971E3" w:rsidRPr="00DF4960" w:rsidRDefault="004971E3" w:rsidP="004971E3">
            <w:pPr>
              <w:spacing w:before="0"/>
            </w:pPr>
            <w:r w:rsidRPr="00DF4960">
              <w:t>Dobieranie środków spożywczego specjalnego przeznaczenia żywieniowego i wystawianie na nie recepty w ramach realizacji zleceń lekarskich oraz udzielać informacji na temat ich stosowania</w:t>
            </w:r>
          </w:p>
        </w:tc>
        <w:tc>
          <w:tcPr>
            <w:tcW w:w="0" w:type="auto"/>
          </w:tcPr>
          <w:p w14:paraId="5B1654D4" w14:textId="77777777" w:rsidR="004971E3" w:rsidRPr="00DF4960" w:rsidRDefault="004971E3" w:rsidP="004971E3">
            <w:pPr>
              <w:spacing w:before="0"/>
            </w:pPr>
            <w:r w:rsidRPr="00DF4960">
              <w:t xml:space="preserve">U4, </w:t>
            </w:r>
            <w:r w:rsidRPr="00DF4960">
              <w:rPr>
                <w:rStyle w:val="popup"/>
              </w:rPr>
              <w:t>K1, K2, K3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4D5" w14:textId="77777777" w:rsidR="004971E3" w:rsidRPr="00DF4960" w:rsidRDefault="00A65DC2" w:rsidP="004971E3">
            <w:r w:rsidRPr="00DF4960">
              <w:t>ćwiczenia, samokształcenie</w:t>
            </w:r>
          </w:p>
        </w:tc>
      </w:tr>
      <w:tr w:rsidR="004971E3" w:rsidRPr="00DF4960" w14:paraId="5B1654DB" w14:textId="77777777" w:rsidTr="00425F08">
        <w:tc>
          <w:tcPr>
            <w:tcW w:w="506" w:type="dxa"/>
          </w:tcPr>
          <w:p w14:paraId="5B1654D7" w14:textId="77777777" w:rsidR="004971E3" w:rsidRPr="00DF4960" w:rsidRDefault="004971E3" w:rsidP="00747C46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4889" w:type="dxa"/>
          </w:tcPr>
          <w:p w14:paraId="5B1654D8" w14:textId="77777777" w:rsidR="004971E3" w:rsidRPr="00DF4960" w:rsidRDefault="004971E3" w:rsidP="004971E3">
            <w:pPr>
              <w:spacing w:before="0"/>
            </w:pPr>
            <w:r w:rsidRPr="00DF4960">
              <w:t>Ocena stan odżywienia organizmu z wykorzystaniem metod antropometrycznych, biochemicznych i badania podmiotowego oraz prowadzić poradnictwo w zakresie żywienia</w:t>
            </w:r>
          </w:p>
        </w:tc>
        <w:tc>
          <w:tcPr>
            <w:tcW w:w="0" w:type="auto"/>
          </w:tcPr>
          <w:p w14:paraId="5B1654D9" w14:textId="77777777" w:rsidR="004971E3" w:rsidRPr="00DF4960" w:rsidRDefault="004971E3" w:rsidP="004971E3">
            <w:pPr>
              <w:spacing w:before="0"/>
            </w:pPr>
            <w:r w:rsidRPr="00DF4960">
              <w:t xml:space="preserve">U5, </w:t>
            </w:r>
            <w:r w:rsidRPr="00DF4960">
              <w:rPr>
                <w:rStyle w:val="popup"/>
              </w:rPr>
              <w:t>K1, K2, K3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4DA" w14:textId="77777777" w:rsidR="004971E3" w:rsidRPr="00DF4960" w:rsidRDefault="00A65DC2" w:rsidP="004971E3">
            <w:r w:rsidRPr="00DF4960">
              <w:t>ćwiczenia, samokształcenie</w:t>
            </w:r>
          </w:p>
        </w:tc>
      </w:tr>
    </w:tbl>
    <w:p w14:paraId="5B1654DC" w14:textId="77777777" w:rsidR="00FC19C9" w:rsidRPr="00DF4960" w:rsidRDefault="00FC19C9" w:rsidP="00FC19C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5B1654DD" w14:textId="77777777" w:rsidR="00FC19C9" w:rsidRPr="00DF4960" w:rsidRDefault="00FC19C9" w:rsidP="00FC19C9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4DE" w14:textId="77777777" w:rsidR="00FC19C9" w:rsidRPr="00DF4960" w:rsidRDefault="00FC19C9" w:rsidP="00747C46">
      <w:pPr>
        <w:numPr>
          <w:ilvl w:val="0"/>
          <w:numId w:val="11"/>
        </w:numPr>
        <w:spacing w:before="0" w:after="0" w:line="240" w:lineRule="auto"/>
      </w:pPr>
      <w:r w:rsidRPr="00DF4960">
        <w:t>Ciborowska H., Rudnicka A</w:t>
      </w:r>
      <w:r w:rsidR="003B7D2C" w:rsidRPr="00DF4960">
        <w:t>.</w:t>
      </w:r>
      <w:r w:rsidR="004971E3" w:rsidRPr="00DF4960">
        <w:t>,</w:t>
      </w:r>
      <w:r w:rsidRPr="00DF4960">
        <w:t xml:space="preserve"> Dietetyka. Żywienie zdrowego i chorego człowieka</w:t>
      </w:r>
      <w:r w:rsidR="004971E3" w:rsidRPr="00DF4960">
        <w:t>. PZWL, Warszawa 2014</w:t>
      </w:r>
      <w:r w:rsidRPr="00DF4960">
        <w:t xml:space="preserve"> </w:t>
      </w:r>
    </w:p>
    <w:p w14:paraId="5B1654DF" w14:textId="77777777" w:rsidR="00FC19C9" w:rsidRPr="00DF4960" w:rsidRDefault="00FC19C9" w:rsidP="00747C46">
      <w:pPr>
        <w:numPr>
          <w:ilvl w:val="0"/>
          <w:numId w:val="11"/>
        </w:numPr>
        <w:spacing w:before="0" w:after="0" w:line="240" w:lineRule="auto"/>
      </w:pPr>
      <w:r w:rsidRPr="00DF4960">
        <w:t xml:space="preserve">Włodarek D., Lange E., Kozłowska L., </w:t>
      </w:r>
      <w:proofErr w:type="spellStart"/>
      <w:r w:rsidRPr="00DF4960">
        <w:t>Głąbska</w:t>
      </w:r>
      <w:proofErr w:type="spellEnd"/>
      <w:r w:rsidRPr="00DF4960">
        <w:t xml:space="preserve"> D.</w:t>
      </w:r>
      <w:r w:rsidR="004971E3" w:rsidRPr="00DF4960">
        <w:t>,</w:t>
      </w:r>
      <w:r w:rsidRPr="00DF4960">
        <w:t xml:space="preserve"> </w:t>
      </w:r>
      <w:proofErr w:type="spellStart"/>
      <w:r w:rsidRPr="00DF4960">
        <w:t>Die</w:t>
      </w:r>
      <w:r w:rsidR="004971E3" w:rsidRPr="00DF4960">
        <w:t>toterapia</w:t>
      </w:r>
      <w:proofErr w:type="spellEnd"/>
      <w:r w:rsidR="004971E3" w:rsidRPr="00DF4960">
        <w:t>. PZWL, Warszawa 2014</w:t>
      </w:r>
    </w:p>
    <w:p w14:paraId="5B1654E0" w14:textId="77777777" w:rsidR="00FC19C9" w:rsidRPr="00DF4960" w:rsidRDefault="00FC19C9" w:rsidP="00747C46">
      <w:pPr>
        <w:numPr>
          <w:ilvl w:val="0"/>
          <w:numId w:val="11"/>
        </w:numPr>
        <w:spacing w:before="0" w:after="0" w:line="240" w:lineRule="auto"/>
      </w:pPr>
      <w:r w:rsidRPr="00DF4960">
        <w:t>Jarosz M. (red.)</w:t>
      </w:r>
      <w:r w:rsidR="004971E3" w:rsidRPr="00DF4960">
        <w:t>,</w:t>
      </w:r>
      <w:r w:rsidRPr="00DF4960">
        <w:t xml:space="preserve"> Normy żywienia dla popul</w:t>
      </w:r>
      <w:r w:rsidR="004971E3" w:rsidRPr="00DF4960">
        <w:t>acji Polski. IŻŻ, Warszawa 2017</w:t>
      </w:r>
      <w:r w:rsidRPr="00DF4960">
        <w:t xml:space="preserve"> </w:t>
      </w:r>
    </w:p>
    <w:p w14:paraId="5B1654E1" w14:textId="77777777" w:rsidR="00FC19C9" w:rsidRPr="00DF4960" w:rsidRDefault="00FC19C9" w:rsidP="00FC19C9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4E2" w14:textId="77777777" w:rsidR="00FC19C9" w:rsidRPr="00DF4960" w:rsidRDefault="00FC19C9" w:rsidP="00747C46">
      <w:pPr>
        <w:numPr>
          <w:ilvl w:val="0"/>
          <w:numId w:val="12"/>
        </w:numPr>
        <w:spacing w:before="0" w:after="0" w:line="240" w:lineRule="auto"/>
      </w:pPr>
      <w:proofErr w:type="spellStart"/>
      <w:r w:rsidRPr="00DF4960">
        <w:t>Kunachowicz</w:t>
      </w:r>
      <w:proofErr w:type="spellEnd"/>
      <w:r w:rsidRPr="00DF4960">
        <w:t xml:space="preserve"> H., Przygoda B., Nadolna I., Iwanow K. Tabele składu i wartości odżywczej </w:t>
      </w:r>
      <w:r w:rsidR="004971E3" w:rsidRPr="00DF4960">
        <w:t>żywności. PZWL, Warszawa, 2017.</w:t>
      </w:r>
    </w:p>
    <w:p w14:paraId="5B1654E3" w14:textId="77777777" w:rsidR="00FC19C9" w:rsidRPr="00DF4960" w:rsidRDefault="00FC19C9" w:rsidP="00FC19C9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4E4" w14:textId="77777777" w:rsidR="00FC19C9" w:rsidRPr="00DF4960" w:rsidRDefault="00FC19C9" w:rsidP="00FC19C9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4E5" w14:textId="77777777" w:rsidR="00FC19C9" w:rsidRPr="00DF4960" w:rsidRDefault="00FC19C9" w:rsidP="00FC19C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przypadków, Analiza tekstów, Metoda problemowa, Metoda przypadków, Praca w grupie, </w:t>
      </w:r>
      <w:r w:rsidR="004971E3" w:rsidRPr="00DF4960">
        <w:rPr>
          <w:rFonts w:asciiTheme="minorHAnsi" w:hAnsiTheme="minorHAnsi"/>
          <w:sz w:val="22"/>
          <w:szCs w:val="22"/>
        </w:rPr>
        <w:t>E-learning</w:t>
      </w:r>
      <w:r w:rsidRPr="00DF4960">
        <w:rPr>
          <w:rFonts w:asciiTheme="minorHAnsi" w:hAnsiTheme="minorHAnsi"/>
          <w:sz w:val="22"/>
          <w:szCs w:val="22"/>
        </w:rPr>
        <w:t xml:space="preserve"> </w:t>
      </w:r>
    </w:p>
    <w:p w14:paraId="5B1654E6" w14:textId="77777777" w:rsidR="004971E3" w:rsidRPr="00DF4960" w:rsidRDefault="004971E3" w:rsidP="00FC19C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4971E3" w:rsidRPr="00DF4960" w14:paraId="5B1654EA" w14:textId="77777777" w:rsidTr="00D361A2">
        <w:tc>
          <w:tcPr>
            <w:tcW w:w="0" w:type="auto"/>
            <w:hideMark/>
          </w:tcPr>
          <w:p w14:paraId="5B1654E7" w14:textId="77777777" w:rsidR="004971E3" w:rsidRPr="00DF4960" w:rsidRDefault="004971E3" w:rsidP="00D361A2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B1654E8" w14:textId="77777777" w:rsidR="004971E3" w:rsidRPr="00DF4960" w:rsidRDefault="004971E3" w:rsidP="00D361A2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B1654E9" w14:textId="77777777" w:rsidR="004971E3" w:rsidRPr="00DF4960" w:rsidRDefault="004971E3" w:rsidP="00D361A2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4971E3" w:rsidRPr="00DF4960" w14:paraId="5B1654EE" w14:textId="77777777" w:rsidTr="004971E3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5B1654EB" w14:textId="77777777" w:rsidR="004971E3" w:rsidRPr="00DF4960" w:rsidRDefault="004971E3" w:rsidP="00D361A2">
            <w:pPr>
              <w:spacing w:before="0"/>
              <w:ind w:left="113" w:right="113"/>
              <w:jc w:val="center"/>
            </w:pPr>
            <w:r w:rsidRPr="00DF4960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5B1654EC" w14:textId="77777777" w:rsidR="004971E3" w:rsidRPr="00DF4960" w:rsidRDefault="004971E3" w:rsidP="00D361A2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5B1654ED" w14:textId="77777777" w:rsidR="004971E3" w:rsidRPr="00DF4960" w:rsidRDefault="004971E3" w:rsidP="00FE4376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FE4376" w:rsidRPr="00DF4960" w14:paraId="5B1654F7" w14:textId="77777777" w:rsidTr="00D361A2">
        <w:tc>
          <w:tcPr>
            <w:tcW w:w="0" w:type="auto"/>
            <w:vMerge w:val="restart"/>
            <w:textDirection w:val="btLr"/>
            <w:vAlign w:val="center"/>
            <w:hideMark/>
          </w:tcPr>
          <w:p w14:paraId="5B1654EF" w14:textId="77777777" w:rsidR="00FE4376" w:rsidRPr="00DF4960" w:rsidRDefault="00FE4376" w:rsidP="00FE4376">
            <w:pPr>
              <w:spacing w:before="0"/>
              <w:ind w:left="113" w:right="113"/>
              <w:jc w:val="center"/>
            </w:pPr>
            <w:r w:rsidRPr="00DF4960">
              <w:t>ćwiczenia, samokształcenie</w:t>
            </w:r>
          </w:p>
        </w:tc>
        <w:tc>
          <w:tcPr>
            <w:tcW w:w="0" w:type="auto"/>
            <w:vAlign w:val="center"/>
          </w:tcPr>
          <w:p w14:paraId="5B1654F0" w14:textId="77777777" w:rsidR="00FE4376" w:rsidRPr="00DF4960" w:rsidRDefault="00FE4376" w:rsidP="00FE4376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5B1654F1" w14:textId="77777777" w:rsidR="00FE4376" w:rsidRPr="00DF4960" w:rsidRDefault="00FE4376" w:rsidP="00FE4376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5B1654F2" w14:textId="77777777" w:rsidR="00FE4376" w:rsidRPr="00DF4960" w:rsidRDefault="00FE4376" w:rsidP="00FE4376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5B1654F3" w14:textId="77777777" w:rsidR="00FE4376" w:rsidRPr="00DF4960" w:rsidRDefault="00FE4376" w:rsidP="00FE4376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5B1654F4" w14:textId="77777777" w:rsidR="00FE4376" w:rsidRPr="00DF4960" w:rsidRDefault="00FE4376" w:rsidP="00FE4376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5B1654F5" w14:textId="77777777" w:rsidR="00FE4376" w:rsidRPr="00DF4960" w:rsidRDefault="00FE4376" w:rsidP="00FE437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4F6" w14:textId="77777777" w:rsidR="00FE4376" w:rsidRPr="00DF4960" w:rsidRDefault="00FE4376" w:rsidP="00FE4376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FE4376" w:rsidRPr="00DF4960" w14:paraId="5B1654FC" w14:textId="77777777" w:rsidTr="00D361A2">
        <w:tc>
          <w:tcPr>
            <w:tcW w:w="0" w:type="auto"/>
            <w:vMerge/>
            <w:vAlign w:val="center"/>
          </w:tcPr>
          <w:p w14:paraId="5B1654F8" w14:textId="77777777" w:rsidR="00FE4376" w:rsidRPr="00DF4960" w:rsidRDefault="00FE4376" w:rsidP="00FE4376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B1654F9" w14:textId="77777777" w:rsidR="00FE4376" w:rsidRPr="00DF4960" w:rsidRDefault="00FE4376" w:rsidP="00FE4376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B1654FA" w14:textId="77777777" w:rsidR="00FE4376" w:rsidRPr="00DF4960" w:rsidRDefault="00FE4376" w:rsidP="00FE437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4FB" w14:textId="77777777" w:rsidR="00FE4376" w:rsidRPr="00DF4960" w:rsidRDefault="00FE4376" w:rsidP="00FE4376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5B1654FD" w14:textId="77777777" w:rsidR="004971E3" w:rsidRPr="00DF4960" w:rsidRDefault="004971E3" w:rsidP="00FC19C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4FE" w14:textId="77777777" w:rsidR="00F16069" w:rsidRPr="00DF4960" w:rsidRDefault="00F16069" w:rsidP="00FC19C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4FF" w14:textId="77777777" w:rsidR="00F16069" w:rsidRPr="00DF4960" w:rsidRDefault="00F16069" w:rsidP="00FC19C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500" w14:textId="77777777" w:rsidR="00F16069" w:rsidRPr="00DF4960" w:rsidRDefault="00F16069" w:rsidP="00FC19C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501" w14:textId="77777777" w:rsidR="00F16069" w:rsidRPr="00DF4960" w:rsidRDefault="00F16069" w:rsidP="00FC19C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502" w14:textId="77777777" w:rsidR="00162622" w:rsidRPr="00DF4960" w:rsidRDefault="00162622" w:rsidP="00162622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Dodatkowy opis </w:t>
      </w:r>
    </w:p>
    <w:p w14:paraId="5B165503" w14:textId="77777777" w:rsidR="00162622" w:rsidRPr="00DF4960" w:rsidRDefault="00162622" w:rsidP="00977C8F">
      <w:pPr>
        <w:pStyle w:val="Akapitzlist"/>
        <w:numPr>
          <w:ilvl w:val="0"/>
          <w:numId w:val="32"/>
        </w:numPr>
        <w:spacing w:before="0" w:after="0" w:line="259" w:lineRule="auto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504" w14:textId="77777777" w:rsidR="00162622" w:rsidRPr="00DF4960" w:rsidRDefault="00162622" w:rsidP="00977C8F">
      <w:pPr>
        <w:pStyle w:val="Akapitzlist"/>
        <w:numPr>
          <w:ilvl w:val="0"/>
          <w:numId w:val="32"/>
        </w:numPr>
        <w:spacing w:before="0" w:after="0" w:line="259" w:lineRule="auto"/>
        <w:rPr>
          <w:rFonts w:cs="Arial"/>
        </w:rPr>
      </w:pPr>
      <w:r w:rsidRPr="00DF4960">
        <w:rPr>
          <w:rFonts w:cs="Arial"/>
        </w:rPr>
        <w:t xml:space="preserve">Każdy student musi otrzymać w ciągu semestru minimum 2 pozytywne oceny formatujące z ćwiczeń. </w:t>
      </w:r>
    </w:p>
    <w:p w14:paraId="5B165505" w14:textId="77777777" w:rsidR="00162622" w:rsidRPr="00DF4960" w:rsidRDefault="00162622" w:rsidP="00977C8F">
      <w:pPr>
        <w:pStyle w:val="Akapitzlist"/>
        <w:numPr>
          <w:ilvl w:val="0"/>
          <w:numId w:val="32"/>
        </w:numPr>
        <w:spacing w:before="0" w:after="0" w:line="259" w:lineRule="auto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B165506" w14:textId="77777777" w:rsidR="00162622" w:rsidRPr="00DF4960" w:rsidRDefault="00162622" w:rsidP="00977C8F">
      <w:pPr>
        <w:pStyle w:val="Akapitzlist"/>
        <w:numPr>
          <w:ilvl w:val="0"/>
          <w:numId w:val="32"/>
        </w:numPr>
        <w:spacing w:before="0" w:after="0" w:line="259" w:lineRule="auto"/>
        <w:rPr>
          <w:rFonts w:cs="Arial"/>
        </w:rPr>
      </w:pPr>
      <w:r w:rsidRPr="00DF4960">
        <w:rPr>
          <w:rFonts w:cs="Arial"/>
        </w:rPr>
        <w:t>Każdy student, na koniec semestru  otrzymuje ocenę z przedmiotu, która jest średnią arytmetyczną ocen formatujących (ocen formatujących z ćwiczeń+ ocen z testów do wykładów prezentowanych w nauczaniu na odległość).</w:t>
      </w:r>
    </w:p>
    <w:p w14:paraId="5B165507" w14:textId="77777777" w:rsidR="00162622" w:rsidRPr="00DF4960" w:rsidRDefault="00162622" w:rsidP="00162622">
      <w:pPr>
        <w:pStyle w:val="Akapitzlist"/>
        <w:spacing w:before="0" w:after="0" w:line="259" w:lineRule="auto"/>
        <w:ind w:left="360"/>
        <w:rPr>
          <w:rFonts w:cs="Arial"/>
        </w:rPr>
      </w:pPr>
      <w:r w:rsidRPr="00DF4960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5B165508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B165509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8F1D6C" w:rsidRPr="00DF4960" w14:paraId="5B16550C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50A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50B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8F1D6C" w:rsidRPr="00DF4960" w14:paraId="5B165510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50D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50E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50F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8F1D6C" w:rsidRPr="00DF4960" w14:paraId="5B165515" w14:textId="77777777" w:rsidTr="00165FA7">
        <w:trPr>
          <w:trHeight w:val="406"/>
        </w:trPr>
        <w:tc>
          <w:tcPr>
            <w:tcW w:w="1096" w:type="pct"/>
          </w:tcPr>
          <w:p w14:paraId="5B165511" w14:textId="77777777" w:rsidR="008F1D6C" w:rsidRPr="00DF4960" w:rsidRDefault="00A65DC2" w:rsidP="00767EBC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5B165512" w14:textId="77777777" w:rsidR="008F1D6C" w:rsidRPr="00DF4960" w:rsidRDefault="008F1D6C" w:rsidP="00A65D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5B165513" w14:textId="77777777" w:rsidR="008F1D6C" w:rsidRPr="00DF4960" w:rsidRDefault="00A65DC2" w:rsidP="00677CF9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5B165514" w14:textId="77777777" w:rsidR="008F1D6C" w:rsidRPr="00DF4960" w:rsidRDefault="00A65DC2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8F1D6C" w:rsidRPr="00DF4960" w14:paraId="5B16551A" w14:textId="77777777" w:rsidTr="00165FA7">
        <w:trPr>
          <w:trHeight w:val="283"/>
        </w:trPr>
        <w:tc>
          <w:tcPr>
            <w:tcW w:w="1096" w:type="pct"/>
            <w:vMerge w:val="restart"/>
            <w:vAlign w:val="center"/>
          </w:tcPr>
          <w:p w14:paraId="5B165516" w14:textId="77777777" w:rsidR="008F1D6C" w:rsidRPr="00DF4960" w:rsidRDefault="008F1D6C" w:rsidP="00A65DC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B165517" w14:textId="77777777" w:rsidR="008F1D6C" w:rsidRPr="00DF4960" w:rsidRDefault="008F1D6C" w:rsidP="00A65D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B165518" w14:textId="77777777" w:rsidR="008F1D6C" w:rsidRPr="00DF4960" w:rsidRDefault="00A65DC2" w:rsidP="00A65D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5B165519" w14:textId="77777777" w:rsidR="008F1D6C" w:rsidRPr="00DF4960" w:rsidRDefault="008F1D6C" w:rsidP="00A65DC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D6C" w:rsidRPr="00DF4960" w14:paraId="5B16551F" w14:textId="77777777" w:rsidTr="00165FA7">
        <w:trPr>
          <w:trHeight w:val="283"/>
        </w:trPr>
        <w:tc>
          <w:tcPr>
            <w:tcW w:w="1096" w:type="pct"/>
            <w:vMerge/>
            <w:vAlign w:val="center"/>
          </w:tcPr>
          <w:p w14:paraId="5B16551B" w14:textId="77777777" w:rsidR="008F1D6C" w:rsidRPr="00DF4960" w:rsidRDefault="008F1D6C" w:rsidP="00A65DC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51C" w14:textId="77777777" w:rsidR="008F1D6C" w:rsidRPr="00DF4960" w:rsidRDefault="008F1D6C" w:rsidP="00A65D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B16551D" w14:textId="77777777" w:rsidR="008F1D6C" w:rsidRPr="00DF4960" w:rsidRDefault="00A65DC2" w:rsidP="00A65D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5B16551E" w14:textId="77777777" w:rsidR="008F1D6C" w:rsidRPr="00DF4960" w:rsidRDefault="008F1D6C" w:rsidP="00A65DC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D6C" w:rsidRPr="00DF4960" w14:paraId="5B165524" w14:textId="77777777" w:rsidTr="00165FA7">
        <w:trPr>
          <w:trHeight w:val="283"/>
        </w:trPr>
        <w:tc>
          <w:tcPr>
            <w:tcW w:w="1096" w:type="pct"/>
            <w:vMerge/>
          </w:tcPr>
          <w:p w14:paraId="5B165520" w14:textId="77777777" w:rsidR="008F1D6C" w:rsidRPr="00DF4960" w:rsidRDefault="008F1D6C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B165521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B165522" w14:textId="77777777" w:rsidR="008F1D6C" w:rsidRPr="00DF4960" w:rsidRDefault="00A65DC2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5B165523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</w:p>
        </w:tc>
      </w:tr>
    </w:tbl>
    <w:p w14:paraId="5B165525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* </w:t>
      </w:r>
      <w:r w:rsidRPr="00DF4960">
        <w:rPr>
          <w:rFonts w:asciiTheme="minorHAnsi" w:hAnsiTheme="minorHAnsi"/>
          <w:sz w:val="22"/>
          <w:szCs w:val="22"/>
        </w:rPr>
        <w:t>godzina (lekcyjna) oznacza 45 minut</w:t>
      </w:r>
    </w:p>
    <w:p w14:paraId="5B165526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p w14:paraId="5B165527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5A31FF" w:rsidRPr="00DF4960" w14:paraId="5B16552A" w14:textId="77777777" w:rsidTr="005A31FF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28" w14:textId="77777777" w:rsidR="005A31FF" w:rsidRPr="00DF4960" w:rsidRDefault="005A31FF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529" w14:textId="77777777" w:rsidR="005A31FF" w:rsidRPr="00DF4960" w:rsidRDefault="005A31FF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5A31FF" w:rsidRPr="00DF4960" w14:paraId="5B16552E" w14:textId="77777777" w:rsidTr="005A31F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2B" w14:textId="77777777" w:rsidR="005A31FF" w:rsidRPr="00DF4960" w:rsidRDefault="005A31FF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2C" w14:textId="77777777" w:rsidR="005A31FF" w:rsidRPr="00DF4960" w:rsidRDefault="005A31FF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52D" w14:textId="77777777" w:rsidR="005A31FF" w:rsidRPr="00DF4960" w:rsidRDefault="005A31FF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5A31FF" w:rsidRPr="00DF4960" w14:paraId="5B165532" w14:textId="77777777" w:rsidTr="005A31F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2F" w14:textId="77777777" w:rsidR="005A31FF" w:rsidRPr="00DF4960" w:rsidRDefault="005A31FF" w:rsidP="005A31FF">
            <w:pPr>
              <w:spacing w:before="0"/>
              <w:jc w:val="center"/>
            </w:pPr>
            <w:r w:rsidRPr="00DF4960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530" w14:textId="77777777" w:rsidR="005A31FF" w:rsidRPr="00DF4960" w:rsidRDefault="005A31FF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31" w14:textId="77777777" w:rsidR="005A31FF" w:rsidRPr="00DF4960" w:rsidRDefault="005A31FF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5A31FF" w:rsidRPr="00DF4960" w14:paraId="5B165536" w14:textId="77777777" w:rsidTr="005A31F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33" w14:textId="77777777" w:rsidR="005A31FF" w:rsidRPr="00DF4960" w:rsidRDefault="005A31FF" w:rsidP="005A31FF">
            <w:pPr>
              <w:spacing w:before="0"/>
              <w:jc w:val="center"/>
            </w:pPr>
            <w:r w:rsidRPr="00DF4960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534" w14:textId="77777777" w:rsidR="005A31FF" w:rsidRPr="00DF4960" w:rsidRDefault="005A31FF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35" w14:textId="77777777" w:rsidR="005A31FF" w:rsidRPr="00DF4960" w:rsidRDefault="005A31FF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5A31FF" w:rsidRPr="00DF4960" w14:paraId="5B16553A" w14:textId="77777777" w:rsidTr="005A31F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37" w14:textId="77777777" w:rsidR="005A31FF" w:rsidRPr="00DF4960" w:rsidRDefault="005A31FF" w:rsidP="005A31FF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538" w14:textId="77777777" w:rsidR="005A31FF" w:rsidRPr="00DF4960" w:rsidRDefault="005A31FF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539" w14:textId="77777777" w:rsidR="005A31FF" w:rsidRPr="00DF4960" w:rsidRDefault="005A31FF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640" w14:textId="77777777" w:rsidR="00FA62E2" w:rsidRPr="00DF4960" w:rsidRDefault="00FA62E2" w:rsidP="00FA62E2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641" w14:textId="77777777" w:rsidR="00FA62E2" w:rsidRPr="00DF4960" w:rsidRDefault="00E94F3F" w:rsidP="00FA62E2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Fizjologia</w:t>
      </w:r>
    </w:p>
    <w:p w14:paraId="5B165642" w14:textId="77777777" w:rsidR="00FA62E2" w:rsidRPr="00DF4960" w:rsidRDefault="00FA62E2" w:rsidP="004A1321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88"/>
        <w:gridCol w:w="2188"/>
        <w:gridCol w:w="1775"/>
        <w:gridCol w:w="1666"/>
      </w:tblGrid>
      <w:tr w:rsidR="00EA4B33" w:rsidRPr="00DF4960" w14:paraId="5B165645" w14:textId="77777777" w:rsidTr="00EA4B33">
        <w:tc>
          <w:tcPr>
            <w:tcW w:w="0" w:type="auto"/>
            <w:gridSpan w:val="4"/>
            <w:hideMark/>
          </w:tcPr>
          <w:p w14:paraId="5B165643" w14:textId="77777777" w:rsidR="00EA4B33" w:rsidRPr="00DF4960" w:rsidRDefault="00EA4B33" w:rsidP="00EA4B33">
            <w:pPr>
              <w:spacing w:before="0"/>
            </w:pPr>
            <w:r w:rsidRPr="00DF4960">
              <w:t>Nazwa przedmiotu</w:t>
            </w:r>
          </w:p>
          <w:p w14:paraId="5B165644" w14:textId="77777777" w:rsidR="00EA4B33" w:rsidRPr="00DF4960" w:rsidRDefault="00EA4B33" w:rsidP="00EA4B33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Fizjologia </w:t>
            </w:r>
          </w:p>
        </w:tc>
      </w:tr>
      <w:tr w:rsidR="00EA4B33" w:rsidRPr="00DF4960" w14:paraId="5B16564A" w14:textId="77777777" w:rsidTr="00EA4B33">
        <w:tc>
          <w:tcPr>
            <w:tcW w:w="0" w:type="auto"/>
            <w:gridSpan w:val="2"/>
            <w:hideMark/>
          </w:tcPr>
          <w:p w14:paraId="5B165646" w14:textId="77777777" w:rsidR="00EA4B33" w:rsidRPr="00DF4960" w:rsidRDefault="00EA4B33" w:rsidP="00EA4B33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647" w14:textId="77777777" w:rsidR="00EA4B33" w:rsidRPr="00DF4960" w:rsidRDefault="00EA4B33" w:rsidP="00EA4B33">
            <w:pPr>
              <w:spacing w:before="0"/>
            </w:pPr>
            <w:r w:rsidRPr="00DF4960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5B165648" w14:textId="77777777" w:rsidR="00EA4B33" w:rsidRPr="00DF4960" w:rsidRDefault="00EA4B33" w:rsidP="00EA4B33">
            <w:pPr>
              <w:spacing w:before="0"/>
            </w:pPr>
            <w:r w:rsidRPr="00DF4960">
              <w:t xml:space="preserve">Blok zajęciowy </w:t>
            </w:r>
          </w:p>
          <w:p w14:paraId="5B165649" w14:textId="77777777" w:rsidR="00EA4B33" w:rsidRPr="00DF4960" w:rsidRDefault="00EA4B33" w:rsidP="00EA4B33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B4509E" w:rsidRPr="00DF4960" w14:paraId="5B165651" w14:textId="77777777" w:rsidTr="00234ABA">
        <w:tc>
          <w:tcPr>
            <w:tcW w:w="0" w:type="auto"/>
            <w:gridSpan w:val="2"/>
            <w:hideMark/>
          </w:tcPr>
          <w:p w14:paraId="5B16564B" w14:textId="77777777" w:rsidR="00B4509E" w:rsidRPr="00DF4960" w:rsidRDefault="00B4509E" w:rsidP="00EA4B33">
            <w:pPr>
              <w:spacing w:before="0"/>
            </w:pPr>
            <w:r w:rsidRPr="00DF4960">
              <w:t xml:space="preserve">Kierunek studiów </w:t>
            </w:r>
          </w:p>
          <w:p w14:paraId="5B16564C" w14:textId="77777777" w:rsidR="00B4509E" w:rsidRPr="00DF4960" w:rsidRDefault="00B4509E" w:rsidP="00EA4B33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64D" w14:textId="77777777" w:rsidR="00B4509E" w:rsidRPr="00DF4960" w:rsidRDefault="00B4509E" w:rsidP="00EA4B33">
            <w:pPr>
              <w:spacing w:before="0"/>
            </w:pPr>
            <w:r w:rsidRPr="00DF4960">
              <w:t xml:space="preserve">Cykl dydaktyczny </w:t>
            </w:r>
          </w:p>
          <w:p w14:paraId="5B16564E" w14:textId="5E2496C2" w:rsidR="00B4509E" w:rsidRPr="00DF4960" w:rsidRDefault="003E59A2" w:rsidP="00EA4B33">
            <w:pPr>
              <w:spacing w:before="0"/>
            </w:pPr>
            <w:r>
              <w:t xml:space="preserve">2022/25 </w:t>
            </w:r>
          </w:p>
        </w:tc>
        <w:tc>
          <w:tcPr>
            <w:tcW w:w="0" w:type="auto"/>
          </w:tcPr>
          <w:p w14:paraId="5B16564F" w14:textId="77777777" w:rsidR="00B4509E" w:rsidRPr="00DF4960" w:rsidRDefault="00B4509E" w:rsidP="00B4509E">
            <w:pPr>
              <w:spacing w:before="0"/>
            </w:pPr>
            <w:r w:rsidRPr="00DF4960">
              <w:t>Okres</w:t>
            </w:r>
          </w:p>
          <w:p w14:paraId="5B165650" w14:textId="77777777" w:rsidR="00B4509E" w:rsidRPr="00DF4960" w:rsidRDefault="00B4509E" w:rsidP="00B4509E">
            <w:pPr>
              <w:spacing w:before="0"/>
            </w:pPr>
            <w:r w:rsidRPr="00DF4960">
              <w:t>Semestr 2</w:t>
            </w:r>
          </w:p>
        </w:tc>
      </w:tr>
      <w:tr w:rsidR="00EA4B33" w:rsidRPr="00DF4960" w14:paraId="5B165658" w14:textId="77777777" w:rsidTr="00EA4B33">
        <w:tc>
          <w:tcPr>
            <w:tcW w:w="0" w:type="auto"/>
            <w:gridSpan w:val="2"/>
            <w:hideMark/>
          </w:tcPr>
          <w:p w14:paraId="5B165652" w14:textId="77777777" w:rsidR="00EA4B33" w:rsidRPr="00DF4960" w:rsidRDefault="00EA4B33" w:rsidP="00EA4B33">
            <w:pPr>
              <w:spacing w:before="0"/>
            </w:pPr>
            <w:r w:rsidRPr="00DF4960">
              <w:t xml:space="preserve">Języki wykładowe </w:t>
            </w:r>
          </w:p>
          <w:p w14:paraId="5B165653" w14:textId="77777777" w:rsidR="00EA4B33" w:rsidRPr="00DF4960" w:rsidRDefault="00EA4B33" w:rsidP="00EA4B33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654" w14:textId="77777777" w:rsidR="00EA4B33" w:rsidRPr="00DF4960" w:rsidRDefault="00EA4B33" w:rsidP="00EA4B33">
            <w:pPr>
              <w:spacing w:before="0"/>
            </w:pPr>
            <w:r w:rsidRPr="00DF4960">
              <w:t xml:space="preserve">Profil studiów </w:t>
            </w:r>
          </w:p>
          <w:p w14:paraId="5B165655" w14:textId="77777777" w:rsidR="00EA4B33" w:rsidRPr="00DF4960" w:rsidRDefault="00EA4B33" w:rsidP="00EA4B33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656" w14:textId="77777777" w:rsidR="00EA4B33" w:rsidRPr="00DF4960" w:rsidRDefault="00EA4B33" w:rsidP="00EA4B33">
            <w:pPr>
              <w:spacing w:before="0"/>
            </w:pPr>
            <w:r w:rsidRPr="00DF4960">
              <w:t xml:space="preserve">Obligatoryjność </w:t>
            </w:r>
          </w:p>
          <w:p w14:paraId="5B165657" w14:textId="77777777" w:rsidR="00EA4B33" w:rsidRPr="00DF4960" w:rsidRDefault="00EA4B33" w:rsidP="00EA4B33">
            <w:pPr>
              <w:spacing w:before="0"/>
            </w:pPr>
            <w:r w:rsidRPr="00DF4960">
              <w:t xml:space="preserve">obowiązkowy </w:t>
            </w:r>
          </w:p>
        </w:tc>
      </w:tr>
      <w:tr w:rsidR="00B4509E" w:rsidRPr="00DF4960" w14:paraId="5B16565D" w14:textId="77777777" w:rsidTr="00234ABA">
        <w:tc>
          <w:tcPr>
            <w:tcW w:w="0" w:type="auto"/>
            <w:gridSpan w:val="2"/>
          </w:tcPr>
          <w:p w14:paraId="5B165659" w14:textId="77777777" w:rsidR="00B4509E" w:rsidRPr="00DF4960" w:rsidRDefault="00B4509E" w:rsidP="00B4509E">
            <w:pPr>
              <w:spacing w:before="0"/>
            </w:pPr>
            <w:r w:rsidRPr="00DF4960">
              <w:t xml:space="preserve">Sposób realizacji i godziny zajęć </w:t>
            </w:r>
          </w:p>
          <w:p w14:paraId="5B16565A" w14:textId="77777777" w:rsidR="00B4509E" w:rsidRPr="00DF4960" w:rsidRDefault="00B4509E" w:rsidP="00B4509E">
            <w:pPr>
              <w:spacing w:before="0"/>
            </w:pPr>
            <w:r w:rsidRPr="00DF4960">
              <w:t xml:space="preserve">Wykład: 10, e-learning: 20, ćwiczenia: 30, samokształcenie: 40 </w:t>
            </w:r>
          </w:p>
        </w:tc>
        <w:tc>
          <w:tcPr>
            <w:tcW w:w="0" w:type="auto"/>
            <w:gridSpan w:val="2"/>
          </w:tcPr>
          <w:p w14:paraId="5B16565B" w14:textId="77777777" w:rsidR="00B4509E" w:rsidRPr="00DF4960" w:rsidRDefault="00B4509E" w:rsidP="00B4509E">
            <w:pPr>
              <w:spacing w:before="0"/>
            </w:pPr>
            <w:r w:rsidRPr="00DF4960">
              <w:t xml:space="preserve">Liczba punktów ECTS </w:t>
            </w:r>
          </w:p>
          <w:p w14:paraId="5B16565C" w14:textId="77777777" w:rsidR="00B4509E" w:rsidRPr="00DF4960" w:rsidRDefault="00B4509E" w:rsidP="00B4509E">
            <w:pPr>
              <w:spacing w:before="0"/>
            </w:pPr>
            <w:r w:rsidRPr="00DF4960">
              <w:t xml:space="preserve">4 </w:t>
            </w:r>
          </w:p>
        </w:tc>
      </w:tr>
      <w:tr w:rsidR="00EA4B33" w:rsidRPr="00DF4960" w14:paraId="5B165664" w14:textId="77777777" w:rsidTr="00EA4B33">
        <w:tc>
          <w:tcPr>
            <w:tcW w:w="0" w:type="auto"/>
            <w:hideMark/>
          </w:tcPr>
          <w:p w14:paraId="5B16565E" w14:textId="77777777" w:rsidR="00EA4B33" w:rsidRPr="00DF4960" w:rsidRDefault="00EA4B33" w:rsidP="00EA4B33">
            <w:pPr>
              <w:spacing w:before="0"/>
            </w:pPr>
            <w:r w:rsidRPr="00DF4960">
              <w:t xml:space="preserve">Poziom kształcenia </w:t>
            </w:r>
          </w:p>
          <w:p w14:paraId="5B16565F" w14:textId="77777777" w:rsidR="00EA4B33" w:rsidRPr="00DF4960" w:rsidRDefault="00EA4B33" w:rsidP="00EA4B33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660" w14:textId="77777777" w:rsidR="00EA4B33" w:rsidRPr="00DF4960" w:rsidRDefault="00EA4B33" w:rsidP="00EA4B33">
            <w:pPr>
              <w:spacing w:before="0"/>
            </w:pPr>
            <w:r w:rsidRPr="00DF4960">
              <w:t xml:space="preserve">Forma studiów </w:t>
            </w:r>
          </w:p>
          <w:p w14:paraId="5B165661" w14:textId="77777777" w:rsidR="00EA4B33" w:rsidRPr="00DF4960" w:rsidRDefault="00EA4B33" w:rsidP="00EA4B33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662" w14:textId="77777777" w:rsidR="00EA4B33" w:rsidRPr="00DF4960" w:rsidRDefault="00EA4B33" w:rsidP="00EA4B33">
            <w:pPr>
              <w:spacing w:before="0"/>
            </w:pPr>
            <w:r w:rsidRPr="00DF4960">
              <w:t xml:space="preserve">Dyscypliny </w:t>
            </w:r>
          </w:p>
          <w:p w14:paraId="5B165663" w14:textId="77777777" w:rsidR="00EA4B33" w:rsidRPr="00DF4960" w:rsidRDefault="00EA4B33" w:rsidP="00EA4B33">
            <w:pPr>
              <w:spacing w:before="0"/>
            </w:pPr>
            <w:r w:rsidRPr="00DF4960">
              <w:t xml:space="preserve">Nauki o zdrowiu </w:t>
            </w:r>
          </w:p>
        </w:tc>
      </w:tr>
      <w:tr w:rsidR="00EA4B33" w:rsidRPr="00DF4960" w14:paraId="5B165667" w14:textId="77777777" w:rsidTr="00DD4D58">
        <w:tc>
          <w:tcPr>
            <w:tcW w:w="0" w:type="auto"/>
            <w:hideMark/>
          </w:tcPr>
          <w:p w14:paraId="5B165665" w14:textId="77777777" w:rsidR="00EA4B33" w:rsidRPr="00DF4960" w:rsidRDefault="00EA4B33" w:rsidP="00EA4B33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B165666" w14:textId="77777777" w:rsidR="00EA4B33" w:rsidRPr="00DF4960" w:rsidRDefault="0010199A" w:rsidP="00EA4B33">
            <w:pPr>
              <w:spacing w:before="0"/>
            </w:pPr>
            <w:r w:rsidRPr="00DF4960">
              <w:t>Jan Rowiński</w:t>
            </w:r>
          </w:p>
        </w:tc>
      </w:tr>
      <w:tr w:rsidR="00EA4B33" w:rsidRPr="00DF4960" w14:paraId="5B16566A" w14:textId="77777777" w:rsidTr="00DD4D58">
        <w:tc>
          <w:tcPr>
            <w:tcW w:w="0" w:type="auto"/>
            <w:hideMark/>
          </w:tcPr>
          <w:p w14:paraId="5B165668" w14:textId="77777777" w:rsidR="00EA4B33" w:rsidRPr="00DF4960" w:rsidRDefault="00EA4B33" w:rsidP="00EA4B33">
            <w:pPr>
              <w:spacing w:before="0"/>
            </w:pPr>
            <w:r w:rsidRPr="00DF4960">
              <w:t>Prowadzący zajęcia</w:t>
            </w:r>
          </w:p>
        </w:tc>
        <w:tc>
          <w:tcPr>
            <w:tcW w:w="0" w:type="auto"/>
            <w:gridSpan w:val="3"/>
          </w:tcPr>
          <w:p w14:paraId="5B165669" w14:textId="77777777" w:rsidR="00EA4B33" w:rsidRPr="00DF4960" w:rsidRDefault="00EE3994" w:rsidP="00EE3994">
            <w:pPr>
              <w:spacing w:before="0"/>
            </w:pPr>
            <w:r w:rsidRPr="00DF4960">
              <w:t>Zbigniew Kopański</w:t>
            </w:r>
            <w:r w:rsidR="00DD4D58" w:rsidRPr="00DF4960">
              <w:t xml:space="preserve">, </w:t>
            </w:r>
            <w:proofErr w:type="spellStart"/>
            <w:r w:rsidRPr="00DF4960">
              <w:rPr>
                <w:rFonts w:cs="Times New Roman"/>
              </w:rPr>
              <w:t>Andriy</w:t>
            </w:r>
            <w:proofErr w:type="spellEnd"/>
            <w:r w:rsidRPr="00DF4960">
              <w:rPr>
                <w:rFonts w:cs="Times New Roman"/>
              </w:rPr>
              <w:t xml:space="preserve"> </w:t>
            </w:r>
            <w:proofErr w:type="spellStart"/>
            <w:r w:rsidRPr="00DF4960">
              <w:rPr>
                <w:rFonts w:cs="Times New Roman"/>
              </w:rPr>
              <w:t>Holyachenko</w:t>
            </w:r>
            <w:proofErr w:type="spellEnd"/>
          </w:p>
        </w:tc>
      </w:tr>
      <w:tr w:rsidR="00EA4B33" w:rsidRPr="00DF4960" w14:paraId="5B16566D" w14:textId="77777777" w:rsidTr="00EA4B33">
        <w:tc>
          <w:tcPr>
            <w:tcW w:w="0" w:type="auto"/>
            <w:gridSpan w:val="4"/>
            <w:hideMark/>
          </w:tcPr>
          <w:p w14:paraId="5B16566B" w14:textId="77777777" w:rsidR="00EA4B33" w:rsidRPr="00DF4960" w:rsidRDefault="00EA4B33" w:rsidP="00EA4B33">
            <w:pPr>
              <w:spacing w:before="0"/>
            </w:pPr>
            <w:r w:rsidRPr="00DF4960">
              <w:t>Grupa zajęć standardu</w:t>
            </w:r>
          </w:p>
          <w:p w14:paraId="5B16566C" w14:textId="77777777" w:rsidR="00EA4B33" w:rsidRPr="00DF4960" w:rsidRDefault="00EA4B33" w:rsidP="00EA4B3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5B16566E" w14:textId="77777777" w:rsidR="00EA4B33" w:rsidRPr="00DF4960" w:rsidRDefault="00EA4B33" w:rsidP="00B4509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podstawowe Wymagania wstępne i dodatkowe </w:t>
      </w:r>
    </w:p>
    <w:p w14:paraId="5B16566F" w14:textId="77777777" w:rsidR="00EA4B33" w:rsidRPr="00DF4960" w:rsidRDefault="00EA4B33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Biologia oraz podstawy anatomii i biochemii </w:t>
      </w:r>
    </w:p>
    <w:p w14:paraId="5B165670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9067" w:type="dxa"/>
        <w:tblLook w:val="04A0" w:firstRow="1" w:lastRow="0" w:firstColumn="1" w:lastColumn="0" w:noHBand="0" w:noVBand="1"/>
      </w:tblPr>
      <w:tblGrid>
        <w:gridCol w:w="445"/>
        <w:gridCol w:w="8622"/>
      </w:tblGrid>
      <w:tr w:rsidR="00EA4B33" w:rsidRPr="00DF4960" w14:paraId="5B165673" w14:textId="77777777" w:rsidTr="00EA4B33">
        <w:tc>
          <w:tcPr>
            <w:tcW w:w="0" w:type="auto"/>
            <w:hideMark/>
          </w:tcPr>
          <w:p w14:paraId="5B165671" w14:textId="77777777" w:rsidR="00EA4B33" w:rsidRPr="00DF4960" w:rsidRDefault="00EA4B33" w:rsidP="00EA4B33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8622" w:type="dxa"/>
            <w:hideMark/>
          </w:tcPr>
          <w:p w14:paraId="5B165672" w14:textId="77777777" w:rsidR="00EA4B33" w:rsidRPr="00DF4960" w:rsidRDefault="00EA4B33" w:rsidP="00EA4B33">
            <w:pPr>
              <w:spacing w:before="0"/>
            </w:pPr>
            <w:r w:rsidRPr="00DF4960">
              <w:t xml:space="preserve">Zapoznanie studentów z funkcjonowaniem zdrowego organizmu </w:t>
            </w:r>
          </w:p>
        </w:tc>
      </w:tr>
    </w:tbl>
    <w:p w14:paraId="5B165674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12"/>
        <w:gridCol w:w="1820"/>
      </w:tblGrid>
      <w:tr w:rsidR="00EA4B33" w:rsidRPr="00DF4960" w14:paraId="5B165678" w14:textId="77777777" w:rsidTr="00EA4B33">
        <w:tc>
          <w:tcPr>
            <w:tcW w:w="0" w:type="auto"/>
            <w:hideMark/>
          </w:tcPr>
          <w:p w14:paraId="5B165675" w14:textId="77777777" w:rsidR="00EA4B33" w:rsidRPr="00DF4960" w:rsidRDefault="00EA4B33" w:rsidP="00EA4B33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676" w14:textId="77777777" w:rsidR="00EA4B33" w:rsidRPr="00DF4960" w:rsidRDefault="00EA4B33" w:rsidP="00EA4B33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677" w14:textId="77777777" w:rsidR="00EA4B33" w:rsidRPr="00DF4960" w:rsidRDefault="00EA4B33" w:rsidP="00EA4B33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EA4B33" w:rsidRPr="00DF4960" w14:paraId="5B16567A" w14:textId="77777777" w:rsidTr="00EA4B33">
        <w:tc>
          <w:tcPr>
            <w:tcW w:w="0" w:type="auto"/>
            <w:gridSpan w:val="3"/>
            <w:hideMark/>
          </w:tcPr>
          <w:p w14:paraId="5B165679" w14:textId="77777777" w:rsidR="00EA4B33" w:rsidRPr="00DF4960" w:rsidRDefault="00EA4B33" w:rsidP="00EA4B33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EA4B33" w:rsidRPr="00DF4960" w14:paraId="5B16567E" w14:textId="77777777" w:rsidTr="00EA4B33">
        <w:tc>
          <w:tcPr>
            <w:tcW w:w="0" w:type="auto"/>
            <w:hideMark/>
          </w:tcPr>
          <w:p w14:paraId="5B16567B" w14:textId="77777777" w:rsidR="00EA4B33" w:rsidRPr="00DF4960" w:rsidRDefault="00EA4B33" w:rsidP="00EA4B33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67C" w14:textId="77777777" w:rsidR="00EA4B33" w:rsidRPr="00DF4960" w:rsidRDefault="00EA4B33" w:rsidP="00EA4B33">
            <w:pPr>
              <w:spacing w:before="0"/>
            </w:pPr>
            <w:r w:rsidRPr="00DF4960">
              <w:t xml:space="preserve">neurohormonalną regulację procesów fizjologicznych i elektrofizjologicznych zachodzących w organizmie </w:t>
            </w:r>
          </w:p>
        </w:tc>
        <w:tc>
          <w:tcPr>
            <w:tcW w:w="0" w:type="auto"/>
            <w:hideMark/>
          </w:tcPr>
          <w:p w14:paraId="5B16567D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A.W2 </w:t>
            </w:r>
          </w:p>
        </w:tc>
      </w:tr>
      <w:tr w:rsidR="00EA4B33" w:rsidRPr="00DF4960" w14:paraId="5B165682" w14:textId="77777777" w:rsidTr="00EA4B33">
        <w:tc>
          <w:tcPr>
            <w:tcW w:w="0" w:type="auto"/>
            <w:hideMark/>
          </w:tcPr>
          <w:p w14:paraId="5B16567F" w14:textId="77777777" w:rsidR="00EA4B33" w:rsidRPr="00DF4960" w:rsidRDefault="00EA4B33" w:rsidP="00EA4B33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B165680" w14:textId="77777777" w:rsidR="00EA4B33" w:rsidRPr="00DF4960" w:rsidRDefault="00EA4B33" w:rsidP="00EA4B33">
            <w:pPr>
              <w:spacing w:before="0"/>
            </w:pPr>
            <w:r w:rsidRPr="00DF4960">
              <w:t xml:space="preserve">udział układów i narządów organizmu w utrzymaniu jego homeostazy </w:t>
            </w:r>
          </w:p>
        </w:tc>
        <w:tc>
          <w:tcPr>
            <w:tcW w:w="0" w:type="auto"/>
            <w:hideMark/>
          </w:tcPr>
          <w:p w14:paraId="5B165681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A.W3 </w:t>
            </w:r>
          </w:p>
        </w:tc>
      </w:tr>
      <w:tr w:rsidR="00EA4B33" w:rsidRPr="00DF4960" w14:paraId="5B165686" w14:textId="77777777" w:rsidTr="00EA4B33">
        <w:tc>
          <w:tcPr>
            <w:tcW w:w="0" w:type="auto"/>
            <w:hideMark/>
          </w:tcPr>
          <w:p w14:paraId="5B165683" w14:textId="77777777" w:rsidR="00EA4B33" w:rsidRPr="00DF4960" w:rsidRDefault="00EA4B33" w:rsidP="00EA4B33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B165684" w14:textId="77777777" w:rsidR="00EA4B33" w:rsidRPr="00DF4960" w:rsidRDefault="00EA4B33" w:rsidP="00EA4B33">
            <w:pPr>
              <w:spacing w:before="0"/>
            </w:pPr>
            <w:r w:rsidRPr="00DF4960">
              <w:t xml:space="preserve">fizjologię poszczególnych układów i narządów organizmu </w:t>
            </w:r>
          </w:p>
        </w:tc>
        <w:tc>
          <w:tcPr>
            <w:tcW w:w="0" w:type="auto"/>
            <w:hideMark/>
          </w:tcPr>
          <w:p w14:paraId="5B165685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A.W4 </w:t>
            </w:r>
          </w:p>
        </w:tc>
      </w:tr>
      <w:tr w:rsidR="00EA4B33" w:rsidRPr="00DF4960" w14:paraId="5B16568A" w14:textId="77777777" w:rsidTr="00EA4B33">
        <w:tc>
          <w:tcPr>
            <w:tcW w:w="0" w:type="auto"/>
            <w:hideMark/>
          </w:tcPr>
          <w:p w14:paraId="5B165687" w14:textId="77777777" w:rsidR="00EA4B33" w:rsidRPr="00DF4960" w:rsidRDefault="00EA4B33" w:rsidP="00EA4B33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B165688" w14:textId="77777777" w:rsidR="00EA4B33" w:rsidRPr="00DF4960" w:rsidRDefault="00EA4B33" w:rsidP="00EA4B33">
            <w:pPr>
              <w:spacing w:before="0"/>
            </w:pPr>
            <w:r w:rsidRPr="00DF4960">
              <w:t xml:space="preserve">podstawy działania układów regulacji (homeostaza) oraz rolę sprzężenia zwrotnego dodatniego i ujemnego </w:t>
            </w:r>
          </w:p>
        </w:tc>
        <w:tc>
          <w:tcPr>
            <w:tcW w:w="0" w:type="auto"/>
            <w:hideMark/>
          </w:tcPr>
          <w:p w14:paraId="5B165689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A.W5 </w:t>
            </w:r>
          </w:p>
        </w:tc>
      </w:tr>
      <w:tr w:rsidR="00EA4B33" w:rsidRPr="00DF4960" w14:paraId="5B16568E" w14:textId="77777777" w:rsidTr="00EA4B33">
        <w:tc>
          <w:tcPr>
            <w:tcW w:w="0" w:type="auto"/>
            <w:hideMark/>
          </w:tcPr>
          <w:p w14:paraId="5B16568B" w14:textId="77777777" w:rsidR="00EA4B33" w:rsidRPr="00DF4960" w:rsidRDefault="00EA4B33" w:rsidP="00EA4B33">
            <w:pPr>
              <w:spacing w:before="0"/>
            </w:pPr>
            <w:r w:rsidRPr="00DF4960">
              <w:t xml:space="preserve">W5 </w:t>
            </w:r>
          </w:p>
        </w:tc>
        <w:tc>
          <w:tcPr>
            <w:tcW w:w="0" w:type="auto"/>
            <w:hideMark/>
          </w:tcPr>
          <w:p w14:paraId="5B16568C" w14:textId="77777777" w:rsidR="00EA4B33" w:rsidRPr="00DF4960" w:rsidRDefault="00EA4B33" w:rsidP="00EA4B33">
            <w:pPr>
              <w:spacing w:before="0"/>
            </w:pPr>
            <w:r w:rsidRPr="00DF4960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hideMark/>
          </w:tcPr>
          <w:p w14:paraId="5B16568D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O.W1 </w:t>
            </w:r>
          </w:p>
        </w:tc>
      </w:tr>
      <w:tr w:rsidR="00EA4B33" w:rsidRPr="00DF4960" w14:paraId="5B165693" w14:textId="77777777" w:rsidTr="00EA4B33">
        <w:tc>
          <w:tcPr>
            <w:tcW w:w="0" w:type="auto"/>
            <w:hideMark/>
          </w:tcPr>
          <w:p w14:paraId="5B16568F" w14:textId="77777777" w:rsidR="00EA4B33" w:rsidRPr="00DF4960" w:rsidRDefault="00EA4B33" w:rsidP="00EA4B33">
            <w:pPr>
              <w:spacing w:before="0"/>
            </w:pPr>
            <w:r w:rsidRPr="00DF4960">
              <w:t xml:space="preserve">W6 </w:t>
            </w:r>
          </w:p>
        </w:tc>
        <w:tc>
          <w:tcPr>
            <w:tcW w:w="0" w:type="auto"/>
            <w:hideMark/>
          </w:tcPr>
          <w:p w14:paraId="5B165690" w14:textId="77777777" w:rsidR="00EA4B33" w:rsidRPr="00DF4960" w:rsidRDefault="00EA4B33" w:rsidP="00EA4B33">
            <w:pPr>
              <w:spacing w:before="0"/>
            </w:pPr>
            <w:r w:rsidRPr="00DF4960">
              <w:t xml:space="preserve">uwarunkowania i mechanizmy funkcjonowania człowieka zdrowego i chorego </w:t>
            </w:r>
          </w:p>
          <w:p w14:paraId="5B165691" w14:textId="77777777" w:rsidR="00234ABA" w:rsidRPr="00DF4960" w:rsidRDefault="00234ABA" w:rsidP="00EA4B33">
            <w:pPr>
              <w:spacing w:before="0"/>
            </w:pPr>
          </w:p>
        </w:tc>
        <w:tc>
          <w:tcPr>
            <w:tcW w:w="0" w:type="auto"/>
            <w:hideMark/>
          </w:tcPr>
          <w:p w14:paraId="5B165692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O.W3 </w:t>
            </w:r>
          </w:p>
        </w:tc>
      </w:tr>
      <w:tr w:rsidR="00EA4B33" w:rsidRPr="00DF4960" w14:paraId="5B165695" w14:textId="77777777" w:rsidTr="00EA4B33">
        <w:tc>
          <w:tcPr>
            <w:tcW w:w="0" w:type="auto"/>
            <w:gridSpan w:val="3"/>
            <w:hideMark/>
          </w:tcPr>
          <w:p w14:paraId="5B165694" w14:textId="77777777" w:rsidR="00EA4B33" w:rsidRPr="00DF4960" w:rsidRDefault="00EA4B33" w:rsidP="00EA4B33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EA4B33" w:rsidRPr="00DF4960" w14:paraId="5B165699" w14:textId="77777777" w:rsidTr="00EA4B33">
        <w:tc>
          <w:tcPr>
            <w:tcW w:w="0" w:type="auto"/>
            <w:hideMark/>
          </w:tcPr>
          <w:p w14:paraId="5B165696" w14:textId="77777777" w:rsidR="00EA4B33" w:rsidRPr="00DF4960" w:rsidRDefault="00EA4B33" w:rsidP="00EA4B33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697" w14:textId="77777777" w:rsidR="00EA4B33" w:rsidRPr="00DF4960" w:rsidRDefault="00EA4B33" w:rsidP="00EA4B33">
            <w:pPr>
              <w:spacing w:before="0"/>
            </w:pPr>
            <w:r w:rsidRPr="00DF4960">
              <w:t xml:space="preserve">posługiwać się w praktyce mianownictwem anatomicznym oraz wykorzystywać znajomość topografii narządów ciała ludzkiego </w:t>
            </w:r>
          </w:p>
        </w:tc>
        <w:tc>
          <w:tcPr>
            <w:tcW w:w="0" w:type="auto"/>
            <w:hideMark/>
          </w:tcPr>
          <w:p w14:paraId="5B165698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A.U1 </w:t>
            </w:r>
          </w:p>
        </w:tc>
      </w:tr>
      <w:tr w:rsidR="00EA4B33" w:rsidRPr="00DF4960" w14:paraId="5B16569B" w14:textId="77777777" w:rsidTr="00EA4B33">
        <w:tc>
          <w:tcPr>
            <w:tcW w:w="0" w:type="auto"/>
            <w:gridSpan w:val="3"/>
            <w:hideMark/>
          </w:tcPr>
          <w:p w14:paraId="5B16569A" w14:textId="77777777" w:rsidR="00EA4B33" w:rsidRPr="00DF4960" w:rsidRDefault="00EA4B33" w:rsidP="00EA4B33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EA4B33" w:rsidRPr="00DF4960" w14:paraId="5B16569F" w14:textId="77777777" w:rsidTr="00EA4B33">
        <w:tc>
          <w:tcPr>
            <w:tcW w:w="0" w:type="auto"/>
            <w:hideMark/>
          </w:tcPr>
          <w:p w14:paraId="5B16569C" w14:textId="77777777" w:rsidR="00EA4B33" w:rsidRPr="00DF4960" w:rsidRDefault="00EA4B33" w:rsidP="00EA4B33">
            <w:pPr>
              <w:spacing w:before="0"/>
            </w:pPr>
            <w:r w:rsidRPr="00DF4960">
              <w:lastRenderedPageBreak/>
              <w:t xml:space="preserve">K1 </w:t>
            </w:r>
          </w:p>
        </w:tc>
        <w:tc>
          <w:tcPr>
            <w:tcW w:w="0" w:type="auto"/>
            <w:hideMark/>
          </w:tcPr>
          <w:p w14:paraId="5B16569D" w14:textId="77777777" w:rsidR="00EA4B33" w:rsidRPr="00DF4960" w:rsidRDefault="00EA4B33" w:rsidP="00EA4B33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69E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5B1656A0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5250"/>
        <w:gridCol w:w="1412"/>
        <w:gridCol w:w="1848"/>
      </w:tblGrid>
      <w:tr w:rsidR="00EA4B33" w:rsidRPr="00DF4960" w14:paraId="5B1656A5" w14:textId="77777777" w:rsidTr="00EA4B33">
        <w:tc>
          <w:tcPr>
            <w:tcW w:w="0" w:type="auto"/>
            <w:vAlign w:val="center"/>
            <w:hideMark/>
          </w:tcPr>
          <w:p w14:paraId="5B1656A1" w14:textId="77777777" w:rsidR="00EA4B33" w:rsidRPr="00DF4960" w:rsidRDefault="00EA4B33" w:rsidP="00EA4B33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5B1656A2" w14:textId="77777777" w:rsidR="00EA4B33" w:rsidRPr="00DF4960" w:rsidRDefault="00EA4B33" w:rsidP="00EA4B33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6A3" w14:textId="77777777" w:rsidR="00EA4B33" w:rsidRPr="00DF4960" w:rsidRDefault="00EA4B33" w:rsidP="00EA4B33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6A4" w14:textId="77777777" w:rsidR="00EA4B33" w:rsidRPr="00DF4960" w:rsidRDefault="00EA4B33" w:rsidP="00EA4B33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EA4B33" w:rsidRPr="00DF4960" w14:paraId="5B1656B1" w14:textId="77777777" w:rsidTr="00EA4B33">
        <w:tc>
          <w:tcPr>
            <w:tcW w:w="0" w:type="auto"/>
            <w:hideMark/>
          </w:tcPr>
          <w:p w14:paraId="5B1656A6" w14:textId="77777777" w:rsidR="00EA4B33" w:rsidRPr="00DF4960" w:rsidRDefault="00EA4B33" w:rsidP="00EA4B33">
            <w:pPr>
              <w:spacing w:before="0"/>
            </w:pPr>
            <w:r w:rsidRPr="00DF4960">
              <w:t>1.</w:t>
            </w:r>
          </w:p>
        </w:tc>
        <w:tc>
          <w:tcPr>
            <w:tcW w:w="0" w:type="auto"/>
            <w:hideMark/>
          </w:tcPr>
          <w:p w14:paraId="5B1656A7" w14:textId="77777777" w:rsidR="00F6636C" w:rsidRPr="00DF4960" w:rsidRDefault="00EA4B33" w:rsidP="00EA4B33">
            <w:pPr>
              <w:spacing w:before="0"/>
            </w:pPr>
            <w:r w:rsidRPr="00DF4960">
              <w:t xml:space="preserve">1. Homeostaza, podstawy elektrofizjologii komórki, </w:t>
            </w:r>
            <w:proofErr w:type="spellStart"/>
            <w:r w:rsidRPr="00DF4960">
              <w:t>przekaź</w:t>
            </w:r>
            <w:r w:rsidR="00F6636C" w:rsidRPr="00DF4960">
              <w:t>nictwo</w:t>
            </w:r>
            <w:proofErr w:type="spellEnd"/>
            <w:r w:rsidR="00F6636C" w:rsidRPr="00DF4960">
              <w:t xml:space="preserve"> synaptyczne.</w:t>
            </w:r>
          </w:p>
          <w:p w14:paraId="5B1656A8" w14:textId="77777777" w:rsidR="00F6636C" w:rsidRPr="00DF4960" w:rsidRDefault="00EA4B33" w:rsidP="00EA4B33">
            <w:pPr>
              <w:spacing w:before="0"/>
            </w:pPr>
            <w:r w:rsidRPr="00DF4960">
              <w:t xml:space="preserve">2. Mięśnie, rodzaje i charakterystyka, fizjologia skurczu mięśniowego. </w:t>
            </w:r>
          </w:p>
          <w:p w14:paraId="5B1656A9" w14:textId="77777777" w:rsidR="00F6636C" w:rsidRPr="00DF4960" w:rsidRDefault="00EA4B33" w:rsidP="00EA4B33">
            <w:pPr>
              <w:spacing w:before="0"/>
            </w:pPr>
            <w:r w:rsidRPr="00DF4960">
              <w:t xml:space="preserve">3. Neurofizjologia: Bariera krew-mózg, glej i jego czynności. Rdzeń kręgowy, odruchy rdzeniowe. Oś ruchowa i czuciowa, sen i czuwanie. Podwzgórze, układ limbiczny, wyższe czynności nerwowe. </w:t>
            </w:r>
          </w:p>
          <w:p w14:paraId="5B1656AA" w14:textId="77777777" w:rsidR="00F6636C" w:rsidRPr="00DF4960" w:rsidRDefault="00EA4B33" w:rsidP="00EA4B33">
            <w:pPr>
              <w:spacing w:before="0"/>
            </w:pPr>
            <w:r w:rsidRPr="00DF4960">
              <w:t>4. Fizjologia serca</w:t>
            </w:r>
            <w:r w:rsidR="00C26D2F" w:rsidRPr="00DF4960">
              <w:t xml:space="preserve"> i naczyń</w:t>
            </w:r>
            <w:r w:rsidRPr="00DF4960">
              <w:t xml:space="preserve">: EKG, cykl sercowy, regulacja pracy serca, tony serca. Układ naczyniowy: hemodynamika i autoregulacja tkankowego przepływu krwi, regulacja ciśnienia tętniczego, krążenie wieńcowe. </w:t>
            </w:r>
          </w:p>
          <w:p w14:paraId="5B1656AB" w14:textId="77777777" w:rsidR="00F6636C" w:rsidRPr="00DF4960" w:rsidRDefault="00EA4B33" w:rsidP="00EA4B33">
            <w:pPr>
              <w:spacing w:before="0"/>
            </w:pPr>
            <w:r w:rsidRPr="00DF4960">
              <w:t xml:space="preserve">5. Fizjologia układu oddechowego: mechanika oddychania, spirometria, krążenie płucne, wymiana gazowa, regulacja oddychania. </w:t>
            </w:r>
          </w:p>
          <w:p w14:paraId="5B1656AC" w14:textId="77777777" w:rsidR="00F6636C" w:rsidRPr="00DF4960" w:rsidRDefault="00EA4B33" w:rsidP="00EA4B33">
            <w:pPr>
              <w:spacing w:before="0"/>
            </w:pPr>
            <w:r w:rsidRPr="00DF4960">
              <w:t xml:space="preserve">6. Fizjologia nerek: filtracja i resorpcja kanalikowa, zagęszczanie moczu, regulacja gospodarki wodnej i równowagi kwasowo-zasadowej organizmu. </w:t>
            </w:r>
          </w:p>
          <w:p w14:paraId="5B1656AD" w14:textId="77777777" w:rsidR="00F6636C" w:rsidRPr="00DF4960" w:rsidRDefault="00EA4B33" w:rsidP="00EA4B33">
            <w:pPr>
              <w:spacing w:before="0"/>
            </w:pPr>
            <w:r w:rsidRPr="00DF4960">
              <w:t xml:space="preserve">7. Fizjologia układu pokarmowego: czynności motoryczne i wydzielnicze, trawienie i wchłanianie, czynność wątroby. </w:t>
            </w:r>
          </w:p>
          <w:p w14:paraId="5B1656AE" w14:textId="77777777" w:rsidR="00EA4B33" w:rsidRPr="00DF4960" w:rsidRDefault="00EA4B33" w:rsidP="00EA4B33">
            <w:pPr>
              <w:spacing w:before="0"/>
            </w:pPr>
            <w:r w:rsidRPr="00DF4960">
              <w:t xml:space="preserve">8. Fizjologia układu dokrewnego: mechanizm działania hormonów. Cykle hormonalne. Fizjologiczne działanie hormonów. </w:t>
            </w:r>
          </w:p>
        </w:tc>
        <w:tc>
          <w:tcPr>
            <w:tcW w:w="0" w:type="auto"/>
            <w:hideMark/>
          </w:tcPr>
          <w:p w14:paraId="5B1656AF" w14:textId="77777777" w:rsidR="00EA4B33" w:rsidRPr="00DF4960" w:rsidRDefault="00EA4B33" w:rsidP="00E9243C">
            <w:pPr>
              <w:spacing w:before="0"/>
            </w:pPr>
            <w:r w:rsidRPr="00DF4960">
              <w:rPr>
                <w:rStyle w:val="popup"/>
              </w:rPr>
              <w:t xml:space="preserve">W1, W2, W3, W4, W5, W6 </w:t>
            </w:r>
          </w:p>
        </w:tc>
        <w:tc>
          <w:tcPr>
            <w:tcW w:w="0" w:type="auto"/>
            <w:hideMark/>
          </w:tcPr>
          <w:p w14:paraId="5B1656B0" w14:textId="77777777" w:rsidR="00EA4B33" w:rsidRPr="00DF4960" w:rsidRDefault="00E9243C" w:rsidP="00EA4B33">
            <w:pPr>
              <w:spacing w:before="0"/>
            </w:pPr>
            <w:r w:rsidRPr="00DF4960">
              <w:t xml:space="preserve">e-learning, </w:t>
            </w:r>
            <w:r w:rsidR="00EA4B33" w:rsidRPr="00DF4960">
              <w:t xml:space="preserve">wykład, samokształcenie </w:t>
            </w:r>
          </w:p>
        </w:tc>
      </w:tr>
      <w:tr w:rsidR="00EA4B33" w:rsidRPr="00DF4960" w14:paraId="5B1656BF" w14:textId="77777777" w:rsidTr="00EA4B33">
        <w:tc>
          <w:tcPr>
            <w:tcW w:w="0" w:type="auto"/>
            <w:hideMark/>
          </w:tcPr>
          <w:p w14:paraId="5B1656B2" w14:textId="77777777" w:rsidR="00EA4B33" w:rsidRPr="00DF4960" w:rsidRDefault="00EA4B33" w:rsidP="00EA4B33">
            <w:pPr>
              <w:spacing w:before="0"/>
            </w:pPr>
            <w:r w:rsidRPr="00DF4960">
              <w:t>2.</w:t>
            </w:r>
          </w:p>
        </w:tc>
        <w:tc>
          <w:tcPr>
            <w:tcW w:w="0" w:type="auto"/>
            <w:hideMark/>
          </w:tcPr>
          <w:p w14:paraId="5B1656B3" w14:textId="77777777" w:rsidR="00F6636C" w:rsidRPr="00DF4960" w:rsidRDefault="00EA4B33" w:rsidP="00EA4B33">
            <w:pPr>
              <w:spacing w:before="0"/>
            </w:pPr>
            <w:r w:rsidRPr="00DF4960">
              <w:t xml:space="preserve">1. Fizjologia krwi: krew – skład, funkcje oraz wartości prawidłowe. Liczenie krwinek czerwonych, oznaczanie hematokrytu, pomiar stężenia hemoglobiny – program komputerowy Blood </w:t>
            </w:r>
            <w:proofErr w:type="spellStart"/>
            <w:r w:rsidRPr="00DF4960">
              <w:t>Phy</w:t>
            </w:r>
            <w:r w:rsidR="00A752E0" w:rsidRPr="00DF4960">
              <w:t>siology</w:t>
            </w:r>
            <w:proofErr w:type="spellEnd"/>
            <w:r w:rsidR="00A752E0" w:rsidRPr="00DF4960">
              <w:t>. Preparat barwiony krwi</w:t>
            </w:r>
            <w:r w:rsidRPr="00DF4960">
              <w:t xml:space="preserve">. Hemostaza. Markery stanu zapalnego: Odczyn Biernackiego (OB), CRP. Oznaczanie grup krwi – program komputerowy Blood </w:t>
            </w:r>
            <w:proofErr w:type="spellStart"/>
            <w:r w:rsidRPr="00DF4960">
              <w:t>Physiology</w:t>
            </w:r>
            <w:proofErr w:type="spellEnd"/>
            <w:r w:rsidRPr="00DF4960">
              <w:t xml:space="preserve">. Zasady przetaczania krwi. Konflikt serologiczny. </w:t>
            </w:r>
          </w:p>
          <w:p w14:paraId="5B1656B4" w14:textId="77777777" w:rsidR="00F6636C" w:rsidRPr="00DF4960" w:rsidRDefault="00EA4B33" w:rsidP="00EA4B33">
            <w:pPr>
              <w:spacing w:before="0"/>
            </w:pPr>
            <w:r w:rsidRPr="00DF4960">
              <w:t xml:space="preserve">2. Fizjologia mięśni: typy tkanek mięśniowych – oglądanie pod mikroskopem. Skurcz pojedynczy, tężcowy, krzywe skurczów izotonicznych i izometrycznych, zmęczenie mięśniowe - program komputerowy </w:t>
            </w:r>
            <w:proofErr w:type="spellStart"/>
            <w:r w:rsidRPr="00DF4960">
              <w:t>SimMuscle</w:t>
            </w:r>
            <w:proofErr w:type="spellEnd"/>
            <w:r w:rsidRPr="00DF4960">
              <w:t xml:space="preserve">. </w:t>
            </w:r>
          </w:p>
          <w:p w14:paraId="5B1656B5" w14:textId="77777777" w:rsidR="00F6636C" w:rsidRPr="00DF4960" w:rsidRDefault="00EA4B33" w:rsidP="00EA4B33">
            <w:pPr>
              <w:spacing w:before="0"/>
            </w:pPr>
            <w:r w:rsidRPr="00DF4960">
              <w:t xml:space="preserve">3. Neurofizjologia: właściwości elektryczne neuronów: potencjał czynnościowy, pojęcie pobudliwości, okres refrakcji. Wywoływanie potencjału czynnościowego w nerwie kulszowym przy różnej sile bodźca - program komputerowy </w:t>
            </w:r>
            <w:proofErr w:type="spellStart"/>
            <w:r w:rsidRPr="00DF4960">
              <w:t>SimNerve</w:t>
            </w:r>
            <w:proofErr w:type="spellEnd"/>
            <w:r w:rsidRPr="00DF4960">
              <w:t xml:space="preserve">. Badanie odruchów </w:t>
            </w:r>
            <w:r w:rsidRPr="00DF4960">
              <w:lastRenderedPageBreak/>
              <w:t xml:space="preserve">ścięgnistych. Badanie odruchu podeszwowego. Badanie odruchów ocznych: rogówkowy, źreniczne. Badanie odruchów przedsionkowo-rdzeniowych: próba </w:t>
            </w:r>
            <w:proofErr w:type="spellStart"/>
            <w:r w:rsidRPr="00DF4960">
              <w:t>Romberga</w:t>
            </w:r>
            <w:proofErr w:type="spellEnd"/>
            <w:r w:rsidRPr="00DF4960">
              <w:t xml:space="preserve">, test marszu, doświadczenie </w:t>
            </w:r>
            <w:proofErr w:type="spellStart"/>
            <w:r w:rsidRPr="00DF4960">
              <w:t>Barany’ego</w:t>
            </w:r>
            <w:proofErr w:type="spellEnd"/>
            <w:r w:rsidRPr="00DF4960">
              <w:t xml:space="preserve">. Badanie neurologicznych funkcji układu ruchowego – badanie chodu, równowagi (próba </w:t>
            </w:r>
            <w:proofErr w:type="spellStart"/>
            <w:r w:rsidRPr="00DF4960">
              <w:t>Romberga</w:t>
            </w:r>
            <w:proofErr w:type="spellEnd"/>
            <w:r w:rsidRPr="00DF4960">
              <w:t xml:space="preserve">), siły i napięcia mięśni, badanie koordynacji ruchów. Badanie neurologicznych funkcji układu czuciowego – badanie czucia dotyku, wibracji, bólu, temperatury oraz czucia dyskryminacyjnego. Badanie narządu słuchu - sprawdzanie wrażliwości słuchowej, doświadczenie Webera, doświadczenie </w:t>
            </w:r>
            <w:proofErr w:type="spellStart"/>
            <w:r w:rsidRPr="00DF4960">
              <w:t>Rinnego</w:t>
            </w:r>
            <w:proofErr w:type="spellEnd"/>
            <w:r w:rsidRPr="00DF4960">
              <w:t xml:space="preserve">. Badanie narządu wzroku – badanie ostrości wzroku, widzenie barw, kontrast wzrokowy wg </w:t>
            </w:r>
            <w:proofErr w:type="spellStart"/>
            <w:r w:rsidRPr="00DF4960">
              <w:t>Heringa</w:t>
            </w:r>
            <w:proofErr w:type="spellEnd"/>
            <w:r w:rsidRPr="00DF4960">
              <w:t xml:space="preserve">, kontrast barwny, doświadczenie </w:t>
            </w:r>
            <w:proofErr w:type="spellStart"/>
            <w:r w:rsidRPr="00DF4960">
              <w:t>Mariotte`a</w:t>
            </w:r>
            <w:proofErr w:type="spellEnd"/>
            <w:r w:rsidRPr="00DF4960">
              <w:t xml:space="preserve">. Analiza zapisu EEG. </w:t>
            </w:r>
          </w:p>
          <w:p w14:paraId="5B1656B6" w14:textId="77777777" w:rsidR="00F6636C" w:rsidRPr="00DF4960" w:rsidRDefault="00EA4B33" w:rsidP="00EA4B33">
            <w:pPr>
              <w:spacing w:before="0"/>
            </w:pPr>
            <w:r w:rsidRPr="00DF4960">
              <w:t xml:space="preserve">Wyższe czynności nerwowe – badanie mowy i pamięci. 4. Fizjologia serca: EKG – wykonanie, opis i analiza. Osłuchiwanie tonów serca. Działanie tropowe adrenaliny i Ach, działanie </w:t>
            </w:r>
            <w:proofErr w:type="spellStart"/>
            <w:r w:rsidRPr="00DF4960">
              <w:t>blokerów</w:t>
            </w:r>
            <w:proofErr w:type="spellEnd"/>
            <w:r w:rsidRPr="00DF4960">
              <w:t xml:space="preserve"> receptorów α i β-adrenergicznych i </w:t>
            </w:r>
            <w:proofErr w:type="spellStart"/>
            <w:r w:rsidRPr="00DF4960">
              <w:t>blokerów</w:t>
            </w:r>
            <w:proofErr w:type="spellEnd"/>
            <w:r w:rsidRPr="00DF4960">
              <w:t xml:space="preserve"> kanałów wapniowych program komputerowy </w:t>
            </w:r>
            <w:proofErr w:type="spellStart"/>
            <w:r w:rsidRPr="00DF4960">
              <w:t>SimHeart</w:t>
            </w:r>
            <w:proofErr w:type="spellEnd"/>
            <w:r w:rsidRPr="00DF4960">
              <w:t xml:space="preserve">. </w:t>
            </w:r>
          </w:p>
          <w:p w14:paraId="5B1656B7" w14:textId="77777777" w:rsidR="00F6636C" w:rsidRPr="00DF4960" w:rsidRDefault="00EA4B33" w:rsidP="00EA4B33">
            <w:pPr>
              <w:spacing w:before="0"/>
            </w:pPr>
            <w:r w:rsidRPr="00DF4960">
              <w:t xml:space="preserve">5. Fizjologia układu naczyniowego: Pomiar ciśnienia tętniczego krwi metodą osłuchową. Badanie tętna metodą </w:t>
            </w:r>
            <w:proofErr w:type="spellStart"/>
            <w:r w:rsidRPr="00DF4960">
              <w:t>palpacyjną</w:t>
            </w:r>
            <w:proofErr w:type="spellEnd"/>
            <w:r w:rsidRPr="00DF4960">
              <w:t xml:space="preserve">. Próby ortostatyczne </w:t>
            </w:r>
            <w:proofErr w:type="spellStart"/>
            <w:r w:rsidRPr="00DF4960">
              <w:t>Cramptona</w:t>
            </w:r>
            <w:proofErr w:type="spellEnd"/>
            <w:r w:rsidRPr="00DF4960">
              <w:t xml:space="preserve"> i </w:t>
            </w:r>
            <w:proofErr w:type="spellStart"/>
            <w:r w:rsidRPr="00DF4960">
              <w:t>Martineta</w:t>
            </w:r>
            <w:proofErr w:type="spellEnd"/>
            <w:r w:rsidRPr="00DF4960">
              <w:t xml:space="preserve">. Hipotonia ortostatyczna. Obliczanie objętości wyrzutowej i pojemności minutowej serca. </w:t>
            </w:r>
          </w:p>
          <w:p w14:paraId="5B1656B8" w14:textId="77777777" w:rsidR="00F6636C" w:rsidRPr="00DF4960" w:rsidRDefault="00EA4B33" w:rsidP="00EA4B33">
            <w:pPr>
              <w:spacing w:before="0"/>
            </w:pPr>
            <w:r w:rsidRPr="00DF4960">
              <w:t xml:space="preserve">6. Fizjologia układu oddechowego: Mechanika oddychania; zmiany obwodu klatki piersiowej podczas oddychania, ustalanie typu toru oddechowego. Badanie fizykalne układu oddechowego. 16Pomiar </w:t>
            </w:r>
            <w:proofErr w:type="spellStart"/>
            <w:r w:rsidRPr="00DF4960">
              <w:t>saturacjipulsokymetrem</w:t>
            </w:r>
            <w:proofErr w:type="spellEnd"/>
            <w:r w:rsidRPr="00DF4960">
              <w:t xml:space="preserve">. Fizjologia układu oddechowego: Badanie czynnościowe układu oddechowego: spirometria spoczynkowa, krzywa przepływ/objętość, MVV. Pomiar pojemności życiowej płuc </w:t>
            </w:r>
            <w:proofErr w:type="spellStart"/>
            <w:r w:rsidRPr="00DF4960">
              <w:t>spirotestem</w:t>
            </w:r>
            <w:proofErr w:type="spellEnd"/>
            <w:r w:rsidRPr="00DF4960">
              <w:t xml:space="preserve"> typu </w:t>
            </w:r>
            <w:proofErr w:type="spellStart"/>
            <w:r w:rsidRPr="00DF4960">
              <w:t>Riester</w:t>
            </w:r>
            <w:proofErr w:type="spellEnd"/>
            <w:r w:rsidRPr="00DF4960">
              <w:t xml:space="preserve">. Pomiar </w:t>
            </w:r>
            <w:proofErr w:type="spellStart"/>
            <w:r w:rsidRPr="00DF4960">
              <w:t>pikflometrem</w:t>
            </w:r>
            <w:proofErr w:type="spellEnd"/>
            <w:r w:rsidRPr="00DF4960">
              <w:t xml:space="preserve"> szczytowego przepływu wydechowego (PEF). Pomiar natężonej objętości </w:t>
            </w:r>
            <w:proofErr w:type="spellStart"/>
            <w:r w:rsidRPr="00DF4960">
              <w:t>wydechowejpierwszosekundowej</w:t>
            </w:r>
            <w:proofErr w:type="spellEnd"/>
            <w:r w:rsidRPr="00DF4960">
              <w:t xml:space="preserve"> (FEV1) </w:t>
            </w:r>
            <w:proofErr w:type="spellStart"/>
            <w:r w:rsidRPr="00DF4960">
              <w:t>vitalographem</w:t>
            </w:r>
            <w:proofErr w:type="spellEnd"/>
            <w:r w:rsidRPr="00DF4960">
              <w:t xml:space="preserve"> typu COPD-6. </w:t>
            </w:r>
          </w:p>
          <w:p w14:paraId="5B1656B9" w14:textId="77777777" w:rsidR="00F6636C" w:rsidRPr="00DF4960" w:rsidRDefault="00EA4B33" w:rsidP="00EA4B33">
            <w:pPr>
              <w:spacing w:before="0"/>
            </w:pPr>
            <w:r w:rsidRPr="00DF4960">
              <w:t xml:space="preserve">7. Fizjologia układu wydalniczego: Badanie ogólne moczu - analiza wyników. Analiza diagramu </w:t>
            </w:r>
            <w:proofErr w:type="spellStart"/>
            <w:r w:rsidRPr="00DF4960">
              <w:t>Davenporta</w:t>
            </w:r>
            <w:proofErr w:type="spellEnd"/>
            <w:r w:rsidRPr="00DF4960">
              <w:t xml:space="preserve"> oraz zaburzeń równowagi kwasowo-zasadowej. Gazometria – analiza wyników badań. </w:t>
            </w:r>
          </w:p>
          <w:p w14:paraId="5B1656BA" w14:textId="77777777" w:rsidR="00F6636C" w:rsidRPr="00DF4960" w:rsidRDefault="00EA4B33" w:rsidP="00EA4B33">
            <w:pPr>
              <w:spacing w:before="0"/>
            </w:pPr>
            <w:r w:rsidRPr="00DF4960">
              <w:t xml:space="preserve">8. Fizjologia układu trawiennego: techniki diagnostyczne – badania endoskopowe przewodu pokarmowego, testy wykrywające </w:t>
            </w:r>
            <w:proofErr w:type="spellStart"/>
            <w:r w:rsidRPr="00DF4960">
              <w:t>Helicobacter</w:t>
            </w:r>
            <w:proofErr w:type="spellEnd"/>
            <w:r w:rsidRPr="00DF4960">
              <w:t xml:space="preserve"> </w:t>
            </w:r>
            <w:proofErr w:type="spellStart"/>
            <w:r w:rsidRPr="00DF4960">
              <w:t>pylorii</w:t>
            </w:r>
            <w:proofErr w:type="spellEnd"/>
            <w:r w:rsidRPr="00DF4960">
              <w:t xml:space="preserve">. 9. Fizjologia układu rozrodczego: Fizjologia układu rozrodczego: cykl miesiączkowy, fizjologia okresu dojrzewania i przekwitania, fizjologia ciąży, porodu i laktacji. </w:t>
            </w:r>
          </w:p>
          <w:p w14:paraId="5B1656BB" w14:textId="77777777" w:rsidR="00EA4B33" w:rsidRPr="00DF4960" w:rsidRDefault="00EA4B33" w:rsidP="00EA4B33">
            <w:pPr>
              <w:spacing w:before="0"/>
            </w:pPr>
            <w:r w:rsidRPr="00DF4960">
              <w:t xml:space="preserve">10. Fizjologia układu dokrewnego: Regulacja poziomu glukozy we krwi. Pomiar stężenia glukozy. </w:t>
            </w:r>
          </w:p>
        </w:tc>
        <w:tc>
          <w:tcPr>
            <w:tcW w:w="0" w:type="auto"/>
            <w:hideMark/>
          </w:tcPr>
          <w:p w14:paraId="5B1656BC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lastRenderedPageBreak/>
              <w:t xml:space="preserve">U1, K1 </w:t>
            </w:r>
          </w:p>
        </w:tc>
        <w:tc>
          <w:tcPr>
            <w:tcW w:w="0" w:type="auto"/>
            <w:hideMark/>
          </w:tcPr>
          <w:p w14:paraId="5B1656BD" w14:textId="77777777" w:rsidR="005157C2" w:rsidRPr="00DF4960" w:rsidRDefault="005157C2" w:rsidP="00E9243C">
            <w:pPr>
              <w:spacing w:before="0"/>
            </w:pPr>
            <w:r w:rsidRPr="00DF4960">
              <w:t xml:space="preserve">ćwiczenia, </w:t>
            </w:r>
          </w:p>
          <w:p w14:paraId="5B1656BE" w14:textId="77777777" w:rsidR="00EA4B33" w:rsidRPr="00DF4960" w:rsidRDefault="005157C2" w:rsidP="005157C2">
            <w:pPr>
              <w:spacing w:before="0"/>
            </w:pPr>
            <w:r w:rsidRPr="00DF4960">
              <w:t>samokształcenie</w:t>
            </w:r>
          </w:p>
        </w:tc>
      </w:tr>
    </w:tbl>
    <w:p w14:paraId="5B1656C0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Literatura </w:t>
      </w:r>
    </w:p>
    <w:p w14:paraId="5B1656C1" w14:textId="77777777" w:rsidR="00985031" w:rsidRPr="00DF4960" w:rsidRDefault="00985031" w:rsidP="00985031">
      <w:pPr>
        <w:spacing w:before="0" w:after="0"/>
        <w:rPr>
          <w:rFonts w:cs="Times New Roman"/>
        </w:rPr>
      </w:pPr>
      <w:r w:rsidRPr="00DF4960">
        <w:rPr>
          <w:rStyle w:val="Pogrubienie"/>
          <w:rFonts w:cs="Times New Roman"/>
        </w:rPr>
        <w:t xml:space="preserve">Obowiązkowa </w:t>
      </w:r>
    </w:p>
    <w:p w14:paraId="5B1656C2" w14:textId="77777777" w:rsidR="00985031" w:rsidRPr="00DF4960" w:rsidRDefault="00985031" w:rsidP="00985031">
      <w:pPr>
        <w:numPr>
          <w:ilvl w:val="0"/>
          <w:numId w:val="50"/>
        </w:numPr>
        <w:suppressAutoHyphens/>
        <w:spacing w:before="0" w:after="0" w:line="240" w:lineRule="auto"/>
        <w:rPr>
          <w:rFonts w:cs="Times New Roman"/>
        </w:rPr>
      </w:pPr>
      <w:r w:rsidRPr="00DF4960">
        <w:rPr>
          <w:rFonts w:cs="Times New Roman"/>
        </w:rPr>
        <w:t>Traczyk W., Fizjologia człowieka w zarysie</w:t>
      </w:r>
      <w:r w:rsidR="00AC1147" w:rsidRPr="00DF4960">
        <w:rPr>
          <w:rFonts w:cs="Times New Roman"/>
        </w:rPr>
        <w:t>.</w:t>
      </w:r>
      <w:r w:rsidRPr="00DF4960">
        <w:rPr>
          <w:rFonts w:cs="Times New Roman"/>
        </w:rPr>
        <w:t xml:space="preserve"> Wydawnictwo PZWL, Warszawa 2013.</w:t>
      </w:r>
    </w:p>
    <w:p w14:paraId="5B1656C3" w14:textId="77777777" w:rsidR="00985031" w:rsidRPr="00DF4960" w:rsidRDefault="00985031" w:rsidP="00985031">
      <w:pPr>
        <w:numPr>
          <w:ilvl w:val="0"/>
          <w:numId w:val="50"/>
        </w:numPr>
        <w:suppressAutoHyphens/>
        <w:autoSpaceDE w:val="0"/>
        <w:spacing w:before="0" w:after="0" w:line="240" w:lineRule="auto"/>
        <w:rPr>
          <w:rFonts w:cs="Times New Roman"/>
        </w:rPr>
      </w:pPr>
      <w:r w:rsidRPr="00DF4960">
        <w:rPr>
          <w:rFonts w:cs="Times New Roman"/>
        </w:rPr>
        <w:t xml:space="preserve">Konturek S.J., Fizjologia, Podręcznik dla studentów medycyny, Wydawnictwo </w:t>
      </w:r>
      <w:proofErr w:type="spellStart"/>
      <w:r w:rsidRPr="00DF4960">
        <w:rPr>
          <w:rFonts w:cs="Times New Roman"/>
        </w:rPr>
        <w:t>Elsevier</w:t>
      </w:r>
      <w:proofErr w:type="spellEnd"/>
      <w:r w:rsidRPr="00DF4960">
        <w:rPr>
          <w:rFonts w:cs="Times New Roman"/>
        </w:rPr>
        <w:t xml:space="preserve"> Urban &amp; Partner, Wrocław 2012.</w:t>
      </w:r>
    </w:p>
    <w:p w14:paraId="5B1656C4" w14:textId="77777777" w:rsidR="00985031" w:rsidRPr="00DF4960" w:rsidRDefault="00985031" w:rsidP="00985031">
      <w:pPr>
        <w:numPr>
          <w:ilvl w:val="0"/>
          <w:numId w:val="50"/>
        </w:numPr>
        <w:suppressAutoHyphens/>
        <w:autoSpaceDE w:val="0"/>
        <w:spacing w:before="0" w:after="0" w:line="240" w:lineRule="auto"/>
        <w:rPr>
          <w:rFonts w:cs="Times New Roman"/>
        </w:rPr>
      </w:pPr>
      <w:r w:rsidRPr="00DF4960">
        <w:rPr>
          <w:rFonts w:cs="Times New Roman"/>
        </w:rPr>
        <w:t>Tafil-Klawe M., Klawe J., Wykłady z fizjologii człowieka. Wydawnictwo Lekarskie PZWL, Warszawa 2010.</w:t>
      </w:r>
    </w:p>
    <w:p w14:paraId="5B1656C5" w14:textId="77777777" w:rsidR="00985031" w:rsidRPr="00DF4960" w:rsidRDefault="00985031" w:rsidP="00985031">
      <w:pPr>
        <w:spacing w:before="0" w:after="0"/>
        <w:rPr>
          <w:rFonts w:cs="Times New Roman"/>
        </w:rPr>
      </w:pPr>
      <w:r w:rsidRPr="00DF4960">
        <w:rPr>
          <w:rStyle w:val="Pogrubienie"/>
          <w:rFonts w:cs="Times New Roman"/>
        </w:rPr>
        <w:t xml:space="preserve">Dodatkowa </w:t>
      </w:r>
    </w:p>
    <w:p w14:paraId="5B1656C6" w14:textId="77777777" w:rsidR="00985031" w:rsidRPr="00DF4960" w:rsidRDefault="00985031" w:rsidP="00985031">
      <w:pPr>
        <w:numPr>
          <w:ilvl w:val="0"/>
          <w:numId w:val="2"/>
        </w:numPr>
        <w:spacing w:before="0" w:after="0" w:line="240" w:lineRule="auto"/>
        <w:rPr>
          <w:rFonts w:cs="Times New Roman"/>
        </w:rPr>
      </w:pPr>
      <w:r w:rsidRPr="00DF4960">
        <w:rPr>
          <w:rFonts w:cs="Times New Roman"/>
        </w:rPr>
        <w:t xml:space="preserve">Hansen J. T., </w:t>
      </w:r>
      <w:proofErr w:type="spellStart"/>
      <w:r w:rsidRPr="00DF4960">
        <w:rPr>
          <w:rFonts w:cs="Times New Roman"/>
        </w:rPr>
        <w:t>Koeppen</w:t>
      </w:r>
      <w:proofErr w:type="spellEnd"/>
      <w:r w:rsidRPr="00DF4960">
        <w:rPr>
          <w:rFonts w:cs="Times New Roman"/>
        </w:rPr>
        <w:t xml:space="preserve"> B.M., </w:t>
      </w:r>
      <w:proofErr w:type="spellStart"/>
      <w:r w:rsidRPr="00DF4960">
        <w:rPr>
          <w:rFonts w:cs="Times New Roman"/>
        </w:rPr>
        <w:t>Netter</w:t>
      </w:r>
      <w:proofErr w:type="spellEnd"/>
      <w:r w:rsidRPr="00DF4960">
        <w:rPr>
          <w:rFonts w:cs="Times New Roman"/>
        </w:rPr>
        <w:t xml:space="preserve"> F. H.,  Atlas fizjologii człowieka. </w:t>
      </w:r>
      <w:proofErr w:type="spellStart"/>
      <w:r w:rsidRPr="00DF4960">
        <w:rPr>
          <w:rFonts w:cs="Times New Roman"/>
        </w:rPr>
        <w:t>Nettera</w:t>
      </w:r>
      <w:proofErr w:type="spellEnd"/>
      <w:r w:rsidRPr="00DF4960">
        <w:rPr>
          <w:rFonts w:cs="Times New Roman"/>
        </w:rPr>
        <w:t xml:space="preserve">, </w:t>
      </w:r>
      <w:proofErr w:type="spellStart"/>
      <w:r w:rsidRPr="00DF4960">
        <w:rPr>
          <w:rFonts w:cs="Times New Roman"/>
        </w:rPr>
        <w:t>Elsevier</w:t>
      </w:r>
      <w:proofErr w:type="spellEnd"/>
      <w:r w:rsidRPr="00DF4960">
        <w:rPr>
          <w:rFonts w:cs="Times New Roman"/>
        </w:rPr>
        <w:t xml:space="preserve"> Urban &amp; Partner, Wrocław 2005</w:t>
      </w:r>
    </w:p>
    <w:p w14:paraId="5B1656C7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6C8" w14:textId="77777777" w:rsidR="00EA4B33" w:rsidRPr="00DF4960" w:rsidRDefault="00EA4B33" w:rsidP="00EA4B33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6C9" w14:textId="77777777" w:rsidR="00EA4B33" w:rsidRPr="00DF4960" w:rsidRDefault="005157C2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Ćwiczenia, </w:t>
      </w:r>
      <w:r w:rsidR="00EA4B33" w:rsidRPr="00DF4960">
        <w:rPr>
          <w:rFonts w:asciiTheme="minorHAnsi" w:hAnsiTheme="minorHAnsi"/>
          <w:sz w:val="22"/>
          <w:szCs w:val="22"/>
        </w:rPr>
        <w:t xml:space="preserve">Demonstracja, Dyskusja, Film dydaktyczny, Pokaz, Praca w grupie, Rozwiązywanie zadań, </w:t>
      </w:r>
      <w:r w:rsidR="00E9243C" w:rsidRPr="00DF4960">
        <w:rPr>
          <w:rFonts w:asciiTheme="minorHAnsi" w:hAnsiTheme="minorHAnsi"/>
          <w:sz w:val="22"/>
          <w:szCs w:val="22"/>
        </w:rPr>
        <w:t xml:space="preserve">E-learning, </w:t>
      </w:r>
      <w:r w:rsidR="00EA4B33" w:rsidRPr="00DF4960">
        <w:rPr>
          <w:rFonts w:asciiTheme="minorHAnsi" w:hAnsiTheme="minorHAnsi"/>
          <w:sz w:val="22"/>
          <w:szCs w:val="22"/>
        </w:rPr>
        <w:t xml:space="preserve">Wykład, Wykład z prezentacją multimedialną </w:t>
      </w:r>
    </w:p>
    <w:p w14:paraId="5B1656CA" w14:textId="77777777" w:rsidR="00C26D2F" w:rsidRPr="00DF4960" w:rsidRDefault="00C26D2F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D71FC1" w:rsidRPr="00DF4960" w14:paraId="5B1656CE" w14:textId="77777777" w:rsidTr="00165FA7">
        <w:tc>
          <w:tcPr>
            <w:tcW w:w="0" w:type="auto"/>
            <w:hideMark/>
          </w:tcPr>
          <w:p w14:paraId="5B1656CB" w14:textId="77777777" w:rsidR="00C26D2F" w:rsidRPr="00DF4960" w:rsidRDefault="00C26D2F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B1656CC" w14:textId="77777777" w:rsidR="00C26D2F" w:rsidRPr="00DF4960" w:rsidRDefault="00C26D2F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B1656CD" w14:textId="77777777" w:rsidR="00C26D2F" w:rsidRPr="00DF4960" w:rsidRDefault="00C26D2F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D71FC1" w:rsidRPr="00DF4960" w14:paraId="5B1656D2" w14:textId="77777777" w:rsidTr="005157C2">
        <w:trPr>
          <w:cantSplit/>
          <w:trHeight w:val="2041"/>
        </w:trPr>
        <w:tc>
          <w:tcPr>
            <w:tcW w:w="0" w:type="auto"/>
            <w:textDirection w:val="btLr"/>
            <w:vAlign w:val="center"/>
            <w:hideMark/>
          </w:tcPr>
          <w:p w14:paraId="5B1656CF" w14:textId="77777777" w:rsidR="00C26D2F" w:rsidRPr="00DF4960" w:rsidRDefault="00C26D2F" w:rsidP="00165FA7">
            <w:pPr>
              <w:spacing w:before="0"/>
              <w:ind w:left="113" w:right="113"/>
              <w:jc w:val="center"/>
            </w:pPr>
            <w:r w:rsidRPr="00DF4960">
              <w:t>wykład,</w:t>
            </w:r>
            <w:r w:rsidR="005157C2" w:rsidRPr="00DF4960">
              <w:t xml:space="preserve"> e-learning, </w:t>
            </w:r>
            <w:r w:rsidRPr="00DF4960">
              <w:t xml:space="preserve"> samokształcenie</w:t>
            </w:r>
          </w:p>
        </w:tc>
        <w:tc>
          <w:tcPr>
            <w:tcW w:w="0" w:type="auto"/>
            <w:vAlign w:val="center"/>
            <w:hideMark/>
          </w:tcPr>
          <w:p w14:paraId="5B1656D0" w14:textId="77777777" w:rsidR="00C26D2F" w:rsidRPr="00DF4960" w:rsidRDefault="00C26D2F" w:rsidP="00165FA7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5B1656D1" w14:textId="77777777" w:rsidR="00C26D2F" w:rsidRPr="00DF4960" w:rsidRDefault="00C26D2F" w:rsidP="00D71FC1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D71FC1" w:rsidRPr="00DF4960" w14:paraId="5B1656DB" w14:textId="77777777" w:rsidTr="00165FA7">
        <w:tc>
          <w:tcPr>
            <w:tcW w:w="0" w:type="auto"/>
            <w:vMerge w:val="restart"/>
            <w:textDirection w:val="btLr"/>
            <w:vAlign w:val="center"/>
            <w:hideMark/>
          </w:tcPr>
          <w:p w14:paraId="5B1656D3" w14:textId="77777777" w:rsidR="00D71FC1" w:rsidRPr="00DF4960" w:rsidRDefault="00D71FC1" w:rsidP="00D71FC1">
            <w:pPr>
              <w:spacing w:before="0"/>
              <w:ind w:left="113" w:right="113"/>
              <w:jc w:val="center"/>
            </w:pPr>
            <w:r w:rsidRPr="00DF4960">
              <w:t>ćwiczenia, samokształcenie</w:t>
            </w:r>
          </w:p>
        </w:tc>
        <w:tc>
          <w:tcPr>
            <w:tcW w:w="0" w:type="auto"/>
            <w:vAlign w:val="center"/>
          </w:tcPr>
          <w:p w14:paraId="5B1656D4" w14:textId="77777777" w:rsidR="00D71FC1" w:rsidRPr="00DF4960" w:rsidRDefault="00D71FC1" w:rsidP="00D71FC1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5B1656D5" w14:textId="77777777" w:rsidR="00D71FC1" w:rsidRPr="00DF4960" w:rsidRDefault="00D71FC1" w:rsidP="00D71FC1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5B1656D6" w14:textId="77777777" w:rsidR="00D71FC1" w:rsidRPr="00DF4960" w:rsidRDefault="00D71FC1" w:rsidP="00D71FC1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5B1656D7" w14:textId="77777777" w:rsidR="00D71FC1" w:rsidRPr="00DF4960" w:rsidRDefault="00D71FC1" w:rsidP="00D71FC1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5B1656D8" w14:textId="77777777" w:rsidR="00D71FC1" w:rsidRPr="00DF4960" w:rsidRDefault="00D71FC1" w:rsidP="00D71FC1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5B1656D9" w14:textId="77777777" w:rsidR="00D71FC1" w:rsidRPr="00DF4960" w:rsidRDefault="00D71FC1" w:rsidP="00D71FC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6DA" w14:textId="77777777" w:rsidR="00D71FC1" w:rsidRPr="00DF4960" w:rsidRDefault="00D71FC1" w:rsidP="00D71FC1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D71FC1" w:rsidRPr="00DF4960" w14:paraId="5B1656E0" w14:textId="77777777" w:rsidTr="00165FA7">
        <w:tc>
          <w:tcPr>
            <w:tcW w:w="0" w:type="auto"/>
            <w:vMerge/>
            <w:vAlign w:val="center"/>
          </w:tcPr>
          <w:p w14:paraId="5B1656DC" w14:textId="77777777" w:rsidR="00D71FC1" w:rsidRPr="00DF4960" w:rsidRDefault="00D71FC1" w:rsidP="00D71FC1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B1656DD" w14:textId="77777777" w:rsidR="00D71FC1" w:rsidRPr="00DF4960" w:rsidRDefault="00D71FC1" w:rsidP="00D71FC1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B1656DE" w14:textId="77777777" w:rsidR="00D71FC1" w:rsidRPr="00DF4960" w:rsidRDefault="00D71FC1" w:rsidP="00D71FC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6DF" w14:textId="77777777" w:rsidR="00D71FC1" w:rsidRPr="00DF4960" w:rsidRDefault="00D71FC1" w:rsidP="00D71FC1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5B1656E1" w14:textId="77777777" w:rsidR="00C26D2F" w:rsidRPr="00DF4960" w:rsidRDefault="00C26D2F" w:rsidP="00C26D2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6E2" w14:textId="77777777" w:rsidR="00233364" w:rsidRPr="00DF4960" w:rsidRDefault="00233364" w:rsidP="00233364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5B1656E3" w14:textId="77777777" w:rsidR="00233364" w:rsidRPr="00DF4960" w:rsidRDefault="00233364" w:rsidP="00977C8F">
      <w:pPr>
        <w:pStyle w:val="Akapitzlist"/>
        <w:numPr>
          <w:ilvl w:val="0"/>
          <w:numId w:val="34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6E4" w14:textId="77777777" w:rsidR="00233364" w:rsidRPr="00DF4960" w:rsidRDefault="00233364" w:rsidP="00977C8F">
      <w:pPr>
        <w:pStyle w:val="Akapitzlist"/>
        <w:numPr>
          <w:ilvl w:val="0"/>
          <w:numId w:val="34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musi otrzymać w ciągu semestru minimum </w:t>
      </w:r>
      <w:r w:rsidR="00F16069" w:rsidRPr="00DF4960">
        <w:rPr>
          <w:rFonts w:cs="Arial"/>
        </w:rPr>
        <w:t>3</w:t>
      </w:r>
      <w:r w:rsidRPr="00DF4960">
        <w:rPr>
          <w:rFonts w:cs="Arial"/>
        </w:rPr>
        <w:t xml:space="preserve"> pozytywne oceny formatujące z ćwiczeń. </w:t>
      </w:r>
    </w:p>
    <w:p w14:paraId="5B1656E5" w14:textId="77777777" w:rsidR="00233364" w:rsidRPr="00DF4960" w:rsidRDefault="00233364" w:rsidP="00977C8F">
      <w:pPr>
        <w:pStyle w:val="Akapitzlist"/>
        <w:numPr>
          <w:ilvl w:val="0"/>
          <w:numId w:val="34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B1656E6" w14:textId="77777777" w:rsidR="00233364" w:rsidRPr="00DF4960" w:rsidRDefault="00233364" w:rsidP="00977C8F">
      <w:pPr>
        <w:pStyle w:val="Akapitzlist"/>
        <w:numPr>
          <w:ilvl w:val="0"/>
          <w:numId w:val="34"/>
        </w:numPr>
        <w:spacing w:before="0" w:after="0" w:line="259" w:lineRule="auto"/>
        <w:jc w:val="both"/>
      </w:pPr>
      <w:r w:rsidRPr="00DF4960">
        <w:rPr>
          <w:rFonts w:cs="Arial"/>
        </w:rPr>
        <w:t>Każdy student, na koniec semestru  otrzymuje ocenę z przedmiotu, która jest średnią arytmetyczną ocen formatujących (ocen formatujących z ćwiczeń+ ocen z testów do wykładów prezentowanych w nauczaniu na odległość).</w:t>
      </w:r>
    </w:p>
    <w:p w14:paraId="5B1656E7" w14:textId="77777777" w:rsidR="00233364" w:rsidRPr="00DF4960" w:rsidRDefault="00233364" w:rsidP="00977C8F">
      <w:pPr>
        <w:pStyle w:val="Akapitzlist"/>
        <w:numPr>
          <w:ilvl w:val="0"/>
          <w:numId w:val="34"/>
        </w:numPr>
        <w:spacing w:after="0"/>
        <w:jc w:val="both"/>
        <w:rPr>
          <w:rFonts w:cs="Arial"/>
        </w:rPr>
      </w:pPr>
      <w:r w:rsidRPr="00DF4960">
        <w:rPr>
          <w:rFonts w:cs="Arial"/>
        </w:rPr>
        <w:lastRenderedPageBreak/>
        <w:t xml:space="preserve">Średnia arytmetyczna z ocen formatujących, co najmniej 4,5 uprawnia koordynatora przedmiotu do zwolnienie studenta z </w:t>
      </w:r>
      <w:r w:rsidR="00C24EB4" w:rsidRPr="00DF4960">
        <w:rPr>
          <w:rFonts w:cs="Arial"/>
        </w:rPr>
        <w:t>egzaminu</w:t>
      </w:r>
      <w:r w:rsidRPr="00DF4960">
        <w:rPr>
          <w:rFonts w:cs="Arial"/>
        </w:rPr>
        <w:t xml:space="preserve"> końcowego przewidzianego programem studiów z tego przedmiotu. </w:t>
      </w:r>
    </w:p>
    <w:p w14:paraId="5B1656E8" w14:textId="77777777" w:rsidR="008F1D6C" w:rsidRPr="00DF4960" w:rsidRDefault="008F1D6C" w:rsidP="008F1D6C">
      <w:pPr>
        <w:spacing w:before="0" w:after="0"/>
      </w:pPr>
    </w:p>
    <w:p w14:paraId="5B1656E9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B1656EA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8F1D6C" w:rsidRPr="00DF4960" w14:paraId="5B1656ED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6EB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6EC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8F1D6C" w:rsidRPr="00DF4960" w14:paraId="5B1656F1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6EE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6EF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6F0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8F1D6C" w:rsidRPr="00DF4960" w14:paraId="5B1656F6" w14:textId="77777777" w:rsidTr="00165FA7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5B1656F2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5B1656F3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5B1656F4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40</w:t>
            </w:r>
          </w:p>
        </w:tc>
        <w:tc>
          <w:tcPr>
            <w:tcW w:w="976" w:type="pct"/>
            <w:vMerge w:val="restart"/>
            <w:vAlign w:val="center"/>
          </w:tcPr>
          <w:p w14:paraId="5B1656F5" w14:textId="77777777" w:rsidR="008F1D6C" w:rsidRPr="00DF4960" w:rsidRDefault="005157C2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3</w:t>
            </w:r>
          </w:p>
        </w:tc>
      </w:tr>
      <w:tr w:rsidR="008F1D6C" w:rsidRPr="00DF4960" w14:paraId="5B1656FB" w14:textId="77777777" w:rsidTr="00165FA7">
        <w:trPr>
          <w:trHeight w:val="406"/>
        </w:trPr>
        <w:tc>
          <w:tcPr>
            <w:tcW w:w="1096" w:type="pct"/>
            <w:vMerge/>
          </w:tcPr>
          <w:p w14:paraId="5B1656F7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6F8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5B1656F9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5B1656FA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</w:tr>
      <w:tr w:rsidR="008F1D6C" w:rsidRPr="00DF4960" w14:paraId="5B165700" w14:textId="77777777" w:rsidTr="00165FA7">
        <w:trPr>
          <w:trHeight w:val="283"/>
        </w:trPr>
        <w:tc>
          <w:tcPr>
            <w:tcW w:w="1096" w:type="pct"/>
            <w:vMerge w:val="restart"/>
            <w:vAlign w:val="center"/>
          </w:tcPr>
          <w:p w14:paraId="5B1656FC" w14:textId="77777777" w:rsidR="008F1D6C" w:rsidRPr="00DF4960" w:rsidRDefault="008F1D6C" w:rsidP="005157C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B1656FD" w14:textId="77777777" w:rsidR="008F1D6C" w:rsidRPr="00DF4960" w:rsidRDefault="008F1D6C" w:rsidP="005157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B1656FE" w14:textId="77777777" w:rsidR="008F1D6C" w:rsidRPr="00DF4960" w:rsidRDefault="005157C2" w:rsidP="005157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30</w:t>
            </w:r>
          </w:p>
        </w:tc>
        <w:tc>
          <w:tcPr>
            <w:tcW w:w="976" w:type="pct"/>
          </w:tcPr>
          <w:p w14:paraId="5B1656FF" w14:textId="77777777" w:rsidR="008F1D6C" w:rsidRPr="00DF4960" w:rsidRDefault="008F1D6C" w:rsidP="005157C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D6C" w:rsidRPr="00DF4960" w14:paraId="5B165705" w14:textId="77777777" w:rsidTr="00165FA7">
        <w:trPr>
          <w:trHeight w:val="283"/>
        </w:trPr>
        <w:tc>
          <w:tcPr>
            <w:tcW w:w="1096" w:type="pct"/>
            <w:vMerge/>
            <w:vAlign w:val="center"/>
          </w:tcPr>
          <w:p w14:paraId="5B165701" w14:textId="77777777" w:rsidR="008F1D6C" w:rsidRPr="00DF4960" w:rsidRDefault="008F1D6C" w:rsidP="005157C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702" w14:textId="77777777" w:rsidR="008F1D6C" w:rsidRPr="00DF4960" w:rsidRDefault="008F1D6C" w:rsidP="005157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B165703" w14:textId="77777777" w:rsidR="008F1D6C" w:rsidRPr="00DF4960" w:rsidRDefault="005157C2" w:rsidP="005157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5B165704" w14:textId="77777777" w:rsidR="008F1D6C" w:rsidRPr="00DF4960" w:rsidRDefault="008F1D6C" w:rsidP="005157C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D6C" w:rsidRPr="00DF4960" w14:paraId="5B16570A" w14:textId="77777777" w:rsidTr="00165FA7">
        <w:trPr>
          <w:trHeight w:val="283"/>
        </w:trPr>
        <w:tc>
          <w:tcPr>
            <w:tcW w:w="1096" w:type="pct"/>
            <w:vMerge/>
          </w:tcPr>
          <w:p w14:paraId="5B165706" w14:textId="77777777" w:rsidR="008F1D6C" w:rsidRPr="00DF4960" w:rsidRDefault="008F1D6C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B165707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B165708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B165709" w14:textId="77777777" w:rsidR="008F1D6C" w:rsidRPr="00DF4960" w:rsidRDefault="005157C2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</w:tbl>
    <w:p w14:paraId="5B16570B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>* godzina (lekcyjna) oznacza 45 minut</w:t>
      </w:r>
    </w:p>
    <w:p w14:paraId="5B16570C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p w14:paraId="5B16570D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E65E7E" w:rsidRPr="00DF4960" w14:paraId="5B165710" w14:textId="77777777" w:rsidTr="00E65E7E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0E" w14:textId="77777777" w:rsidR="00E65E7E" w:rsidRPr="00DF4960" w:rsidRDefault="00E65E7E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0F" w14:textId="77777777" w:rsidR="00E65E7E" w:rsidRPr="00DF4960" w:rsidRDefault="00E65E7E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E65E7E" w:rsidRPr="00DF4960" w14:paraId="5B165714" w14:textId="77777777" w:rsidTr="00E65E7E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1" w14:textId="77777777" w:rsidR="00E65E7E" w:rsidRPr="00DF4960" w:rsidRDefault="00E65E7E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2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13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E65E7E" w:rsidRPr="00DF4960" w14:paraId="5B165718" w14:textId="77777777" w:rsidTr="00E65E7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5" w14:textId="77777777" w:rsidR="00E65E7E" w:rsidRPr="00DF4960" w:rsidRDefault="00E65E7E" w:rsidP="00E65E7E">
            <w:pPr>
              <w:spacing w:before="0"/>
              <w:jc w:val="center"/>
            </w:pPr>
            <w:r w:rsidRPr="00DF4960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16" w14:textId="77777777" w:rsidR="00E65E7E" w:rsidRPr="00DF4960" w:rsidRDefault="00E65E7E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7" w14:textId="77777777" w:rsidR="00E65E7E" w:rsidRPr="00DF4960" w:rsidRDefault="00E65E7E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E65E7E" w:rsidRPr="00DF4960" w14:paraId="5B16571C" w14:textId="77777777" w:rsidTr="00E65E7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9" w14:textId="77777777" w:rsidR="00E65E7E" w:rsidRPr="00DF4960" w:rsidRDefault="00E65E7E" w:rsidP="00E65E7E">
            <w:pPr>
              <w:spacing w:before="0"/>
              <w:jc w:val="center"/>
            </w:pPr>
            <w:r w:rsidRPr="00DF4960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1A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B" w14:textId="77777777" w:rsidR="00E65E7E" w:rsidRPr="00DF4960" w:rsidRDefault="00E65E7E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E65E7E" w:rsidRPr="00DF4960" w14:paraId="5B165720" w14:textId="77777777" w:rsidTr="00E65E7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D" w14:textId="77777777" w:rsidR="00E65E7E" w:rsidRPr="00DF4960" w:rsidRDefault="00E65E7E" w:rsidP="00E65E7E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1E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F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721" w14:textId="77777777" w:rsidR="00E65E7E" w:rsidRPr="00DF4960" w:rsidRDefault="00E65E7E" w:rsidP="00E65E7E">
      <w:pPr>
        <w:spacing w:before="0" w:after="0"/>
      </w:pPr>
    </w:p>
    <w:p w14:paraId="5B165722" w14:textId="77777777" w:rsidR="001A6CB8" w:rsidRPr="00DF4960" w:rsidRDefault="001A6CB8"/>
    <w:p w14:paraId="5B165723" w14:textId="77777777" w:rsidR="001A6CB8" w:rsidRPr="00DF4960" w:rsidRDefault="001A6CB8"/>
    <w:p w14:paraId="5B165724" w14:textId="77777777" w:rsidR="00267500" w:rsidRPr="00DF4960" w:rsidRDefault="00267500" w:rsidP="00F547FE">
      <w:pPr>
        <w:pStyle w:val="Tytu"/>
        <w:rPr>
          <w:rFonts w:asciiTheme="minorHAnsi" w:hAnsiTheme="minorHAnsi"/>
        </w:rPr>
      </w:pPr>
    </w:p>
    <w:p w14:paraId="5B165725" w14:textId="77777777" w:rsidR="00F547FE" w:rsidRPr="00DF4960" w:rsidRDefault="00F547FE" w:rsidP="00F547FE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726" w14:textId="77777777" w:rsidR="00F547FE" w:rsidRPr="00DF4960" w:rsidRDefault="00E94F3F" w:rsidP="00F547FE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Genetyka</w:t>
      </w:r>
    </w:p>
    <w:p w14:paraId="5B165727" w14:textId="77777777" w:rsidR="00356C0B" w:rsidRPr="00DF4960" w:rsidRDefault="00356C0B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EA4B33" w:rsidRPr="00DF4960" w14:paraId="5B16572A" w14:textId="77777777" w:rsidTr="00EA4B33">
        <w:tc>
          <w:tcPr>
            <w:tcW w:w="5000" w:type="pct"/>
            <w:gridSpan w:val="4"/>
            <w:hideMark/>
          </w:tcPr>
          <w:p w14:paraId="5B165728" w14:textId="77777777" w:rsidR="00EA4B33" w:rsidRPr="00DF4960" w:rsidRDefault="00EA4B33" w:rsidP="00EA4B33">
            <w:pPr>
              <w:spacing w:before="0"/>
            </w:pPr>
            <w:r w:rsidRPr="00DF4960">
              <w:t>Nazwa przedmiotu</w:t>
            </w:r>
          </w:p>
          <w:p w14:paraId="5B165729" w14:textId="77777777" w:rsidR="00EA4B33" w:rsidRPr="00DF4960" w:rsidRDefault="00EA4B33" w:rsidP="00EA4B33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Genetyka </w:t>
            </w:r>
          </w:p>
        </w:tc>
      </w:tr>
      <w:tr w:rsidR="00EA4B33" w:rsidRPr="00DF4960" w14:paraId="5B16572F" w14:textId="77777777" w:rsidTr="00EA4B33">
        <w:tc>
          <w:tcPr>
            <w:tcW w:w="2889" w:type="pct"/>
            <w:gridSpan w:val="2"/>
            <w:hideMark/>
          </w:tcPr>
          <w:p w14:paraId="5B16572B" w14:textId="77777777" w:rsidR="00EA4B33" w:rsidRPr="00DF4960" w:rsidRDefault="00EA4B33" w:rsidP="00EA4B33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72C" w14:textId="77777777" w:rsidR="00EA4B33" w:rsidRPr="00DF4960" w:rsidRDefault="00EA4B33" w:rsidP="00EA4B33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5B16572D" w14:textId="77777777" w:rsidR="00EA4B33" w:rsidRPr="00DF4960" w:rsidRDefault="00EA4B33" w:rsidP="00EA4B33">
            <w:pPr>
              <w:spacing w:before="0"/>
            </w:pPr>
            <w:r w:rsidRPr="00DF4960">
              <w:t xml:space="preserve">Blok zajęciowy </w:t>
            </w:r>
          </w:p>
          <w:p w14:paraId="5B16572E" w14:textId="77777777" w:rsidR="00EA4B33" w:rsidRPr="00DF4960" w:rsidRDefault="00EA4B33" w:rsidP="00EA4B33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EA4B33" w:rsidRPr="00DF4960" w14:paraId="5B165736" w14:textId="77777777" w:rsidTr="00EA4B33">
        <w:tc>
          <w:tcPr>
            <w:tcW w:w="2889" w:type="pct"/>
            <w:gridSpan w:val="2"/>
            <w:hideMark/>
          </w:tcPr>
          <w:p w14:paraId="5B165730" w14:textId="77777777" w:rsidR="00EA4B33" w:rsidRPr="00DF4960" w:rsidRDefault="00EA4B33" w:rsidP="00EA4B33">
            <w:pPr>
              <w:spacing w:before="0"/>
            </w:pPr>
            <w:r w:rsidRPr="00DF4960">
              <w:t xml:space="preserve">Kierunek studiów </w:t>
            </w:r>
          </w:p>
          <w:p w14:paraId="5B165731" w14:textId="77777777" w:rsidR="00EA4B33" w:rsidRPr="00DF4960" w:rsidRDefault="00EA4B33" w:rsidP="00EA4B33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1098" w:type="pct"/>
            <w:hideMark/>
          </w:tcPr>
          <w:p w14:paraId="5B165732" w14:textId="77777777" w:rsidR="00EA4B33" w:rsidRPr="00DF4960" w:rsidRDefault="00EA4B33" w:rsidP="00EA4B33">
            <w:pPr>
              <w:spacing w:before="0"/>
            </w:pPr>
            <w:r w:rsidRPr="00DF4960">
              <w:t xml:space="preserve">Cykl dydaktyczny </w:t>
            </w:r>
          </w:p>
          <w:p w14:paraId="5B165733" w14:textId="09F5F58D" w:rsidR="00EA4B33" w:rsidRPr="00DF4960" w:rsidRDefault="003E59A2" w:rsidP="00EA4B33">
            <w:pPr>
              <w:spacing w:before="0"/>
            </w:pPr>
            <w:r>
              <w:t xml:space="preserve">2022/25 </w:t>
            </w:r>
            <w:r w:rsidR="00EA4B33" w:rsidRPr="00DF4960">
              <w:t xml:space="preserve"> </w:t>
            </w:r>
          </w:p>
        </w:tc>
        <w:tc>
          <w:tcPr>
            <w:tcW w:w="1013" w:type="pct"/>
            <w:hideMark/>
          </w:tcPr>
          <w:p w14:paraId="5B165734" w14:textId="77777777" w:rsidR="00EA4B33" w:rsidRPr="00DF4960" w:rsidRDefault="00EA4B33" w:rsidP="00EA4B33">
            <w:pPr>
              <w:spacing w:before="0"/>
            </w:pPr>
            <w:r w:rsidRPr="00DF4960">
              <w:t xml:space="preserve">Okres </w:t>
            </w:r>
          </w:p>
          <w:p w14:paraId="5B165735" w14:textId="77777777" w:rsidR="00EA4B33" w:rsidRPr="00DF4960" w:rsidRDefault="00EA4B33" w:rsidP="00EA4B33">
            <w:pPr>
              <w:spacing w:before="0"/>
            </w:pPr>
            <w:r w:rsidRPr="00DF4960">
              <w:t xml:space="preserve">Semestr 2 </w:t>
            </w:r>
          </w:p>
        </w:tc>
      </w:tr>
      <w:tr w:rsidR="00EA4B33" w:rsidRPr="00DF4960" w14:paraId="5B16573D" w14:textId="77777777" w:rsidTr="00EA4B33">
        <w:tc>
          <w:tcPr>
            <w:tcW w:w="2889" w:type="pct"/>
            <w:gridSpan w:val="2"/>
            <w:hideMark/>
          </w:tcPr>
          <w:p w14:paraId="5B165737" w14:textId="77777777" w:rsidR="00EA4B33" w:rsidRPr="00DF4960" w:rsidRDefault="00EA4B33" w:rsidP="00EA4B33">
            <w:pPr>
              <w:spacing w:before="0"/>
            </w:pPr>
            <w:r w:rsidRPr="00DF4960">
              <w:t xml:space="preserve">Języki wykładowe </w:t>
            </w:r>
          </w:p>
          <w:p w14:paraId="5B165738" w14:textId="77777777" w:rsidR="00EA4B33" w:rsidRPr="00DF4960" w:rsidRDefault="00EA4B33" w:rsidP="00EA4B33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1098" w:type="pct"/>
            <w:hideMark/>
          </w:tcPr>
          <w:p w14:paraId="5B165739" w14:textId="77777777" w:rsidR="00EA4B33" w:rsidRPr="00DF4960" w:rsidRDefault="00EA4B33" w:rsidP="00EA4B33">
            <w:pPr>
              <w:spacing w:before="0"/>
            </w:pPr>
            <w:r w:rsidRPr="00DF4960">
              <w:t xml:space="preserve">Profil studiów </w:t>
            </w:r>
          </w:p>
          <w:p w14:paraId="5B16573A" w14:textId="77777777" w:rsidR="00EA4B33" w:rsidRPr="00DF4960" w:rsidRDefault="00EA4B33" w:rsidP="00EA4B33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1013" w:type="pct"/>
            <w:hideMark/>
          </w:tcPr>
          <w:p w14:paraId="5B16573B" w14:textId="77777777" w:rsidR="00EA4B33" w:rsidRPr="00DF4960" w:rsidRDefault="00EA4B33" w:rsidP="00EA4B33">
            <w:pPr>
              <w:spacing w:before="0"/>
            </w:pPr>
            <w:r w:rsidRPr="00DF4960">
              <w:t xml:space="preserve">Obligatoryjność </w:t>
            </w:r>
          </w:p>
          <w:p w14:paraId="5B16573C" w14:textId="77777777" w:rsidR="00EA4B33" w:rsidRPr="00DF4960" w:rsidRDefault="00EA4B33" w:rsidP="00EA4B33">
            <w:pPr>
              <w:spacing w:before="0"/>
            </w:pPr>
            <w:r w:rsidRPr="00DF4960">
              <w:t xml:space="preserve">obowiązkowy </w:t>
            </w:r>
          </w:p>
        </w:tc>
      </w:tr>
      <w:tr w:rsidR="00EA4B33" w:rsidRPr="00DF4960" w14:paraId="5B165742" w14:textId="77777777" w:rsidTr="00EA4B33">
        <w:tc>
          <w:tcPr>
            <w:tcW w:w="2889" w:type="pct"/>
            <w:gridSpan w:val="2"/>
            <w:hideMark/>
          </w:tcPr>
          <w:p w14:paraId="5B16573E" w14:textId="77777777" w:rsidR="00EA4B33" w:rsidRPr="00DF4960" w:rsidRDefault="00EA4B33" w:rsidP="00EA4B33">
            <w:pPr>
              <w:spacing w:before="0"/>
            </w:pPr>
            <w:r w:rsidRPr="00DF4960">
              <w:t xml:space="preserve">Sposób realizacji i godziny zajęć </w:t>
            </w:r>
          </w:p>
          <w:p w14:paraId="5B16573F" w14:textId="77777777" w:rsidR="00EA4B33" w:rsidRPr="00DF4960" w:rsidRDefault="007E4577" w:rsidP="007E4577">
            <w:pPr>
              <w:spacing w:before="0"/>
            </w:pPr>
            <w:r w:rsidRPr="00DF4960">
              <w:t>E-learning</w:t>
            </w:r>
            <w:r w:rsidR="00EA4B33" w:rsidRPr="00DF4960">
              <w:t xml:space="preserve">: 10, ćwiczenia: </w:t>
            </w:r>
            <w:r w:rsidRPr="00DF4960">
              <w:t>15</w:t>
            </w:r>
            <w:r w:rsidR="00EA4B33" w:rsidRPr="00DF4960">
              <w:t xml:space="preserve"> </w:t>
            </w:r>
          </w:p>
        </w:tc>
        <w:tc>
          <w:tcPr>
            <w:tcW w:w="2111" w:type="pct"/>
            <w:gridSpan w:val="2"/>
            <w:hideMark/>
          </w:tcPr>
          <w:p w14:paraId="5B165740" w14:textId="77777777" w:rsidR="00EA4B33" w:rsidRPr="00DF4960" w:rsidRDefault="00EA4B33" w:rsidP="00EA4B33">
            <w:pPr>
              <w:spacing w:before="0"/>
            </w:pPr>
            <w:r w:rsidRPr="00DF4960">
              <w:t xml:space="preserve">Liczba punktów ECTS </w:t>
            </w:r>
          </w:p>
          <w:p w14:paraId="5B165741" w14:textId="77777777" w:rsidR="00EA4B33" w:rsidRPr="00DF4960" w:rsidRDefault="00EA4B33" w:rsidP="00EA4B33">
            <w:pPr>
              <w:spacing w:before="0"/>
            </w:pPr>
            <w:r w:rsidRPr="00DF4960">
              <w:t xml:space="preserve">1 </w:t>
            </w:r>
          </w:p>
        </w:tc>
      </w:tr>
      <w:tr w:rsidR="00EA4B33" w:rsidRPr="00DF4960" w14:paraId="5B165749" w14:textId="77777777" w:rsidTr="00EA4B33">
        <w:tc>
          <w:tcPr>
            <w:tcW w:w="1765" w:type="pct"/>
            <w:hideMark/>
          </w:tcPr>
          <w:p w14:paraId="5B165743" w14:textId="77777777" w:rsidR="00EA4B33" w:rsidRPr="00DF4960" w:rsidRDefault="00EA4B33" w:rsidP="00EA4B33">
            <w:pPr>
              <w:spacing w:before="0"/>
            </w:pPr>
            <w:r w:rsidRPr="00DF4960">
              <w:t xml:space="preserve">Poziom kształcenia </w:t>
            </w:r>
          </w:p>
          <w:p w14:paraId="5B165744" w14:textId="77777777" w:rsidR="00EA4B33" w:rsidRPr="00DF4960" w:rsidRDefault="00EA4B33" w:rsidP="00EA4B33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1124" w:type="pct"/>
            <w:hideMark/>
          </w:tcPr>
          <w:p w14:paraId="5B165745" w14:textId="77777777" w:rsidR="00EA4B33" w:rsidRPr="00DF4960" w:rsidRDefault="00EA4B33" w:rsidP="00EA4B33">
            <w:pPr>
              <w:spacing w:before="0"/>
            </w:pPr>
            <w:r w:rsidRPr="00DF4960">
              <w:t xml:space="preserve">Forma studiów </w:t>
            </w:r>
          </w:p>
          <w:p w14:paraId="5B165746" w14:textId="77777777" w:rsidR="00EA4B33" w:rsidRPr="00DF4960" w:rsidRDefault="00EA4B33" w:rsidP="00EA4B33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5B165747" w14:textId="77777777" w:rsidR="00EA4B33" w:rsidRPr="00DF4960" w:rsidRDefault="00EA4B33" w:rsidP="00EA4B33">
            <w:pPr>
              <w:spacing w:before="0"/>
            </w:pPr>
            <w:r w:rsidRPr="00DF4960">
              <w:t xml:space="preserve">Dyscypliny </w:t>
            </w:r>
          </w:p>
          <w:p w14:paraId="5B165748" w14:textId="77777777" w:rsidR="00EA4B33" w:rsidRPr="00DF4960" w:rsidRDefault="00EA4B33" w:rsidP="00EA4B33">
            <w:pPr>
              <w:spacing w:before="0"/>
            </w:pPr>
            <w:r w:rsidRPr="00DF4960">
              <w:t xml:space="preserve">Nauki o zdrowiu </w:t>
            </w:r>
          </w:p>
        </w:tc>
      </w:tr>
      <w:tr w:rsidR="00EA4B33" w:rsidRPr="00DF4960" w14:paraId="5B16574C" w14:textId="77777777" w:rsidTr="00EA4B33">
        <w:tc>
          <w:tcPr>
            <w:tcW w:w="1765" w:type="pct"/>
            <w:hideMark/>
          </w:tcPr>
          <w:p w14:paraId="5B16574A" w14:textId="77777777" w:rsidR="00EA4B33" w:rsidRPr="00DF4960" w:rsidRDefault="00EA4B33" w:rsidP="00EA4B33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3235" w:type="pct"/>
            <w:gridSpan w:val="3"/>
            <w:hideMark/>
          </w:tcPr>
          <w:p w14:paraId="5B16574B" w14:textId="77777777" w:rsidR="00EA4B33" w:rsidRPr="00DF4960" w:rsidRDefault="00BE799E" w:rsidP="00EA4B33">
            <w:pPr>
              <w:spacing w:before="0"/>
            </w:pPr>
            <w:r w:rsidRPr="00DF4960">
              <w:t>Wojciech Uracz</w:t>
            </w:r>
          </w:p>
        </w:tc>
      </w:tr>
      <w:tr w:rsidR="00EA4B33" w:rsidRPr="00DF4960" w14:paraId="5B16574F" w14:textId="77777777" w:rsidTr="00EA4B33">
        <w:tc>
          <w:tcPr>
            <w:tcW w:w="1765" w:type="pct"/>
            <w:hideMark/>
          </w:tcPr>
          <w:p w14:paraId="5B16574D" w14:textId="77777777" w:rsidR="00EA4B33" w:rsidRPr="00DF4960" w:rsidRDefault="00EA4B33" w:rsidP="00EA4B33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3235" w:type="pct"/>
            <w:gridSpan w:val="3"/>
            <w:hideMark/>
          </w:tcPr>
          <w:p w14:paraId="5B16574E" w14:textId="77777777" w:rsidR="00EA4B33" w:rsidRPr="00DF4960" w:rsidRDefault="0050291C" w:rsidP="00BE799E">
            <w:pPr>
              <w:spacing w:before="0"/>
            </w:pPr>
            <w:r w:rsidRPr="00DF4960">
              <w:t>Jan Rowiński</w:t>
            </w:r>
            <w:r w:rsidR="00752180" w:rsidRPr="00DF4960">
              <w:t xml:space="preserve">, </w:t>
            </w:r>
            <w:r w:rsidR="00BE799E" w:rsidRPr="00DF4960">
              <w:t>Wojciech Uracz</w:t>
            </w:r>
          </w:p>
        </w:tc>
      </w:tr>
      <w:tr w:rsidR="00EA4B33" w:rsidRPr="00DF4960" w14:paraId="5B165752" w14:textId="77777777" w:rsidTr="00EA4B33">
        <w:tc>
          <w:tcPr>
            <w:tcW w:w="5000" w:type="pct"/>
            <w:gridSpan w:val="4"/>
            <w:hideMark/>
          </w:tcPr>
          <w:p w14:paraId="5B165750" w14:textId="77777777" w:rsidR="00EA4B33" w:rsidRPr="00DF4960" w:rsidRDefault="00EA4B33" w:rsidP="00EA4B33">
            <w:pPr>
              <w:spacing w:before="0"/>
            </w:pPr>
            <w:r w:rsidRPr="00DF4960">
              <w:t>Grupa zajęć standardu</w:t>
            </w:r>
          </w:p>
          <w:p w14:paraId="5B165751" w14:textId="77777777" w:rsidR="00EA4B33" w:rsidRPr="00DF4960" w:rsidRDefault="00EA4B33" w:rsidP="00EA4B3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5B165753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754" w14:textId="77777777" w:rsidR="00EA4B33" w:rsidRPr="00DF4960" w:rsidRDefault="00EA4B33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Wymagania wstępne obejmują zakres wiadomości z biologii programu liceum ogólnokształcącego. </w:t>
      </w:r>
    </w:p>
    <w:p w14:paraId="5B165755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EA4B33" w:rsidRPr="00DF4960" w14:paraId="5B165758" w14:textId="77777777" w:rsidTr="00EA4B33">
        <w:tc>
          <w:tcPr>
            <w:tcW w:w="0" w:type="auto"/>
            <w:hideMark/>
          </w:tcPr>
          <w:p w14:paraId="5B165756" w14:textId="77777777" w:rsidR="00EA4B33" w:rsidRPr="00DF4960" w:rsidRDefault="00EA4B33" w:rsidP="00EA4B33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757" w14:textId="77777777" w:rsidR="00EA4B33" w:rsidRPr="00DF4960" w:rsidRDefault="00EA4B33" w:rsidP="00EA4B33">
            <w:pPr>
              <w:spacing w:before="0"/>
            </w:pPr>
            <w:r w:rsidRPr="00DF4960">
              <w:t xml:space="preserve">Zapoznanie studentów ze stanem wiedzy i osiągnięciami z zakresu genetyki medycznej oraz przekazanie umiejętności zastosowania wiadomości teoretycznych w praktyce pielęgniarskiej </w:t>
            </w:r>
          </w:p>
        </w:tc>
      </w:tr>
    </w:tbl>
    <w:p w14:paraId="5B165759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80"/>
        <w:gridCol w:w="1852"/>
      </w:tblGrid>
      <w:tr w:rsidR="00EA4B33" w:rsidRPr="00DF4960" w14:paraId="5B16575D" w14:textId="77777777" w:rsidTr="00EA4B33">
        <w:tc>
          <w:tcPr>
            <w:tcW w:w="0" w:type="auto"/>
            <w:hideMark/>
          </w:tcPr>
          <w:p w14:paraId="5B16575A" w14:textId="77777777" w:rsidR="00EA4B33" w:rsidRPr="00DF4960" w:rsidRDefault="00EA4B33" w:rsidP="00EA4B33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75B" w14:textId="77777777" w:rsidR="00EA4B33" w:rsidRPr="00DF4960" w:rsidRDefault="00EA4B33" w:rsidP="00EA4B33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75C" w14:textId="77777777" w:rsidR="00EA4B33" w:rsidRPr="00DF4960" w:rsidRDefault="00EA4B33" w:rsidP="00EA4B33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EA4B33" w:rsidRPr="00DF4960" w14:paraId="5B16575F" w14:textId="77777777" w:rsidTr="00EA4B33">
        <w:tc>
          <w:tcPr>
            <w:tcW w:w="0" w:type="auto"/>
            <w:gridSpan w:val="3"/>
            <w:hideMark/>
          </w:tcPr>
          <w:p w14:paraId="5B16575E" w14:textId="77777777" w:rsidR="00EA4B33" w:rsidRPr="00DF4960" w:rsidRDefault="00EA4B33" w:rsidP="00EA4B33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EA4B33" w:rsidRPr="00DF4960" w14:paraId="5B165763" w14:textId="77777777" w:rsidTr="00EA4B33">
        <w:tc>
          <w:tcPr>
            <w:tcW w:w="0" w:type="auto"/>
            <w:hideMark/>
          </w:tcPr>
          <w:p w14:paraId="5B165760" w14:textId="77777777" w:rsidR="00EA4B33" w:rsidRPr="00DF4960" w:rsidRDefault="00EA4B33" w:rsidP="00EA4B33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761" w14:textId="77777777" w:rsidR="00EA4B33" w:rsidRPr="00DF4960" w:rsidRDefault="00EA4B33" w:rsidP="00EA4B33">
            <w:pPr>
              <w:spacing w:before="0"/>
            </w:pPr>
            <w:r w:rsidRPr="00DF4960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hideMark/>
          </w:tcPr>
          <w:p w14:paraId="5B165762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O.W1 </w:t>
            </w:r>
          </w:p>
        </w:tc>
      </w:tr>
      <w:tr w:rsidR="00EA4B33" w:rsidRPr="00DF4960" w14:paraId="5B165767" w14:textId="77777777" w:rsidTr="00EA4B33">
        <w:tc>
          <w:tcPr>
            <w:tcW w:w="0" w:type="auto"/>
            <w:hideMark/>
          </w:tcPr>
          <w:p w14:paraId="5B165764" w14:textId="77777777" w:rsidR="00EA4B33" w:rsidRPr="00DF4960" w:rsidRDefault="00EA4B33" w:rsidP="00EA4B33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B165765" w14:textId="77777777" w:rsidR="00EA4B33" w:rsidRPr="00DF4960" w:rsidRDefault="00EA4B33" w:rsidP="00EA4B33">
            <w:pPr>
              <w:spacing w:before="0"/>
            </w:pPr>
            <w:r w:rsidRPr="00DF4960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5B165766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O.W2 </w:t>
            </w:r>
          </w:p>
        </w:tc>
      </w:tr>
      <w:tr w:rsidR="00EA4B33" w:rsidRPr="00DF4960" w14:paraId="5B16576B" w14:textId="77777777" w:rsidTr="00EA4B33">
        <w:tc>
          <w:tcPr>
            <w:tcW w:w="0" w:type="auto"/>
            <w:hideMark/>
          </w:tcPr>
          <w:p w14:paraId="5B165768" w14:textId="77777777" w:rsidR="00EA4B33" w:rsidRPr="00DF4960" w:rsidRDefault="00EA4B33" w:rsidP="00EA4B33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B165769" w14:textId="77777777" w:rsidR="00EA4B33" w:rsidRPr="00DF4960" w:rsidRDefault="00EA4B33" w:rsidP="00EA4B33">
            <w:pPr>
              <w:spacing w:before="0"/>
            </w:pPr>
            <w:r w:rsidRPr="00DF4960">
              <w:t xml:space="preserve">uwarunkowania genetyczne grup krwi człowieka oraz konfliktu serologicznego w układzie Rh </w:t>
            </w:r>
          </w:p>
        </w:tc>
        <w:tc>
          <w:tcPr>
            <w:tcW w:w="0" w:type="auto"/>
            <w:hideMark/>
          </w:tcPr>
          <w:p w14:paraId="5B16576A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A.W9 </w:t>
            </w:r>
          </w:p>
        </w:tc>
      </w:tr>
      <w:tr w:rsidR="00EA4B33" w:rsidRPr="00DF4960" w14:paraId="5B16576F" w14:textId="77777777" w:rsidTr="00EA4B33">
        <w:tc>
          <w:tcPr>
            <w:tcW w:w="0" w:type="auto"/>
            <w:hideMark/>
          </w:tcPr>
          <w:p w14:paraId="5B16576C" w14:textId="77777777" w:rsidR="00EA4B33" w:rsidRPr="00DF4960" w:rsidRDefault="00EA4B33" w:rsidP="00EA4B33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B16576D" w14:textId="77777777" w:rsidR="00EA4B33" w:rsidRPr="00DF4960" w:rsidRDefault="00EA4B33" w:rsidP="00EA4B33">
            <w:pPr>
              <w:spacing w:before="0"/>
            </w:pPr>
            <w:r w:rsidRPr="00DF4960">
              <w:t xml:space="preserve">problematykę chorób uwarunkowanych genetycznie </w:t>
            </w:r>
          </w:p>
        </w:tc>
        <w:tc>
          <w:tcPr>
            <w:tcW w:w="0" w:type="auto"/>
            <w:hideMark/>
          </w:tcPr>
          <w:p w14:paraId="5B16576E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A.W10 </w:t>
            </w:r>
          </w:p>
        </w:tc>
      </w:tr>
      <w:tr w:rsidR="00EA4B33" w:rsidRPr="00DF4960" w14:paraId="5B165773" w14:textId="77777777" w:rsidTr="00EA4B33">
        <w:tc>
          <w:tcPr>
            <w:tcW w:w="0" w:type="auto"/>
            <w:hideMark/>
          </w:tcPr>
          <w:p w14:paraId="5B165770" w14:textId="77777777" w:rsidR="00EA4B33" w:rsidRPr="00DF4960" w:rsidRDefault="00EA4B33" w:rsidP="00EA4B33">
            <w:pPr>
              <w:spacing w:before="0"/>
            </w:pPr>
            <w:r w:rsidRPr="00DF4960">
              <w:t xml:space="preserve">W5 </w:t>
            </w:r>
          </w:p>
        </w:tc>
        <w:tc>
          <w:tcPr>
            <w:tcW w:w="0" w:type="auto"/>
            <w:hideMark/>
          </w:tcPr>
          <w:p w14:paraId="5B165771" w14:textId="77777777" w:rsidR="00EA4B33" w:rsidRPr="00DF4960" w:rsidRDefault="00EA4B33" w:rsidP="00EA4B33">
            <w:pPr>
              <w:spacing w:before="0"/>
            </w:pPr>
            <w:r w:rsidRPr="00DF4960">
              <w:t xml:space="preserve">budowę chromosomów i molekularne podłoże mutagenezy </w:t>
            </w:r>
          </w:p>
        </w:tc>
        <w:tc>
          <w:tcPr>
            <w:tcW w:w="0" w:type="auto"/>
            <w:hideMark/>
          </w:tcPr>
          <w:p w14:paraId="5B165772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A.W11 </w:t>
            </w:r>
          </w:p>
        </w:tc>
      </w:tr>
      <w:tr w:rsidR="00EA4B33" w:rsidRPr="00DF4960" w14:paraId="5B165777" w14:textId="77777777" w:rsidTr="00EA4B33">
        <w:tc>
          <w:tcPr>
            <w:tcW w:w="0" w:type="auto"/>
            <w:hideMark/>
          </w:tcPr>
          <w:p w14:paraId="5B165774" w14:textId="77777777" w:rsidR="00EA4B33" w:rsidRPr="00DF4960" w:rsidRDefault="00EA4B33" w:rsidP="00EA4B33">
            <w:pPr>
              <w:spacing w:before="0"/>
            </w:pPr>
            <w:r w:rsidRPr="00DF4960">
              <w:t xml:space="preserve">W6 </w:t>
            </w:r>
          </w:p>
        </w:tc>
        <w:tc>
          <w:tcPr>
            <w:tcW w:w="0" w:type="auto"/>
            <w:hideMark/>
          </w:tcPr>
          <w:p w14:paraId="5B165775" w14:textId="77777777" w:rsidR="00EA4B33" w:rsidRPr="00DF4960" w:rsidRDefault="00EA4B33" w:rsidP="00EA4B33">
            <w:pPr>
              <w:spacing w:before="0"/>
            </w:pPr>
            <w:r w:rsidRPr="00DF4960">
              <w:t xml:space="preserve">zasady dziedziczenia różnej liczby cech, dziedziczenia cech ilościowych, niezależnego dziedziczenia cech i dziedziczenia </w:t>
            </w:r>
            <w:proofErr w:type="spellStart"/>
            <w:r w:rsidRPr="00DF4960">
              <w:t>pozajądrowej</w:t>
            </w:r>
            <w:proofErr w:type="spellEnd"/>
            <w:r w:rsidRPr="00DF4960">
              <w:t xml:space="preserve"> informacji genetycznej </w:t>
            </w:r>
          </w:p>
        </w:tc>
        <w:tc>
          <w:tcPr>
            <w:tcW w:w="0" w:type="auto"/>
            <w:hideMark/>
          </w:tcPr>
          <w:p w14:paraId="5B165776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A.W12 </w:t>
            </w:r>
          </w:p>
        </w:tc>
      </w:tr>
      <w:tr w:rsidR="00EA4B33" w:rsidRPr="00DF4960" w14:paraId="5B165779" w14:textId="77777777" w:rsidTr="00EA4B33">
        <w:tc>
          <w:tcPr>
            <w:tcW w:w="0" w:type="auto"/>
            <w:gridSpan w:val="3"/>
            <w:hideMark/>
          </w:tcPr>
          <w:p w14:paraId="5B165778" w14:textId="77777777" w:rsidR="00EA4B33" w:rsidRPr="00DF4960" w:rsidRDefault="00EA4B33" w:rsidP="00EA4B33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EA4B33" w:rsidRPr="00DF4960" w14:paraId="5B16577D" w14:textId="77777777" w:rsidTr="00EA4B33">
        <w:tc>
          <w:tcPr>
            <w:tcW w:w="0" w:type="auto"/>
            <w:hideMark/>
          </w:tcPr>
          <w:p w14:paraId="5B16577A" w14:textId="77777777" w:rsidR="00EA4B33" w:rsidRPr="00DF4960" w:rsidRDefault="00EA4B33" w:rsidP="00EA4B33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77B" w14:textId="77777777" w:rsidR="00EA4B33" w:rsidRPr="00DF4960" w:rsidRDefault="00EA4B33" w:rsidP="00EA4B33">
            <w:pPr>
              <w:spacing w:before="0"/>
            </w:pPr>
            <w:r w:rsidRPr="00DF4960">
              <w:t xml:space="preserve">szacować ryzyko ujawnienia się danej choroby w oparciu o zasady dziedziczenia i wpływ czynników środowiskowych </w:t>
            </w:r>
          </w:p>
        </w:tc>
        <w:tc>
          <w:tcPr>
            <w:tcW w:w="0" w:type="auto"/>
            <w:hideMark/>
          </w:tcPr>
          <w:p w14:paraId="5B16577C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A.U3 </w:t>
            </w:r>
          </w:p>
        </w:tc>
      </w:tr>
      <w:tr w:rsidR="00EA4B33" w:rsidRPr="00DF4960" w14:paraId="5B165781" w14:textId="77777777" w:rsidTr="00EA4B33">
        <w:tc>
          <w:tcPr>
            <w:tcW w:w="0" w:type="auto"/>
            <w:hideMark/>
          </w:tcPr>
          <w:p w14:paraId="5B16577E" w14:textId="77777777" w:rsidR="00EA4B33" w:rsidRPr="00DF4960" w:rsidRDefault="00EA4B33" w:rsidP="00EA4B33">
            <w:pPr>
              <w:spacing w:before="0"/>
            </w:pPr>
            <w:r w:rsidRPr="00DF4960">
              <w:lastRenderedPageBreak/>
              <w:t xml:space="preserve">U2 </w:t>
            </w:r>
          </w:p>
        </w:tc>
        <w:tc>
          <w:tcPr>
            <w:tcW w:w="0" w:type="auto"/>
            <w:hideMark/>
          </w:tcPr>
          <w:p w14:paraId="5B16577F" w14:textId="77777777" w:rsidR="00EA4B33" w:rsidRPr="00DF4960" w:rsidRDefault="00EA4B33" w:rsidP="00EA4B33">
            <w:pPr>
              <w:spacing w:before="0"/>
            </w:pPr>
            <w:r w:rsidRPr="00DF4960">
              <w:t xml:space="preserve">wykorzystywać uwarunkowania chorób genetycznych w profilaktyce chorób </w:t>
            </w:r>
          </w:p>
        </w:tc>
        <w:tc>
          <w:tcPr>
            <w:tcW w:w="0" w:type="auto"/>
            <w:hideMark/>
          </w:tcPr>
          <w:p w14:paraId="5B165780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A.U4 </w:t>
            </w:r>
          </w:p>
        </w:tc>
      </w:tr>
      <w:tr w:rsidR="00EA4B33" w:rsidRPr="00DF4960" w14:paraId="5B165783" w14:textId="77777777" w:rsidTr="00EA4B33">
        <w:tc>
          <w:tcPr>
            <w:tcW w:w="0" w:type="auto"/>
            <w:gridSpan w:val="3"/>
            <w:hideMark/>
          </w:tcPr>
          <w:p w14:paraId="5B165782" w14:textId="77777777" w:rsidR="00EA4B33" w:rsidRPr="00DF4960" w:rsidRDefault="00EA4B33" w:rsidP="00EA4B33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EA4B33" w:rsidRPr="00DF4960" w14:paraId="5B165787" w14:textId="77777777" w:rsidTr="00EA4B33">
        <w:tc>
          <w:tcPr>
            <w:tcW w:w="0" w:type="auto"/>
            <w:hideMark/>
          </w:tcPr>
          <w:p w14:paraId="5B165784" w14:textId="77777777" w:rsidR="00EA4B33" w:rsidRPr="00DF4960" w:rsidRDefault="00EA4B33" w:rsidP="00EA4B33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785" w14:textId="77777777" w:rsidR="00EA4B33" w:rsidRPr="00DF4960" w:rsidRDefault="00EA4B33" w:rsidP="00EA4B33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B165786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EA4B33" w:rsidRPr="00DF4960" w14:paraId="5B16578B" w14:textId="77777777" w:rsidTr="00EA4B33">
        <w:tc>
          <w:tcPr>
            <w:tcW w:w="0" w:type="auto"/>
            <w:hideMark/>
          </w:tcPr>
          <w:p w14:paraId="5B165788" w14:textId="77777777" w:rsidR="00EA4B33" w:rsidRPr="00DF4960" w:rsidRDefault="00EA4B33" w:rsidP="00EA4B33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789" w14:textId="77777777" w:rsidR="00EA4B33" w:rsidRPr="00DF4960" w:rsidRDefault="00EA4B33" w:rsidP="00EA4B33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78A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5B16578C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383"/>
        <w:gridCol w:w="1569"/>
        <w:gridCol w:w="1559"/>
      </w:tblGrid>
      <w:tr w:rsidR="00EA4B33" w:rsidRPr="00DF4960" w14:paraId="5B165791" w14:textId="77777777" w:rsidTr="005C5CB0">
        <w:tc>
          <w:tcPr>
            <w:tcW w:w="506" w:type="dxa"/>
            <w:hideMark/>
          </w:tcPr>
          <w:p w14:paraId="5B16578D" w14:textId="77777777" w:rsidR="00EA4B33" w:rsidRPr="00DF4960" w:rsidRDefault="00EA4B33" w:rsidP="00EA4B33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5383" w:type="dxa"/>
            <w:hideMark/>
          </w:tcPr>
          <w:p w14:paraId="5B16578E" w14:textId="77777777" w:rsidR="00EA4B33" w:rsidRPr="00DF4960" w:rsidRDefault="00EA4B33" w:rsidP="00EA4B33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78F" w14:textId="77777777" w:rsidR="00EA4B33" w:rsidRPr="00DF4960" w:rsidRDefault="00EA4B33" w:rsidP="00EA4B33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790" w14:textId="77777777" w:rsidR="00EA4B33" w:rsidRPr="00DF4960" w:rsidRDefault="00EA4B33" w:rsidP="00EA4B33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0659BE" w:rsidRPr="00DF4960" w14:paraId="5B165796" w14:textId="77777777" w:rsidTr="005C5CB0">
        <w:tc>
          <w:tcPr>
            <w:tcW w:w="506" w:type="dxa"/>
          </w:tcPr>
          <w:p w14:paraId="5B165792" w14:textId="77777777" w:rsidR="000659BE" w:rsidRPr="00DF4960" w:rsidRDefault="000659BE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93" w14:textId="77777777" w:rsidR="000659BE" w:rsidRPr="00DF4960" w:rsidRDefault="000659BE" w:rsidP="000659BE">
            <w:pPr>
              <w:spacing w:before="0"/>
            </w:pPr>
            <w:r w:rsidRPr="00DF4960">
              <w:t>Wstęp do genetyki: omówienie podstawowych definicji, miejsce i rola genetyki w medyc</w:t>
            </w:r>
            <w:r w:rsidR="001F761C" w:rsidRPr="00DF4960">
              <w:t>ynie, struktura i funkcja genów</w:t>
            </w:r>
          </w:p>
        </w:tc>
        <w:tc>
          <w:tcPr>
            <w:tcW w:w="0" w:type="auto"/>
          </w:tcPr>
          <w:p w14:paraId="5B165794" w14:textId="77777777" w:rsidR="000659BE" w:rsidRPr="00DF4960" w:rsidRDefault="000659BE" w:rsidP="000659BE">
            <w:pPr>
              <w:spacing w:before="0"/>
              <w:rPr>
                <w:rStyle w:val="popup"/>
              </w:rPr>
            </w:pPr>
            <w:r w:rsidRPr="00DF4960">
              <w:t>W5,</w:t>
            </w:r>
          </w:p>
        </w:tc>
        <w:tc>
          <w:tcPr>
            <w:tcW w:w="0" w:type="auto"/>
          </w:tcPr>
          <w:p w14:paraId="5B165795" w14:textId="77777777" w:rsidR="000659BE" w:rsidRPr="00DF4960" w:rsidRDefault="000659BE" w:rsidP="000659BE">
            <w:r w:rsidRPr="00DF4960">
              <w:t xml:space="preserve">e-learning </w:t>
            </w:r>
          </w:p>
        </w:tc>
      </w:tr>
      <w:tr w:rsidR="000659BE" w:rsidRPr="00DF4960" w14:paraId="5B16579B" w14:textId="77777777" w:rsidTr="005C5CB0">
        <w:tc>
          <w:tcPr>
            <w:tcW w:w="506" w:type="dxa"/>
          </w:tcPr>
          <w:p w14:paraId="5B165797" w14:textId="77777777" w:rsidR="000659BE" w:rsidRPr="00DF4960" w:rsidRDefault="000659BE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98" w14:textId="77777777" w:rsidR="000659BE" w:rsidRPr="00DF4960" w:rsidRDefault="000659BE" w:rsidP="000659BE">
            <w:pPr>
              <w:spacing w:before="0"/>
            </w:pPr>
            <w:r w:rsidRPr="00DF4960">
              <w:t xml:space="preserve">Podstawy cytogenetyki: kariotyp, zapisywanie </w:t>
            </w:r>
            <w:proofErr w:type="spellStart"/>
            <w:r w:rsidRPr="00DF4960">
              <w:t>kariotypu</w:t>
            </w:r>
            <w:proofErr w:type="spellEnd"/>
            <w:r w:rsidRPr="00DF4960">
              <w:t>, mitoza i mejoza, struktura chromosomów</w:t>
            </w:r>
          </w:p>
        </w:tc>
        <w:tc>
          <w:tcPr>
            <w:tcW w:w="0" w:type="auto"/>
          </w:tcPr>
          <w:p w14:paraId="5B165799" w14:textId="77777777" w:rsidR="000659BE" w:rsidRPr="00DF4960" w:rsidRDefault="000659BE" w:rsidP="000659BE">
            <w:pPr>
              <w:spacing w:before="0"/>
              <w:rPr>
                <w:rStyle w:val="popup"/>
              </w:rPr>
            </w:pPr>
            <w:r w:rsidRPr="00DF4960">
              <w:t>W5</w:t>
            </w:r>
          </w:p>
        </w:tc>
        <w:tc>
          <w:tcPr>
            <w:tcW w:w="0" w:type="auto"/>
          </w:tcPr>
          <w:p w14:paraId="5B16579A" w14:textId="77777777" w:rsidR="000659BE" w:rsidRPr="00DF4960" w:rsidRDefault="000659BE" w:rsidP="000659BE">
            <w:r w:rsidRPr="00DF4960">
              <w:t xml:space="preserve">e-learning </w:t>
            </w:r>
          </w:p>
        </w:tc>
      </w:tr>
      <w:tr w:rsidR="005C5CB0" w:rsidRPr="00DF4960" w14:paraId="5B1657A0" w14:textId="77777777" w:rsidTr="005C5CB0">
        <w:tc>
          <w:tcPr>
            <w:tcW w:w="506" w:type="dxa"/>
          </w:tcPr>
          <w:p w14:paraId="5B16579C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9D" w14:textId="77777777" w:rsidR="005C5CB0" w:rsidRPr="00DF4960" w:rsidRDefault="005C5CB0" w:rsidP="005C5CB0">
            <w:pPr>
              <w:spacing w:before="0"/>
            </w:pPr>
            <w:r w:rsidRPr="00DF4960">
              <w:t>Zmienność i mutacje: rekombinacje, mutageneza, typy mutacji</w:t>
            </w:r>
          </w:p>
        </w:tc>
        <w:tc>
          <w:tcPr>
            <w:tcW w:w="0" w:type="auto"/>
          </w:tcPr>
          <w:p w14:paraId="5B16579E" w14:textId="77777777" w:rsidR="005C5CB0" w:rsidRPr="00DF4960" w:rsidRDefault="005C5CB0" w:rsidP="005C5CB0">
            <w:pPr>
              <w:spacing w:before="0"/>
            </w:pPr>
            <w:r w:rsidRPr="00DF4960">
              <w:t xml:space="preserve">W1, W6 </w:t>
            </w:r>
          </w:p>
        </w:tc>
        <w:tc>
          <w:tcPr>
            <w:tcW w:w="0" w:type="auto"/>
          </w:tcPr>
          <w:p w14:paraId="5B16579F" w14:textId="77777777" w:rsidR="005C5CB0" w:rsidRPr="00DF4960" w:rsidRDefault="005C5CB0" w:rsidP="005C5CB0">
            <w:pPr>
              <w:spacing w:before="0"/>
            </w:pPr>
            <w:r w:rsidRPr="00DF4960">
              <w:t xml:space="preserve">e-learning </w:t>
            </w:r>
          </w:p>
        </w:tc>
      </w:tr>
      <w:tr w:rsidR="005C5CB0" w:rsidRPr="00DF4960" w14:paraId="5B1657A5" w14:textId="77777777" w:rsidTr="005C5CB0">
        <w:tc>
          <w:tcPr>
            <w:tcW w:w="506" w:type="dxa"/>
          </w:tcPr>
          <w:p w14:paraId="5B1657A1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A2" w14:textId="77777777" w:rsidR="005C5CB0" w:rsidRPr="00DF4960" w:rsidRDefault="005C5CB0" w:rsidP="005C5CB0">
            <w:pPr>
              <w:spacing w:before="0"/>
            </w:pPr>
            <w:r w:rsidRPr="00DF4960">
              <w:t xml:space="preserve">Aberracje chromosomowe. Zespoły aberracji chromosomowych: </w:t>
            </w:r>
            <w:proofErr w:type="spellStart"/>
            <w:r w:rsidRPr="00DF4960">
              <w:t>podstwowe</w:t>
            </w:r>
            <w:proofErr w:type="spellEnd"/>
            <w:r w:rsidRPr="00DF4960">
              <w:t xml:space="preserve"> typy aberracji chromosomowych, omówienie najczęstszych zespołów </w:t>
            </w:r>
            <w:proofErr w:type="spellStart"/>
            <w:r w:rsidRPr="00DF4960">
              <w:t>abberacji</w:t>
            </w:r>
            <w:proofErr w:type="spellEnd"/>
            <w:r w:rsidRPr="00DF4960">
              <w:t xml:space="preserve"> chromosomowych (</w:t>
            </w:r>
            <w:proofErr w:type="spellStart"/>
            <w:r w:rsidRPr="00DF4960">
              <w:t>zesp</w:t>
            </w:r>
            <w:proofErr w:type="spellEnd"/>
            <w:r w:rsidRPr="00DF4960">
              <w:t>. Downa itp.)</w:t>
            </w:r>
          </w:p>
        </w:tc>
        <w:tc>
          <w:tcPr>
            <w:tcW w:w="0" w:type="auto"/>
          </w:tcPr>
          <w:p w14:paraId="5B1657A3" w14:textId="77777777" w:rsidR="005C5CB0" w:rsidRPr="00DF4960" w:rsidRDefault="005C5CB0" w:rsidP="005C5CB0">
            <w:pPr>
              <w:spacing w:before="0"/>
            </w:pPr>
            <w:r w:rsidRPr="00DF4960">
              <w:t xml:space="preserve">W1, W6 </w:t>
            </w:r>
          </w:p>
        </w:tc>
        <w:tc>
          <w:tcPr>
            <w:tcW w:w="0" w:type="auto"/>
          </w:tcPr>
          <w:p w14:paraId="5B1657A4" w14:textId="77777777" w:rsidR="005C5CB0" w:rsidRPr="00DF4960" w:rsidRDefault="005C5CB0" w:rsidP="005C5CB0">
            <w:pPr>
              <w:spacing w:before="0"/>
            </w:pPr>
            <w:r w:rsidRPr="00DF4960">
              <w:t>e-learning</w:t>
            </w:r>
          </w:p>
        </w:tc>
      </w:tr>
      <w:tr w:rsidR="005C5CB0" w:rsidRPr="00DF4960" w14:paraId="5B1657AA" w14:textId="77777777" w:rsidTr="005C5CB0">
        <w:tc>
          <w:tcPr>
            <w:tcW w:w="506" w:type="dxa"/>
          </w:tcPr>
          <w:p w14:paraId="5B1657A6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A7" w14:textId="77777777" w:rsidR="005C5CB0" w:rsidRPr="00DF4960" w:rsidRDefault="005C5CB0" w:rsidP="005C5CB0">
            <w:pPr>
              <w:spacing w:before="0"/>
            </w:pPr>
            <w:r w:rsidRPr="00DF4960">
              <w:t>Dziedziczenie jednogenowe: typy dziedziczenia jednogenowego, przykłady chorób</w:t>
            </w:r>
          </w:p>
        </w:tc>
        <w:tc>
          <w:tcPr>
            <w:tcW w:w="0" w:type="auto"/>
          </w:tcPr>
          <w:p w14:paraId="5B1657A8" w14:textId="77777777" w:rsidR="005C5CB0" w:rsidRPr="00DF4960" w:rsidRDefault="005C5CB0" w:rsidP="005C5CB0">
            <w:pPr>
              <w:spacing w:before="0"/>
            </w:pPr>
            <w:r w:rsidRPr="00DF4960">
              <w:t xml:space="preserve">W1, W6 </w:t>
            </w:r>
          </w:p>
        </w:tc>
        <w:tc>
          <w:tcPr>
            <w:tcW w:w="0" w:type="auto"/>
          </w:tcPr>
          <w:p w14:paraId="5B1657A9" w14:textId="77777777" w:rsidR="005C5CB0" w:rsidRPr="00DF4960" w:rsidRDefault="005C5CB0" w:rsidP="005C5CB0">
            <w:pPr>
              <w:spacing w:before="0"/>
            </w:pPr>
            <w:r w:rsidRPr="00DF4960">
              <w:t>e-learning</w:t>
            </w:r>
          </w:p>
        </w:tc>
      </w:tr>
      <w:tr w:rsidR="005C5CB0" w:rsidRPr="00DF4960" w14:paraId="5B1657AF" w14:textId="77777777" w:rsidTr="005C5CB0">
        <w:tc>
          <w:tcPr>
            <w:tcW w:w="506" w:type="dxa"/>
          </w:tcPr>
          <w:p w14:paraId="5B1657AB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AC" w14:textId="77777777" w:rsidR="005C5CB0" w:rsidRPr="00DF4960" w:rsidRDefault="005C5CB0" w:rsidP="005C5CB0">
            <w:pPr>
              <w:spacing w:before="0"/>
            </w:pPr>
            <w:r w:rsidRPr="00DF4960">
              <w:t>Dziedziczenie wieloczynnikowe: podstawowe pojęcia, przykłady cech i chorób uwarunkowanych wieloczynnikowo</w:t>
            </w:r>
          </w:p>
        </w:tc>
        <w:tc>
          <w:tcPr>
            <w:tcW w:w="0" w:type="auto"/>
          </w:tcPr>
          <w:p w14:paraId="5B1657AD" w14:textId="77777777" w:rsidR="005C5CB0" w:rsidRPr="00DF4960" w:rsidRDefault="005C5CB0" w:rsidP="005C5CB0">
            <w:pPr>
              <w:spacing w:before="0"/>
            </w:pPr>
            <w:r w:rsidRPr="00DF4960">
              <w:t xml:space="preserve">W1, W6 </w:t>
            </w:r>
          </w:p>
        </w:tc>
        <w:tc>
          <w:tcPr>
            <w:tcW w:w="0" w:type="auto"/>
          </w:tcPr>
          <w:p w14:paraId="5B1657AE" w14:textId="77777777" w:rsidR="005C5CB0" w:rsidRPr="00DF4960" w:rsidRDefault="005C5CB0" w:rsidP="005C5CB0">
            <w:pPr>
              <w:spacing w:before="0"/>
            </w:pPr>
            <w:r w:rsidRPr="00DF4960">
              <w:t>e-learning</w:t>
            </w:r>
          </w:p>
        </w:tc>
      </w:tr>
      <w:tr w:rsidR="005C5CB0" w:rsidRPr="00DF4960" w14:paraId="5B1657B4" w14:textId="77777777" w:rsidTr="005C5CB0">
        <w:tc>
          <w:tcPr>
            <w:tcW w:w="506" w:type="dxa"/>
          </w:tcPr>
          <w:p w14:paraId="5B1657B0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B1" w14:textId="77777777" w:rsidR="005C5CB0" w:rsidRPr="00DF4960" w:rsidRDefault="005C5CB0" w:rsidP="005C5CB0">
            <w:pPr>
              <w:spacing w:before="0"/>
            </w:pPr>
            <w:r w:rsidRPr="00DF4960">
              <w:t>Grupy krwi i antygeny zgodności tkankowej: układ AB0, Rh i inne układy grupowe krwi, HLA- podział, dziedziczenie, rola w medycynie (asocjacje z chorobami, transplantologia)</w:t>
            </w:r>
          </w:p>
        </w:tc>
        <w:tc>
          <w:tcPr>
            <w:tcW w:w="0" w:type="auto"/>
          </w:tcPr>
          <w:p w14:paraId="5B1657B2" w14:textId="77777777" w:rsidR="005C5CB0" w:rsidRPr="00DF4960" w:rsidRDefault="005C5CB0" w:rsidP="005C5CB0">
            <w:pPr>
              <w:spacing w:before="0"/>
            </w:pPr>
            <w:r w:rsidRPr="00DF4960">
              <w:t xml:space="preserve">W1, W3 </w:t>
            </w:r>
          </w:p>
        </w:tc>
        <w:tc>
          <w:tcPr>
            <w:tcW w:w="0" w:type="auto"/>
          </w:tcPr>
          <w:p w14:paraId="5B1657B3" w14:textId="77777777" w:rsidR="005C5CB0" w:rsidRPr="00DF4960" w:rsidRDefault="005C5CB0" w:rsidP="005C5CB0">
            <w:pPr>
              <w:spacing w:before="0"/>
            </w:pPr>
            <w:r w:rsidRPr="00DF4960">
              <w:t>e-learning</w:t>
            </w:r>
          </w:p>
        </w:tc>
      </w:tr>
      <w:tr w:rsidR="0013051B" w:rsidRPr="00DF4960" w14:paraId="5B1657B9" w14:textId="77777777" w:rsidTr="005C5CB0">
        <w:tc>
          <w:tcPr>
            <w:tcW w:w="506" w:type="dxa"/>
          </w:tcPr>
          <w:p w14:paraId="5B1657B5" w14:textId="77777777" w:rsidR="0013051B" w:rsidRPr="00DF4960" w:rsidRDefault="0013051B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B6" w14:textId="77777777" w:rsidR="0013051B" w:rsidRPr="00DF4960" w:rsidRDefault="0013051B" w:rsidP="005C5CB0">
            <w:pPr>
              <w:spacing w:before="0"/>
            </w:pPr>
            <w:proofErr w:type="spellStart"/>
            <w:r w:rsidRPr="00DF4960">
              <w:t>Ekogenetyka</w:t>
            </w:r>
            <w:proofErr w:type="spellEnd"/>
            <w:r w:rsidRPr="00DF4960">
              <w:t xml:space="preserve"> i </w:t>
            </w:r>
            <w:proofErr w:type="spellStart"/>
            <w:r w:rsidRPr="00DF4960">
              <w:t>farmakogenetyka</w:t>
            </w:r>
            <w:proofErr w:type="spellEnd"/>
            <w:r w:rsidRPr="00DF4960">
              <w:t xml:space="preserve">: </w:t>
            </w:r>
            <w:proofErr w:type="spellStart"/>
            <w:r w:rsidRPr="00DF4960">
              <w:t>farmakogenetyka</w:t>
            </w:r>
            <w:proofErr w:type="spellEnd"/>
            <w:r w:rsidRPr="00DF4960">
              <w:t xml:space="preserve"> z przykładami, </w:t>
            </w:r>
            <w:proofErr w:type="spellStart"/>
            <w:r w:rsidRPr="00DF4960">
              <w:t>teratogeneza</w:t>
            </w:r>
            <w:proofErr w:type="spellEnd"/>
            <w:r w:rsidRPr="00DF4960">
              <w:t xml:space="preserve">, </w:t>
            </w:r>
            <w:proofErr w:type="spellStart"/>
            <w:r w:rsidRPr="00DF4960">
              <w:t>ekogenetyka</w:t>
            </w:r>
            <w:proofErr w:type="spellEnd"/>
          </w:p>
        </w:tc>
        <w:tc>
          <w:tcPr>
            <w:tcW w:w="0" w:type="auto"/>
          </w:tcPr>
          <w:p w14:paraId="5B1657B7" w14:textId="77777777" w:rsidR="0013051B" w:rsidRPr="00DF4960" w:rsidRDefault="005C5CB0" w:rsidP="0013051B">
            <w:pPr>
              <w:spacing w:before="0"/>
              <w:rPr>
                <w:rStyle w:val="popup"/>
              </w:rPr>
            </w:pPr>
            <w:r w:rsidRPr="00DF4960">
              <w:rPr>
                <w:rStyle w:val="popup"/>
              </w:rPr>
              <w:t>W4</w:t>
            </w:r>
          </w:p>
        </w:tc>
        <w:tc>
          <w:tcPr>
            <w:tcW w:w="0" w:type="auto"/>
          </w:tcPr>
          <w:p w14:paraId="5B1657B8" w14:textId="77777777" w:rsidR="0013051B" w:rsidRPr="00DF4960" w:rsidRDefault="0013051B" w:rsidP="0013051B">
            <w:pPr>
              <w:spacing w:before="0"/>
            </w:pPr>
          </w:p>
        </w:tc>
      </w:tr>
      <w:tr w:rsidR="005C5CB0" w:rsidRPr="00DF4960" w14:paraId="5B1657BE" w14:textId="77777777" w:rsidTr="005C5CB0">
        <w:tc>
          <w:tcPr>
            <w:tcW w:w="506" w:type="dxa"/>
          </w:tcPr>
          <w:p w14:paraId="5B1657BA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BB" w14:textId="77777777" w:rsidR="005C5CB0" w:rsidRPr="00DF4960" w:rsidRDefault="005C5CB0" w:rsidP="005C5CB0">
            <w:pPr>
              <w:spacing w:before="0"/>
            </w:pPr>
            <w:r w:rsidRPr="00DF4960">
              <w:t>Metody analiz DNA: enzymy restrykcyjne, klonowanie, podstawowe metody analiz molekularnych (RFLP, sekwencjonowanie, ASO itp.)</w:t>
            </w:r>
          </w:p>
        </w:tc>
        <w:tc>
          <w:tcPr>
            <w:tcW w:w="0" w:type="auto"/>
          </w:tcPr>
          <w:p w14:paraId="5B1657BC" w14:textId="77777777" w:rsidR="005C5CB0" w:rsidRPr="00DF4960" w:rsidRDefault="005C5CB0" w:rsidP="005C5CB0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</w:tcPr>
          <w:p w14:paraId="5B1657BD" w14:textId="77777777" w:rsidR="005C5CB0" w:rsidRPr="00DF4960" w:rsidRDefault="005C5CB0" w:rsidP="005C5CB0">
            <w:pPr>
              <w:spacing w:before="0"/>
            </w:pPr>
            <w:r w:rsidRPr="00DF4960">
              <w:t>e-learning</w:t>
            </w:r>
          </w:p>
        </w:tc>
      </w:tr>
      <w:tr w:rsidR="005C5CB0" w:rsidRPr="00DF4960" w14:paraId="5B1657C3" w14:textId="77777777" w:rsidTr="005C5CB0">
        <w:tc>
          <w:tcPr>
            <w:tcW w:w="506" w:type="dxa"/>
          </w:tcPr>
          <w:p w14:paraId="5B1657BF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C0" w14:textId="77777777" w:rsidR="005C5CB0" w:rsidRPr="00DF4960" w:rsidRDefault="005C5CB0" w:rsidP="005C5CB0">
            <w:pPr>
              <w:spacing w:before="0"/>
            </w:pPr>
            <w:r w:rsidRPr="00DF4960">
              <w:t xml:space="preserve">Genetyka nowotworów: mechanizmy </w:t>
            </w:r>
            <w:proofErr w:type="spellStart"/>
            <w:r w:rsidRPr="00DF4960">
              <w:t>karcynogenezy</w:t>
            </w:r>
            <w:proofErr w:type="spellEnd"/>
            <w:r w:rsidRPr="00DF4960">
              <w:t>, dziedziczna predyspozycja do nowotworów</w:t>
            </w:r>
          </w:p>
        </w:tc>
        <w:tc>
          <w:tcPr>
            <w:tcW w:w="0" w:type="auto"/>
          </w:tcPr>
          <w:p w14:paraId="5B1657C1" w14:textId="77777777" w:rsidR="005C5CB0" w:rsidRPr="00DF4960" w:rsidRDefault="005C5CB0" w:rsidP="005C5CB0">
            <w:pPr>
              <w:spacing w:before="0"/>
            </w:pPr>
            <w:r w:rsidRPr="00DF4960">
              <w:t xml:space="preserve">W1, W4 </w:t>
            </w:r>
          </w:p>
        </w:tc>
        <w:tc>
          <w:tcPr>
            <w:tcW w:w="0" w:type="auto"/>
          </w:tcPr>
          <w:p w14:paraId="5B1657C2" w14:textId="77777777" w:rsidR="005C5CB0" w:rsidRPr="00DF4960" w:rsidRDefault="005C5CB0" w:rsidP="005C5CB0">
            <w:r w:rsidRPr="00DF4960">
              <w:t xml:space="preserve">e-learning </w:t>
            </w:r>
          </w:p>
        </w:tc>
      </w:tr>
      <w:tr w:rsidR="005C5CB0" w:rsidRPr="00DF4960" w14:paraId="5B1657C8" w14:textId="77777777" w:rsidTr="005C5CB0">
        <w:tc>
          <w:tcPr>
            <w:tcW w:w="506" w:type="dxa"/>
          </w:tcPr>
          <w:p w14:paraId="5B1657C4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C5" w14:textId="77777777" w:rsidR="005C5CB0" w:rsidRPr="00DF4960" w:rsidRDefault="005C5CB0" w:rsidP="005C5CB0">
            <w:pPr>
              <w:spacing w:before="0"/>
            </w:pPr>
            <w:r w:rsidRPr="00DF4960">
              <w:t>Genetyka populacyjna: pojęcia genetyki populacyjnej, podstawowe narzędzia genetyki populacyjnej</w:t>
            </w:r>
          </w:p>
        </w:tc>
        <w:tc>
          <w:tcPr>
            <w:tcW w:w="0" w:type="auto"/>
          </w:tcPr>
          <w:p w14:paraId="5B1657C6" w14:textId="77777777" w:rsidR="005C5CB0" w:rsidRPr="00DF4960" w:rsidRDefault="005C5CB0" w:rsidP="005C5CB0">
            <w:pPr>
              <w:spacing w:before="0"/>
            </w:pPr>
            <w:r w:rsidRPr="00DF4960">
              <w:t xml:space="preserve">W2, W4 </w:t>
            </w:r>
          </w:p>
        </w:tc>
        <w:tc>
          <w:tcPr>
            <w:tcW w:w="0" w:type="auto"/>
          </w:tcPr>
          <w:p w14:paraId="5B1657C7" w14:textId="77777777" w:rsidR="005C5CB0" w:rsidRPr="00DF4960" w:rsidRDefault="005C5CB0" w:rsidP="005C5CB0">
            <w:r w:rsidRPr="00DF4960">
              <w:t xml:space="preserve">e-learning </w:t>
            </w:r>
          </w:p>
        </w:tc>
      </w:tr>
      <w:tr w:rsidR="005C5CB0" w:rsidRPr="00DF4960" w14:paraId="5B1657CD" w14:textId="77777777" w:rsidTr="005C5CB0">
        <w:tc>
          <w:tcPr>
            <w:tcW w:w="506" w:type="dxa"/>
          </w:tcPr>
          <w:p w14:paraId="5B1657C9" w14:textId="77777777" w:rsidR="005C5CB0" w:rsidRPr="00DF4960" w:rsidRDefault="005C5CB0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CA" w14:textId="77777777" w:rsidR="005C5CB0" w:rsidRPr="00DF4960" w:rsidRDefault="005C5CB0" w:rsidP="005C5CB0">
            <w:pPr>
              <w:spacing w:before="0"/>
            </w:pPr>
            <w:r w:rsidRPr="00DF4960">
              <w:t>Poradnictwo genetyczne: zadania, diagnostyka prenatalna</w:t>
            </w:r>
          </w:p>
        </w:tc>
        <w:tc>
          <w:tcPr>
            <w:tcW w:w="0" w:type="auto"/>
          </w:tcPr>
          <w:p w14:paraId="5B1657CB" w14:textId="77777777" w:rsidR="005C5CB0" w:rsidRPr="00DF4960" w:rsidRDefault="005C5CB0" w:rsidP="005C5CB0">
            <w:pPr>
              <w:spacing w:before="0"/>
            </w:pPr>
            <w:r w:rsidRPr="00DF4960">
              <w:t xml:space="preserve">W2, W4 </w:t>
            </w:r>
          </w:p>
        </w:tc>
        <w:tc>
          <w:tcPr>
            <w:tcW w:w="0" w:type="auto"/>
          </w:tcPr>
          <w:p w14:paraId="5B1657CC" w14:textId="77777777" w:rsidR="005C5CB0" w:rsidRPr="00DF4960" w:rsidRDefault="005C5CB0" w:rsidP="005C5CB0">
            <w:pPr>
              <w:spacing w:before="0"/>
            </w:pPr>
            <w:r w:rsidRPr="00DF4960">
              <w:t>e-learning</w:t>
            </w:r>
          </w:p>
        </w:tc>
      </w:tr>
      <w:tr w:rsidR="000659BE" w:rsidRPr="00DF4960" w14:paraId="5B1657D2" w14:textId="77777777" w:rsidTr="005C5CB0">
        <w:tc>
          <w:tcPr>
            <w:tcW w:w="506" w:type="dxa"/>
          </w:tcPr>
          <w:p w14:paraId="5B1657CE" w14:textId="77777777" w:rsidR="000659BE" w:rsidRPr="00DF4960" w:rsidRDefault="000659BE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CF" w14:textId="77777777" w:rsidR="000659BE" w:rsidRPr="00DF4960" w:rsidRDefault="000659BE" w:rsidP="000659BE">
            <w:pPr>
              <w:spacing w:before="0"/>
            </w:pPr>
            <w:r w:rsidRPr="00DF4960">
              <w:t xml:space="preserve">Szacowanie ryzyka ujawnienia się danej choroby w oparciu o zasady dziedziczenia i wpływ czynników środowiskowych </w:t>
            </w:r>
          </w:p>
        </w:tc>
        <w:tc>
          <w:tcPr>
            <w:tcW w:w="0" w:type="auto"/>
          </w:tcPr>
          <w:p w14:paraId="5B1657D0" w14:textId="77777777" w:rsidR="000659BE" w:rsidRPr="00DF4960" w:rsidRDefault="000659BE" w:rsidP="000659BE">
            <w:pPr>
              <w:spacing w:before="0"/>
            </w:pPr>
            <w:r w:rsidRPr="00DF4960">
              <w:t xml:space="preserve">U1, </w:t>
            </w:r>
            <w:r w:rsidRPr="00DF4960">
              <w:rPr>
                <w:rStyle w:val="popup"/>
              </w:rPr>
              <w:t>K1, K2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7D1" w14:textId="77777777" w:rsidR="000659BE" w:rsidRPr="00DF4960" w:rsidRDefault="000659BE" w:rsidP="000659BE">
            <w:pPr>
              <w:spacing w:before="0"/>
            </w:pPr>
            <w:r w:rsidRPr="00DF4960">
              <w:t>ćwiczenia</w:t>
            </w:r>
          </w:p>
        </w:tc>
      </w:tr>
      <w:tr w:rsidR="000659BE" w:rsidRPr="00DF4960" w14:paraId="5B1657D7" w14:textId="77777777" w:rsidTr="005C5CB0">
        <w:tc>
          <w:tcPr>
            <w:tcW w:w="506" w:type="dxa"/>
          </w:tcPr>
          <w:p w14:paraId="5B1657D3" w14:textId="77777777" w:rsidR="000659BE" w:rsidRPr="00DF4960" w:rsidRDefault="000659BE" w:rsidP="00977C8F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5383" w:type="dxa"/>
          </w:tcPr>
          <w:p w14:paraId="5B1657D4" w14:textId="77777777" w:rsidR="000659BE" w:rsidRPr="00DF4960" w:rsidRDefault="000659BE" w:rsidP="000659BE">
            <w:pPr>
              <w:spacing w:before="0"/>
            </w:pPr>
            <w:r w:rsidRPr="00DF4960">
              <w:t xml:space="preserve">Wykorzystywanie uwarunkowania chorób genetycznych w profilaktyce chorób </w:t>
            </w:r>
          </w:p>
        </w:tc>
        <w:tc>
          <w:tcPr>
            <w:tcW w:w="0" w:type="auto"/>
          </w:tcPr>
          <w:p w14:paraId="5B1657D5" w14:textId="77777777" w:rsidR="000659BE" w:rsidRPr="00DF4960" w:rsidRDefault="000659BE" w:rsidP="000659BE">
            <w:pPr>
              <w:spacing w:before="0"/>
            </w:pPr>
            <w:r w:rsidRPr="00DF4960">
              <w:t xml:space="preserve">U2, </w:t>
            </w:r>
            <w:r w:rsidRPr="00DF4960">
              <w:rPr>
                <w:rStyle w:val="popup"/>
              </w:rPr>
              <w:t>K1, K2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7D6" w14:textId="77777777" w:rsidR="000659BE" w:rsidRPr="00DF4960" w:rsidRDefault="000659BE" w:rsidP="000659BE">
            <w:pPr>
              <w:spacing w:before="0"/>
            </w:pPr>
            <w:r w:rsidRPr="00DF4960">
              <w:t>ćwiczenia</w:t>
            </w:r>
          </w:p>
        </w:tc>
      </w:tr>
    </w:tbl>
    <w:p w14:paraId="5B1657D8" w14:textId="77777777" w:rsidR="001F761C" w:rsidRPr="00DF4960" w:rsidRDefault="001F761C"/>
    <w:p w14:paraId="5B1657D9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Literatura </w:t>
      </w:r>
    </w:p>
    <w:p w14:paraId="5B1657DA" w14:textId="77777777" w:rsidR="00EA4B33" w:rsidRPr="00DF4960" w:rsidRDefault="00EA4B33" w:rsidP="00EA4B33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7DB" w14:textId="77777777" w:rsidR="00EA4B33" w:rsidRPr="00DF4960" w:rsidRDefault="00EA4B33" w:rsidP="00EA4B33">
      <w:pPr>
        <w:numPr>
          <w:ilvl w:val="0"/>
          <w:numId w:val="3"/>
        </w:numPr>
        <w:spacing w:before="0" w:after="0" w:line="240" w:lineRule="auto"/>
      </w:pPr>
      <w:r w:rsidRPr="00DF4960">
        <w:t>Drewa G., Ferenc T., Podstawy genetyki. Dla studentów i lekarzy</w:t>
      </w:r>
      <w:r w:rsidR="007E5FEA" w:rsidRPr="00DF4960">
        <w:t>.</w:t>
      </w:r>
      <w:r w:rsidRPr="00DF4960">
        <w:t xml:space="preserve"> Wydawnictw</w:t>
      </w:r>
      <w:r w:rsidR="001F761C" w:rsidRPr="00DF4960">
        <w:t>o Lekarskie PZWL, Warszawa 2011</w:t>
      </w:r>
      <w:r w:rsidRPr="00DF4960">
        <w:t xml:space="preserve"> </w:t>
      </w:r>
    </w:p>
    <w:p w14:paraId="5B1657DC" w14:textId="77777777" w:rsidR="00EA4B33" w:rsidRPr="00DF4960" w:rsidRDefault="00EA4B33" w:rsidP="00EA4B33">
      <w:pPr>
        <w:numPr>
          <w:ilvl w:val="0"/>
          <w:numId w:val="3"/>
        </w:numPr>
        <w:spacing w:before="0" w:after="0" w:line="240" w:lineRule="auto"/>
      </w:pPr>
      <w:r w:rsidRPr="00DF4960">
        <w:t>Tobias E., Connor M.., Ferguson-</w:t>
      </w:r>
      <w:proofErr w:type="spellStart"/>
      <w:r w:rsidRPr="00DF4960">
        <w:t>Smith</w:t>
      </w:r>
      <w:proofErr w:type="spellEnd"/>
      <w:r w:rsidRPr="00DF4960">
        <w:t xml:space="preserve"> M., Genetyka Medyczna</w:t>
      </w:r>
      <w:r w:rsidR="007E5FEA" w:rsidRPr="00DF4960">
        <w:t>.</w:t>
      </w:r>
      <w:r w:rsidRPr="00DF4960">
        <w:t xml:space="preserve"> Wydawnictwo Lekarskie PZWL, Warszawa 2013 </w:t>
      </w:r>
    </w:p>
    <w:p w14:paraId="5B1657DD" w14:textId="77777777" w:rsidR="00EA4B33" w:rsidRPr="00DF4960" w:rsidRDefault="00EA4B33" w:rsidP="00EA4B33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7DE" w14:textId="77777777" w:rsidR="00EA4B33" w:rsidRPr="00DF4960" w:rsidRDefault="00EA4B33" w:rsidP="00EA4B33">
      <w:pPr>
        <w:numPr>
          <w:ilvl w:val="0"/>
          <w:numId w:val="4"/>
        </w:numPr>
        <w:spacing w:before="0" w:after="0" w:line="240" w:lineRule="auto"/>
      </w:pPr>
      <w:r w:rsidRPr="00DF4960">
        <w:t xml:space="preserve">Bradley JR., Johnson DR., </w:t>
      </w:r>
      <w:proofErr w:type="spellStart"/>
      <w:r w:rsidRPr="00DF4960">
        <w:t>Pober</w:t>
      </w:r>
      <w:proofErr w:type="spellEnd"/>
      <w:r w:rsidRPr="00DF4960">
        <w:t xml:space="preserve"> BR., Genetyka medyczna</w:t>
      </w:r>
      <w:r w:rsidR="007E5FEA" w:rsidRPr="00DF4960">
        <w:t>.</w:t>
      </w:r>
      <w:r w:rsidRPr="00DF4960">
        <w:t xml:space="preserve"> Wydawnictwo Lekarskie PZWL, Warszawa 2009 </w:t>
      </w:r>
    </w:p>
    <w:p w14:paraId="5B1657DF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7E0" w14:textId="77777777" w:rsidR="00EA4B33" w:rsidRPr="00DF4960" w:rsidRDefault="00EA4B33" w:rsidP="00EA4B33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7E1" w14:textId="77777777" w:rsidR="00EA4B33" w:rsidRPr="00DF4960" w:rsidRDefault="00EA4B33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przypadków, Burza mózgów, Ćwiczenia, </w:t>
      </w:r>
      <w:r w:rsidR="001F761C" w:rsidRPr="00DF4960">
        <w:rPr>
          <w:rFonts w:asciiTheme="minorHAnsi" w:hAnsiTheme="minorHAnsi"/>
          <w:sz w:val="22"/>
          <w:szCs w:val="22"/>
        </w:rPr>
        <w:t>E-learning,</w:t>
      </w:r>
      <w:r w:rsidRPr="00DF4960">
        <w:rPr>
          <w:rFonts w:asciiTheme="minorHAnsi" w:hAnsiTheme="minorHAnsi"/>
          <w:sz w:val="22"/>
          <w:szCs w:val="22"/>
        </w:rPr>
        <w:t xml:space="preserve"> </w:t>
      </w:r>
    </w:p>
    <w:p w14:paraId="5B1657E2" w14:textId="77777777" w:rsidR="001F761C" w:rsidRPr="00DF4960" w:rsidRDefault="001F761C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1F761C" w:rsidRPr="00DF4960" w14:paraId="5B1657E6" w14:textId="77777777" w:rsidTr="00165FA7">
        <w:tc>
          <w:tcPr>
            <w:tcW w:w="0" w:type="auto"/>
            <w:hideMark/>
          </w:tcPr>
          <w:p w14:paraId="5B1657E3" w14:textId="77777777" w:rsidR="001F761C" w:rsidRPr="00DF4960" w:rsidRDefault="001F761C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B1657E4" w14:textId="77777777" w:rsidR="001F761C" w:rsidRPr="00DF4960" w:rsidRDefault="001F761C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B1657E5" w14:textId="77777777" w:rsidR="001F761C" w:rsidRPr="00DF4960" w:rsidRDefault="001F761C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1F761C" w:rsidRPr="00DF4960" w14:paraId="5B1657EA" w14:textId="77777777" w:rsidTr="00165FA7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5B1657E7" w14:textId="77777777" w:rsidR="001F761C" w:rsidRPr="00DF4960" w:rsidRDefault="001F761C" w:rsidP="00165FA7">
            <w:pPr>
              <w:spacing w:before="0"/>
              <w:ind w:left="113" w:right="113"/>
              <w:jc w:val="center"/>
            </w:pPr>
            <w:r w:rsidRPr="00DF4960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5B1657E8" w14:textId="77777777" w:rsidR="001F761C" w:rsidRPr="00DF4960" w:rsidRDefault="001F761C" w:rsidP="00165FA7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5B1657E9" w14:textId="77777777" w:rsidR="001F761C" w:rsidRPr="00DF4960" w:rsidRDefault="001F761C" w:rsidP="009116C7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9116C7" w:rsidRPr="00DF4960" w14:paraId="5B1657F3" w14:textId="77777777" w:rsidTr="00165FA7">
        <w:tc>
          <w:tcPr>
            <w:tcW w:w="0" w:type="auto"/>
            <w:vMerge w:val="restart"/>
            <w:textDirection w:val="btLr"/>
            <w:vAlign w:val="center"/>
            <w:hideMark/>
          </w:tcPr>
          <w:p w14:paraId="5B1657EB" w14:textId="77777777" w:rsidR="009116C7" w:rsidRPr="00DF4960" w:rsidRDefault="009116C7" w:rsidP="009116C7">
            <w:pPr>
              <w:spacing w:before="0"/>
              <w:ind w:left="113" w:right="113"/>
              <w:jc w:val="center"/>
            </w:pPr>
            <w:r w:rsidRPr="00DF4960">
              <w:t>ćwiczenia</w:t>
            </w:r>
          </w:p>
        </w:tc>
        <w:tc>
          <w:tcPr>
            <w:tcW w:w="0" w:type="auto"/>
            <w:vAlign w:val="center"/>
          </w:tcPr>
          <w:p w14:paraId="5B1657EC" w14:textId="77777777" w:rsidR="009116C7" w:rsidRPr="00DF4960" w:rsidRDefault="009116C7" w:rsidP="009116C7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5B1657ED" w14:textId="77777777" w:rsidR="009116C7" w:rsidRPr="00DF4960" w:rsidRDefault="009116C7" w:rsidP="009116C7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5B1657EE" w14:textId="77777777" w:rsidR="009116C7" w:rsidRPr="00DF4960" w:rsidRDefault="009116C7" w:rsidP="009116C7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5B1657EF" w14:textId="77777777" w:rsidR="009116C7" w:rsidRPr="00DF4960" w:rsidRDefault="009116C7" w:rsidP="009116C7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5B1657F0" w14:textId="77777777" w:rsidR="009116C7" w:rsidRPr="00DF4960" w:rsidRDefault="009116C7" w:rsidP="009116C7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5B1657F1" w14:textId="77777777" w:rsidR="009116C7" w:rsidRPr="00DF4960" w:rsidRDefault="009116C7" w:rsidP="009116C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7F2" w14:textId="77777777" w:rsidR="009116C7" w:rsidRPr="00DF4960" w:rsidRDefault="009116C7" w:rsidP="009116C7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9116C7" w:rsidRPr="00DF4960" w14:paraId="5B1657F8" w14:textId="77777777" w:rsidTr="00165FA7">
        <w:tc>
          <w:tcPr>
            <w:tcW w:w="0" w:type="auto"/>
            <w:vMerge/>
            <w:vAlign w:val="center"/>
          </w:tcPr>
          <w:p w14:paraId="5B1657F4" w14:textId="77777777" w:rsidR="009116C7" w:rsidRPr="00DF4960" w:rsidRDefault="009116C7" w:rsidP="009116C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B1657F5" w14:textId="77777777" w:rsidR="009116C7" w:rsidRPr="00DF4960" w:rsidRDefault="009116C7" w:rsidP="009116C7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B1657F6" w14:textId="77777777" w:rsidR="009116C7" w:rsidRPr="00DF4960" w:rsidRDefault="009116C7" w:rsidP="009116C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7F7" w14:textId="77777777" w:rsidR="009116C7" w:rsidRPr="00DF4960" w:rsidRDefault="009116C7" w:rsidP="009116C7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5B1657F9" w14:textId="77777777" w:rsidR="001F761C" w:rsidRPr="00DF4960" w:rsidRDefault="001F761C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7FA" w14:textId="77777777" w:rsidR="006105FD" w:rsidRPr="00DF4960" w:rsidRDefault="006105FD" w:rsidP="006105FD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5B1657FB" w14:textId="77777777" w:rsidR="006105FD" w:rsidRPr="00DF4960" w:rsidRDefault="006105FD" w:rsidP="00977C8F">
      <w:pPr>
        <w:pStyle w:val="Akapitzlist"/>
        <w:numPr>
          <w:ilvl w:val="0"/>
          <w:numId w:val="35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7FC" w14:textId="77777777" w:rsidR="006105FD" w:rsidRPr="00DF4960" w:rsidRDefault="006105FD" w:rsidP="00977C8F">
      <w:pPr>
        <w:pStyle w:val="Akapitzlist"/>
        <w:numPr>
          <w:ilvl w:val="0"/>
          <w:numId w:val="35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musi otrzymać w ciągu semestru minimum 2 pozytywne oceny formatujące z ćwiczeń. </w:t>
      </w:r>
    </w:p>
    <w:p w14:paraId="5B1657FD" w14:textId="77777777" w:rsidR="006105FD" w:rsidRPr="00DF4960" w:rsidRDefault="006105FD" w:rsidP="00977C8F">
      <w:pPr>
        <w:pStyle w:val="Akapitzlist"/>
        <w:numPr>
          <w:ilvl w:val="0"/>
          <w:numId w:val="35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B1657FE" w14:textId="77777777" w:rsidR="006105FD" w:rsidRPr="00DF4960" w:rsidRDefault="006105FD" w:rsidP="00977C8F">
      <w:pPr>
        <w:pStyle w:val="Akapitzlist"/>
        <w:numPr>
          <w:ilvl w:val="0"/>
          <w:numId w:val="35"/>
        </w:numPr>
        <w:spacing w:before="0" w:after="0" w:line="259" w:lineRule="auto"/>
        <w:jc w:val="both"/>
      </w:pPr>
      <w:r w:rsidRPr="00DF4960">
        <w:rPr>
          <w:rFonts w:cs="Arial"/>
        </w:rPr>
        <w:t>Każdy student, na koniec semestru  otrzymuje ocenę z przedmiotu, która jest średnią arytmetyczną ocen formatujących (ocen formatujących z ćwiczeń+ ocen z testów do wykładów prezentowanych w nauczaniu na odległość).</w:t>
      </w:r>
    </w:p>
    <w:p w14:paraId="5B1657FF" w14:textId="77777777" w:rsidR="006105FD" w:rsidRPr="00DF4960" w:rsidRDefault="006105FD" w:rsidP="00977C8F">
      <w:pPr>
        <w:pStyle w:val="Akapitzlist"/>
        <w:numPr>
          <w:ilvl w:val="0"/>
          <w:numId w:val="35"/>
        </w:numPr>
        <w:spacing w:after="0"/>
        <w:jc w:val="both"/>
        <w:rPr>
          <w:rFonts w:cs="Arial"/>
        </w:rPr>
      </w:pPr>
      <w:r w:rsidRPr="00DF4960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5B165800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nakład pracy studenta (Bilans godzin i punktów ECTS)</w:t>
      </w:r>
    </w:p>
    <w:p w14:paraId="5B165801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8F1D6C" w:rsidRPr="00DF4960" w14:paraId="5B165804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802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803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8F1D6C" w:rsidRPr="00DF4960" w14:paraId="5B165808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805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806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807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8F1D6C" w:rsidRPr="00DF4960" w14:paraId="5B16580D" w14:textId="77777777" w:rsidTr="00165FA7">
        <w:trPr>
          <w:trHeight w:val="406"/>
        </w:trPr>
        <w:tc>
          <w:tcPr>
            <w:tcW w:w="1096" w:type="pct"/>
          </w:tcPr>
          <w:p w14:paraId="5B165809" w14:textId="77777777" w:rsidR="008F1D6C" w:rsidRPr="00DF4960" w:rsidRDefault="002E7121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5B16580A" w14:textId="77777777" w:rsidR="008F1D6C" w:rsidRPr="00DF4960" w:rsidRDefault="008F1D6C" w:rsidP="007E5FEA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5B16580B" w14:textId="77777777" w:rsidR="008F1D6C" w:rsidRPr="00DF4960" w:rsidRDefault="002E7121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5B16580C" w14:textId="77777777" w:rsidR="008F1D6C" w:rsidRPr="00DF4960" w:rsidRDefault="002E7121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8F1D6C" w:rsidRPr="00DF4960" w14:paraId="5B165812" w14:textId="77777777" w:rsidTr="002E7121">
        <w:trPr>
          <w:trHeight w:val="283"/>
        </w:trPr>
        <w:tc>
          <w:tcPr>
            <w:tcW w:w="1096" w:type="pct"/>
          </w:tcPr>
          <w:p w14:paraId="5B16580E" w14:textId="77777777" w:rsidR="008F1D6C" w:rsidRPr="00DF4960" w:rsidRDefault="002E7121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B16580F" w14:textId="77777777" w:rsidR="008F1D6C" w:rsidRPr="00DF4960" w:rsidRDefault="008F1D6C" w:rsidP="002E7121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vAlign w:val="center"/>
          </w:tcPr>
          <w:p w14:paraId="5B165810" w14:textId="77777777" w:rsidR="008F1D6C" w:rsidRPr="00DF4960" w:rsidRDefault="002E7121" w:rsidP="002E7121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5B165811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</w:p>
        </w:tc>
      </w:tr>
    </w:tbl>
    <w:p w14:paraId="5B165813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* </w:t>
      </w:r>
      <w:r w:rsidRPr="00DF4960">
        <w:rPr>
          <w:rFonts w:asciiTheme="minorHAnsi" w:hAnsiTheme="minorHAnsi"/>
          <w:sz w:val="22"/>
          <w:szCs w:val="22"/>
        </w:rPr>
        <w:t>godzina (lekcyjna) oznacza 45 minut</w:t>
      </w:r>
    </w:p>
    <w:p w14:paraId="5B165814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p w14:paraId="5B165815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C26E40" w:rsidRPr="00DF4960" w14:paraId="5B165818" w14:textId="77777777" w:rsidTr="00C26E40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16" w14:textId="77777777" w:rsidR="00C26E40" w:rsidRPr="00DF4960" w:rsidRDefault="00C26E40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817" w14:textId="77777777" w:rsidR="00C26E40" w:rsidRPr="00DF4960" w:rsidRDefault="00C26E40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C26E40" w:rsidRPr="00DF4960" w14:paraId="5B16581C" w14:textId="77777777" w:rsidTr="00C26E40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19" w14:textId="77777777" w:rsidR="00C26E40" w:rsidRPr="00DF4960" w:rsidRDefault="00C26E40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1A" w14:textId="77777777" w:rsidR="00C26E40" w:rsidRPr="00DF4960" w:rsidRDefault="00C26E40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81B" w14:textId="77777777" w:rsidR="00C26E40" w:rsidRPr="00DF4960" w:rsidRDefault="00C26E40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C26E40" w:rsidRPr="00DF4960" w14:paraId="5B165820" w14:textId="77777777" w:rsidTr="00C26E4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1D" w14:textId="77777777" w:rsidR="00C26E40" w:rsidRPr="00DF4960" w:rsidRDefault="00C26E40" w:rsidP="00C26E40">
            <w:pPr>
              <w:spacing w:before="0"/>
              <w:jc w:val="center"/>
            </w:pPr>
            <w:r w:rsidRPr="00DF4960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81E" w14:textId="77777777" w:rsidR="00C26E40" w:rsidRPr="00DF4960" w:rsidRDefault="00C26E40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1F" w14:textId="77777777" w:rsidR="00C26E40" w:rsidRPr="00DF4960" w:rsidRDefault="00C26E40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C26E40" w:rsidRPr="00DF4960" w14:paraId="5B165824" w14:textId="77777777" w:rsidTr="00C26E4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21" w14:textId="77777777" w:rsidR="00C26E40" w:rsidRPr="00DF4960" w:rsidRDefault="00C26E40" w:rsidP="00C26E40">
            <w:pPr>
              <w:spacing w:before="0"/>
              <w:jc w:val="center"/>
            </w:pPr>
            <w:r w:rsidRPr="00DF4960">
              <w:rPr>
                <w:rStyle w:val="popup"/>
              </w:rPr>
              <w:t>U1-02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822" w14:textId="77777777" w:rsidR="00C26E40" w:rsidRPr="00DF4960" w:rsidRDefault="00C26E40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23" w14:textId="77777777" w:rsidR="00C26E40" w:rsidRPr="00DF4960" w:rsidRDefault="00C26E40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26E40" w:rsidRPr="00DF4960" w14:paraId="5B165828" w14:textId="77777777" w:rsidTr="00C26E4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25" w14:textId="77777777" w:rsidR="00C26E40" w:rsidRPr="00DF4960" w:rsidRDefault="00C26E40" w:rsidP="00C26E40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826" w14:textId="77777777" w:rsidR="00C26E40" w:rsidRPr="00DF4960" w:rsidRDefault="00C26E40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827" w14:textId="77777777" w:rsidR="00C26E40" w:rsidRPr="00DF4960" w:rsidRDefault="00C26E40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829" w14:textId="77777777" w:rsidR="00C26E40" w:rsidRPr="00DF4960" w:rsidRDefault="00C26E40" w:rsidP="00C26E40">
      <w:pPr>
        <w:spacing w:before="0" w:after="0"/>
      </w:pPr>
    </w:p>
    <w:p w14:paraId="5B16582A" w14:textId="77777777" w:rsidR="001F761C" w:rsidRPr="00DF4960" w:rsidRDefault="001F761C"/>
    <w:p w14:paraId="5B16582B" w14:textId="77777777" w:rsidR="007E5FEA" w:rsidRPr="00DF4960" w:rsidRDefault="007E5FEA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F4960">
        <w:br w:type="page"/>
      </w:r>
    </w:p>
    <w:p w14:paraId="5B165944" w14:textId="77777777" w:rsidR="00CA4B85" w:rsidRPr="00DF4960" w:rsidRDefault="00CA4B85" w:rsidP="00CA4B85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945" w14:textId="77777777" w:rsidR="004E2F18" w:rsidRPr="00DF4960" w:rsidRDefault="00A56310" w:rsidP="004E2F18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Podstawy ratownictwa medycznego</w:t>
      </w:r>
    </w:p>
    <w:p w14:paraId="5B165946" w14:textId="77777777" w:rsidR="004E2F18" w:rsidRPr="00DF4960" w:rsidRDefault="004E2F18" w:rsidP="004E2F18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DE2A11" w:rsidRPr="00DF4960" w14:paraId="5B165949" w14:textId="77777777" w:rsidTr="00DE2A11">
        <w:tc>
          <w:tcPr>
            <w:tcW w:w="0" w:type="auto"/>
            <w:gridSpan w:val="4"/>
            <w:hideMark/>
          </w:tcPr>
          <w:p w14:paraId="5B165947" w14:textId="77777777" w:rsidR="00DE2A11" w:rsidRPr="00DF4960" w:rsidRDefault="00DE2A11" w:rsidP="00DE2A11">
            <w:pPr>
              <w:spacing w:before="0"/>
            </w:pPr>
            <w:r w:rsidRPr="00DF4960">
              <w:t>Nazwa przedmiotu</w:t>
            </w:r>
          </w:p>
          <w:p w14:paraId="5B165948" w14:textId="77777777" w:rsidR="00DE2A11" w:rsidRPr="00DF4960" w:rsidRDefault="00DE2A11" w:rsidP="00DE2A11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Podstawy ratownictwa medycznego </w:t>
            </w:r>
          </w:p>
        </w:tc>
      </w:tr>
      <w:tr w:rsidR="00DE2A11" w:rsidRPr="00DF4960" w14:paraId="5B16594E" w14:textId="77777777" w:rsidTr="00DE2A11">
        <w:tc>
          <w:tcPr>
            <w:tcW w:w="0" w:type="auto"/>
            <w:gridSpan w:val="2"/>
            <w:hideMark/>
          </w:tcPr>
          <w:p w14:paraId="5B16594A" w14:textId="77777777" w:rsidR="00DE2A11" w:rsidRPr="00DF4960" w:rsidRDefault="00DE2A11" w:rsidP="00DE2A11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94B" w14:textId="77777777" w:rsidR="00DE2A11" w:rsidRPr="00DF4960" w:rsidRDefault="00DE2A11" w:rsidP="00DE2A11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5B16594C" w14:textId="77777777" w:rsidR="00DE2A11" w:rsidRPr="00DF4960" w:rsidRDefault="00DE2A11" w:rsidP="00DE2A11">
            <w:pPr>
              <w:spacing w:before="0"/>
            </w:pPr>
            <w:r w:rsidRPr="00DF4960">
              <w:t xml:space="preserve">Blok zajęciowy </w:t>
            </w:r>
          </w:p>
          <w:p w14:paraId="5B16594D" w14:textId="77777777" w:rsidR="00DE2A11" w:rsidRPr="00DF4960" w:rsidRDefault="00DE2A11" w:rsidP="00DE2A11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DE2A11" w:rsidRPr="00DF4960" w14:paraId="5B165955" w14:textId="77777777" w:rsidTr="00DE2A11">
        <w:tc>
          <w:tcPr>
            <w:tcW w:w="0" w:type="auto"/>
            <w:gridSpan w:val="2"/>
            <w:hideMark/>
          </w:tcPr>
          <w:p w14:paraId="5B16594F" w14:textId="77777777" w:rsidR="00DE2A11" w:rsidRPr="00DF4960" w:rsidRDefault="00DE2A11" w:rsidP="00DE2A11">
            <w:pPr>
              <w:spacing w:before="0"/>
            </w:pPr>
            <w:r w:rsidRPr="00DF4960">
              <w:t xml:space="preserve">Kierunek studiów </w:t>
            </w:r>
          </w:p>
          <w:p w14:paraId="5B165950" w14:textId="77777777" w:rsidR="00DE2A11" w:rsidRPr="00DF4960" w:rsidRDefault="00DE2A11" w:rsidP="00DE2A11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951" w14:textId="77777777" w:rsidR="00DE2A11" w:rsidRPr="00DF4960" w:rsidRDefault="00DE2A11" w:rsidP="00DE2A11">
            <w:pPr>
              <w:spacing w:before="0"/>
            </w:pPr>
            <w:r w:rsidRPr="00DF4960">
              <w:t xml:space="preserve">Cykl dydaktyczny </w:t>
            </w:r>
          </w:p>
          <w:p w14:paraId="5B165952" w14:textId="2D2D599E" w:rsidR="00DE2A11" w:rsidRPr="00DF4960" w:rsidRDefault="003E59A2" w:rsidP="00DE2A11">
            <w:pPr>
              <w:spacing w:before="0"/>
            </w:pPr>
            <w:r>
              <w:t xml:space="preserve">2022/25 </w:t>
            </w:r>
            <w:r w:rsidR="00DE2A11" w:rsidRPr="00DF4960">
              <w:t xml:space="preserve"> </w:t>
            </w:r>
          </w:p>
        </w:tc>
        <w:tc>
          <w:tcPr>
            <w:tcW w:w="0" w:type="auto"/>
            <w:hideMark/>
          </w:tcPr>
          <w:p w14:paraId="5B165953" w14:textId="77777777" w:rsidR="00DE2A11" w:rsidRPr="00DF4960" w:rsidRDefault="00DE2A11" w:rsidP="00DE2A11">
            <w:pPr>
              <w:spacing w:before="0"/>
            </w:pPr>
            <w:r w:rsidRPr="00DF4960">
              <w:t xml:space="preserve">Okres </w:t>
            </w:r>
          </w:p>
          <w:p w14:paraId="5B165954" w14:textId="77777777" w:rsidR="00DE2A11" w:rsidRPr="00DF4960" w:rsidRDefault="00DE2A11" w:rsidP="001512B6">
            <w:pPr>
              <w:spacing w:before="0"/>
            </w:pPr>
            <w:r w:rsidRPr="00DF4960">
              <w:t xml:space="preserve">Semestr </w:t>
            </w:r>
            <w:r w:rsidR="001512B6" w:rsidRPr="00DF4960">
              <w:t>2</w:t>
            </w:r>
            <w:r w:rsidRPr="00DF4960">
              <w:t xml:space="preserve"> </w:t>
            </w:r>
          </w:p>
        </w:tc>
      </w:tr>
      <w:tr w:rsidR="00DE2A11" w:rsidRPr="00DF4960" w14:paraId="5B16595C" w14:textId="77777777" w:rsidTr="00DE2A11">
        <w:tc>
          <w:tcPr>
            <w:tcW w:w="0" w:type="auto"/>
            <w:gridSpan w:val="2"/>
            <w:hideMark/>
          </w:tcPr>
          <w:p w14:paraId="5B165956" w14:textId="77777777" w:rsidR="00DE2A11" w:rsidRPr="00DF4960" w:rsidRDefault="00DE2A11" w:rsidP="00DE2A11">
            <w:pPr>
              <w:spacing w:before="0"/>
            </w:pPr>
            <w:r w:rsidRPr="00DF4960">
              <w:t xml:space="preserve">Języki wykładowe </w:t>
            </w:r>
          </w:p>
          <w:p w14:paraId="5B165957" w14:textId="77777777" w:rsidR="00DE2A11" w:rsidRPr="00DF4960" w:rsidRDefault="00DE2A11" w:rsidP="00DE2A11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958" w14:textId="77777777" w:rsidR="00DE2A11" w:rsidRPr="00DF4960" w:rsidRDefault="00DE2A11" w:rsidP="00DE2A11">
            <w:pPr>
              <w:spacing w:before="0"/>
            </w:pPr>
            <w:r w:rsidRPr="00DF4960">
              <w:t xml:space="preserve">Profil studiów </w:t>
            </w:r>
          </w:p>
          <w:p w14:paraId="5B165959" w14:textId="77777777" w:rsidR="00DE2A11" w:rsidRPr="00DF4960" w:rsidRDefault="00DE2A11" w:rsidP="00DE2A11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95A" w14:textId="77777777" w:rsidR="00DE2A11" w:rsidRPr="00DF4960" w:rsidRDefault="00DE2A11" w:rsidP="00DE2A11">
            <w:pPr>
              <w:spacing w:before="0"/>
            </w:pPr>
            <w:r w:rsidRPr="00DF4960">
              <w:t xml:space="preserve">Obligatoryjność </w:t>
            </w:r>
          </w:p>
          <w:p w14:paraId="5B16595B" w14:textId="77777777" w:rsidR="00DE2A11" w:rsidRPr="00DF4960" w:rsidRDefault="00DE2A11" w:rsidP="00DE2A11">
            <w:pPr>
              <w:spacing w:before="0"/>
            </w:pPr>
            <w:r w:rsidRPr="00DF4960">
              <w:t xml:space="preserve">obowiązkowy </w:t>
            </w:r>
          </w:p>
        </w:tc>
      </w:tr>
      <w:tr w:rsidR="00DE2A11" w:rsidRPr="00DF4960" w14:paraId="5B165961" w14:textId="77777777" w:rsidTr="00DE2A11">
        <w:tc>
          <w:tcPr>
            <w:tcW w:w="0" w:type="auto"/>
            <w:gridSpan w:val="2"/>
            <w:hideMark/>
          </w:tcPr>
          <w:p w14:paraId="5B16595D" w14:textId="77777777" w:rsidR="00DE2A11" w:rsidRPr="00DF4960" w:rsidRDefault="00DE2A11" w:rsidP="00DE2A11">
            <w:pPr>
              <w:spacing w:before="0"/>
            </w:pPr>
            <w:r w:rsidRPr="00DF4960">
              <w:t xml:space="preserve">Sposób realizacji i godziny zajęć </w:t>
            </w:r>
          </w:p>
          <w:p w14:paraId="5B16595E" w14:textId="77777777" w:rsidR="00DE2A11" w:rsidRPr="00DF4960" w:rsidRDefault="00DC2459" w:rsidP="00DC2459">
            <w:pPr>
              <w:spacing w:before="0"/>
            </w:pPr>
            <w:r w:rsidRPr="00DF4960">
              <w:t>E-learning</w:t>
            </w:r>
            <w:r w:rsidR="00DE2A11" w:rsidRPr="00DF4960">
              <w:t xml:space="preserve">: </w:t>
            </w:r>
            <w:r w:rsidR="001512B6" w:rsidRPr="00DF4960">
              <w:t xml:space="preserve">10, ćwiczenia: </w:t>
            </w:r>
            <w:r w:rsidRPr="00DF4960">
              <w:t>15</w:t>
            </w:r>
          </w:p>
        </w:tc>
        <w:tc>
          <w:tcPr>
            <w:tcW w:w="0" w:type="auto"/>
            <w:gridSpan w:val="2"/>
            <w:hideMark/>
          </w:tcPr>
          <w:p w14:paraId="5B16595F" w14:textId="77777777" w:rsidR="00DE2A11" w:rsidRPr="00DF4960" w:rsidRDefault="00DE2A11" w:rsidP="00DE2A11">
            <w:pPr>
              <w:spacing w:before="0"/>
            </w:pPr>
            <w:r w:rsidRPr="00DF4960">
              <w:t xml:space="preserve">Liczba punktów ECTS </w:t>
            </w:r>
          </w:p>
          <w:p w14:paraId="5B165960" w14:textId="77777777" w:rsidR="00DE2A11" w:rsidRPr="00DF4960" w:rsidRDefault="001512B6" w:rsidP="00DE2A11">
            <w:pPr>
              <w:spacing w:before="0"/>
            </w:pPr>
            <w:r w:rsidRPr="00DF4960">
              <w:t>1</w:t>
            </w:r>
            <w:r w:rsidR="00DE2A11" w:rsidRPr="00DF4960">
              <w:t xml:space="preserve"> </w:t>
            </w:r>
          </w:p>
        </w:tc>
      </w:tr>
      <w:tr w:rsidR="00DE2A11" w:rsidRPr="00DF4960" w14:paraId="5B165968" w14:textId="77777777" w:rsidTr="00DE2A11">
        <w:tc>
          <w:tcPr>
            <w:tcW w:w="0" w:type="auto"/>
            <w:hideMark/>
          </w:tcPr>
          <w:p w14:paraId="5B165962" w14:textId="77777777" w:rsidR="00DE2A11" w:rsidRPr="00DF4960" w:rsidRDefault="00DE2A11" w:rsidP="00DE2A11">
            <w:pPr>
              <w:spacing w:before="0"/>
            </w:pPr>
            <w:r w:rsidRPr="00DF4960">
              <w:t xml:space="preserve">Poziom kształcenia </w:t>
            </w:r>
          </w:p>
          <w:p w14:paraId="5B165963" w14:textId="77777777" w:rsidR="00DE2A11" w:rsidRPr="00DF4960" w:rsidRDefault="00DE2A11" w:rsidP="00DE2A11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964" w14:textId="77777777" w:rsidR="00DE2A11" w:rsidRPr="00DF4960" w:rsidRDefault="00DE2A11" w:rsidP="00DE2A11">
            <w:pPr>
              <w:spacing w:before="0"/>
            </w:pPr>
            <w:r w:rsidRPr="00DF4960">
              <w:t xml:space="preserve">Forma studiów </w:t>
            </w:r>
          </w:p>
          <w:p w14:paraId="5B165965" w14:textId="77777777" w:rsidR="00DE2A11" w:rsidRPr="00DF4960" w:rsidRDefault="00DE2A11" w:rsidP="00DE2A11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966" w14:textId="77777777" w:rsidR="00DE2A11" w:rsidRPr="00DF4960" w:rsidRDefault="00DE2A11" w:rsidP="00DE2A11">
            <w:pPr>
              <w:spacing w:before="0"/>
            </w:pPr>
            <w:r w:rsidRPr="00DF4960">
              <w:t xml:space="preserve">Dyscypliny </w:t>
            </w:r>
          </w:p>
          <w:p w14:paraId="5B165967" w14:textId="77777777" w:rsidR="00DE2A11" w:rsidRPr="00DF4960" w:rsidRDefault="00DE2A11" w:rsidP="00DE2A11">
            <w:pPr>
              <w:spacing w:before="0"/>
            </w:pPr>
            <w:r w:rsidRPr="00DF4960">
              <w:t xml:space="preserve">Nauki o zdrowiu </w:t>
            </w:r>
          </w:p>
        </w:tc>
      </w:tr>
      <w:tr w:rsidR="00DE2A11" w:rsidRPr="00DF4960" w14:paraId="5B16596B" w14:textId="77777777" w:rsidTr="00F810DA">
        <w:tc>
          <w:tcPr>
            <w:tcW w:w="0" w:type="auto"/>
            <w:hideMark/>
          </w:tcPr>
          <w:p w14:paraId="5B165969" w14:textId="77777777" w:rsidR="00DE2A11" w:rsidRPr="00DF4960" w:rsidRDefault="00DE2A11" w:rsidP="00DE2A11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B16596A" w14:textId="347C010D" w:rsidR="00DE2A11" w:rsidRPr="00DF4960" w:rsidRDefault="004F23C8" w:rsidP="00DE2A11">
            <w:pPr>
              <w:spacing w:before="0"/>
            </w:pPr>
            <w:r>
              <w:t>Ewelina Wierzbicka - Nowak</w:t>
            </w:r>
          </w:p>
        </w:tc>
      </w:tr>
      <w:tr w:rsidR="004F23C8" w:rsidRPr="00DF4960" w14:paraId="5B16596E" w14:textId="77777777" w:rsidTr="00F810DA">
        <w:tc>
          <w:tcPr>
            <w:tcW w:w="0" w:type="auto"/>
            <w:hideMark/>
          </w:tcPr>
          <w:p w14:paraId="5B16596C" w14:textId="77777777" w:rsidR="004F23C8" w:rsidRPr="00DF4960" w:rsidRDefault="004F23C8" w:rsidP="004F23C8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5B16596D" w14:textId="0D3F0987" w:rsidR="004F23C8" w:rsidRPr="00DF4960" w:rsidRDefault="004F23C8" w:rsidP="004F23C8">
            <w:pPr>
              <w:spacing w:before="0"/>
            </w:pPr>
            <w:r>
              <w:t>Stanisław Dyl, Ewelina Wierzbicka - Nowak</w:t>
            </w:r>
          </w:p>
        </w:tc>
      </w:tr>
      <w:tr w:rsidR="004F23C8" w:rsidRPr="00DF4960" w14:paraId="5B165971" w14:textId="77777777" w:rsidTr="00DE2A11">
        <w:tc>
          <w:tcPr>
            <w:tcW w:w="0" w:type="auto"/>
            <w:gridSpan w:val="4"/>
            <w:hideMark/>
          </w:tcPr>
          <w:p w14:paraId="5B16596F" w14:textId="77777777" w:rsidR="004F23C8" w:rsidRPr="00DF4960" w:rsidRDefault="004F23C8" w:rsidP="004F23C8">
            <w:pPr>
              <w:spacing w:before="0"/>
            </w:pPr>
            <w:r w:rsidRPr="00DF4960">
              <w:t>Grupa zajęć standardu</w:t>
            </w:r>
          </w:p>
          <w:p w14:paraId="5B165970" w14:textId="77777777" w:rsidR="004F23C8" w:rsidRPr="00DF4960" w:rsidRDefault="004F23C8" w:rsidP="004F23C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5B165972" w14:textId="77777777" w:rsidR="00DE2A11" w:rsidRPr="00DF4960" w:rsidRDefault="00DE2A11" w:rsidP="00DE2A11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973" w14:textId="77777777" w:rsidR="00DE2A11" w:rsidRPr="00DF4960" w:rsidRDefault="00DE2A11" w:rsidP="00DE2A1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Obowiązkowa obecność i zaliczenie wszystkich ćwiczeń Konieczne przygotowanie się do ćwiczeń zgodnie z tematyką </w:t>
      </w:r>
    </w:p>
    <w:p w14:paraId="5B165974" w14:textId="77777777" w:rsidR="00DE2A11" w:rsidRPr="00DF4960" w:rsidRDefault="00DE2A11" w:rsidP="00DE2A11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DE2A11" w:rsidRPr="00DF4960" w14:paraId="5B165977" w14:textId="77777777" w:rsidTr="00DE2A11">
        <w:tc>
          <w:tcPr>
            <w:tcW w:w="0" w:type="auto"/>
            <w:hideMark/>
          </w:tcPr>
          <w:p w14:paraId="5B165975" w14:textId="77777777" w:rsidR="00DE2A11" w:rsidRPr="00DF4960" w:rsidRDefault="00DE2A11" w:rsidP="00DE2A11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976" w14:textId="77777777" w:rsidR="00DE2A11" w:rsidRPr="00DF4960" w:rsidRDefault="00DE2A11" w:rsidP="00DC2459">
            <w:pPr>
              <w:spacing w:before="0"/>
            </w:pPr>
            <w:r w:rsidRPr="00DF4960">
              <w:t xml:space="preserve">• zapoznanie studentów z celami i zadaniami medycyny ratunkowej i medycyny katastrof we współczesnym świecie, przedstawienie współczesnych zagrożeń pochodzenia naturalnego i technicznego, • przedstawienie zasad działania Państwowego Systemu Ratownictwa Medycznego w Polsce na tle obowiązujących aktów prawnych oraz porównanie tego systemu z systemami obowiązującymi w innych krajach • zapoznanie z organizacją działań ratowniczych w zdarzeniach jednostkowych, mnogich, masowych i katastrofach oraz z zasadami segregacji medycznej ofiar wypadków • zapoznanie z  międzynarodowym prawem humanitarnym oraz z rolą i zadaniami organizacji pozarządowych w niesieniu pomocy ofiarom katastrof • przedstawienie oceny stanu pacjenta urazowego na podstawie prostych parametrów medycznych • zasad postępowania w sytuacjach szczególnych, takich jak zagrożenie skażeniem chemicznym, radiacyjnym czy biologicznym, oraz terroryzm uświadomienie studentom konieczności systematycznego uzupełniania i uaktualniania wiedzy w tym zakresie. </w:t>
            </w:r>
          </w:p>
        </w:tc>
      </w:tr>
    </w:tbl>
    <w:p w14:paraId="5B165978" w14:textId="77777777" w:rsidR="00DE2A11" w:rsidRPr="00DF4960" w:rsidRDefault="00DE2A11" w:rsidP="00DE2A11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808"/>
        <w:gridCol w:w="1587"/>
      </w:tblGrid>
      <w:tr w:rsidR="00DE2A11" w:rsidRPr="00DF4960" w14:paraId="5B16597C" w14:textId="77777777" w:rsidTr="00DE2A11">
        <w:tc>
          <w:tcPr>
            <w:tcW w:w="0" w:type="auto"/>
            <w:hideMark/>
          </w:tcPr>
          <w:p w14:paraId="5B165979" w14:textId="77777777" w:rsidR="00DE2A11" w:rsidRPr="00DF4960" w:rsidRDefault="00DE2A11" w:rsidP="00DE2A11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97A" w14:textId="77777777" w:rsidR="00DE2A11" w:rsidRPr="00DF4960" w:rsidRDefault="00DE2A11" w:rsidP="00DE2A11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97B" w14:textId="77777777" w:rsidR="00DE2A11" w:rsidRPr="00DF4960" w:rsidRDefault="00DE2A11" w:rsidP="00DE2A11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DE2A11" w:rsidRPr="00DF4960" w14:paraId="5B16597E" w14:textId="77777777" w:rsidTr="00DE2A11">
        <w:tc>
          <w:tcPr>
            <w:tcW w:w="0" w:type="auto"/>
            <w:gridSpan w:val="3"/>
            <w:hideMark/>
          </w:tcPr>
          <w:p w14:paraId="5B16597D" w14:textId="77777777" w:rsidR="00DE2A11" w:rsidRPr="00DF4960" w:rsidRDefault="00DE2A11" w:rsidP="00DE2A11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DE2A11" w:rsidRPr="00DF4960" w14:paraId="5B165982" w14:textId="77777777" w:rsidTr="00DE2A11">
        <w:tc>
          <w:tcPr>
            <w:tcW w:w="0" w:type="auto"/>
            <w:hideMark/>
          </w:tcPr>
          <w:p w14:paraId="5B16597F" w14:textId="77777777" w:rsidR="00DE2A11" w:rsidRPr="00DF4960" w:rsidRDefault="00DE2A11" w:rsidP="00DE2A11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980" w14:textId="77777777" w:rsidR="00DE2A11" w:rsidRPr="00DF4960" w:rsidRDefault="00DE2A11" w:rsidP="00DE2A11">
            <w:pPr>
              <w:spacing w:before="0"/>
            </w:pPr>
            <w:r w:rsidRPr="00DF4960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hideMark/>
          </w:tcPr>
          <w:p w14:paraId="5B165981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O.W1 </w:t>
            </w:r>
          </w:p>
        </w:tc>
      </w:tr>
      <w:tr w:rsidR="00DE2A11" w:rsidRPr="00DF4960" w14:paraId="5B165986" w14:textId="77777777" w:rsidTr="00DE2A11">
        <w:tc>
          <w:tcPr>
            <w:tcW w:w="0" w:type="auto"/>
            <w:hideMark/>
          </w:tcPr>
          <w:p w14:paraId="5B165983" w14:textId="77777777" w:rsidR="00DE2A11" w:rsidRPr="00DF4960" w:rsidRDefault="00DE2A11" w:rsidP="00DE2A11">
            <w:pPr>
              <w:spacing w:before="0"/>
            </w:pPr>
            <w:r w:rsidRPr="00DF4960">
              <w:lastRenderedPageBreak/>
              <w:t xml:space="preserve">W2 </w:t>
            </w:r>
          </w:p>
        </w:tc>
        <w:tc>
          <w:tcPr>
            <w:tcW w:w="0" w:type="auto"/>
            <w:hideMark/>
          </w:tcPr>
          <w:p w14:paraId="5B165984" w14:textId="77777777" w:rsidR="00DE2A11" w:rsidRPr="00DF4960" w:rsidRDefault="00DE2A11" w:rsidP="00DE2A11">
            <w:pPr>
              <w:spacing w:before="0"/>
            </w:pPr>
            <w:r w:rsidRPr="00DF4960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5B165985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O.W2 </w:t>
            </w:r>
          </w:p>
        </w:tc>
      </w:tr>
      <w:tr w:rsidR="00DE2A11" w:rsidRPr="00DF4960" w14:paraId="5B16598A" w14:textId="77777777" w:rsidTr="00DE2A11">
        <w:tc>
          <w:tcPr>
            <w:tcW w:w="0" w:type="auto"/>
            <w:hideMark/>
          </w:tcPr>
          <w:p w14:paraId="5B165987" w14:textId="77777777" w:rsidR="00DE2A11" w:rsidRPr="00DF4960" w:rsidRDefault="00DE2A11" w:rsidP="00DE2A11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B165988" w14:textId="77777777" w:rsidR="00DE2A11" w:rsidRPr="00DF4960" w:rsidRDefault="00DE2A11" w:rsidP="00DE2A11">
            <w:pPr>
              <w:spacing w:before="0"/>
            </w:pPr>
            <w:r w:rsidRPr="00DF4960">
              <w:t xml:space="preserve">uwarunkowania i mechanizmy funkcjonowania człowieka zdrowego i chorego </w:t>
            </w:r>
          </w:p>
        </w:tc>
        <w:tc>
          <w:tcPr>
            <w:tcW w:w="0" w:type="auto"/>
            <w:hideMark/>
          </w:tcPr>
          <w:p w14:paraId="5B165989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O.W3 </w:t>
            </w:r>
          </w:p>
        </w:tc>
      </w:tr>
      <w:tr w:rsidR="00DE2A11" w:rsidRPr="00DF4960" w14:paraId="5B16598E" w14:textId="77777777" w:rsidTr="00DE2A11">
        <w:tc>
          <w:tcPr>
            <w:tcW w:w="0" w:type="auto"/>
            <w:hideMark/>
          </w:tcPr>
          <w:p w14:paraId="5B16598B" w14:textId="77777777" w:rsidR="00DE2A11" w:rsidRPr="00DF4960" w:rsidRDefault="00DE2A11" w:rsidP="00DE2A11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B16598C" w14:textId="77777777" w:rsidR="00DE2A11" w:rsidRPr="00DF4960" w:rsidRDefault="00DE2A11" w:rsidP="00DE2A11">
            <w:pPr>
              <w:spacing w:before="0"/>
            </w:pPr>
            <w:r w:rsidRPr="00DF4960">
              <w:t xml:space="preserve">system opieki zdrowotnej w Rzeczypospolitej Polskiej i wybranych państwach członkowskich Unii Europejskiej </w:t>
            </w:r>
          </w:p>
        </w:tc>
        <w:tc>
          <w:tcPr>
            <w:tcW w:w="0" w:type="auto"/>
            <w:hideMark/>
          </w:tcPr>
          <w:p w14:paraId="5B16598D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O.W4 </w:t>
            </w:r>
          </w:p>
        </w:tc>
      </w:tr>
      <w:tr w:rsidR="00DE2A11" w:rsidRPr="00DF4960" w14:paraId="5B165992" w14:textId="77777777" w:rsidTr="00DE2A11">
        <w:tc>
          <w:tcPr>
            <w:tcW w:w="0" w:type="auto"/>
            <w:hideMark/>
          </w:tcPr>
          <w:p w14:paraId="5B16598F" w14:textId="77777777" w:rsidR="00DE2A11" w:rsidRPr="00DF4960" w:rsidRDefault="00DE2A11" w:rsidP="00DE2A11">
            <w:pPr>
              <w:spacing w:before="0"/>
            </w:pPr>
            <w:r w:rsidRPr="00DF4960">
              <w:t xml:space="preserve">W5 </w:t>
            </w:r>
          </w:p>
        </w:tc>
        <w:tc>
          <w:tcPr>
            <w:tcW w:w="0" w:type="auto"/>
            <w:hideMark/>
          </w:tcPr>
          <w:p w14:paraId="5B165990" w14:textId="77777777" w:rsidR="00DE2A11" w:rsidRPr="00DF4960" w:rsidRDefault="00DE2A11" w:rsidP="00DE2A11">
            <w:pPr>
              <w:spacing w:before="0"/>
            </w:pPr>
            <w:r w:rsidRPr="00DF4960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5B165991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D.W1 </w:t>
            </w:r>
          </w:p>
        </w:tc>
      </w:tr>
      <w:tr w:rsidR="00DE2A11" w:rsidRPr="00DF4960" w14:paraId="5B165996" w14:textId="77777777" w:rsidTr="00DE2A11">
        <w:tc>
          <w:tcPr>
            <w:tcW w:w="0" w:type="auto"/>
            <w:hideMark/>
          </w:tcPr>
          <w:p w14:paraId="5B165993" w14:textId="77777777" w:rsidR="00DE2A11" w:rsidRPr="00DF4960" w:rsidRDefault="00DE2A11" w:rsidP="00DE2A11">
            <w:pPr>
              <w:spacing w:before="0"/>
            </w:pPr>
            <w:r w:rsidRPr="00DF4960">
              <w:t xml:space="preserve">W6 </w:t>
            </w:r>
          </w:p>
        </w:tc>
        <w:tc>
          <w:tcPr>
            <w:tcW w:w="0" w:type="auto"/>
            <w:hideMark/>
          </w:tcPr>
          <w:p w14:paraId="5B165994" w14:textId="77777777" w:rsidR="00DE2A11" w:rsidRPr="00DF4960" w:rsidRDefault="00DE2A11" w:rsidP="00DE2A11">
            <w:pPr>
              <w:spacing w:before="0"/>
            </w:pPr>
            <w:r w:rsidRPr="00DF4960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5B165995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D.W2 </w:t>
            </w:r>
          </w:p>
        </w:tc>
      </w:tr>
      <w:tr w:rsidR="00DE2A11" w:rsidRPr="00DF4960" w14:paraId="5B16599A" w14:textId="77777777" w:rsidTr="00DE2A11">
        <w:tc>
          <w:tcPr>
            <w:tcW w:w="0" w:type="auto"/>
            <w:hideMark/>
          </w:tcPr>
          <w:p w14:paraId="5B165997" w14:textId="77777777" w:rsidR="00DE2A11" w:rsidRPr="00DF4960" w:rsidRDefault="00DE2A11" w:rsidP="00DE2A11">
            <w:pPr>
              <w:spacing w:before="0"/>
            </w:pPr>
            <w:r w:rsidRPr="00DF4960">
              <w:t xml:space="preserve">W7 </w:t>
            </w:r>
          </w:p>
        </w:tc>
        <w:tc>
          <w:tcPr>
            <w:tcW w:w="0" w:type="auto"/>
            <w:hideMark/>
          </w:tcPr>
          <w:p w14:paraId="5B165998" w14:textId="77777777" w:rsidR="00DE2A11" w:rsidRPr="00DF4960" w:rsidRDefault="00DE2A11" w:rsidP="00DE2A11">
            <w:pPr>
              <w:spacing w:before="0"/>
            </w:pPr>
            <w:r w:rsidRPr="00DF4960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5B165999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D.W4 </w:t>
            </w:r>
          </w:p>
        </w:tc>
      </w:tr>
      <w:tr w:rsidR="00DE2A11" w:rsidRPr="00DF4960" w14:paraId="5B16599E" w14:textId="77777777" w:rsidTr="00DE2A11">
        <w:tc>
          <w:tcPr>
            <w:tcW w:w="0" w:type="auto"/>
            <w:hideMark/>
          </w:tcPr>
          <w:p w14:paraId="5B16599B" w14:textId="77777777" w:rsidR="00DE2A11" w:rsidRPr="00DF4960" w:rsidRDefault="00DE2A11" w:rsidP="00DE2A11">
            <w:pPr>
              <w:spacing w:before="0"/>
            </w:pPr>
            <w:r w:rsidRPr="00DF4960">
              <w:t xml:space="preserve">W8 </w:t>
            </w:r>
          </w:p>
        </w:tc>
        <w:tc>
          <w:tcPr>
            <w:tcW w:w="0" w:type="auto"/>
            <w:hideMark/>
          </w:tcPr>
          <w:p w14:paraId="5B16599C" w14:textId="77777777" w:rsidR="00DE2A11" w:rsidRPr="00DF4960" w:rsidRDefault="00DE2A11" w:rsidP="00DE2A11">
            <w:pPr>
              <w:spacing w:before="0"/>
            </w:pPr>
            <w:r w:rsidRPr="00DF4960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5B16599D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D.W8 </w:t>
            </w:r>
          </w:p>
        </w:tc>
      </w:tr>
      <w:tr w:rsidR="00DE2A11" w:rsidRPr="00DF4960" w14:paraId="5B1659A2" w14:textId="77777777" w:rsidTr="00DE2A11">
        <w:tc>
          <w:tcPr>
            <w:tcW w:w="0" w:type="auto"/>
            <w:hideMark/>
          </w:tcPr>
          <w:p w14:paraId="5B16599F" w14:textId="77777777" w:rsidR="00DE2A11" w:rsidRPr="00DF4960" w:rsidRDefault="00DE2A11" w:rsidP="00DE2A11">
            <w:pPr>
              <w:spacing w:before="0"/>
            </w:pPr>
            <w:r w:rsidRPr="00DF4960">
              <w:t xml:space="preserve">W9 </w:t>
            </w:r>
          </w:p>
        </w:tc>
        <w:tc>
          <w:tcPr>
            <w:tcW w:w="0" w:type="auto"/>
            <w:hideMark/>
          </w:tcPr>
          <w:p w14:paraId="5B1659A0" w14:textId="77777777" w:rsidR="00DE2A11" w:rsidRPr="00DF4960" w:rsidRDefault="00DE2A11" w:rsidP="00DE2A11">
            <w:pPr>
              <w:spacing w:before="0"/>
            </w:pPr>
            <w:r w:rsidRPr="00DF4960">
              <w:t xml:space="preserve">zasady udzielania pierwszej pomocy i algorytmy postępowania resuscytacyjnego w zakresie podstawowych zabiegów resuscytacyjnych (Basic Life </w:t>
            </w:r>
            <w:proofErr w:type="spellStart"/>
            <w:r w:rsidRPr="00DF4960">
              <w:t>Support</w:t>
            </w:r>
            <w:proofErr w:type="spellEnd"/>
            <w:r w:rsidRPr="00DF4960">
              <w:t xml:space="preserve">, BLS) i zaawansowanego podtrzymywania życia (Advanced Life </w:t>
            </w:r>
            <w:proofErr w:type="spellStart"/>
            <w:r w:rsidRPr="00DF4960">
              <w:t>Support</w:t>
            </w:r>
            <w:proofErr w:type="spellEnd"/>
            <w:r w:rsidRPr="00DF4960">
              <w:t xml:space="preserve">, ALS) </w:t>
            </w:r>
          </w:p>
        </w:tc>
        <w:tc>
          <w:tcPr>
            <w:tcW w:w="0" w:type="auto"/>
            <w:hideMark/>
          </w:tcPr>
          <w:p w14:paraId="5B1659A1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D.W35 </w:t>
            </w:r>
          </w:p>
        </w:tc>
      </w:tr>
      <w:tr w:rsidR="00DE2A11" w:rsidRPr="00DF4960" w14:paraId="5B1659A6" w14:textId="77777777" w:rsidTr="00DE2A11">
        <w:tc>
          <w:tcPr>
            <w:tcW w:w="0" w:type="auto"/>
            <w:hideMark/>
          </w:tcPr>
          <w:p w14:paraId="5B1659A3" w14:textId="77777777" w:rsidR="00DE2A11" w:rsidRPr="00DF4960" w:rsidRDefault="00DE2A11" w:rsidP="00DE2A11">
            <w:pPr>
              <w:spacing w:before="0"/>
            </w:pPr>
            <w:r w:rsidRPr="00DF4960">
              <w:t xml:space="preserve">W10 </w:t>
            </w:r>
          </w:p>
        </w:tc>
        <w:tc>
          <w:tcPr>
            <w:tcW w:w="0" w:type="auto"/>
            <w:hideMark/>
          </w:tcPr>
          <w:p w14:paraId="5B1659A4" w14:textId="77777777" w:rsidR="00DE2A11" w:rsidRPr="00DF4960" w:rsidRDefault="00DE2A11" w:rsidP="00DE2A11">
            <w:pPr>
              <w:spacing w:before="0"/>
            </w:pPr>
            <w:r w:rsidRPr="00DF4960">
              <w:t xml:space="preserve">zasady organizacji i funkcjonowania systemu Państwowe Ratownictwo Medyczne </w:t>
            </w:r>
          </w:p>
        </w:tc>
        <w:tc>
          <w:tcPr>
            <w:tcW w:w="0" w:type="auto"/>
            <w:hideMark/>
          </w:tcPr>
          <w:p w14:paraId="5B1659A5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D.W36 </w:t>
            </w:r>
          </w:p>
        </w:tc>
      </w:tr>
      <w:tr w:rsidR="00DE2A11" w:rsidRPr="00DF4960" w14:paraId="5B1659AA" w14:textId="77777777" w:rsidTr="00DE2A11">
        <w:tc>
          <w:tcPr>
            <w:tcW w:w="0" w:type="auto"/>
            <w:hideMark/>
          </w:tcPr>
          <w:p w14:paraId="5B1659A7" w14:textId="77777777" w:rsidR="00DE2A11" w:rsidRPr="00DF4960" w:rsidRDefault="00DE2A11" w:rsidP="00DE2A11">
            <w:pPr>
              <w:spacing w:before="0"/>
            </w:pPr>
            <w:r w:rsidRPr="00DF4960">
              <w:t xml:space="preserve">W11 </w:t>
            </w:r>
          </w:p>
        </w:tc>
        <w:tc>
          <w:tcPr>
            <w:tcW w:w="0" w:type="auto"/>
            <w:hideMark/>
          </w:tcPr>
          <w:p w14:paraId="5B1659A8" w14:textId="77777777" w:rsidR="00DE2A11" w:rsidRPr="00DF4960" w:rsidRDefault="00DE2A11" w:rsidP="00DE2A11">
            <w:pPr>
              <w:spacing w:before="0"/>
            </w:pPr>
            <w:r w:rsidRPr="00DF4960">
              <w:t xml:space="preserve">procedury zabezpieczenia medycznego w zdarzeniach masowych, katastrofach i innych sytuacjach szczególnych </w:t>
            </w:r>
          </w:p>
        </w:tc>
        <w:tc>
          <w:tcPr>
            <w:tcW w:w="0" w:type="auto"/>
            <w:hideMark/>
          </w:tcPr>
          <w:p w14:paraId="5B1659A9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D.W37 </w:t>
            </w:r>
          </w:p>
        </w:tc>
      </w:tr>
      <w:tr w:rsidR="00DE2A11" w:rsidRPr="00DF4960" w14:paraId="5B1659AC" w14:textId="77777777" w:rsidTr="00DE2A11">
        <w:tc>
          <w:tcPr>
            <w:tcW w:w="0" w:type="auto"/>
            <w:gridSpan w:val="3"/>
            <w:hideMark/>
          </w:tcPr>
          <w:p w14:paraId="5B1659AB" w14:textId="77777777" w:rsidR="00DE2A11" w:rsidRPr="00DF4960" w:rsidRDefault="00DE2A11" w:rsidP="00DE2A11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DE2A11" w:rsidRPr="00DF4960" w14:paraId="5B1659B0" w14:textId="77777777" w:rsidTr="00DE2A11">
        <w:tc>
          <w:tcPr>
            <w:tcW w:w="0" w:type="auto"/>
            <w:hideMark/>
          </w:tcPr>
          <w:p w14:paraId="5B1659AD" w14:textId="77777777" w:rsidR="00DE2A11" w:rsidRPr="00DF4960" w:rsidRDefault="00DE2A11" w:rsidP="00DE2A11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9AE" w14:textId="77777777" w:rsidR="00DE2A11" w:rsidRPr="00DF4960" w:rsidRDefault="00DE2A11" w:rsidP="00DE2A11">
            <w:pPr>
              <w:spacing w:before="0"/>
            </w:pPr>
            <w:r w:rsidRPr="00DF4960">
              <w:t xml:space="preserve">udzielać pierwszej pomocy i podejmować działania ratownicze w ramach resuscytacji krążeniowo-oddechowej </w:t>
            </w:r>
          </w:p>
        </w:tc>
        <w:tc>
          <w:tcPr>
            <w:tcW w:w="0" w:type="auto"/>
            <w:hideMark/>
          </w:tcPr>
          <w:p w14:paraId="5B1659AF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O.U2 </w:t>
            </w:r>
          </w:p>
        </w:tc>
      </w:tr>
      <w:tr w:rsidR="00DE2A11" w:rsidRPr="00DF4960" w14:paraId="5B1659B4" w14:textId="77777777" w:rsidTr="00DE2A11">
        <w:tc>
          <w:tcPr>
            <w:tcW w:w="0" w:type="auto"/>
            <w:hideMark/>
          </w:tcPr>
          <w:p w14:paraId="5B1659B1" w14:textId="77777777" w:rsidR="00DE2A11" w:rsidRPr="00DF4960" w:rsidRDefault="00DE2A11" w:rsidP="00DE2A11">
            <w:pPr>
              <w:spacing w:before="0"/>
            </w:pPr>
            <w:r w:rsidRPr="00DF4960">
              <w:t xml:space="preserve">U2 </w:t>
            </w:r>
          </w:p>
        </w:tc>
        <w:tc>
          <w:tcPr>
            <w:tcW w:w="0" w:type="auto"/>
            <w:hideMark/>
          </w:tcPr>
          <w:p w14:paraId="5B1659B2" w14:textId="77777777" w:rsidR="00DE2A11" w:rsidRPr="00DF4960" w:rsidRDefault="00DE2A11" w:rsidP="00DE2A11">
            <w:pPr>
              <w:spacing w:before="0"/>
            </w:pPr>
            <w:r w:rsidRPr="00DF4960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5B1659B3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O.U3 </w:t>
            </w:r>
          </w:p>
        </w:tc>
      </w:tr>
      <w:tr w:rsidR="00DE2A11" w:rsidRPr="00DF4960" w14:paraId="5B1659B8" w14:textId="77777777" w:rsidTr="00DE2A11">
        <w:tc>
          <w:tcPr>
            <w:tcW w:w="0" w:type="auto"/>
            <w:hideMark/>
          </w:tcPr>
          <w:p w14:paraId="5B1659B5" w14:textId="77777777" w:rsidR="00DE2A11" w:rsidRPr="00DF4960" w:rsidRDefault="00DE2A11" w:rsidP="00DE2A11">
            <w:pPr>
              <w:spacing w:before="0"/>
            </w:pPr>
            <w:r w:rsidRPr="00DF4960">
              <w:t xml:space="preserve">U3 </w:t>
            </w:r>
          </w:p>
        </w:tc>
        <w:tc>
          <w:tcPr>
            <w:tcW w:w="0" w:type="auto"/>
            <w:hideMark/>
          </w:tcPr>
          <w:p w14:paraId="5B1659B6" w14:textId="77777777" w:rsidR="00DE2A11" w:rsidRPr="00DF4960" w:rsidRDefault="00DE2A11" w:rsidP="00DE2A11">
            <w:pPr>
              <w:spacing w:before="0"/>
            </w:pPr>
            <w:r w:rsidRPr="00DF4960">
              <w:t xml:space="preserve">organizować pracę własną i podległego personelu oraz współpracować w zespołach opieki zdrowotnej </w:t>
            </w:r>
          </w:p>
        </w:tc>
        <w:tc>
          <w:tcPr>
            <w:tcW w:w="0" w:type="auto"/>
            <w:hideMark/>
          </w:tcPr>
          <w:p w14:paraId="5B1659B7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O.U11 </w:t>
            </w:r>
          </w:p>
        </w:tc>
      </w:tr>
      <w:tr w:rsidR="00DE2A11" w:rsidRPr="00DF4960" w14:paraId="5B1659BC" w14:textId="77777777" w:rsidTr="00DE2A11">
        <w:tc>
          <w:tcPr>
            <w:tcW w:w="0" w:type="auto"/>
            <w:hideMark/>
          </w:tcPr>
          <w:p w14:paraId="5B1659B9" w14:textId="77777777" w:rsidR="00DE2A11" w:rsidRPr="00DF4960" w:rsidRDefault="00DE2A11" w:rsidP="00DE2A11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5B1659BA" w14:textId="77777777" w:rsidR="00DE2A11" w:rsidRPr="00DF4960" w:rsidRDefault="00DE2A11" w:rsidP="00DE2A11">
            <w:pPr>
              <w:spacing w:before="0"/>
            </w:pPr>
            <w:r w:rsidRPr="00DF4960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5B1659BB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D.U9 </w:t>
            </w:r>
          </w:p>
        </w:tc>
      </w:tr>
      <w:tr w:rsidR="00DE2A11" w:rsidRPr="00DF4960" w14:paraId="5B1659C0" w14:textId="77777777" w:rsidTr="00DE2A11">
        <w:tc>
          <w:tcPr>
            <w:tcW w:w="0" w:type="auto"/>
            <w:hideMark/>
          </w:tcPr>
          <w:p w14:paraId="5B1659BD" w14:textId="77777777" w:rsidR="00DE2A11" w:rsidRPr="00DF4960" w:rsidRDefault="00DE2A11" w:rsidP="00DE2A11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5B1659BE" w14:textId="77777777" w:rsidR="00DE2A11" w:rsidRPr="00DF4960" w:rsidRDefault="00DE2A11" w:rsidP="00DE2A11">
            <w:pPr>
              <w:spacing w:before="0"/>
            </w:pPr>
            <w:r w:rsidRPr="00DF4960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5B1659BF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D.U4 </w:t>
            </w:r>
          </w:p>
        </w:tc>
      </w:tr>
      <w:tr w:rsidR="00DE2A11" w:rsidRPr="00DF4960" w14:paraId="5B1659C4" w14:textId="77777777" w:rsidTr="00DE2A11">
        <w:tc>
          <w:tcPr>
            <w:tcW w:w="0" w:type="auto"/>
            <w:hideMark/>
          </w:tcPr>
          <w:p w14:paraId="5B1659C1" w14:textId="77777777" w:rsidR="00DE2A11" w:rsidRPr="00DF4960" w:rsidRDefault="00DE2A11" w:rsidP="00DE2A11">
            <w:pPr>
              <w:spacing w:before="0"/>
            </w:pPr>
            <w:r w:rsidRPr="00DF4960">
              <w:t xml:space="preserve">U6 </w:t>
            </w:r>
          </w:p>
        </w:tc>
        <w:tc>
          <w:tcPr>
            <w:tcW w:w="0" w:type="auto"/>
            <w:hideMark/>
          </w:tcPr>
          <w:p w14:paraId="5B1659C2" w14:textId="77777777" w:rsidR="00DE2A11" w:rsidRPr="00DF4960" w:rsidRDefault="00DE2A11" w:rsidP="00DE2A11">
            <w:pPr>
              <w:spacing w:before="0"/>
            </w:pPr>
            <w:r w:rsidRPr="00DF4960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5B1659C3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D.U26 </w:t>
            </w:r>
          </w:p>
        </w:tc>
      </w:tr>
      <w:tr w:rsidR="00DE2A11" w:rsidRPr="00DF4960" w14:paraId="5B1659C8" w14:textId="77777777" w:rsidTr="00DE2A11">
        <w:tc>
          <w:tcPr>
            <w:tcW w:w="0" w:type="auto"/>
            <w:hideMark/>
          </w:tcPr>
          <w:p w14:paraId="5B1659C5" w14:textId="77777777" w:rsidR="00DE2A11" w:rsidRPr="00DF4960" w:rsidRDefault="00DE2A11" w:rsidP="00DE2A11">
            <w:pPr>
              <w:spacing w:before="0"/>
            </w:pPr>
            <w:r w:rsidRPr="00DF4960">
              <w:t xml:space="preserve">U7 </w:t>
            </w:r>
          </w:p>
        </w:tc>
        <w:tc>
          <w:tcPr>
            <w:tcW w:w="0" w:type="auto"/>
            <w:hideMark/>
          </w:tcPr>
          <w:p w14:paraId="5B1659C6" w14:textId="77777777" w:rsidR="00DE2A11" w:rsidRPr="00DF4960" w:rsidRDefault="00DE2A11" w:rsidP="00DE2A11">
            <w:pPr>
              <w:spacing w:before="0"/>
            </w:pPr>
            <w:r w:rsidRPr="00DF4960">
              <w:t xml:space="preserve">udzielać pierwszej pomocy w stanach bezpośredniego zagrożenia życia </w:t>
            </w:r>
          </w:p>
        </w:tc>
        <w:tc>
          <w:tcPr>
            <w:tcW w:w="0" w:type="auto"/>
            <w:hideMark/>
          </w:tcPr>
          <w:p w14:paraId="5B1659C7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D.U27 </w:t>
            </w:r>
          </w:p>
        </w:tc>
      </w:tr>
      <w:tr w:rsidR="00DE2A11" w:rsidRPr="00DF4960" w14:paraId="5B1659CC" w14:textId="77777777" w:rsidTr="00DE2A11">
        <w:tc>
          <w:tcPr>
            <w:tcW w:w="0" w:type="auto"/>
            <w:hideMark/>
          </w:tcPr>
          <w:p w14:paraId="5B1659C9" w14:textId="77777777" w:rsidR="00DE2A11" w:rsidRPr="00DF4960" w:rsidRDefault="00DE2A11" w:rsidP="00DE2A11">
            <w:pPr>
              <w:spacing w:before="0"/>
            </w:pPr>
            <w:r w:rsidRPr="00DF4960">
              <w:t xml:space="preserve">U8 </w:t>
            </w:r>
          </w:p>
        </w:tc>
        <w:tc>
          <w:tcPr>
            <w:tcW w:w="0" w:type="auto"/>
            <w:hideMark/>
          </w:tcPr>
          <w:p w14:paraId="5B1659CA" w14:textId="77777777" w:rsidR="00DE2A11" w:rsidRPr="00DF4960" w:rsidRDefault="00DE2A11" w:rsidP="00DE2A11">
            <w:pPr>
              <w:spacing w:before="0"/>
            </w:pPr>
            <w:r w:rsidRPr="00DF4960">
              <w:t xml:space="preserve">doraźnie tamować krwawienia i krwotoki </w:t>
            </w:r>
          </w:p>
        </w:tc>
        <w:tc>
          <w:tcPr>
            <w:tcW w:w="0" w:type="auto"/>
            <w:hideMark/>
          </w:tcPr>
          <w:p w14:paraId="5B1659CB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D.U29 </w:t>
            </w:r>
          </w:p>
        </w:tc>
      </w:tr>
      <w:tr w:rsidR="00DE2A11" w:rsidRPr="00DF4960" w14:paraId="5B1659D0" w14:textId="77777777" w:rsidTr="00DE2A11">
        <w:tc>
          <w:tcPr>
            <w:tcW w:w="0" w:type="auto"/>
            <w:hideMark/>
          </w:tcPr>
          <w:p w14:paraId="5B1659CD" w14:textId="77777777" w:rsidR="00DE2A11" w:rsidRPr="00DF4960" w:rsidRDefault="00DE2A11" w:rsidP="00DE2A11">
            <w:pPr>
              <w:spacing w:before="0"/>
            </w:pPr>
            <w:r w:rsidRPr="00DF4960">
              <w:t xml:space="preserve">U9 </w:t>
            </w:r>
          </w:p>
        </w:tc>
        <w:tc>
          <w:tcPr>
            <w:tcW w:w="0" w:type="auto"/>
            <w:hideMark/>
          </w:tcPr>
          <w:p w14:paraId="5B1659CE" w14:textId="77777777" w:rsidR="00DE2A11" w:rsidRPr="00DF4960" w:rsidRDefault="00DE2A11" w:rsidP="00DE2A11">
            <w:pPr>
              <w:spacing w:before="0"/>
            </w:pPr>
            <w:r w:rsidRPr="00DF4960">
              <w:t xml:space="preserve">doraźnie unieruchamiać złamania kości, zwichnięcia i skręcenia oraz przygotowywać pacjenta do transportu </w:t>
            </w:r>
          </w:p>
        </w:tc>
        <w:tc>
          <w:tcPr>
            <w:tcW w:w="0" w:type="auto"/>
            <w:hideMark/>
          </w:tcPr>
          <w:p w14:paraId="5B1659CF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D.U28 </w:t>
            </w:r>
          </w:p>
        </w:tc>
      </w:tr>
      <w:tr w:rsidR="00DE2A11" w:rsidRPr="00DF4960" w14:paraId="5B1659D4" w14:textId="77777777" w:rsidTr="00DE2A11">
        <w:tc>
          <w:tcPr>
            <w:tcW w:w="0" w:type="auto"/>
            <w:hideMark/>
          </w:tcPr>
          <w:p w14:paraId="5B1659D1" w14:textId="77777777" w:rsidR="00DE2A11" w:rsidRPr="00DF4960" w:rsidRDefault="00DE2A11" w:rsidP="00DE2A11">
            <w:pPr>
              <w:spacing w:before="0"/>
            </w:pPr>
            <w:r w:rsidRPr="00DF4960">
              <w:t xml:space="preserve">U10 </w:t>
            </w:r>
          </w:p>
        </w:tc>
        <w:tc>
          <w:tcPr>
            <w:tcW w:w="0" w:type="auto"/>
            <w:hideMark/>
          </w:tcPr>
          <w:p w14:paraId="5B1659D2" w14:textId="77777777" w:rsidR="00DE2A11" w:rsidRPr="00DF4960" w:rsidRDefault="00DE2A11" w:rsidP="00DE2A11">
            <w:pPr>
              <w:spacing w:before="0"/>
            </w:pPr>
            <w:r w:rsidRPr="00DF4960">
              <w:t>wykonywać podstawowe zabiegi resuscytacyjne u osób dorosłych i dzieci oraz stosować automatyczny defibrylator zewnętrzny (</w:t>
            </w:r>
            <w:proofErr w:type="spellStart"/>
            <w:r w:rsidRPr="00DF4960">
              <w:t>Automated</w:t>
            </w:r>
            <w:proofErr w:type="spellEnd"/>
            <w:r w:rsidRPr="00DF4960">
              <w:t xml:space="preserve"> </w:t>
            </w:r>
            <w:proofErr w:type="spellStart"/>
            <w:r w:rsidRPr="00DF4960">
              <w:t>External</w:t>
            </w:r>
            <w:proofErr w:type="spellEnd"/>
            <w:r w:rsidRPr="00DF4960">
              <w:t xml:space="preserve"> </w:t>
            </w:r>
            <w:proofErr w:type="spellStart"/>
            <w:r w:rsidRPr="00DF4960">
              <w:t>Defibrillator</w:t>
            </w:r>
            <w:proofErr w:type="spellEnd"/>
            <w:r w:rsidRPr="00DF4960">
              <w:t>, AED) i </w:t>
            </w:r>
            <w:proofErr w:type="spellStart"/>
            <w:r w:rsidRPr="00DF4960">
              <w:t>bezprzyrządowe</w:t>
            </w:r>
            <w:proofErr w:type="spellEnd"/>
            <w:r w:rsidRPr="00DF4960">
              <w:t xml:space="preserve"> udrożnienie dróg oddechowych oraz przyrządowe udrażnianie dróg oddechowych z zastosowaniem dostępnych urządzeń </w:t>
            </w:r>
            <w:proofErr w:type="spellStart"/>
            <w:r w:rsidRPr="00DF4960">
              <w:t>nadgłośniowych</w:t>
            </w:r>
            <w:proofErr w:type="spellEnd"/>
            <w:r w:rsidRPr="00DF4960">
              <w:t xml:space="preserve"> </w:t>
            </w:r>
          </w:p>
        </w:tc>
        <w:tc>
          <w:tcPr>
            <w:tcW w:w="0" w:type="auto"/>
            <w:hideMark/>
          </w:tcPr>
          <w:p w14:paraId="5B1659D3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D.U30 </w:t>
            </w:r>
          </w:p>
        </w:tc>
      </w:tr>
      <w:tr w:rsidR="00DE2A11" w:rsidRPr="00DF4960" w14:paraId="5B1659D8" w14:textId="77777777" w:rsidTr="00DE2A11">
        <w:tc>
          <w:tcPr>
            <w:tcW w:w="0" w:type="auto"/>
            <w:hideMark/>
          </w:tcPr>
          <w:p w14:paraId="5B1659D5" w14:textId="77777777" w:rsidR="00DE2A11" w:rsidRPr="00DF4960" w:rsidRDefault="00DE2A11" w:rsidP="00DE2A11">
            <w:pPr>
              <w:spacing w:before="0"/>
            </w:pPr>
            <w:r w:rsidRPr="00DF4960">
              <w:t xml:space="preserve">U11 </w:t>
            </w:r>
          </w:p>
        </w:tc>
        <w:tc>
          <w:tcPr>
            <w:tcW w:w="0" w:type="auto"/>
            <w:hideMark/>
          </w:tcPr>
          <w:p w14:paraId="5B1659D6" w14:textId="77777777" w:rsidR="00DE2A11" w:rsidRPr="00DF4960" w:rsidRDefault="00DE2A11" w:rsidP="00DE2A11">
            <w:pPr>
              <w:spacing w:before="0"/>
            </w:pPr>
            <w:r w:rsidRPr="00DF4960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5B1659D7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D.U24 </w:t>
            </w:r>
          </w:p>
        </w:tc>
      </w:tr>
      <w:tr w:rsidR="00DE2A11" w:rsidRPr="00DF4960" w14:paraId="5B1659DA" w14:textId="77777777" w:rsidTr="00DE2A11">
        <w:tc>
          <w:tcPr>
            <w:tcW w:w="0" w:type="auto"/>
            <w:gridSpan w:val="3"/>
            <w:hideMark/>
          </w:tcPr>
          <w:p w14:paraId="5B1659D9" w14:textId="77777777" w:rsidR="00DE2A11" w:rsidRPr="00DF4960" w:rsidRDefault="00DE2A11" w:rsidP="00DE2A11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DE2A11" w:rsidRPr="00DF4960" w14:paraId="5B1659DE" w14:textId="77777777" w:rsidTr="00DE2A11">
        <w:tc>
          <w:tcPr>
            <w:tcW w:w="0" w:type="auto"/>
            <w:hideMark/>
          </w:tcPr>
          <w:p w14:paraId="5B1659DB" w14:textId="77777777" w:rsidR="00DE2A11" w:rsidRPr="00DF4960" w:rsidRDefault="00DE2A11" w:rsidP="00DE2A11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9DC" w14:textId="77777777" w:rsidR="00DE2A11" w:rsidRPr="00DF4960" w:rsidRDefault="00DE2A11" w:rsidP="00DE2A11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9DD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  <w:tr w:rsidR="00DE2A11" w:rsidRPr="00DF4960" w14:paraId="5B1659E2" w14:textId="77777777" w:rsidTr="00DE2A11">
        <w:tc>
          <w:tcPr>
            <w:tcW w:w="0" w:type="auto"/>
            <w:hideMark/>
          </w:tcPr>
          <w:p w14:paraId="5B1659DF" w14:textId="77777777" w:rsidR="00DE2A11" w:rsidRPr="00DF4960" w:rsidRDefault="00DE2A11" w:rsidP="00DE2A11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9E0" w14:textId="77777777" w:rsidR="00DE2A11" w:rsidRPr="00DF4960" w:rsidRDefault="00DE2A11" w:rsidP="00DE2A11">
            <w:pPr>
              <w:spacing w:before="0"/>
            </w:pPr>
            <w:r w:rsidRPr="00DF4960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5B1659E1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O.K1 </w:t>
            </w:r>
          </w:p>
        </w:tc>
      </w:tr>
      <w:tr w:rsidR="00DE2A11" w:rsidRPr="00DF4960" w14:paraId="5B1659E6" w14:textId="77777777" w:rsidTr="00DE2A11">
        <w:tc>
          <w:tcPr>
            <w:tcW w:w="0" w:type="auto"/>
            <w:hideMark/>
          </w:tcPr>
          <w:p w14:paraId="5B1659E3" w14:textId="77777777" w:rsidR="00DE2A11" w:rsidRPr="00DF4960" w:rsidRDefault="00DE2A11" w:rsidP="00DE2A11">
            <w:pPr>
              <w:spacing w:before="0"/>
            </w:pPr>
            <w:r w:rsidRPr="00DF4960">
              <w:lastRenderedPageBreak/>
              <w:t xml:space="preserve">K3 </w:t>
            </w:r>
          </w:p>
        </w:tc>
        <w:tc>
          <w:tcPr>
            <w:tcW w:w="0" w:type="auto"/>
            <w:hideMark/>
          </w:tcPr>
          <w:p w14:paraId="5B1659E4" w14:textId="77777777" w:rsidR="00DE2A11" w:rsidRPr="00DF4960" w:rsidRDefault="00DE2A11" w:rsidP="00DE2A11">
            <w:pPr>
              <w:spacing w:before="0"/>
            </w:pPr>
            <w:r w:rsidRPr="00DF4960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B1659E5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O.K4 </w:t>
            </w:r>
          </w:p>
        </w:tc>
      </w:tr>
      <w:tr w:rsidR="00DE2A11" w:rsidRPr="00DF4960" w14:paraId="5B1659EA" w14:textId="77777777" w:rsidTr="00DE2A11">
        <w:tc>
          <w:tcPr>
            <w:tcW w:w="0" w:type="auto"/>
            <w:hideMark/>
          </w:tcPr>
          <w:p w14:paraId="5B1659E7" w14:textId="77777777" w:rsidR="00DE2A11" w:rsidRPr="00DF4960" w:rsidRDefault="00DE2A11" w:rsidP="00DE2A11">
            <w:pPr>
              <w:spacing w:before="0"/>
            </w:pPr>
            <w:r w:rsidRPr="00DF4960">
              <w:t xml:space="preserve">K4 </w:t>
            </w:r>
          </w:p>
        </w:tc>
        <w:tc>
          <w:tcPr>
            <w:tcW w:w="0" w:type="auto"/>
            <w:hideMark/>
          </w:tcPr>
          <w:p w14:paraId="5B1659E8" w14:textId="77777777" w:rsidR="00DE2A11" w:rsidRPr="00DF4960" w:rsidRDefault="00DE2A11" w:rsidP="00DE2A11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B1659E9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DE2A11" w:rsidRPr="00DF4960" w14:paraId="5B1659EE" w14:textId="77777777" w:rsidTr="00DE2A11">
        <w:tc>
          <w:tcPr>
            <w:tcW w:w="0" w:type="auto"/>
            <w:hideMark/>
          </w:tcPr>
          <w:p w14:paraId="5B1659EB" w14:textId="77777777" w:rsidR="00DE2A11" w:rsidRPr="00DF4960" w:rsidRDefault="00DE2A11" w:rsidP="00DE2A11">
            <w:pPr>
              <w:spacing w:before="0"/>
            </w:pPr>
            <w:r w:rsidRPr="00DF4960">
              <w:t xml:space="preserve">K5 </w:t>
            </w:r>
          </w:p>
        </w:tc>
        <w:tc>
          <w:tcPr>
            <w:tcW w:w="0" w:type="auto"/>
            <w:hideMark/>
          </w:tcPr>
          <w:p w14:paraId="5B1659EC" w14:textId="77777777" w:rsidR="00DE2A11" w:rsidRPr="00DF4960" w:rsidRDefault="00DE2A11" w:rsidP="00DE2A11">
            <w:pPr>
              <w:spacing w:before="0"/>
            </w:pPr>
            <w:r w:rsidRPr="00DF4960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5B1659ED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O.K6 </w:t>
            </w:r>
          </w:p>
        </w:tc>
      </w:tr>
      <w:tr w:rsidR="00DE2A11" w:rsidRPr="00DF4960" w14:paraId="5B1659F2" w14:textId="77777777" w:rsidTr="00DE2A11">
        <w:tc>
          <w:tcPr>
            <w:tcW w:w="0" w:type="auto"/>
            <w:hideMark/>
          </w:tcPr>
          <w:p w14:paraId="5B1659EF" w14:textId="77777777" w:rsidR="00DE2A11" w:rsidRPr="00DF4960" w:rsidRDefault="00DE2A11" w:rsidP="00DE2A11">
            <w:pPr>
              <w:spacing w:before="0"/>
            </w:pPr>
            <w:r w:rsidRPr="00DF4960">
              <w:t xml:space="preserve">K6 </w:t>
            </w:r>
          </w:p>
        </w:tc>
        <w:tc>
          <w:tcPr>
            <w:tcW w:w="0" w:type="auto"/>
            <w:hideMark/>
          </w:tcPr>
          <w:p w14:paraId="5B1659F0" w14:textId="77777777" w:rsidR="00DE2A11" w:rsidRPr="00DF4960" w:rsidRDefault="00DE2A11" w:rsidP="00DE2A11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9F1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  <w:tr w:rsidR="00DE2A11" w:rsidRPr="00DF4960" w14:paraId="5B1659F6" w14:textId="77777777" w:rsidTr="00DE2A11">
        <w:tc>
          <w:tcPr>
            <w:tcW w:w="0" w:type="auto"/>
            <w:hideMark/>
          </w:tcPr>
          <w:p w14:paraId="5B1659F3" w14:textId="77777777" w:rsidR="00DE2A11" w:rsidRPr="00DF4960" w:rsidRDefault="00DE2A11" w:rsidP="00DE2A11">
            <w:pPr>
              <w:spacing w:before="0"/>
            </w:pPr>
            <w:r w:rsidRPr="00DF4960">
              <w:t xml:space="preserve">K7 </w:t>
            </w:r>
          </w:p>
        </w:tc>
        <w:tc>
          <w:tcPr>
            <w:tcW w:w="0" w:type="auto"/>
            <w:hideMark/>
          </w:tcPr>
          <w:p w14:paraId="5B1659F4" w14:textId="77777777" w:rsidR="00DE2A11" w:rsidRPr="00DF4960" w:rsidRDefault="00DE2A11" w:rsidP="00DE2A11">
            <w:pPr>
              <w:spacing w:before="0"/>
            </w:pPr>
            <w:r w:rsidRPr="00DF4960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B1659F5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t xml:space="preserve">O.K3 </w:t>
            </w:r>
          </w:p>
        </w:tc>
      </w:tr>
    </w:tbl>
    <w:p w14:paraId="5B1659F7" w14:textId="77777777" w:rsidR="00DE2A11" w:rsidRPr="00DF4960" w:rsidRDefault="00DE2A11" w:rsidP="00DE2A11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446"/>
        <w:gridCol w:w="2430"/>
        <w:gridCol w:w="1635"/>
      </w:tblGrid>
      <w:tr w:rsidR="00DE2A11" w:rsidRPr="00DF4960" w14:paraId="5B1659FC" w14:textId="77777777" w:rsidTr="00DE2A11">
        <w:tc>
          <w:tcPr>
            <w:tcW w:w="0" w:type="auto"/>
            <w:hideMark/>
          </w:tcPr>
          <w:p w14:paraId="5B1659F8" w14:textId="77777777" w:rsidR="00DE2A11" w:rsidRPr="00DF4960" w:rsidRDefault="00DE2A11" w:rsidP="00DE2A11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0" w:type="auto"/>
            <w:hideMark/>
          </w:tcPr>
          <w:p w14:paraId="5B1659F9" w14:textId="77777777" w:rsidR="00DE2A11" w:rsidRPr="00DF4960" w:rsidRDefault="00DE2A11" w:rsidP="00DE2A11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9FA" w14:textId="77777777" w:rsidR="00DE2A11" w:rsidRPr="00DF4960" w:rsidRDefault="00DE2A11" w:rsidP="00DE2A11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9FB" w14:textId="77777777" w:rsidR="00DE2A11" w:rsidRPr="00DF4960" w:rsidRDefault="00DE2A11" w:rsidP="00DE2A11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DE2A11" w:rsidRPr="00DF4960" w14:paraId="5B165A0C" w14:textId="77777777" w:rsidTr="00DE2A11">
        <w:tc>
          <w:tcPr>
            <w:tcW w:w="0" w:type="auto"/>
            <w:hideMark/>
          </w:tcPr>
          <w:p w14:paraId="5B1659FD" w14:textId="77777777" w:rsidR="00DE2A11" w:rsidRPr="00DF4960" w:rsidRDefault="00DE2A11" w:rsidP="00DE2A11">
            <w:pPr>
              <w:spacing w:before="0"/>
            </w:pPr>
            <w:r w:rsidRPr="00DF4960">
              <w:t>1.</w:t>
            </w:r>
          </w:p>
        </w:tc>
        <w:tc>
          <w:tcPr>
            <w:tcW w:w="0" w:type="auto"/>
            <w:hideMark/>
          </w:tcPr>
          <w:p w14:paraId="5B1659FE" w14:textId="77777777" w:rsidR="00DC2459" w:rsidRPr="00DF4960" w:rsidRDefault="00DE2A11" w:rsidP="00DE2A11">
            <w:pPr>
              <w:spacing w:before="0"/>
            </w:pPr>
            <w:r w:rsidRPr="00DF4960">
              <w:t>1. Medycyna Ratunkowa i Medycyna Katastrof- definicje, cele i zadania we współczesnym świecie. Zagadnienia etyczne w ratownictwie.</w:t>
            </w:r>
          </w:p>
          <w:p w14:paraId="5B1659FF" w14:textId="77777777" w:rsidR="001512B6" w:rsidRPr="00DF4960" w:rsidRDefault="00DE2A11" w:rsidP="00DE2A11">
            <w:pPr>
              <w:spacing w:before="0"/>
            </w:pPr>
            <w:r w:rsidRPr="00DF4960">
              <w:t xml:space="preserve">2. Współczesne zagrożenia pochodzenia naturalnego i technicznego. Zasady obronności Państwa </w:t>
            </w:r>
          </w:p>
          <w:p w14:paraId="5B165A00" w14:textId="77777777" w:rsidR="001512B6" w:rsidRPr="00DF4960" w:rsidRDefault="00DE2A11" w:rsidP="00DE2A11">
            <w:pPr>
              <w:spacing w:before="0"/>
            </w:pPr>
            <w:r w:rsidRPr="00DF4960">
              <w:t xml:space="preserve">3. Ratownictwo medyczne w Polsce i na świecie. Państwowy System Ratownictwa Medycznego. Ustawa o Państwowym Ratownictwie Medycznym- 2007 </w:t>
            </w:r>
          </w:p>
          <w:p w14:paraId="5B165A01" w14:textId="77777777" w:rsidR="001512B6" w:rsidRPr="00DF4960" w:rsidRDefault="00DE2A11" w:rsidP="00DE2A11">
            <w:pPr>
              <w:spacing w:before="0"/>
            </w:pPr>
            <w:r w:rsidRPr="00DF4960">
              <w:t xml:space="preserve">4. Elementy zarządzania kryzysowego. Logistyka działań ratowniczych. </w:t>
            </w:r>
          </w:p>
          <w:p w14:paraId="5B165A02" w14:textId="77777777" w:rsidR="001512B6" w:rsidRPr="00DF4960" w:rsidRDefault="00DE2A11" w:rsidP="00DE2A11">
            <w:pPr>
              <w:spacing w:before="0"/>
            </w:pPr>
            <w:r w:rsidRPr="00DF4960">
              <w:t xml:space="preserve">5. Organizacja działań ratunkowych w zdarzeniach masowych i katastrofach. </w:t>
            </w:r>
          </w:p>
          <w:p w14:paraId="5B165A03" w14:textId="77777777" w:rsidR="001512B6" w:rsidRPr="00DF4960" w:rsidRDefault="00DE2A11" w:rsidP="00DE2A11">
            <w:pPr>
              <w:spacing w:before="0"/>
            </w:pPr>
            <w:r w:rsidRPr="00DF4960">
              <w:t xml:space="preserve">6. Zagadnienia psychologii w ratownictwie. Psychologia ofiary i ratownika. Psychologia tłumu. Dziecko w katastrofie. </w:t>
            </w:r>
          </w:p>
          <w:p w14:paraId="5B165A04" w14:textId="77777777" w:rsidR="001512B6" w:rsidRPr="00DF4960" w:rsidRDefault="00DE2A11" w:rsidP="00DE2A11">
            <w:pPr>
              <w:spacing w:before="0"/>
            </w:pPr>
            <w:r w:rsidRPr="00DF4960">
              <w:t xml:space="preserve">7. Międzynarodowe prawo humanitarne. Rola i zadania organizacji pozarządowych w niesieniu pomocy ofiarom katastrof. </w:t>
            </w:r>
          </w:p>
          <w:p w14:paraId="5B165A05" w14:textId="77777777" w:rsidR="001512B6" w:rsidRPr="00DF4960" w:rsidRDefault="00DE2A11" w:rsidP="00DE2A11">
            <w:pPr>
              <w:spacing w:before="0"/>
            </w:pPr>
            <w:r w:rsidRPr="00DF4960">
              <w:t xml:space="preserve">8. Organizacja działań ratunkowych w zdarzeniach masowych i katastrofach. </w:t>
            </w:r>
          </w:p>
          <w:p w14:paraId="5B165A06" w14:textId="77777777" w:rsidR="001512B6" w:rsidRPr="00DF4960" w:rsidRDefault="00DE2A11" w:rsidP="00DE2A11">
            <w:pPr>
              <w:spacing w:before="0"/>
            </w:pPr>
            <w:r w:rsidRPr="00DF4960">
              <w:t>9. Segregacja medyczna (</w:t>
            </w:r>
            <w:proofErr w:type="spellStart"/>
            <w:r w:rsidRPr="00DF4960">
              <w:t>Triage</w:t>
            </w:r>
            <w:proofErr w:type="spellEnd"/>
            <w:r w:rsidRPr="00DF4960">
              <w:t xml:space="preserve">). Ocena stanu pacjenta na podstawie prostych parametrów życiowych urazowego. </w:t>
            </w:r>
          </w:p>
          <w:p w14:paraId="5B165A07" w14:textId="77777777" w:rsidR="001512B6" w:rsidRPr="00DF4960" w:rsidRDefault="00DE2A11" w:rsidP="00DE2A11">
            <w:pPr>
              <w:spacing w:before="0"/>
            </w:pPr>
            <w:r w:rsidRPr="00DF4960">
              <w:t xml:space="preserve">10. Przygotowanie pacjenta do transportu (Elementy ITLS) </w:t>
            </w:r>
          </w:p>
          <w:p w14:paraId="5B165A08" w14:textId="77777777" w:rsidR="001512B6" w:rsidRPr="00DF4960" w:rsidRDefault="00DE2A11" w:rsidP="00DE2A11">
            <w:pPr>
              <w:spacing w:before="0"/>
            </w:pPr>
            <w:r w:rsidRPr="00DF4960">
              <w:t xml:space="preserve">11. Przygotowanie SOR do przyjęcia ofiar zdarzeń masowych i katastrof. </w:t>
            </w:r>
          </w:p>
          <w:p w14:paraId="5B165A09" w14:textId="77777777" w:rsidR="00DE2A11" w:rsidRPr="00DF4960" w:rsidRDefault="00DE2A11" w:rsidP="00DE2A11">
            <w:pPr>
              <w:spacing w:before="0"/>
            </w:pPr>
            <w:r w:rsidRPr="00DF4960">
              <w:t xml:space="preserve">12. Postępowanie ratownicze w sytuacjach szczególnych- zagrożenia chemiczne, radiacyjne i biologiczne (bioterroryzm). </w:t>
            </w:r>
          </w:p>
        </w:tc>
        <w:tc>
          <w:tcPr>
            <w:tcW w:w="0" w:type="auto"/>
            <w:hideMark/>
          </w:tcPr>
          <w:p w14:paraId="5B165A0A" w14:textId="77777777" w:rsidR="00DE2A11" w:rsidRPr="00DF4960" w:rsidRDefault="00DE2A11" w:rsidP="001512B6">
            <w:pPr>
              <w:spacing w:before="0"/>
            </w:pPr>
            <w:r w:rsidRPr="00DF4960">
              <w:rPr>
                <w:rStyle w:val="popup"/>
              </w:rPr>
              <w:t xml:space="preserve">W1, W10, W11, </w:t>
            </w:r>
            <w:r w:rsidR="001512B6" w:rsidRPr="00DF4960">
              <w:rPr>
                <w:rStyle w:val="popup"/>
              </w:rPr>
              <w:t>W2, W3, W4, W5, W6, W7, W8, W9</w:t>
            </w:r>
          </w:p>
        </w:tc>
        <w:tc>
          <w:tcPr>
            <w:tcW w:w="0" w:type="auto"/>
            <w:hideMark/>
          </w:tcPr>
          <w:p w14:paraId="5B165A0B" w14:textId="77777777" w:rsidR="00DE2A11" w:rsidRPr="00DF4960" w:rsidRDefault="00DC2459" w:rsidP="00DE2A11">
            <w:pPr>
              <w:spacing w:before="0"/>
            </w:pPr>
            <w:r w:rsidRPr="00DF4960">
              <w:t>e-learning</w:t>
            </w:r>
            <w:r w:rsidR="00DE2A11" w:rsidRPr="00DF4960">
              <w:t xml:space="preserve"> </w:t>
            </w:r>
          </w:p>
        </w:tc>
      </w:tr>
      <w:tr w:rsidR="00DE2A11" w:rsidRPr="00DF4960" w14:paraId="5B165A15" w14:textId="77777777" w:rsidTr="00DE2A11">
        <w:tc>
          <w:tcPr>
            <w:tcW w:w="0" w:type="auto"/>
            <w:hideMark/>
          </w:tcPr>
          <w:p w14:paraId="5B165A0D" w14:textId="77777777" w:rsidR="00DE2A11" w:rsidRPr="00DF4960" w:rsidRDefault="00DE2A11" w:rsidP="00DE2A11">
            <w:pPr>
              <w:spacing w:before="0"/>
            </w:pPr>
            <w:r w:rsidRPr="00DF4960">
              <w:t>2.</w:t>
            </w:r>
          </w:p>
        </w:tc>
        <w:tc>
          <w:tcPr>
            <w:tcW w:w="0" w:type="auto"/>
            <w:hideMark/>
          </w:tcPr>
          <w:p w14:paraId="5B165A0E" w14:textId="77777777" w:rsidR="001512B6" w:rsidRPr="00DF4960" w:rsidRDefault="00DE2A11" w:rsidP="00DE2A11">
            <w:pPr>
              <w:spacing w:before="0"/>
            </w:pPr>
            <w:r w:rsidRPr="00DF4960">
              <w:t xml:space="preserve">1. Organizacja działań ratunkowych w zdarzeniach jednostkowych, mnogich, masowych i katastrofach – gra planszowa. </w:t>
            </w:r>
          </w:p>
          <w:p w14:paraId="5B165A0F" w14:textId="77777777" w:rsidR="001512B6" w:rsidRPr="00DF4960" w:rsidRDefault="00DE2A11" w:rsidP="00DE2A11">
            <w:pPr>
              <w:spacing w:before="0"/>
            </w:pPr>
            <w:r w:rsidRPr="00DF4960">
              <w:lastRenderedPageBreak/>
              <w:t>2. Segregacja medyczna (</w:t>
            </w:r>
            <w:proofErr w:type="spellStart"/>
            <w:r w:rsidRPr="00DF4960">
              <w:t>triage</w:t>
            </w:r>
            <w:proofErr w:type="spellEnd"/>
            <w:r w:rsidRPr="00DF4960">
              <w:t xml:space="preserve">). Ocena stanu pacjenta urazowego na podstawie prostych parametrów życiowych i mechanizmu urazu. </w:t>
            </w:r>
          </w:p>
          <w:p w14:paraId="5B165A10" w14:textId="77777777" w:rsidR="001512B6" w:rsidRPr="00DF4960" w:rsidRDefault="00DE2A11" w:rsidP="00DE2A11">
            <w:pPr>
              <w:spacing w:before="0"/>
            </w:pPr>
            <w:r w:rsidRPr="00DF4960">
              <w:t xml:space="preserve">3. Przygotowanie pacjenta do transportu (Elementy ITLS). </w:t>
            </w:r>
          </w:p>
          <w:p w14:paraId="5B165A11" w14:textId="77777777" w:rsidR="001512B6" w:rsidRPr="00DF4960" w:rsidRDefault="00DE2A11" w:rsidP="00DE2A11">
            <w:pPr>
              <w:spacing w:before="0"/>
            </w:pPr>
            <w:r w:rsidRPr="00DF4960">
              <w:t xml:space="preserve">4. Planowanie przygotowania SOR do przyjęcia ofiar zdarzeń masowych i katastrof. </w:t>
            </w:r>
          </w:p>
          <w:p w14:paraId="5B165A12" w14:textId="77777777" w:rsidR="00DE2A11" w:rsidRPr="00DF4960" w:rsidRDefault="00DE2A11" w:rsidP="00DE2A11">
            <w:pPr>
              <w:spacing w:before="0"/>
            </w:pPr>
            <w:r w:rsidRPr="00DF4960">
              <w:t xml:space="preserve">5. Postępowanie w sytuacjach szczególnych. </w:t>
            </w:r>
          </w:p>
        </w:tc>
        <w:tc>
          <w:tcPr>
            <w:tcW w:w="0" w:type="auto"/>
            <w:hideMark/>
          </w:tcPr>
          <w:p w14:paraId="5B165A13" w14:textId="77777777" w:rsidR="00DE2A11" w:rsidRPr="00DF4960" w:rsidRDefault="00DE2A11" w:rsidP="00DE2A11">
            <w:pPr>
              <w:spacing w:before="0"/>
            </w:pPr>
            <w:r w:rsidRPr="00DF4960">
              <w:rPr>
                <w:rStyle w:val="popup"/>
              </w:rPr>
              <w:lastRenderedPageBreak/>
              <w:t xml:space="preserve">U1, U10, U11, U2, U3, U4, U5, U6, U7, U8, U9, </w:t>
            </w:r>
            <w:r w:rsidRPr="00DF4960">
              <w:rPr>
                <w:rStyle w:val="popup"/>
              </w:rPr>
              <w:lastRenderedPageBreak/>
              <w:t xml:space="preserve">K1, K2, K3, K4, K5, K6, K7 </w:t>
            </w:r>
          </w:p>
        </w:tc>
        <w:tc>
          <w:tcPr>
            <w:tcW w:w="0" w:type="auto"/>
            <w:hideMark/>
          </w:tcPr>
          <w:p w14:paraId="5B165A14" w14:textId="77777777" w:rsidR="00DE2A11" w:rsidRPr="00DF4960" w:rsidRDefault="00DE2A11" w:rsidP="001512B6">
            <w:pPr>
              <w:spacing w:before="0"/>
            </w:pPr>
            <w:r w:rsidRPr="00DF4960">
              <w:lastRenderedPageBreak/>
              <w:t xml:space="preserve">ćwiczenia, </w:t>
            </w:r>
          </w:p>
        </w:tc>
      </w:tr>
    </w:tbl>
    <w:p w14:paraId="5B165A16" w14:textId="77777777" w:rsidR="00DE2A11" w:rsidRPr="00DF4960" w:rsidRDefault="00DE2A11" w:rsidP="00DE2A11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Literatura </w:t>
      </w:r>
    </w:p>
    <w:p w14:paraId="5B165A17" w14:textId="77777777" w:rsidR="00DE2A11" w:rsidRPr="00DF4960" w:rsidRDefault="00DE2A11" w:rsidP="00DE2A11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A18" w14:textId="77777777" w:rsidR="00DC2459" w:rsidRPr="00DF4960" w:rsidRDefault="00DC2459" w:rsidP="00747C46">
      <w:pPr>
        <w:numPr>
          <w:ilvl w:val="0"/>
          <w:numId w:val="19"/>
        </w:numPr>
        <w:spacing w:before="0" w:after="0" w:line="240" w:lineRule="auto"/>
      </w:pPr>
      <w:r w:rsidRPr="00DF4960">
        <w:t>Andres J. (red.), Pierwsza pomoc i resuscytacja krążeniowo-oddechowa. Medycyna Praktyczna,  Kraków 2011</w:t>
      </w:r>
    </w:p>
    <w:p w14:paraId="5B165A19" w14:textId="77777777" w:rsidR="00DC2459" w:rsidRPr="00DF4960" w:rsidRDefault="00DC2459" w:rsidP="00747C46">
      <w:pPr>
        <w:numPr>
          <w:ilvl w:val="0"/>
          <w:numId w:val="19"/>
        </w:numPr>
        <w:spacing w:before="0" w:after="0" w:line="240" w:lineRule="auto"/>
      </w:pPr>
      <w:proofErr w:type="spellStart"/>
      <w:r w:rsidRPr="00DF4960">
        <w:t>Cambel</w:t>
      </w:r>
      <w:proofErr w:type="spellEnd"/>
      <w:r w:rsidRPr="00DF4960">
        <w:t xml:space="preserve"> JE (red.), International Trauma Life Suport. Ratownictwo przedszpitalne w urazach. Medycyna Praktyczna, Kraków 2018 </w:t>
      </w:r>
    </w:p>
    <w:p w14:paraId="5B165A1A" w14:textId="77777777" w:rsidR="00DC2459" w:rsidRPr="00DF4960" w:rsidRDefault="00DC2459" w:rsidP="00747C46">
      <w:pPr>
        <w:numPr>
          <w:ilvl w:val="0"/>
          <w:numId w:val="19"/>
        </w:numPr>
        <w:spacing w:before="0" w:after="0" w:line="240" w:lineRule="auto"/>
      </w:pPr>
      <w:r w:rsidRPr="00DF4960">
        <w:t xml:space="preserve">Wytyczne resuscytacji 2015 Europejskiej Rady Resuscytacji (www.erc.edu ) </w:t>
      </w:r>
    </w:p>
    <w:p w14:paraId="5B165A1B" w14:textId="77777777" w:rsidR="00DE2A11" w:rsidRPr="00DF4960" w:rsidRDefault="00DE2A11" w:rsidP="00DE2A11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A1C" w14:textId="77777777" w:rsidR="001512B6" w:rsidRPr="00DF4960" w:rsidRDefault="001512B6" w:rsidP="00747C46">
      <w:pPr>
        <w:numPr>
          <w:ilvl w:val="0"/>
          <w:numId w:val="20"/>
        </w:numPr>
        <w:spacing w:before="0" w:after="0" w:line="240" w:lineRule="auto"/>
      </w:pPr>
      <w:proofErr w:type="spellStart"/>
      <w:r w:rsidRPr="00DF4960">
        <w:t>Ciećkiewicz</w:t>
      </w:r>
      <w:proofErr w:type="spellEnd"/>
      <w:r w:rsidRPr="00DF4960">
        <w:t xml:space="preserve"> J. (red.), Ratownictwo medyczne w wypadkach masowych. Medycyna katastrof w zarysie. Wydawnictwo Medyczne Górnicki, Wrocław 2005 </w:t>
      </w:r>
    </w:p>
    <w:p w14:paraId="5B165A1D" w14:textId="77777777" w:rsidR="001512B6" w:rsidRPr="00DF4960" w:rsidRDefault="001512B6" w:rsidP="00747C46">
      <w:pPr>
        <w:numPr>
          <w:ilvl w:val="0"/>
          <w:numId w:val="20"/>
        </w:numPr>
        <w:spacing w:before="0" w:after="0" w:line="240" w:lineRule="auto"/>
      </w:pPr>
      <w:r w:rsidRPr="00DF4960">
        <w:t xml:space="preserve">Trzos A. (red.), Ratownictwo medyczne wobec współczesnych zagrożeń. </w:t>
      </w:r>
      <w:proofErr w:type="spellStart"/>
      <w:r w:rsidRPr="00DF4960">
        <w:t>Elamed</w:t>
      </w:r>
      <w:proofErr w:type="spellEnd"/>
      <w:r w:rsidRPr="00DF4960">
        <w:t xml:space="preserve">, Katowice 2019 </w:t>
      </w:r>
    </w:p>
    <w:p w14:paraId="5B165A1E" w14:textId="77777777" w:rsidR="00DE2A11" w:rsidRPr="00DF4960" w:rsidRDefault="00DE2A11" w:rsidP="00DE2A11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A1F" w14:textId="77777777" w:rsidR="00DE2A11" w:rsidRPr="00DF4960" w:rsidRDefault="00DE2A11" w:rsidP="00DE2A11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A20" w14:textId="77777777" w:rsidR="00DE2A11" w:rsidRPr="00DF4960" w:rsidRDefault="00DE2A11" w:rsidP="00DE2A1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Ćwiczenia, Demonstracja, Film dydaktyczny, Gra dydaktyczna, Inscenizacja, Pokaz, Praca w grupie, Symulacja, Symulowany pacjent, Wykład, Wykład z prezentacją multimedialną </w:t>
      </w:r>
    </w:p>
    <w:p w14:paraId="5B165A21" w14:textId="77777777" w:rsidR="001512B6" w:rsidRPr="00DF4960" w:rsidRDefault="001512B6" w:rsidP="00DE2A1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4543CF" w:rsidRPr="00DF4960" w14:paraId="5B165A25" w14:textId="77777777" w:rsidTr="00165FA7">
        <w:tc>
          <w:tcPr>
            <w:tcW w:w="0" w:type="auto"/>
            <w:hideMark/>
          </w:tcPr>
          <w:p w14:paraId="5B165A22" w14:textId="77777777" w:rsidR="001512B6" w:rsidRPr="00DF4960" w:rsidRDefault="001512B6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B165A23" w14:textId="77777777" w:rsidR="001512B6" w:rsidRPr="00DF4960" w:rsidRDefault="001512B6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B165A24" w14:textId="77777777" w:rsidR="001512B6" w:rsidRPr="00DF4960" w:rsidRDefault="001512B6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4543CF" w:rsidRPr="00DF4960" w14:paraId="5B165A29" w14:textId="77777777" w:rsidTr="00165FA7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5B165A26" w14:textId="77777777" w:rsidR="001512B6" w:rsidRPr="00DF4960" w:rsidRDefault="00DC2459" w:rsidP="00DC2459">
            <w:pPr>
              <w:spacing w:before="0"/>
              <w:ind w:left="113" w:right="113"/>
              <w:jc w:val="center"/>
            </w:pPr>
            <w:r w:rsidRPr="00DF4960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5B165A27" w14:textId="77777777" w:rsidR="001512B6" w:rsidRPr="00DF4960" w:rsidRDefault="001512B6" w:rsidP="00165FA7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5B165A28" w14:textId="77777777" w:rsidR="001512B6" w:rsidRPr="00DF4960" w:rsidRDefault="001512B6" w:rsidP="004543CF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543CF" w:rsidRPr="00DF4960" w14:paraId="5B165A32" w14:textId="77777777" w:rsidTr="00165FA7">
        <w:tc>
          <w:tcPr>
            <w:tcW w:w="0" w:type="auto"/>
            <w:vMerge w:val="restart"/>
            <w:textDirection w:val="btLr"/>
            <w:vAlign w:val="center"/>
            <w:hideMark/>
          </w:tcPr>
          <w:p w14:paraId="5B165A2A" w14:textId="77777777" w:rsidR="004543CF" w:rsidRPr="00DF4960" w:rsidRDefault="004543CF" w:rsidP="004543CF">
            <w:pPr>
              <w:spacing w:before="0"/>
              <w:ind w:left="113" w:right="113"/>
              <w:jc w:val="center"/>
            </w:pPr>
            <w:r w:rsidRPr="00DF4960">
              <w:t>ćwiczenia</w:t>
            </w:r>
          </w:p>
        </w:tc>
        <w:tc>
          <w:tcPr>
            <w:tcW w:w="0" w:type="auto"/>
            <w:vAlign w:val="center"/>
          </w:tcPr>
          <w:p w14:paraId="5B165A2B" w14:textId="77777777" w:rsidR="004543CF" w:rsidRPr="00DF4960" w:rsidRDefault="004543CF" w:rsidP="004543CF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5B165A2C" w14:textId="77777777" w:rsidR="004543CF" w:rsidRPr="00DF4960" w:rsidRDefault="004543CF" w:rsidP="004543CF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5B165A2D" w14:textId="77777777" w:rsidR="004543CF" w:rsidRPr="00DF4960" w:rsidRDefault="004543CF" w:rsidP="004543C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5B165A2E" w14:textId="77777777" w:rsidR="004543CF" w:rsidRPr="00DF4960" w:rsidRDefault="004543CF" w:rsidP="004543C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5B165A2F" w14:textId="77777777" w:rsidR="004543CF" w:rsidRPr="00DF4960" w:rsidRDefault="004543CF" w:rsidP="004543C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5B165A30" w14:textId="77777777" w:rsidR="004543CF" w:rsidRPr="00DF4960" w:rsidRDefault="004543CF" w:rsidP="004543C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A31" w14:textId="77777777" w:rsidR="004543CF" w:rsidRPr="00DF4960" w:rsidRDefault="004543CF" w:rsidP="004543CF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4543CF" w:rsidRPr="00DF4960" w14:paraId="5B165A37" w14:textId="77777777" w:rsidTr="00165FA7">
        <w:tc>
          <w:tcPr>
            <w:tcW w:w="0" w:type="auto"/>
            <w:vMerge/>
            <w:vAlign w:val="center"/>
          </w:tcPr>
          <w:p w14:paraId="5B165A33" w14:textId="77777777" w:rsidR="004543CF" w:rsidRPr="00DF4960" w:rsidRDefault="004543CF" w:rsidP="004543CF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B165A34" w14:textId="77777777" w:rsidR="004543CF" w:rsidRPr="00DF4960" w:rsidRDefault="004543CF" w:rsidP="004543CF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B165A35" w14:textId="77777777" w:rsidR="004543CF" w:rsidRPr="00DF4960" w:rsidRDefault="004543CF" w:rsidP="004543C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A36" w14:textId="77777777" w:rsidR="004543CF" w:rsidRPr="00DF4960" w:rsidRDefault="004543CF" w:rsidP="004543CF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5B165A38" w14:textId="77777777" w:rsidR="001512B6" w:rsidRPr="00DF4960" w:rsidRDefault="001512B6" w:rsidP="00DE2A1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A39" w14:textId="77777777" w:rsidR="00DC2459" w:rsidRPr="00DF4960" w:rsidRDefault="00DC2459" w:rsidP="00DE2A1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A3A" w14:textId="77777777" w:rsidR="00DC2459" w:rsidRPr="00DF4960" w:rsidRDefault="00DC2459" w:rsidP="00DE2A1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A3B" w14:textId="77777777" w:rsidR="006535F5" w:rsidRPr="00DF4960" w:rsidRDefault="006535F5" w:rsidP="006535F5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Dodatkowy opis </w:t>
      </w:r>
    </w:p>
    <w:p w14:paraId="5B165A3C" w14:textId="77777777" w:rsidR="006535F5" w:rsidRPr="00DF4960" w:rsidRDefault="006535F5" w:rsidP="00977C8F">
      <w:pPr>
        <w:pStyle w:val="Akapitzlist"/>
        <w:numPr>
          <w:ilvl w:val="0"/>
          <w:numId w:val="37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A3D" w14:textId="77777777" w:rsidR="006535F5" w:rsidRPr="00DF4960" w:rsidRDefault="006535F5" w:rsidP="00977C8F">
      <w:pPr>
        <w:pStyle w:val="Akapitzlist"/>
        <w:numPr>
          <w:ilvl w:val="0"/>
          <w:numId w:val="37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musi otrzymać w ciągu semestru minimum 2 pozytywne oceny formatujące z ćwiczeń. </w:t>
      </w:r>
    </w:p>
    <w:p w14:paraId="5B165A3E" w14:textId="77777777" w:rsidR="006535F5" w:rsidRPr="00DF4960" w:rsidRDefault="006535F5" w:rsidP="00977C8F">
      <w:pPr>
        <w:pStyle w:val="Akapitzlist"/>
        <w:numPr>
          <w:ilvl w:val="0"/>
          <w:numId w:val="37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B165A3F" w14:textId="77777777" w:rsidR="006535F5" w:rsidRPr="00DF4960" w:rsidRDefault="006535F5" w:rsidP="00977C8F">
      <w:pPr>
        <w:pStyle w:val="Akapitzlist"/>
        <w:numPr>
          <w:ilvl w:val="0"/>
          <w:numId w:val="37"/>
        </w:numPr>
        <w:spacing w:before="0" w:after="0" w:line="259" w:lineRule="auto"/>
        <w:jc w:val="both"/>
      </w:pPr>
      <w:r w:rsidRPr="00DF4960">
        <w:rPr>
          <w:rFonts w:cs="Arial"/>
        </w:rPr>
        <w:t>Każdy student, na koniec semestru  otrzymuje ocenę z przedmiotu, która jest średnią arytmetyczną ocen formatujących (ocen formatujących z ćwiczeń+ ocen z testów do wykładów prezentowanych w nauczaniu na odległość).</w:t>
      </w:r>
    </w:p>
    <w:p w14:paraId="5B165A40" w14:textId="77777777" w:rsidR="00C547FF" w:rsidRPr="00DF4960" w:rsidRDefault="006535F5" w:rsidP="00977C8F">
      <w:pPr>
        <w:pStyle w:val="Akapitzlist"/>
        <w:numPr>
          <w:ilvl w:val="0"/>
          <w:numId w:val="37"/>
        </w:numPr>
        <w:spacing w:before="0" w:after="0"/>
        <w:jc w:val="both"/>
      </w:pPr>
      <w:r w:rsidRPr="00DF4960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5B165A41" w14:textId="77777777" w:rsidR="00C547FF" w:rsidRPr="00DF4960" w:rsidRDefault="00C547FF" w:rsidP="00C547FF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B165A42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C547FF" w:rsidRPr="00DF4960" w14:paraId="5B165A45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A43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A44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C547FF" w:rsidRPr="00DF4960" w14:paraId="5B165A49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A46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A47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A48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C547FF" w:rsidRPr="00DF4960" w14:paraId="5B165A4E" w14:textId="77777777" w:rsidTr="00165FA7">
        <w:trPr>
          <w:trHeight w:val="406"/>
        </w:trPr>
        <w:tc>
          <w:tcPr>
            <w:tcW w:w="1096" w:type="pct"/>
          </w:tcPr>
          <w:p w14:paraId="5B165A4A" w14:textId="77777777" w:rsidR="00C547FF" w:rsidRPr="00DF4960" w:rsidRDefault="00DC2459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5B165A4B" w14:textId="77777777" w:rsidR="00C547FF" w:rsidRPr="00DF4960" w:rsidRDefault="00C547FF" w:rsidP="00DC2459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Ćwiczenia </w:t>
            </w:r>
            <w:r w:rsidR="00DC2459" w:rsidRPr="00DF4960">
              <w:rPr>
                <w:rFonts w:cs="Times New Roman"/>
              </w:rPr>
              <w:t>w pracowni  umiejętności ratowniczych</w:t>
            </w:r>
          </w:p>
        </w:tc>
        <w:tc>
          <w:tcPr>
            <w:tcW w:w="868" w:type="pct"/>
            <w:vAlign w:val="center"/>
          </w:tcPr>
          <w:p w14:paraId="5B165A4C" w14:textId="77777777" w:rsidR="00C547FF" w:rsidRPr="00DF4960" w:rsidRDefault="00DC2459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5B165A4D" w14:textId="77777777" w:rsidR="00C547FF" w:rsidRPr="00DF4960" w:rsidRDefault="00DC2459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C547FF" w:rsidRPr="00DF4960" w14:paraId="5B165A53" w14:textId="77777777" w:rsidTr="00DC2459">
        <w:trPr>
          <w:trHeight w:val="283"/>
        </w:trPr>
        <w:tc>
          <w:tcPr>
            <w:tcW w:w="1096" w:type="pct"/>
          </w:tcPr>
          <w:p w14:paraId="5B165A4F" w14:textId="77777777" w:rsidR="00C547FF" w:rsidRPr="00DF4960" w:rsidRDefault="00DC2459" w:rsidP="00DC2459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B165A50" w14:textId="77777777" w:rsidR="00C547FF" w:rsidRPr="00DF4960" w:rsidRDefault="00C547FF" w:rsidP="00DC2459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vAlign w:val="center"/>
          </w:tcPr>
          <w:p w14:paraId="5B165A51" w14:textId="77777777" w:rsidR="00C547FF" w:rsidRPr="00DF4960" w:rsidRDefault="00DC2459" w:rsidP="00DC2459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5B165A52" w14:textId="77777777" w:rsidR="00C547FF" w:rsidRPr="00DF4960" w:rsidRDefault="00C547FF" w:rsidP="00165FA7">
            <w:pPr>
              <w:spacing w:before="0"/>
              <w:jc w:val="center"/>
              <w:rPr>
                <w:rFonts w:cs="Times New Roman"/>
              </w:rPr>
            </w:pPr>
          </w:p>
        </w:tc>
      </w:tr>
    </w:tbl>
    <w:p w14:paraId="5B165A54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* </w:t>
      </w:r>
      <w:r w:rsidRPr="00DF4960">
        <w:rPr>
          <w:rFonts w:asciiTheme="minorHAnsi" w:hAnsiTheme="minorHAnsi"/>
          <w:sz w:val="22"/>
          <w:szCs w:val="22"/>
        </w:rPr>
        <w:t>godzina (lekcyjna) oznacza 45 minut</w:t>
      </w:r>
    </w:p>
    <w:p w14:paraId="5B165A55" w14:textId="77777777" w:rsidR="00C547FF" w:rsidRPr="00DF4960" w:rsidRDefault="00C547FF" w:rsidP="00C547FF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895513" w:rsidRPr="00DF4960" w14:paraId="5B165A58" w14:textId="77777777" w:rsidTr="00895513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56" w14:textId="77777777" w:rsidR="00895513" w:rsidRPr="00DF4960" w:rsidRDefault="00895513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A57" w14:textId="77777777" w:rsidR="00895513" w:rsidRPr="00DF4960" w:rsidRDefault="00895513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895513" w:rsidRPr="00DF4960" w14:paraId="5B165A5C" w14:textId="77777777" w:rsidTr="00895513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59" w14:textId="77777777" w:rsidR="00895513" w:rsidRPr="00DF4960" w:rsidRDefault="00895513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5A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A5B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895513" w:rsidRPr="00DF4960" w14:paraId="5B165A60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5D" w14:textId="77777777" w:rsidR="00895513" w:rsidRPr="00DF4960" w:rsidRDefault="00895513" w:rsidP="00895513">
            <w:pPr>
              <w:spacing w:before="0"/>
              <w:jc w:val="center"/>
            </w:pPr>
            <w:r w:rsidRPr="00DF4960">
              <w:rPr>
                <w:rStyle w:val="popup"/>
              </w:rPr>
              <w:t>W1-11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A5E" w14:textId="77777777" w:rsidR="00895513" w:rsidRPr="00DF4960" w:rsidRDefault="00895513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5F" w14:textId="77777777" w:rsidR="00895513" w:rsidRPr="00DF4960" w:rsidRDefault="00895513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895513" w:rsidRPr="00DF4960" w14:paraId="5B165A64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61" w14:textId="77777777" w:rsidR="00895513" w:rsidRPr="00DF4960" w:rsidRDefault="00895513" w:rsidP="00895513">
            <w:pPr>
              <w:spacing w:before="0"/>
              <w:jc w:val="center"/>
            </w:pPr>
            <w:r w:rsidRPr="00DF4960">
              <w:rPr>
                <w:rStyle w:val="popup"/>
              </w:rPr>
              <w:t>U1-11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A62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63" w14:textId="77777777" w:rsidR="00895513" w:rsidRPr="00DF4960" w:rsidRDefault="00895513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895513" w:rsidRPr="00DF4960" w14:paraId="5B165A68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65" w14:textId="77777777" w:rsidR="00895513" w:rsidRPr="00DF4960" w:rsidRDefault="00895513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A66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A67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A69" w14:textId="77777777" w:rsidR="00CA4B85" w:rsidRPr="00DF4960" w:rsidRDefault="00CA4B85" w:rsidP="00CA4B85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A6A" w14:textId="77777777" w:rsidR="00BE7C3F" w:rsidRPr="00DF4960" w:rsidRDefault="00950B3F" w:rsidP="00BE7C3F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Promocja zdrowia</w:t>
      </w:r>
    </w:p>
    <w:p w14:paraId="5B165A6B" w14:textId="77777777" w:rsidR="00BE7C3F" w:rsidRPr="00DF4960" w:rsidRDefault="00BE7C3F" w:rsidP="00BE7C3F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92"/>
        <w:gridCol w:w="2263"/>
        <w:gridCol w:w="1696"/>
        <w:gridCol w:w="1666"/>
      </w:tblGrid>
      <w:tr w:rsidR="006945A4" w:rsidRPr="00DF4960" w14:paraId="5B165A6E" w14:textId="77777777" w:rsidTr="006945A4">
        <w:tc>
          <w:tcPr>
            <w:tcW w:w="0" w:type="auto"/>
            <w:gridSpan w:val="4"/>
            <w:hideMark/>
          </w:tcPr>
          <w:p w14:paraId="5B165A6C" w14:textId="77777777" w:rsidR="006945A4" w:rsidRPr="00DF4960" w:rsidRDefault="006945A4" w:rsidP="006945A4">
            <w:pPr>
              <w:spacing w:before="0"/>
            </w:pPr>
            <w:r w:rsidRPr="00DF4960">
              <w:t>Nazwa przedmiotu</w:t>
            </w:r>
          </w:p>
          <w:p w14:paraId="5B165A6D" w14:textId="77777777" w:rsidR="006945A4" w:rsidRPr="00DF4960" w:rsidRDefault="006945A4" w:rsidP="006945A4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Promocja zdrowia </w:t>
            </w:r>
          </w:p>
        </w:tc>
      </w:tr>
      <w:tr w:rsidR="006945A4" w:rsidRPr="00DF4960" w14:paraId="5B165A73" w14:textId="77777777" w:rsidTr="006945A4">
        <w:tc>
          <w:tcPr>
            <w:tcW w:w="0" w:type="auto"/>
            <w:gridSpan w:val="2"/>
            <w:hideMark/>
          </w:tcPr>
          <w:p w14:paraId="5B165A6F" w14:textId="77777777" w:rsidR="006945A4" w:rsidRPr="00DF4960" w:rsidRDefault="006945A4" w:rsidP="006945A4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A70" w14:textId="77777777" w:rsidR="006945A4" w:rsidRPr="00DF4960" w:rsidRDefault="006945A4" w:rsidP="006945A4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5B165A71" w14:textId="77777777" w:rsidR="006945A4" w:rsidRPr="00DF4960" w:rsidRDefault="006945A4" w:rsidP="006945A4">
            <w:pPr>
              <w:spacing w:before="0"/>
            </w:pPr>
            <w:r w:rsidRPr="00DF4960">
              <w:t xml:space="preserve">Blok zajęciowy </w:t>
            </w:r>
          </w:p>
          <w:p w14:paraId="5B165A72" w14:textId="77777777" w:rsidR="006945A4" w:rsidRPr="00DF4960" w:rsidRDefault="006945A4" w:rsidP="006945A4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6945A4" w:rsidRPr="00DF4960" w14:paraId="5B165A7A" w14:textId="77777777" w:rsidTr="006945A4">
        <w:tc>
          <w:tcPr>
            <w:tcW w:w="0" w:type="auto"/>
            <w:gridSpan w:val="2"/>
            <w:hideMark/>
          </w:tcPr>
          <w:p w14:paraId="5B165A74" w14:textId="77777777" w:rsidR="006945A4" w:rsidRPr="00DF4960" w:rsidRDefault="006945A4" w:rsidP="006945A4">
            <w:pPr>
              <w:spacing w:before="0"/>
            </w:pPr>
            <w:r w:rsidRPr="00DF4960">
              <w:t xml:space="preserve">Kierunek studiów </w:t>
            </w:r>
          </w:p>
          <w:p w14:paraId="5B165A75" w14:textId="77777777" w:rsidR="006945A4" w:rsidRPr="00DF4960" w:rsidRDefault="006945A4" w:rsidP="006945A4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A76" w14:textId="77777777" w:rsidR="006945A4" w:rsidRPr="00DF4960" w:rsidRDefault="006945A4" w:rsidP="006945A4">
            <w:pPr>
              <w:spacing w:before="0"/>
            </w:pPr>
            <w:r w:rsidRPr="00DF4960">
              <w:t xml:space="preserve">Cykl dydaktyczny </w:t>
            </w:r>
          </w:p>
          <w:p w14:paraId="5B165A77" w14:textId="3B0300DF" w:rsidR="006945A4" w:rsidRPr="00DF4960" w:rsidRDefault="003E59A2" w:rsidP="006945A4">
            <w:pPr>
              <w:spacing w:before="0"/>
            </w:pPr>
            <w:r>
              <w:t xml:space="preserve">2022/25 </w:t>
            </w:r>
            <w:r w:rsidR="006945A4" w:rsidRPr="00DF4960">
              <w:t xml:space="preserve"> </w:t>
            </w:r>
          </w:p>
        </w:tc>
        <w:tc>
          <w:tcPr>
            <w:tcW w:w="0" w:type="auto"/>
            <w:hideMark/>
          </w:tcPr>
          <w:p w14:paraId="5B165A78" w14:textId="77777777" w:rsidR="006945A4" w:rsidRPr="00DF4960" w:rsidRDefault="006945A4" w:rsidP="006945A4">
            <w:pPr>
              <w:spacing w:before="0"/>
            </w:pPr>
            <w:r w:rsidRPr="00DF4960">
              <w:t xml:space="preserve">Okres </w:t>
            </w:r>
          </w:p>
          <w:p w14:paraId="5B165A79" w14:textId="77777777" w:rsidR="006945A4" w:rsidRPr="00DF4960" w:rsidRDefault="006945A4" w:rsidP="006945A4">
            <w:pPr>
              <w:spacing w:before="0"/>
            </w:pPr>
            <w:r w:rsidRPr="00DF4960">
              <w:t xml:space="preserve">Semestr 2 </w:t>
            </w:r>
          </w:p>
        </w:tc>
      </w:tr>
      <w:tr w:rsidR="006945A4" w:rsidRPr="00DF4960" w14:paraId="5B165A81" w14:textId="77777777" w:rsidTr="006945A4">
        <w:tc>
          <w:tcPr>
            <w:tcW w:w="0" w:type="auto"/>
            <w:gridSpan w:val="2"/>
            <w:hideMark/>
          </w:tcPr>
          <w:p w14:paraId="5B165A7B" w14:textId="77777777" w:rsidR="006945A4" w:rsidRPr="00DF4960" w:rsidRDefault="006945A4" w:rsidP="006945A4">
            <w:pPr>
              <w:spacing w:before="0"/>
            </w:pPr>
            <w:r w:rsidRPr="00DF4960">
              <w:t xml:space="preserve">Języki wykładowe </w:t>
            </w:r>
          </w:p>
          <w:p w14:paraId="5B165A7C" w14:textId="77777777" w:rsidR="006945A4" w:rsidRPr="00DF4960" w:rsidRDefault="006945A4" w:rsidP="006945A4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A7D" w14:textId="77777777" w:rsidR="006945A4" w:rsidRPr="00DF4960" w:rsidRDefault="006945A4" w:rsidP="006945A4">
            <w:pPr>
              <w:spacing w:before="0"/>
            </w:pPr>
            <w:r w:rsidRPr="00DF4960">
              <w:t xml:space="preserve">Profil studiów </w:t>
            </w:r>
          </w:p>
          <w:p w14:paraId="5B165A7E" w14:textId="77777777" w:rsidR="006945A4" w:rsidRPr="00DF4960" w:rsidRDefault="006945A4" w:rsidP="006945A4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A7F" w14:textId="77777777" w:rsidR="006945A4" w:rsidRPr="00DF4960" w:rsidRDefault="006945A4" w:rsidP="006945A4">
            <w:pPr>
              <w:spacing w:before="0"/>
            </w:pPr>
            <w:r w:rsidRPr="00DF4960">
              <w:t xml:space="preserve">Obligatoryjność </w:t>
            </w:r>
          </w:p>
          <w:p w14:paraId="5B165A80" w14:textId="77777777" w:rsidR="006945A4" w:rsidRPr="00DF4960" w:rsidRDefault="006945A4" w:rsidP="006945A4">
            <w:pPr>
              <w:spacing w:before="0"/>
            </w:pPr>
            <w:r w:rsidRPr="00DF4960">
              <w:t xml:space="preserve">obowiązkowy </w:t>
            </w:r>
          </w:p>
        </w:tc>
      </w:tr>
      <w:tr w:rsidR="006945A4" w:rsidRPr="00DF4960" w14:paraId="5B165A86" w14:textId="77777777" w:rsidTr="006945A4">
        <w:tc>
          <w:tcPr>
            <w:tcW w:w="0" w:type="auto"/>
            <w:gridSpan w:val="2"/>
            <w:hideMark/>
          </w:tcPr>
          <w:p w14:paraId="5B165A82" w14:textId="77777777" w:rsidR="006A2589" w:rsidRPr="00DF4960" w:rsidRDefault="006945A4" w:rsidP="006945A4">
            <w:pPr>
              <w:spacing w:before="0"/>
            </w:pPr>
            <w:r w:rsidRPr="00DF4960">
              <w:t>Sposób</w:t>
            </w:r>
          </w:p>
          <w:p w14:paraId="5B165A83" w14:textId="77777777" w:rsidR="006945A4" w:rsidRPr="00DF4960" w:rsidRDefault="006A2589" w:rsidP="0079744D">
            <w:pPr>
              <w:spacing w:before="0"/>
            </w:pPr>
            <w:r w:rsidRPr="00DF4960">
              <w:t>E-learning</w:t>
            </w:r>
            <w:r w:rsidR="006945A4" w:rsidRPr="00DF4960">
              <w:t>: 5, ćwiczenia: 10, zajęcia praktyczne: 20</w:t>
            </w:r>
            <w:r w:rsidR="0079744D" w:rsidRPr="00DF4960">
              <w:t xml:space="preserve">, samokształcenie: </w:t>
            </w:r>
            <w:r w:rsidR="005317B7" w:rsidRPr="00DF4960">
              <w:t>1</w:t>
            </w:r>
            <w:r w:rsidR="0079744D" w:rsidRPr="00DF4960">
              <w:t>5</w:t>
            </w:r>
            <w:r w:rsidR="006945A4" w:rsidRPr="00DF4960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B165A84" w14:textId="77777777" w:rsidR="006945A4" w:rsidRPr="00DF4960" w:rsidRDefault="006945A4" w:rsidP="006945A4">
            <w:pPr>
              <w:spacing w:before="0"/>
            </w:pPr>
            <w:r w:rsidRPr="00DF4960">
              <w:t xml:space="preserve">Liczba punktów ECTS </w:t>
            </w:r>
          </w:p>
          <w:p w14:paraId="5B165A85" w14:textId="77777777" w:rsidR="006945A4" w:rsidRPr="00DF4960" w:rsidRDefault="005317B7" w:rsidP="006945A4">
            <w:pPr>
              <w:spacing w:before="0"/>
            </w:pPr>
            <w:r w:rsidRPr="00DF4960">
              <w:t>2</w:t>
            </w:r>
            <w:r w:rsidR="006945A4" w:rsidRPr="00DF4960">
              <w:t xml:space="preserve"> </w:t>
            </w:r>
          </w:p>
        </w:tc>
      </w:tr>
      <w:tr w:rsidR="006945A4" w:rsidRPr="00DF4960" w14:paraId="5B165A8D" w14:textId="77777777" w:rsidTr="006945A4">
        <w:tc>
          <w:tcPr>
            <w:tcW w:w="0" w:type="auto"/>
            <w:hideMark/>
          </w:tcPr>
          <w:p w14:paraId="5B165A87" w14:textId="77777777" w:rsidR="006945A4" w:rsidRPr="00DF4960" w:rsidRDefault="006945A4" w:rsidP="006945A4">
            <w:pPr>
              <w:spacing w:before="0"/>
            </w:pPr>
            <w:r w:rsidRPr="00DF4960">
              <w:t xml:space="preserve">Poziom kształcenia </w:t>
            </w:r>
          </w:p>
          <w:p w14:paraId="5B165A88" w14:textId="77777777" w:rsidR="006945A4" w:rsidRPr="00DF4960" w:rsidRDefault="006945A4" w:rsidP="006945A4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A89" w14:textId="77777777" w:rsidR="006945A4" w:rsidRPr="00DF4960" w:rsidRDefault="006945A4" w:rsidP="006945A4">
            <w:pPr>
              <w:spacing w:before="0"/>
            </w:pPr>
            <w:r w:rsidRPr="00DF4960">
              <w:t xml:space="preserve">Forma studiów </w:t>
            </w:r>
          </w:p>
          <w:p w14:paraId="5B165A8A" w14:textId="77777777" w:rsidR="006945A4" w:rsidRPr="00DF4960" w:rsidRDefault="006945A4" w:rsidP="006945A4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A8B" w14:textId="77777777" w:rsidR="006945A4" w:rsidRPr="00DF4960" w:rsidRDefault="006945A4" w:rsidP="006945A4">
            <w:pPr>
              <w:spacing w:before="0"/>
            </w:pPr>
            <w:r w:rsidRPr="00DF4960">
              <w:t xml:space="preserve">Dyscypliny </w:t>
            </w:r>
          </w:p>
          <w:p w14:paraId="5B165A8C" w14:textId="77777777" w:rsidR="006945A4" w:rsidRPr="00DF4960" w:rsidRDefault="006945A4" w:rsidP="006945A4">
            <w:pPr>
              <w:spacing w:before="0"/>
            </w:pPr>
            <w:r w:rsidRPr="00DF4960">
              <w:t xml:space="preserve">Nauki o zdrowiu </w:t>
            </w:r>
          </w:p>
        </w:tc>
      </w:tr>
      <w:tr w:rsidR="006945A4" w:rsidRPr="00DF4960" w14:paraId="5B165A90" w14:textId="77777777" w:rsidTr="006149D9">
        <w:tc>
          <w:tcPr>
            <w:tcW w:w="0" w:type="auto"/>
            <w:hideMark/>
          </w:tcPr>
          <w:p w14:paraId="5B165A8E" w14:textId="77777777" w:rsidR="006945A4" w:rsidRPr="00DF4960" w:rsidRDefault="006945A4" w:rsidP="006945A4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B165A8F" w14:textId="77777777" w:rsidR="006945A4" w:rsidRPr="00DF4960" w:rsidRDefault="004C7D20" w:rsidP="006945A4">
            <w:pPr>
              <w:spacing w:before="0"/>
            </w:pPr>
            <w:r w:rsidRPr="00DF4960">
              <w:rPr>
                <w:color w:val="375623"/>
              </w:rPr>
              <w:t>Renata Majkut-</w:t>
            </w:r>
            <w:proofErr w:type="spellStart"/>
            <w:r w:rsidRPr="00DF4960">
              <w:rPr>
                <w:color w:val="375623"/>
              </w:rPr>
              <w:t>Lotycz</w:t>
            </w:r>
            <w:proofErr w:type="spellEnd"/>
          </w:p>
        </w:tc>
      </w:tr>
      <w:tr w:rsidR="006945A4" w:rsidRPr="00DF4960" w14:paraId="5B165A93" w14:textId="77777777" w:rsidTr="006149D9">
        <w:tc>
          <w:tcPr>
            <w:tcW w:w="0" w:type="auto"/>
            <w:hideMark/>
          </w:tcPr>
          <w:p w14:paraId="5B165A91" w14:textId="77777777" w:rsidR="006945A4" w:rsidRPr="00DF4960" w:rsidRDefault="006945A4" w:rsidP="006945A4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5B165A92" w14:textId="77777777" w:rsidR="006945A4" w:rsidRPr="00DF4960" w:rsidRDefault="006149D9" w:rsidP="004C7D20">
            <w:pPr>
              <w:spacing w:before="0"/>
            </w:pPr>
            <w:r w:rsidRPr="00DF4960">
              <w:rPr>
                <w:color w:val="375623"/>
              </w:rPr>
              <w:t xml:space="preserve">Tadeusz Kilian, </w:t>
            </w:r>
            <w:r w:rsidR="004C7D20" w:rsidRPr="00DF4960">
              <w:rPr>
                <w:color w:val="375623"/>
              </w:rPr>
              <w:t>Renata Majkut-</w:t>
            </w:r>
            <w:proofErr w:type="spellStart"/>
            <w:r w:rsidR="004C7D20" w:rsidRPr="00DF4960">
              <w:rPr>
                <w:color w:val="375623"/>
              </w:rPr>
              <w:t>Lotycz</w:t>
            </w:r>
            <w:proofErr w:type="spellEnd"/>
          </w:p>
        </w:tc>
      </w:tr>
      <w:tr w:rsidR="006945A4" w:rsidRPr="00DF4960" w14:paraId="5B165A96" w14:textId="77777777" w:rsidTr="006945A4">
        <w:tc>
          <w:tcPr>
            <w:tcW w:w="0" w:type="auto"/>
            <w:gridSpan w:val="4"/>
            <w:hideMark/>
          </w:tcPr>
          <w:p w14:paraId="5B165A94" w14:textId="77777777" w:rsidR="006945A4" w:rsidRPr="00DF4960" w:rsidRDefault="006945A4" w:rsidP="006945A4">
            <w:pPr>
              <w:spacing w:before="0"/>
            </w:pPr>
            <w:r w:rsidRPr="00DF4960">
              <w:t>Przedmiot powiązany z badaniami naukowymi</w:t>
            </w:r>
          </w:p>
          <w:p w14:paraId="5B165A95" w14:textId="77777777" w:rsidR="006945A4" w:rsidRPr="00DF4960" w:rsidRDefault="006945A4" w:rsidP="006945A4">
            <w:pPr>
              <w:spacing w:before="0"/>
            </w:pPr>
            <w:r w:rsidRPr="00DF4960">
              <w:t xml:space="preserve">Tak </w:t>
            </w:r>
          </w:p>
        </w:tc>
      </w:tr>
      <w:tr w:rsidR="006945A4" w:rsidRPr="00DF4960" w14:paraId="5B165A99" w14:textId="77777777" w:rsidTr="006945A4">
        <w:tc>
          <w:tcPr>
            <w:tcW w:w="0" w:type="auto"/>
            <w:gridSpan w:val="4"/>
            <w:hideMark/>
          </w:tcPr>
          <w:p w14:paraId="5B165A97" w14:textId="77777777" w:rsidR="006945A4" w:rsidRPr="00DF4960" w:rsidRDefault="006945A4" w:rsidP="006945A4">
            <w:pPr>
              <w:spacing w:before="0"/>
            </w:pPr>
            <w:r w:rsidRPr="00DF4960">
              <w:t>Grupa zajęć standardu</w:t>
            </w:r>
          </w:p>
          <w:p w14:paraId="5B165A98" w14:textId="77777777" w:rsidR="006945A4" w:rsidRPr="00DF4960" w:rsidRDefault="006945A4" w:rsidP="006945A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B165A9A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A9B" w14:textId="77777777" w:rsidR="006945A4" w:rsidRPr="00DF4960" w:rsidRDefault="006945A4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Wiadomości z: Psychologii, Socjologii, Zdrowia Publicznego - I semestr I roku i Biologia, Wychowanie do życia w rodzinie - wiadomości ze szkoły ponadgimnazjalnej </w:t>
      </w:r>
    </w:p>
    <w:p w14:paraId="5B165A9C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6945A4" w:rsidRPr="00DF4960" w14:paraId="5B165A9F" w14:textId="77777777" w:rsidTr="006945A4">
        <w:tc>
          <w:tcPr>
            <w:tcW w:w="0" w:type="auto"/>
            <w:hideMark/>
          </w:tcPr>
          <w:p w14:paraId="5B165A9D" w14:textId="77777777" w:rsidR="006945A4" w:rsidRPr="00DF4960" w:rsidRDefault="006945A4" w:rsidP="006945A4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A9E" w14:textId="77777777" w:rsidR="006945A4" w:rsidRPr="00DF4960" w:rsidRDefault="006945A4" w:rsidP="006945A4">
            <w:pPr>
              <w:spacing w:before="0"/>
            </w:pPr>
            <w:r w:rsidRPr="00DF4960">
              <w:t xml:space="preserve">Zapoznanie z podstawami teoretycznymi promocji zdrowia i profilaktyki chorób i urazów </w:t>
            </w:r>
          </w:p>
        </w:tc>
      </w:tr>
      <w:tr w:rsidR="006945A4" w:rsidRPr="00DF4960" w14:paraId="5B165AA2" w14:textId="77777777" w:rsidTr="006945A4">
        <w:tc>
          <w:tcPr>
            <w:tcW w:w="0" w:type="auto"/>
            <w:hideMark/>
          </w:tcPr>
          <w:p w14:paraId="5B165AA0" w14:textId="77777777" w:rsidR="006945A4" w:rsidRPr="00DF4960" w:rsidRDefault="006945A4" w:rsidP="006945A4">
            <w:pPr>
              <w:spacing w:before="0"/>
            </w:pPr>
            <w:r w:rsidRPr="00DF4960">
              <w:t xml:space="preserve">C2 </w:t>
            </w:r>
          </w:p>
        </w:tc>
        <w:tc>
          <w:tcPr>
            <w:tcW w:w="0" w:type="auto"/>
            <w:hideMark/>
          </w:tcPr>
          <w:p w14:paraId="5B165AA1" w14:textId="77777777" w:rsidR="006945A4" w:rsidRPr="00DF4960" w:rsidRDefault="006945A4" w:rsidP="006945A4">
            <w:pPr>
              <w:spacing w:before="0"/>
            </w:pPr>
            <w:r w:rsidRPr="00DF4960">
              <w:t xml:space="preserve">Wyjaśnienie struktury i organizacji promocji zdrowia o zasięgu światowym i lokalnym </w:t>
            </w:r>
          </w:p>
        </w:tc>
      </w:tr>
      <w:tr w:rsidR="006945A4" w:rsidRPr="00DF4960" w14:paraId="5B165AA5" w14:textId="77777777" w:rsidTr="006945A4">
        <w:tc>
          <w:tcPr>
            <w:tcW w:w="0" w:type="auto"/>
            <w:hideMark/>
          </w:tcPr>
          <w:p w14:paraId="5B165AA3" w14:textId="77777777" w:rsidR="006945A4" w:rsidRPr="00DF4960" w:rsidRDefault="006945A4" w:rsidP="006945A4">
            <w:pPr>
              <w:spacing w:before="0"/>
            </w:pPr>
            <w:r w:rsidRPr="00DF4960">
              <w:t xml:space="preserve">C3 </w:t>
            </w:r>
          </w:p>
        </w:tc>
        <w:tc>
          <w:tcPr>
            <w:tcW w:w="0" w:type="auto"/>
            <w:hideMark/>
          </w:tcPr>
          <w:p w14:paraId="5B165AA4" w14:textId="77777777" w:rsidR="006945A4" w:rsidRPr="00DF4960" w:rsidRDefault="006945A4" w:rsidP="006945A4">
            <w:pPr>
              <w:spacing w:before="0"/>
            </w:pPr>
            <w:r w:rsidRPr="00DF4960">
              <w:t xml:space="preserve">Przekonanie o korzyściach wynikających z promowania zdrowia i trudnościach związanych z tą działalnością </w:t>
            </w:r>
          </w:p>
        </w:tc>
      </w:tr>
      <w:tr w:rsidR="006945A4" w:rsidRPr="00DF4960" w14:paraId="5B165AA8" w14:textId="77777777" w:rsidTr="006945A4">
        <w:tc>
          <w:tcPr>
            <w:tcW w:w="0" w:type="auto"/>
            <w:hideMark/>
          </w:tcPr>
          <w:p w14:paraId="5B165AA6" w14:textId="77777777" w:rsidR="006945A4" w:rsidRPr="00DF4960" w:rsidRDefault="006945A4" w:rsidP="006945A4">
            <w:pPr>
              <w:spacing w:before="0"/>
            </w:pPr>
            <w:r w:rsidRPr="00DF4960">
              <w:t xml:space="preserve">C4 </w:t>
            </w:r>
          </w:p>
        </w:tc>
        <w:tc>
          <w:tcPr>
            <w:tcW w:w="0" w:type="auto"/>
            <w:hideMark/>
          </w:tcPr>
          <w:p w14:paraId="5B165AA7" w14:textId="77777777" w:rsidR="006945A4" w:rsidRPr="00DF4960" w:rsidRDefault="006945A4" w:rsidP="006945A4">
            <w:pPr>
              <w:spacing w:before="0"/>
            </w:pPr>
            <w:r w:rsidRPr="00DF4960">
              <w:t xml:space="preserve">Uświadomienie studentom odpowiedzialności za promowanie zdrowia własnego, swoich bliskich i osób powierzonych opiece </w:t>
            </w:r>
          </w:p>
        </w:tc>
      </w:tr>
      <w:tr w:rsidR="006945A4" w:rsidRPr="00DF4960" w14:paraId="5B165AAB" w14:textId="77777777" w:rsidTr="006945A4">
        <w:tc>
          <w:tcPr>
            <w:tcW w:w="0" w:type="auto"/>
            <w:hideMark/>
          </w:tcPr>
          <w:p w14:paraId="5B165AA9" w14:textId="77777777" w:rsidR="006945A4" w:rsidRPr="00DF4960" w:rsidRDefault="006945A4" w:rsidP="006945A4">
            <w:pPr>
              <w:spacing w:before="0"/>
            </w:pPr>
            <w:r w:rsidRPr="00DF4960">
              <w:t xml:space="preserve">C5 </w:t>
            </w:r>
          </w:p>
        </w:tc>
        <w:tc>
          <w:tcPr>
            <w:tcW w:w="0" w:type="auto"/>
            <w:hideMark/>
          </w:tcPr>
          <w:p w14:paraId="5B165AAA" w14:textId="77777777" w:rsidR="006945A4" w:rsidRPr="00DF4960" w:rsidRDefault="006945A4" w:rsidP="006945A4">
            <w:pPr>
              <w:spacing w:before="0"/>
            </w:pPr>
            <w:r w:rsidRPr="00DF4960">
              <w:t xml:space="preserve">Zaprezentowanie przykładów działań pielęgniarki w promocji zdrowia i profilaktyce chorób i urazów do wybranych celów NPZ </w:t>
            </w:r>
          </w:p>
        </w:tc>
      </w:tr>
    </w:tbl>
    <w:p w14:paraId="5B165AAC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83"/>
        <w:gridCol w:w="1849"/>
      </w:tblGrid>
      <w:tr w:rsidR="006945A4" w:rsidRPr="00DF4960" w14:paraId="5B165AB0" w14:textId="77777777" w:rsidTr="006945A4">
        <w:tc>
          <w:tcPr>
            <w:tcW w:w="0" w:type="auto"/>
            <w:hideMark/>
          </w:tcPr>
          <w:p w14:paraId="5B165AAD" w14:textId="77777777" w:rsidR="006945A4" w:rsidRPr="00DF4960" w:rsidRDefault="006945A4" w:rsidP="006945A4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AAE" w14:textId="77777777" w:rsidR="006945A4" w:rsidRPr="00DF4960" w:rsidRDefault="006945A4" w:rsidP="006945A4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AAF" w14:textId="77777777" w:rsidR="006945A4" w:rsidRPr="00DF4960" w:rsidRDefault="006945A4" w:rsidP="006945A4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6945A4" w:rsidRPr="00DF4960" w14:paraId="5B165AB2" w14:textId="77777777" w:rsidTr="006945A4">
        <w:tc>
          <w:tcPr>
            <w:tcW w:w="0" w:type="auto"/>
            <w:gridSpan w:val="3"/>
            <w:hideMark/>
          </w:tcPr>
          <w:p w14:paraId="5B165AB1" w14:textId="77777777" w:rsidR="006945A4" w:rsidRPr="00DF4960" w:rsidRDefault="006945A4" w:rsidP="006945A4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6945A4" w:rsidRPr="00DF4960" w14:paraId="5B165AB6" w14:textId="77777777" w:rsidTr="006945A4">
        <w:tc>
          <w:tcPr>
            <w:tcW w:w="0" w:type="auto"/>
            <w:hideMark/>
          </w:tcPr>
          <w:p w14:paraId="5B165AB3" w14:textId="77777777" w:rsidR="006945A4" w:rsidRPr="00DF4960" w:rsidRDefault="006945A4" w:rsidP="006945A4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AB4" w14:textId="77777777" w:rsidR="006945A4" w:rsidRPr="00DF4960" w:rsidRDefault="006945A4" w:rsidP="006945A4">
            <w:pPr>
              <w:spacing w:before="0"/>
            </w:pPr>
            <w:r w:rsidRPr="00DF4960">
              <w:t xml:space="preserve">uwarunkowania i mechanizmy funkcjonowania człowieka zdrowego i chorego </w:t>
            </w:r>
          </w:p>
        </w:tc>
        <w:tc>
          <w:tcPr>
            <w:tcW w:w="0" w:type="auto"/>
            <w:hideMark/>
          </w:tcPr>
          <w:p w14:paraId="5B165AB5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O.W3 </w:t>
            </w:r>
          </w:p>
        </w:tc>
      </w:tr>
      <w:tr w:rsidR="006945A4" w:rsidRPr="00DF4960" w14:paraId="5B165ABA" w14:textId="77777777" w:rsidTr="006945A4">
        <w:tc>
          <w:tcPr>
            <w:tcW w:w="0" w:type="auto"/>
            <w:hideMark/>
          </w:tcPr>
          <w:p w14:paraId="5B165AB7" w14:textId="77777777" w:rsidR="006945A4" w:rsidRPr="00DF4960" w:rsidRDefault="006945A4" w:rsidP="006945A4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B165AB8" w14:textId="77777777" w:rsidR="006945A4" w:rsidRPr="00DF4960" w:rsidRDefault="006945A4" w:rsidP="006945A4">
            <w:pPr>
              <w:spacing w:before="0"/>
            </w:pPr>
            <w:r w:rsidRPr="00DF4960">
              <w:t xml:space="preserve">zasady promocji zdrowia i profilaktyki chorób </w:t>
            </w:r>
          </w:p>
        </w:tc>
        <w:tc>
          <w:tcPr>
            <w:tcW w:w="0" w:type="auto"/>
            <w:hideMark/>
          </w:tcPr>
          <w:p w14:paraId="5B165AB9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O.W5 </w:t>
            </w:r>
          </w:p>
        </w:tc>
      </w:tr>
      <w:tr w:rsidR="006945A4" w:rsidRPr="00DF4960" w14:paraId="5B165ABE" w14:textId="77777777" w:rsidTr="006945A4">
        <w:tc>
          <w:tcPr>
            <w:tcW w:w="0" w:type="auto"/>
            <w:hideMark/>
          </w:tcPr>
          <w:p w14:paraId="5B165ABB" w14:textId="77777777" w:rsidR="006945A4" w:rsidRPr="00DF4960" w:rsidRDefault="006945A4" w:rsidP="006945A4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B165ABC" w14:textId="77777777" w:rsidR="006945A4" w:rsidRPr="00DF4960" w:rsidRDefault="006945A4" w:rsidP="006945A4">
            <w:pPr>
              <w:spacing w:before="0"/>
            </w:pPr>
            <w:r w:rsidRPr="00DF4960">
              <w:t xml:space="preserve">zasady promocji zdrowia i profilaktyki zdrowotnej </w:t>
            </w:r>
          </w:p>
        </w:tc>
        <w:tc>
          <w:tcPr>
            <w:tcW w:w="0" w:type="auto"/>
            <w:hideMark/>
          </w:tcPr>
          <w:p w14:paraId="5B165ABD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C.W16 </w:t>
            </w:r>
          </w:p>
        </w:tc>
      </w:tr>
      <w:tr w:rsidR="006945A4" w:rsidRPr="00DF4960" w14:paraId="5B165AC2" w14:textId="77777777" w:rsidTr="006945A4">
        <w:tc>
          <w:tcPr>
            <w:tcW w:w="0" w:type="auto"/>
            <w:hideMark/>
          </w:tcPr>
          <w:p w14:paraId="5B165ABF" w14:textId="77777777" w:rsidR="006945A4" w:rsidRPr="00DF4960" w:rsidRDefault="006945A4" w:rsidP="006945A4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B165AC0" w14:textId="77777777" w:rsidR="006945A4" w:rsidRPr="00DF4960" w:rsidRDefault="006945A4" w:rsidP="006945A4">
            <w:pPr>
              <w:spacing w:before="0"/>
            </w:pPr>
            <w:r w:rsidRPr="00DF4960">
              <w:t xml:space="preserve">zasady konstruowania programów promocji zdrowia </w:t>
            </w:r>
          </w:p>
        </w:tc>
        <w:tc>
          <w:tcPr>
            <w:tcW w:w="0" w:type="auto"/>
            <w:hideMark/>
          </w:tcPr>
          <w:p w14:paraId="5B165AC1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C.W17 </w:t>
            </w:r>
          </w:p>
        </w:tc>
      </w:tr>
      <w:tr w:rsidR="006945A4" w:rsidRPr="00DF4960" w14:paraId="5B165AC6" w14:textId="77777777" w:rsidTr="006945A4">
        <w:tc>
          <w:tcPr>
            <w:tcW w:w="0" w:type="auto"/>
            <w:hideMark/>
          </w:tcPr>
          <w:p w14:paraId="5B165AC3" w14:textId="77777777" w:rsidR="006945A4" w:rsidRPr="00DF4960" w:rsidRDefault="006945A4" w:rsidP="006945A4">
            <w:pPr>
              <w:spacing w:before="0"/>
            </w:pPr>
            <w:r w:rsidRPr="00DF4960">
              <w:lastRenderedPageBreak/>
              <w:t xml:space="preserve">W5 </w:t>
            </w:r>
          </w:p>
        </w:tc>
        <w:tc>
          <w:tcPr>
            <w:tcW w:w="0" w:type="auto"/>
            <w:hideMark/>
          </w:tcPr>
          <w:p w14:paraId="5B165AC4" w14:textId="77777777" w:rsidR="006945A4" w:rsidRPr="00DF4960" w:rsidRDefault="006945A4" w:rsidP="006945A4">
            <w:pPr>
              <w:spacing w:before="0"/>
            </w:pPr>
            <w:r w:rsidRPr="00DF4960">
              <w:t xml:space="preserve">strategie promocji zdrowia o zasięgu lokalnym, krajowym i światowym </w:t>
            </w:r>
          </w:p>
        </w:tc>
        <w:tc>
          <w:tcPr>
            <w:tcW w:w="0" w:type="auto"/>
            <w:hideMark/>
          </w:tcPr>
          <w:p w14:paraId="5B165AC5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C.W18 </w:t>
            </w:r>
          </w:p>
        </w:tc>
      </w:tr>
      <w:tr w:rsidR="006945A4" w:rsidRPr="00DF4960" w14:paraId="5B165AC8" w14:textId="77777777" w:rsidTr="006945A4">
        <w:tc>
          <w:tcPr>
            <w:tcW w:w="0" w:type="auto"/>
            <w:gridSpan w:val="3"/>
            <w:hideMark/>
          </w:tcPr>
          <w:p w14:paraId="5B165AC7" w14:textId="77777777" w:rsidR="006945A4" w:rsidRPr="00DF4960" w:rsidRDefault="006945A4" w:rsidP="006945A4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6945A4" w:rsidRPr="00DF4960" w14:paraId="5B165ACC" w14:textId="77777777" w:rsidTr="006945A4">
        <w:tc>
          <w:tcPr>
            <w:tcW w:w="0" w:type="auto"/>
            <w:hideMark/>
          </w:tcPr>
          <w:p w14:paraId="5B165AC9" w14:textId="77777777" w:rsidR="006945A4" w:rsidRPr="00DF4960" w:rsidRDefault="006945A4" w:rsidP="006945A4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ACA" w14:textId="77777777" w:rsidR="006945A4" w:rsidRPr="00DF4960" w:rsidRDefault="006945A4" w:rsidP="006945A4">
            <w:pPr>
              <w:spacing w:before="0"/>
            </w:pPr>
            <w:r w:rsidRPr="00DF4960">
              <w:t xml:space="preserve">oceniać potencjał zdrowotny pacjenta i jego rodziny z wykorzystaniem </w:t>
            </w:r>
            <w:proofErr w:type="spellStart"/>
            <w:r w:rsidRPr="00DF4960">
              <w:t>skal</w:t>
            </w:r>
            <w:proofErr w:type="spellEnd"/>
            <w:r w:rsidRPr="00DF4960">
              <w:t xml:space="preserve">, siatek i pomiarów </w:t>
            </w:r>
          </w:p>
        </w:tc>
        <w:tc>
          <w:tcPr>
            <w:tcW w:w="0" w:type="auto"/>
            <w:hideMark/>
          </w:tcPr>
          <w:p w14:paraId="5B165ACB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C.U28 </w:t>
            </w:r>
          </w:p>
        </w:tc>
      </w:tr>
      <w:tr w:rsidR="006945A4" w:rsidRPr="00DF4960" w14:paraId="5B165AD0" w14:textId="77777777" w:rsidTr="006945A4">
        <w:tc>
          <w:tcPr>
            <w:tcW w:w="0" w:type="auto"/>
            <w:hideMark/>
          </w:tcPr>
          <w:p w14:paraId="5B165ACD" w14:textId="77777777" w:rsidR="006945A4" w:rsidRPr="00DF4960" w:rsidRDefault="006945A4" w:rsidP="006945A4">
            <w:pPr>
              <w:spacing w:before="0"/>
            </w:pPr>
            <w:r w:rsidRPr="00DF4960">
              <w:t xml:space="preserve">U2 </w:t>
            </w:r>
          </w:p>
        </w:tc>
        <w:tc>
          <w:tcPr>
            <w:tcW w:w="0" w:type="auto"/>
            <w:hideMark/>
          </w:tcPr>
          <w:p w14:paraId="5B165ACE" w14:textId="77777777" w:rsidR="006945A4" w:rsidRPr="00DF4960" w:rsidRDefault="006945A4" w:rsidP="006945A4">
            <w:pPr>
              <w:spacing w:before="0"/>
            </w:pPr>
            <w:r w:rsidRPr="00DF4960">
              <w:t xml:space="preserve">rozpoznawać uwarunkowania </w:t>
            </w:r>
            <w:proofErr w:type="spellStart"/>
            <w:r w:rsidRPr="00DF4960">
              <w:t>zachowań</w:t>
            </w:r>
            <w:proofErr w:type="spellEnd"/>
            <w:r w:rsidRPr="00DF4960">
              <w:t xml:space="preserve"> zdrowotnych pacjenta i czynniki ryzyka chorób wynikających ze stylu życia </w:t>
            </w:r>
          </w:p>
        </w:tc>
        <w:tc>
          <w:tcPr>
            <w:tcW w:w="0" w:type="auto"/>
            <w:hideMark/>
          </w:tcPr>
          <w:p w14:paraId="5B165ACF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C.U29 </w:t>
            </w:r>
          </w:p>
        </w:tc>
      </w:tr>
      <w:tr w:rsidR="006945A4" w:rsidRPr="00DF4960" w14:paraId="5B165AD4" w14:textId="77777777" w:rsidTr="006945A4">
        <w:tc>
          <w:tcPr>
            <w:tcW w:w="0" w:type="auto"/>
            <w:hideMark/>
          </w:tcPr>
          <w:p w14:paraId="5B165AD1" w14:textId="77777777" w:rsidR="006945A4" w:rsidRPr="00DF4960" w:rsidRDefault="006945A4" w:rsidP="006945A4">
            <w:pPr>
              <w:spacing w:before="0"/>
            </w:pPr>
            <w:r w:rsidRPr="00DF4960">
              <w:t xml:space="preserve">U3 </w:t>
            </w:r>
          </w:p>
        </w:tc>
        <w:tc>
          <w:tcPr>
            <w:tcW w:w="0" w:type="auto"/>
            <w:hideMark/>
          </w:tcPr>
          <w:p w14:paraId="5B165AD2" w14:textId="77777777" w:rsidR="006945A4" w:rsidRPr="00DF4960" w:rsidRDefault="006945A4" w:rsidP="006945A4">
            <w:pPr>
              <w:spacing w:before="0"/>
            </w:pPr>
            <w:r w:rsidRPr="00DF4960">
              <w:t xml:space="preserve">dobierać metody i formy profilaktyki i prewencji chorób oraz kształtować zachowania zdrowotne różnych grup społecznych </w:t>
            </w:r>
          </w:p>
        </w:tc>
        <w:tc>
          <w:tcPr>
            <w:tcW w:w="0" w:type="auto"/>
            <w:hideMark/>
          </w:tcPr>
          <w:p w14:paraId="5B165AD3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C.U30 </w:t>
            </w:r>
          </w:p>
        </w:tc>
      </w:tr>
      <w:tr w:rsidR="006945A4" w:rsidRPr="00DF4960" w14:paraId="5B165AD8" w14:textId="77777777" w:rsidTr="006945A4">
        <w:tc>
          <w:tcPr>
            <w:tcW w:w="0" w:type="auto"/>
            <w:hideMark/>
          </w:tcPr>
          <w:p w14:paraId="5B165AD5" w14:textId="77777777" w:rsidR="006945A4" w:rsidRPr="00DF4960" w:rsidRDefault="006945A4" w:rsidP="006945A4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5B165AD6" w14:textId="77777777" w:rsidR="006945A4" w:rsidRPr="00DF4960" w:rsidRDefault="006945A4" w:rsidP="006945A4">
            <w:pPr>
              <w:spacing w:before="0"/>
            </w:pPr>
            <w:r w:rsidRPr="00DF4960">
              <w:t xml:space="preserve">uczyć pacjenta samokontroli stanu zdrowia </w:t>
            </w:r>
          </w:p>
        </w:tc>
        <w:tc>
          <w:tcPr>
            <w:tcW w:w="0" w:type="auto"/>
            <w:hideMark/>
          </w:tcPr>
          <w:p w14:paraId="5B165AD7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C.U31 </w:t>
            </w:r>
          </w:p>
        </w:tc>
      </w:tr>
      <w:tr w:rsidR="006945A4" w:rsidRPr="00DF4960" w14:paraId="5B165ADC" w14:textId="77777777" w:rsidTr="006945A4">
        <w:tc>
          <w:tcPr>
            <w:tcW w:w="0" w:type="auto"/>
            <w:hideMark/>
          </w:tcPr>
          <w:p w14:paraId="5B165AD9" w14:textId="77777777" w:rsidR="006945A4" w:rsidRPr="00DF4960" w:rsidRDefault="006945A4" w:rsidP="006945A4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5B165ADA" w14:textId="77777777" w:rsidR="006945A4" w:rsidRPr="00DF4960" w:rsidRDefault="006945A4" w:rsidP="006945A4">
            <w:pPr>
              <w:spacing w:before="0"/>
            </w:pPr>
            <w:r w:rsidRPr="00DF4960">
              <w:t xml:space="preserve">opracowywać i wdrażać indywidualne programy promocji zdrowia pacjentów, rodzin i grup społecznych </w:t>
            </w:r>
          </w:p>
        </w:tc>
        <w:tc>
          <w:tcPr>
            <w:tcW w:w="0" w:type="auto"/>
            <w:hideMark/>
          </w:tcPr>
          <w:p w14:paraId="5B165ADB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C.U32 </w:t>
            </w:r>
          </w:p>
        </w:tc>
      </w:tr>
      <w:tr w:rsidR="006945A4" w:rsidRPr="00DF4960" w14:paraId="5B165ADE" w14:textId="77777777" w:rsidTr="006945A4">
        <w:tc>
          <w:tcPr>
            <w:tcW w:w="0" w:type="auto"/>
            <w:gridSpan w:val="3"/>
            <w:hideMark/>
          </w:tcPr>
          <w:p w14:paraId="5B165ADD" w14:textId="77777777" w:rsidR="006945A4" w:rsidRPr="00DF4960" w:rsidRDefault="006945A4" w:rsidP="006945A4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6945A4" w:rsidRPr="00DF4960" w14:paraId="5B165AE2" w14:textId="77777777" w:rsidTr="006945A4">
        <w:tc>
          <w:tcPr>
            <w:tcW w:w="0" w:type="auto"/>
            <w:hideMark/>
          </w:tcPr>
          <w:p w14:paraId="5B165ADF" w14:textId="77777777" w:rsidR="006945A4" w:rsidRPr="00DF4960" w:rsidRDefault="006945A4" w:rsidP="006945A4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AE0" w14:textId="77777777" w:rsidR="006945A4" w:rsidRPr="00DF4960" w:rsidRDefault="006945A4" w:rsidP="006945A4">
            <w:pPr>
              <w:spacing w:before="0"/>
            </w:pPr>
            <w:r w:rsidRPr="00DF4960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B165AE1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O.K4 </w:t>
            </w:r>
          </w:p>
        </w:tc>
      </w:tr>
      <w:tr w:rsidR="006945A4" w:rsidRPr="00DF4960" w14:paraId="5B165AE6" w14:textId="77777777" w:rsidTr="006945A4">
        <w:tc>
          <w:tcPr>
            <w:tcW w:w="0" w:type="auto"/>
            <w:hideMark/>
          </w:tcPr>
          <w:p w14:paraId="5B165AE3" w14:textId="77777777" w:rsidR="006945A4" w:rsidRPr="00DF4960" w:rsidRDefault="006945A4" w:rsidP="006945A4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AE4" w14:textId="77777777" w:rsidR="006945A4" w:rsidRPr="00DF4960" w:rsidRDefault="006945A4" w:rsidP="006945A4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AE5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  <w:tr w:rsidR="006945A4" w:rsidRPr="00DF4960" w14:paraId="5B165AEA" w14:textId="77777777" w:rsidTr="006945A4">
        <w:tc>
          <w:tcPr>
            <w:tcW w:w="0" w:type="auto"/>
            <w:hideMark/>
          </w:tcPr>
          <w:p w14:paraId="5B165AE7" w14:textId="77777777" w:rsidR="006945A4" w:rsidRPr="00DF4960" w:rsidRDefault="006945A4" w:rsidP="006945A4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5B165AE8" w14:textId="77777777" w:rsidR="006945A4" w:rsidRPr="00DF4960" w:rsidRDefault="006945A4" w:rsidP="006945A4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B165AE9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6945A4" w:rsidRPr="00DF4960" w14:paraId="5B165AEE" w14:textId="77777777" w:rsidTr="006945A4">
        <w:tc>
          <w:tcPr>
            <w:tcW w:w="0" w:type="auto"/>
            <w:hideMark/>
          </w:tcPr>
          <w:p w14:paraId="5B165AEB" w14:textId="77777777" w:rsidR="006945A4" w:rsidRPr="00DF4960" w:rsidRDefault="006945A4" w:rsidP="006945A4">
            <w:pPr>
              <w:spacing w:before="0"/>
            </w:pPr>
            <w:r w:rsidRPr="00DF4960">
              <w:t xml:space="preserve">K4 </w:t>
            </w:r>
          </w:p>
        </w:tc>
        <w:tc>
          <w:tcPr>
            <w:tcW w:w="0" w:type="auto"/>
            <w:hideMark/>
          </w:tcPr>
          <w:p w14:paraId="5B165AEC" w14:textId="77777777" w:rsidR="006945A4" w:rsidRPr="00DF4960" w:rsidRDefault="006945A4" w:rsidP="006945A4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AED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</w:tbl>
    <w:p w14:paraId="5B165AEF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426"/>
        <w:gridCol w:w="1728"/>
        <w:gridCol w:w="2357"/>
      </w:tblGrid>
      <w:tr w:rsidR="006945A4" w:rsidRPr="00DF4960" w14:paraId="5B165AF4" w14:textId="77777777" w:rsidTr="00293700">
        <w:tc>
          <w:tcPr>
            <w:tcW w:w="506" w:type="dxa"/>
            <w:hideMark/>
          </w:tcPr>
          <w:p w14:paraId="5B165AF0" w14:textId="77777777" w:rsidR="006945A4" w:rsidRPr="00DF4960" w:rsidRDefault="006945A4" w:rsidP="006945A4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4426" w:type="dxa"/>
            <w:hideMark/>
          </w:tcPr>
          <w:p w14:paraId="5B165AF1" w14:textId="77777777" w:rsidR="006945A4" w:rsidRPr="00DF4960" w:rsidRDefault="006945A4" w:rsidP="006945A4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AF2" w14:textId="77777777" w:rsidR="006945A4" w:rsidRPr="00DF4960" w:rsidRDefault="006945A4" w:rsidP="006945A4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AF3" w14:textId="77777777" w:rsidR="006945A4" w:rsidRPr="00DF4960" w:rsidRDefault="006945A4" w:rsidP="006945A4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5F72AA" w:rsidRPr="00DF4960" w14:paraId="5B165AF9" w14:textId="77777777" w:rsidTr="00293700">
        <w:tc>
          <w:tcPr>
            <w:tcW w:w="506" w:type="dxa"/>
          </w:tcPr>
          <w:p w14:paraId="5B165AF5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AF6" w14:textId="77777777" w:rsidR="005F72AA" w:rsidRPr="00DF4960" w:rsidRDefault="005F72AA" w:rsidP="00641618">
            <w:pPr>
              <w:spacing w:before="0"/>
            </w:pPr>
            <w:r w:rsidRPr="00DF4960">
              <w:t>Rozwój promocji zdrowia - paradygmaty zdrowia</w:t>
            </w:r>
          </w:p>
        </w:tc>
        <w:tc>
          <w:tcPr>
            <w:tcW w:w="0" w:type="auto"/>
          </w:tcPr>
          <w:p w14:paraId="5B165AF7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AF8" w14:textId="77777777" w:rsidR="005F72AA" w:rsidRPr="00DF4960" w:rsidRDefault="005F72AA" w:rsidP="005F72AA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AFE" w14:textId="77777777" w:rsidTr="00293700">
        <w:tc>
          <w:tcPr>
            <w:tcW w:w="506" w:type="dxa"/>
          </w:tcPr>
          <w:p w14:paraId="5B165AFA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AFB" w14:textId="77777777" w:rsidR="005F72AA" w:rsidRPr="00DF4960" w:rsidRDefault="005F72AA" w:rsidP="00641618">
            <w:pPr>
              <w:spacing w:before="0"/>
            </w:pPr>
            <w:r w:rsidRPr="00DF4960">
              <w:t>Modele zdrowia, style życia</w:t>
            </w:r>
          </w:p>
        </w:tc>
        <w:tc>
          <w:tcPr>
            <w:tcW w:w="0" w:type="auto"/>
          </w:tcPr>
          <w:p w14:paraId="5B165AFC" w14:textId="77777777" w:rsidR="005F72AA" w:rsidRPr="00DF4960" w:rsidRDefault="005F72AA" w:rsidP="005F72AA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</w:tcPr>
          <w:p w14:paraId="5B165AFD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03" w14:textId="77777777" w:rsidTr="00293700">
        <w:tc>
          <w:tcPr>
            <w:tcW w:w="506" w:type="dxa"/>
          </w:tcPr>
          <w:p w14:paraId="5B165AFF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00" w14:textId="77777777" w:rsidR="005F72AA" w:rsidRPr="00DF4960" w:rsidRDefault="005F72AA" w:rsidP="00641618">
            <w:pPr>
              <w:spacing w:before="0"/>
            </w:pPr>
            <w:r w:rsidRPr="00DF4960">
              <w:t xml:space="preserve">Modele zdrowia  A. </w:t>
            </w:r>
            <w:proofErr w:type="spellStart"/>
            <w:r w:rsidRPr="00DF4960">
              <w:t>Antonowsky’ego</w:t>
            </w:r>
            <w:proofErr w:type="spellEnd"/>
            <w:r w:rsidRPr="00DF4960">
              <w:t xml:space="preserve"> i inne</w:t>
            </w:r>
          </w:p>
        </w:tc>
        <w:tc>
          <w:tcPr>
            <w:tcW w:w="0" w:type="auto"/>
          </w:tcPr>
          <w:p w14:paraId="5B165B01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02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08" w14:textId="77777777" w:rsidTr="00293700">
        <w:tc>
          <w:tcPr>
            <w:tcW w:w="506" w:type="dxa"/>
          </w:tcPr>
          <w:p w14:paraId="5B165B04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05" w14:textId="77777777" w:rsidR="005F72AA" w:rsidRPr="00DF4960" w:rsidRDefault="005F72AA" w:rsidP="00641618">
            <w:pPr>
              <w:spacing w:before="0"/>
            </w:pPr>
            <w:r w:rsidRPr="00DF4960">
              <w:t>Uwarunkowania zdrowia i choroby</w:t>
            </w:r>
          </w:p>
        </w:tc>
        <w:tc>
          <w:tcPr>
            <w:tcW w:w="0" w:type="auto"/>
          </w:tcPr>
          <w:p w14:paraId="5B165B06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07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0D" w14:textId="77777777" w:rsidTr="00293700">
        <w:tc>
          <w:tcPr>
            <w:tcW w:w="506" w:type="dxa"/>
          </w:tcPr>
          <w:p w14:paraId="5B165B09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0A" w14:textId="77777777" w:rsidR="005F72AA" w:rsidRPr="00DF4960" w:rsidRDefault="005F72AA" w:rsidP="00641618">
            <w:pPr>
              <w:spacing w:before="0"/>
            </w:pPr>
            <w:r w:rsidRPr="00DF4960">
              <w:t>Zachowania zdrowotne - czynniki kształtujące stan zdrowia</w:t>
            </w:r>
          </w:p>
        </w:tc>
        <w:tc>
          <w:tcPr>
            <w:tcW w:w="0" w:type="auto"/>
          </w:tcPr>
          <w:p w14:paraId="5B165B0B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0C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12" w14:textId="77777777" w:rsidTr="00293700">
        <w:tc>
          <w:tcPr>
            <w:tcW w:w="506" w:type="dxa"/>
          </w:tcPr>
          <w:p w14:paraId="5B165B0E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0F" w14:textId="77777777" w:rsidR="005F72AA" w:rsidRPr="00DF4960" w:rsidRDefault="005F72AA" w:rsidP="00641618">
            <w:pPr>
              <w:spacing w:before="0"/>
            </w:pPr>
            <w:r w:rsidRPr="00DF4960">
              <w:t xml:space="preserve">Zdrowie psychiczne a sytuacje trudne </w:t>
            </w:r>
          </w:p>
        </w:tc>
        <w:tc>
          <w:tcPr>
            <w:tcW w:w="0" w:type="auto"/>
          </w:tcPr>
          <w:p w14:paraId="5B165B10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11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17" w14:textId="77777777" w:rsidTr="00293700">
        <w:tc>
          <w:tcPr>
            <w:tcW w:w="506" w:type="dxa"/>
          </w:tcPr>
          <w:p w14:paraId="5B165B13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14" w14:textId="77777777" w:rsidR="005F72AA" w:rsidRPr="00DF4960" w:rsidRDefault="005F72AA" w:rsidP="00641618">
            <w:pPr>
              <w:spacing w:before="0"/>
            </w:pPr>
            <w:r w:rsidRPr="00DF4960">
              <w:t>Promocja zdrowia psychicznego</w:t>
            </w:r>
          </w:p>
        </w:tc>
        <w:tc>
          <w:tcPr>
            <w:tcW w:w="0" w:type="auto"/>
          </w:tcPr>
          <w:p w14:paraId="5B165B15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16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1C" w14:textId="77777777" w:rsidTr="00293700">
        <w:tc>
          <w:tcPr>
            <w:tcW w:w="506" w:type="dxa"/>
          </w:tcPr>
          <w:p w14:paraId="5B165B18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19" w14:textId="77777777" w:rsidR="005F72AA" w:rsidRPr="00DF4960" w:rsidRDefault="005F72AA" w:rsidP="00641618">
            <w:pPr>
              <w:spacing w:before="0"/>
            </w:pPr>
            <w:r w:rsidRPr="00DF4960">
              <w:t>Znaczenie opieki nad chorym  psychicznie</w:t>
            </w:r>
          </w:p>
        </w:tc>
        <w:tc>
          <w:tcPr>
            <w:tcW w:w="0" w:type="auto"/>
          </w:tcPr>
          <w:p w14:paraId="5B165B1A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1B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21" w14:textId="77777777" w:rsidTr="00293700">
        <w:tc>
          <w:tcPr>
            <w:tcW w:w="506" w:type="dxa"/>
          </w:tcPr>
          <w:p w14:paraId="5B165B1D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1E" w14:textId="77777777" w:rsidR="005F72AA" w:rsidRPr="00DF4960" w:rsidRDefault="005F72AA" w:rsidP="00641618">
            <w:pPr>
              <w:spacing w:before="0"/>
            </w:pPr>
            <w:r w:rsidRPr="00DF4960">
              <w:t>Zdrowie psychiczne a dopalacze</w:t>
            </w:r>
          </w:p>
        </w:tc>
        <w:tc>
          <w:tcPr>
            <w:tcW w:w="0" w:type="auto"/>
          </w:tcPr>
          <w:p w14:paraId="5B165B1F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20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26" w14:textId="77777777" w:rsidTr="00293700">
        <w:tc>
          <w:tcPr>
            <w:tcW w:w="506" w:type="dxa"/>
          </w:tcPr>
          <w:p w14:paraId="5B165B22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23" w14:textId="77777777" w:rsidR="005F72AA" w:rsidRPr="00DF4960" w:rsidRDefault="005F72AA" w:rsidP="00641618">
            <w:pPr>
              <w:spacing w:before="0"/>
            </w:pPr>
            <w:r w:rsidRPr="00DF4960">
              <w:t>Substancje psychoaktywne a zdrowie psychiczne</w:t>
            </w:r>
          </w:p>
        </w:tc>
        <w:tc>
          <w:tcPr>
            <w:tcW w:w="0" w:type="auto"/>
          </w:tcPr>
          <w:p w14:paraId="5B165B24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25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2B" w14:textId="77777777" w:rsidTr="00293700">
        <w:tc>
          <w:tcPr>
            <w:tcW w:w="506" w:type="dxa"/>
          </w:tcPr>
          <w:p w14:paraId="5B165B27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28" w14:textId="77777777" w:rsidR="005F72AA" w:rsidRPr="00DF4960" w:rsidRDefault="005F72AA" w:rsidP="00641618">
            <w:pPr>
              <w:spacing w:before="0"/>
            </w:pPr>
            <w:r w:rsidRPr="00DF4960">
              <w:t xml:space="preserve">Opium, morfina i narkomania </w:t>
            </w:r>
            <w:proofErr w:type="spellStart"/>
            <w:r w:rsidRPr="00DF4960">
              <w:t>opiatowa</w:t>
            </w:r>
            <w:proofErr w:type="spellEnd"/>
            <w:r w:rsidRPr="00DF4960">
              <w:t>, barbituranowa oraz lekowa I inne.</w:t>
            </w:r>
          </w:p>
        </w:tc>
        <w:tc>
          <w:tcPr>
            <w:tcW w:w="0" w:type="auto"/>
          </w:tcPr>
          <w:p w14:paraId="5B165B29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2A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30" w14:textId="77777777" w:rsidTr="00293700">
        <w:tc>
          <w:tcPr>
            <w:tcW w:w="506" w:type="dxa"/>
          </w:tcPr>
          <w:p w14:paraId="5B165B2C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2D" w14:textId="77777777" w:rsidR="005F72AA" w:rsidRPr="00DF4960" w:rsidRDefault="005F72AA" w:rsidP="00641618">
            <w:pPr>
              <w:spacing w:before="0"/>
            </w:pPr>
            <w:r w:rsidRPr="00DF4960">
              <w:t>Promocja zdrowia w systemie opieki zdrowotnej</w:t>
            </w:r>
          </w:p>
        </w:tc>
        <w:tc>
          <w:tcPr>
            <w:tcW w:w="0" w:type="auto"/>
          </w:tcPr>
          <w:p w14:paraId="5B165B2E" w14:textId="77777777" w:rsidR="005F72AA" w:rsidRPr="00DF4960" w:rsidRDefault="005F72AA" w:rsidP="005F72AA">
            <w:pPr>
              <w:spacing w:before="0"/>
            </w:pPr>
            <w:r w:rsidRPr="00DF4960">
              <w:t xml:space="preserve">W2, W3, W5 </w:t>
            </w:r>
          </w:p>
        </w:tc>
        <w:tc>
          <w:tcPr>
            <w:tcW w:w="0" w:type="auto"/>
          </w:tcPr>
          <w:p w14:paraId="5B165B2F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35" w14:textId="77777777" w:rsidTr="00293700">
        <w:tc>
          <w:tcPr>
            <w:tcW w:w="506" w:type="dxa"/>
          </w:tcPr>
          <w:p w14:paraId="5B165B31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32" w14:textId="77777777" w:rsidR="005F72AA" w:rsidRPr="00DF4960" w:rsidRDefault="005F72AA" w:rsidP="00641618">
            <w:pPr>
              <w:spacing w:before="0"/>
            </w:pPr>
            <w:r w:rsidRPr="00DF4960">
              <w:t>Siedliskowe podejście do promocji zdrowia</w:t>
            </w:r>
          </w:p>
        </w:tc>
        <w:tc>
          <w:tcPr>
            <w:tcW w:w="0" w:type="auto"/>
          </w:tcPr>
          <w:p w14:paraId="5B165B33" w14:textId="77777777" w:rsidR="005F72AA" w:rsidRPr="00DF4960" w:rsidRDefault="005F72AA" w:rsidP="005F72AA">
            <w:pPr>
              <w:spacing w:before="0"/>
            </w:pPr>
            <w:r w:rsidRPr="00DF4960">
              <w:t xml:space="preserve">W2, W5 </w:t>
            </w:r>
          </w:p>
        </w:tc>
        <w:tc>
          <w:tcPr>
            <w:tcW w:w="0" w:type="auto"/>
          </w:tcPr>
          <w:p w14:paraId="5B165B34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3A" w14:textId="77777777" w:rsidTr="00293700">
        <w:tc>
          <w:tcPr>
            <w:tcW w:w="506" w:type="dxa"/>
          </w:tcPr>
          <w:p w14:paraId="5B165B36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37" w14:textId="77777777" w:rsidR="005F72AA" w:rsidRPr="00DF4960" w:rsidRDefault="005F72AA" w:rsidP="00641618">
            <w:pPr>
              <w:spacing w:before="0"/>
            </w:pPr>
            <w:r w:rsidRPr="00DF4960">
              <w:t>Mandala zdrowia jako model promocji zdrowia</w:t>
            </w:r>
          </w:p>
        </w:tc>
        <w:tc>
          <w:tcPr>
            <w:tcW w:w="0" w:type="auto"/>
          </w:tcPr>
          <w:p w14:paraId="5B165B38" w14:textId="77777777" w:rsidR="005F72AA" w:rsidRPr="00DF4960" w:rsidRDefault="005F72AA" w:rsidP="005F72AA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</w:tcPr>
          <w:p w14:paraId="5B165B39" w14:textId="77777777" w:rsidR="005F72AA" w:rsidRPr="00DF4960" w:rsidRDefault="005F72AA" w:rsidP="00E317FD">
            <w:pPr>
              <w:spacing w:before="0"/>
            </w:pPr>
            <w:r w:rsidRPr="00DF4960">
              <w:t xml:space="preserve">e-learning </w:t>
            </w:r>
            <w:r w:rsidR="00E317FD" w:rsidRPr="00DF4960">
              <w:t>, samokształcenie</w:t>
            </w:r>
          </w:p>
        </w:tc>
      </w:tr>
      <w:tr w:rsidR="005F72AA" w:rsidRPr="00DF4960" w14:paraId="5B165B3F" w14:textId="77777777" w:rsidTr="00293700">
        <w:tc>
          <w:tcPr>
            <w:tcW w:w="506" w:type="dxa"/>
          </w:tcPr>
          <w:p w14:paraId="5B165B3B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3C" w14:textId="77777777" w:rsidR="005F72AA" w:rsidRPr="00DF4960" w:rsidRDefault="005F72AA" w:rsidP="00641618">
            <w:pPr>
              <w:spacing w:before="0"/>
            </w:pPr>
            <w:r w:rsidRPr="00DF4960">
              <w:t>Realizacja zadań promocji zdrowia  na poziomie samorządów</w:t>
            </w:r>
          </w:p>
        </w:tc>
        <w:tc>
          <w:tcPr>
            <w:tcW w:w="0" w:type="auto"/>
          </w:tcPr>
          <w:p w14:paraId="5B165B3D" w14:textId="77777777" w:rsidR="005F72AA" w:rsidRPr="00DF4960" w:rsidRDefault="005F72AA" w:rsidP="005F72AA">
            <w:pPr>
              <w:spacing w:before="0"/>
            </w:pPr>
            <w:r w:rsidRPr="00DF4960">
              <w:t xml:space="preserve">W2, W3 </w:t>
            </w:r>
          </w:p>
        </w:tc>
        <w:tc>
          <w:tcPr>
            <w:tcW w:w="0" w:type="auto"/>
          </w:tcPr>
          <w:p w14:paraId="5B165B3E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44" w14:textId="77777777" w:rsidTr="00293700">
        <w:tc>
          <w:tcPr>
            <w:tcW w:w="506" w:type="dxa"/>
          </w:tcPr>
          <w:p w14:paraId="5B165B40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41" w14:textId="77777777" w:rsidR="005F72AA" w:rsidRPr="00DF4960" w:rsidRDefault="005F72AA" w:rsidP="00641618">
            <w:pPr>
              <w:spacing w:before="0"/>
            </w:pPr>
            <w:r w:rsidRPr="00DF4960">
              <w:t>Promocja zdrowia rodziny na poziomie lokalnym</w:t>
            </w:r>
          </w:p>
        </w:tc>
        <w:tc>
          <w:tcPr>
            <w:tcW w:w="0" w:type="auto"/>
          </w:tcPr>
          <w:p w14:paraId="5B165B42" w14:textId="77777777" w:rsidR="005F72AA" w:rsidRPr="00DF4960" w:rsidRDefault="005F72AA" w:rsidP="005F72AA">
            <w:pPr>
              <w:spacing w:before="0"/>
            </w:pPr>
            <w:r w:rsidRPr="00DF4960">
              <w:t xml:space="preserve">W2, W3, W5 </w:t>
            </w:r>
          </w:p>
        </w:tc>
        <w:tc>
          <w:tcPr>
            <w:tcW w:w="0" w:type="auto"/>
          </w:tcPr>
          <w:p w14:paraId="5B165B43" w14:textId="77777777" w:rsidR="005F72AA" w:rsidRPr="00DF4960" w:rsidRDefault="005F72AA" w:rsidP="00B1482B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49" w14:textId="77777777" w:rsidTr="00293700">
        <w:tc>
          <w:tcPr>
            <w:tcW w:w="506" w:type="dxa"/>
          </w:tcPr>
          <w:p w14:paraId="5B165B45" w14:textId="77777777" w:rsidR="005F72AA" w:rsidRPr="00DF4960" w:rsidRDefault="005F72AA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46" w14:textId="77777777" w:rsidR="005F72AA" w:rsidRPr="00DF4960" w:rsidRDefault="005F72AA" w:rsidP="00641618">
            <w:pPr>
              <w:spacing w:before="0"/>
            </w:pPr>
            <w:r w:rsidRPr="00DF4960">
              <w:t>Edukacja zdrowotna- koncepcje i podstawy teoretyczne. Zasady konstruowania programów promocji zdrowia</w:t>
            </w:r>
          </w:p>
        </w:tc>
        <w:tc>
          <w:tcPr>
            <w:tcW w:w="0" w:type="auto"/>
          </w:tcPr>
          <w:p w14:paraId="5B165B47" w14:textId="77777777" w:rsidR="005F72AA" w:rsidRPr="00DF4960" w:rsidRDefault="005F72AA" w:rsidP="005F72AA">
            <w:pPr>
              <w:spacing w:before="0"/>
            </w:pPr>
            <w:r w:rsidRPr="00DF4960">
              <w:t xml:space="preserve">W2, W3, W4 </w:t>
            </w:r>
          </w:p>
        </w:tc>
        <w:tc>
          <w:tcPr>
            <w:tcW w:w="0" w:type="auto"/>
          </w:tcPr>
          <w:p w14:paraId="5B165B48" w14:textId="77777777" w:rsidR="005F72AA" w:rsidRPr="00DF4960" w:rsidRDefault="005F72AA" w:rsidP="005F72AA"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A820EC" w:rsidRPr="00DF4960" w14:paraId="5B165B4E" w14:textId="77777777" w:rsidTr="00293700">
        <w:tc>
          <w:tcPr>
            <w:tcW w:w="506" w:type="dxa"/>
          </w:tcPr>
          <w:p w14:paraId="5B165B4A" w14:textId="77777777" w:rsidR="00A820EC" w:rsidRPr="00DF4960" w:rsidRDefault="00A820EC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4B" w14:textId="77777777" w:rsidR="00A820EC" w:rsidRPr="00DF4960" w:rsidRDefault="00A820EC" w:rsidP="00641618">
            <w:pPr>
              <w:spacing w:before="0"/>
            </w:pPr>
            <w:r w:rsidRPr="00DF4960">
              <w:t xml:space="preserve">Ocenianie potencjał zdrowotny pacjenta i jego rodziny z wykorzystaniem </w:t>
            </w:r>
            <w:proofErr w:type="spellStart"/>
            <w:r w:rsidRPr="00DF4960">
              <w:t>skal</w:t>
            </w:r>
            <w:proofErr w:type="spellEnd"/>
            <w:r w:rsidRPr="00DF4960">
              <w:t xml:space="preserve">, siatek i pomiarów </w:t>
            </w:r>
          </w:p>
        </w:tc>
        <w:tc>
          <w:tcPr>
            <w:tcW w:w="0" w:type="auto"/>
          </w:tcPr>
          <w:p w14:paraId="5B165B4C" w14:textId="77777777" w:rsidR="00A820EC" w:rsidRPr="00DF4960" w:rsidRDefault="00A820EC" w:rsidP="00A820EC">
            <w:pPr>
              <w:spacing w:before="0"/>
            </w:pPr>
            <w:r w:rsidRPr="00DF4960">
              <w:t>U1</w:t>
            </w:r>
            <w:r w:rsidR="00641618" w:rsidRPr="00DF4960">
              <w:t>, K1, K2, K3, K4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B4D" w14:textId="77777777" w:rsidR="00A820EC" w:rsidRPr="00DF4960" w:rsidRDefault="00147398" w:rsidP="00B1482B">
            <w:pPr>
              <w:spacing w:before="0"/>
            </w:pPr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  <w:tr w:rsidR="00147398" w:rsidRPr="00DF4960" w14:paraId="5B165B53" w14:textId="77777777" w:rsidTr="00293700">
        <w:tc>
          <w:tcPr>
            <w:tcW w:w="506" w:type="dxa"/>
          </w:tcPr>
          <w:p w14:paraId="5B165B4F" w14:textId="77777777" w:rsidR="00147398" w:rsidRPr="00DF4960" w:rsidRDefault="00147398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50" w14:textId="77777777" w:rsidR="00147398" w:rsidRPr="00DF4960" w:rsidRDefault="00147398" w:rsidP="00147398">
            <w:pPr>
              <w:spacing w:before="0"/>
            </w:pPr>
            <w:r w:rsidRPr="00DF4960">
              <w:t xml:space="preserve">Rozpoznawanie uwarunkowania </w:t>
            </w:r>
            <w:proofErr w:type="spellStart"/>
            <w:r w:rsidRPr="00DF4960">
              <w:t>zachowań</w:t>
            </w:r>
            <w:proofErr w:type="spellEnd"/>
            <w:r w:rsidRPr="00DF4960">
              <w:t xml:space="preserve"> zdrowotnych pacjenta i czynniki ryzyka chorób wynikających ze stylu życia </w:t>
            </w:r>
          </w:p>
        </w:tc>
        <w:tc>
          <w:tcPr>
            <w:tcW w:w="0" w:type="auto"/>
          </w:tcPr>
          <w:p w14:paraId="5B165B51" w14:textId="77777777" w:rsidR="00147398" w:rsidRPr="00DF4960" w:rsidRDefault="00147398" w:rsidP="00147398">
            <w:pPr>
              <w:spacing w:before="0"/>
            </w:pPr>
            <w:r w:rsidRPr="00DF4960">
              <w:t xml:space="preserve">U2, K1, K2, K3, K4 </w:t>
            </w:r>
          </w:p>
        </w:tc>
        <w:tc>
          <w:tcPr>
            <w:tcW w:w="0" w:type="auto"/>
          </w:tcPr>
          <w:p w14:paraId="5B165B52" w14:textId="77777777" w:rsidR="00147398" w:rsidRPr="00DF4960" w:rsidRDefault="00147398" w:rsidP="00B1482B">
            <w:pPr>
              <w:spacing w:before="0"/>
            </w:pPr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  <w:tr w:rsidR="00147398" w:rsidRPr="00DF4960" w14:paraId="5B165B58" w14:textId="77777777" w:rsidTr="00293700">
        <w:tc>
          <w:tcPr>
            <w:tcW w:w="506" w:type="dxa"/>
          </w:tcPr>
          <w:p w14:paraId="5B165B54" w14:textId="77777777" w:rsidR="00147398" w:rsidRPr="00DF4960" w:rsidRDefault="00147398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55" w14:textId="77777777" w:rsidR="00147398" w:rsidRPr="00DF4960" w:rsidRDefault="00147398" w:rsidP="00147398">
            <w:pPr>
              <w:spacing w:before="0"/>
            </w:pPr>
            <w:r w:rsidRPr="00DF4960">
              <w:t xml:space="preserve">Dobieranie metody i formy profilaktyki i prewencji chorób oraz kształtować zachowania zdrowotne różnych grup społecznych </w:t>
            </w:r>
          </w:p>
        </w:tc>
        <w:tc>
          <w:tcPr>
            <w:tcW w:w="0" w:type="auto"/>
          </w:tcPr>
          <w:p w14:paraId="5B165B56" w14:textId="77777777" w:rsidR="00147398" w:rsidRPr="00DF4960" w:rsidRDefault="00147398" w:rsidP="00147398">
            <w:pPr>
              <w:spacing w:before="0"/>
            </w:pPr>
            <w:r w:rsidRPr="00DF4960">
              <w:t xml:space="preserve">U3, K1, K2, K3, K4 </w:t>
            </w:r>
          </w:p>
        </w:tc>
        <w:tc>
          <w:tcPr>
            <w:tcW w:w="0" w:type="auto"/>
          </w:tcPr>
          <w:p w14:paraId="5B165B57" w14:textId="77777777" w:rsidR="00147398" w:rsidRPr="00DF4960" w:rsidRDefault="00147398" w:rsidP="00147398"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  <w:tr w:rsidR="00147398" w:rsidRPr="00DF4960" w14:paraId="5B165B5D" w14:textId="77777777" w:rsidTr="00293700">
        <w:tc>
          <w:tcPr>
            <w:tcW w:w="506" w:type="dxa"/>
          </w:tcPr>
          <w:p w14:paraId="5B165B59" w14:textId="77777777" w:rsidR="00147398" w:rsidRPr="00DF4960" w:rsidRDefault="00147398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5A" w14:textId="77777777" w:rsidR="00147398" w:rsidRPr="00DF4960" w:rsidRDefault="00147398" w:rsidP="00147398">
            <w:pPr>
              <w:spacing w:before="0"/>
            </w:pPr>
            <w:r w:rsidRPr="00DF4960">
              <w:t xml:space="preserve">Uczenie pacjenta samokontroli stanu zdrowia </w:t>
            </w:r>
          </w:p>
        </w:tc>
        <w:tc>
          <w:tcPr>
            <w:tcW w:w="0" w:type="auto"/>
          </w:tcPr>
          <w:p w14:paraId="5B165B5B" w14:textId="77777777" w:rsidR="00147398" w:rsidRPr="00DF4960" w:rsidRDefault="00147398" w:rsidP="00147398">
            <w:pPr>
              <w:spacing w:before="0"/>
            </w:pPr>
            <w:r w:rsidRPr="00DF4960">
              <w:t xml:space="preserve">U4, K1, K2, K3, K4 </w:t>
            </w:r>
          </w:p>
        </w:tc>
        <w:tc>
          <w:tcPr>
            <w:tcW w:w="0" w:type="auto"/>
          </w:tcPr>
          <w:p w14:paraId="5B165B5C" w14:textId="77777777" w:rsidR="00147398" w:rsidRPr="00DF4960" w:rsidRDefault="00147398" w:rsidP="00B1482B">
            <w:pPr>
              <w:spacing w:before="0"/>
            </w:pPr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  <w:tr w:rsidR="00147398" w:rsidRPr="00DF4960" w14:paraId="5B165B62" w14:textId="77777777" w:rsidTr="00293700">
        <w:tc>
          <w:tcPr>
            <w:tcW w:w="506" w:type="dxa"/>
          </w:tcPr>
          <w:p w14:paraId="5B165B5E" w14:textId="77777777" w:rsidR="00147398" w:rsidRPr="00DF4960" w:rsidRDefault="00147398" w:rsidP="00977C8F">
            <w:pPr>
              <w:pStyle w:val="Akapitzlist"/>
              <w:numPr>
                <w:ilvl w:val="0"/>
                <w:numId w:val="27"/>
              </w:numPr>
              <w:spacing w:before="0"/>
            </w:pPr>
          </w:p>
        </w:tc>
        <w:tc>
          <w:tcPr>
            <w:tcW w:w="4426" w:type="dxa"/>
          </w:tcPr>
          <w:p w14:paraId="5B165B5F" w14:textId="77777777" w:rsidR="00147398" w:rsidRPr="00DF4960" w:rsidRDefault="00147398" w:rsidP="00147398">
            <w:pPr>
              <w:spacing w:before="0"/>
            </w:pPr>
            <w:r w:rsidRPr="00DF4960">
              <w:t xml:space="preserve">Opracowywanie i wdrażanie indywidualnego programy promocji zdrowia pacjentów, rodzin i grup społecznych </w:t>
            </w:r>
          </w:p>
        </w:tc>
        <w:tc>
          <w:tcPr>
            <w:tcW w:w="0" w:type="auto"/>
          </w:tcPr>
          <w:p w14:paraId="5B165B60" w14:textId="77777777" w:rsidR="00147398" w:rsidRPr="00DF4960" w:rsidRDefault="00147398" w:rsidP="00147398">
            <w:pPr>
              <w:spacing w:before="0"/>
            </w:pPr>
            <w:r w:rsidRPr="00DF4960">
              <w:t xml:space="preserve">U5, K1, K2, K3, K4 </w:t>
            </w:r>
          </w:p>
        </w:tc>
        <w:tc>
          <w:tcPr>
            <w:tcW w:w="0" w:type="auto"/>
          </w:tcPr>
          <w:p w14:paraId="5B165B61" w14:textId="77777777" w:rsidR="00147398" w:rsidRPr="00DF4960" w:rsidRDefault="00147398" w:rsidP="00B1482B">
            <w:pPr>
              <w:spacing w:before="0"/>
            </w:pPr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</w:tbl>
    <w:p w14:paraId="5B165B63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5B165B64" w14:textId="77777777" w:rsidR="006945A4" w:rsidRPr="00DF4960" w:rsidRDefault="006945A4" w:rsidP="006945A4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B65" w14:textId="77777777" w:rsidR="009D5381" w:rsidRPr="00DF4960" w:rsidRDefault="009D5381" w:rsidP="006945A4">
      <w:pPr>
        <w:numPr>
          <w:ilvl w:val="0"/>
          <w:numId w:val="9"/>
        </w:numPr>
        <w:spacing w:before="0" w:after="0" w:line="240" w:lineRule="auto"/>
      </w:pPr>
      <w:r w:rsidRPr="00DF4960">
        <w:t>Andruszkiewicz A., Banaszkiewicz M. (red.), Promocja Zdrowia. Tom II, Promocja zdrowia w praktyce pielęgniarki i położnej. Warszawa: Wydawnictwo Lekarskie PZWL, Warszawa 2010</w:t>
      </w:r>
    </w:p>
    <w:p w14:paraId="5B165B66" w14:textId="77777777" w:rsidR="0064147F" w:rsidRPr="00DF4960" w:rsidRDefault="0064147F" w:rsidP="0064147F">
      <w:pPr>
        <w:numPr>
          <w:ilvl w:val="0"/>
          <w:numId w:val="9"/>
        </w:numPr>
        <w:spacing w:before="0" w:after="0" w:line="240" w:lineRule="auto"/>
      </w:pPr>
      <w:proofErr w:type="spellStart"/>
      <w:r w:rsidRPr="00DF4960">
        <w:t>Woynarowska</w:t>
      </w:r>
      <w:proofErr w:type="spellEnd"/>
      <w:r w:rsidRPr="00DF4960">
        <w:t xml:space="preserve"> B. (red.), Edukacja zdrowotna. Warszawa, Wydawnictwo Naukowe PWN 2017 </w:t>
      </w:r>
    </w:p>
    <w:p w14:paraId="5B165B67" w14:textId="77777777" w:rsidR="009D5381" w:rsidRPr="00DF4960" w:rsidRDefault="009D5381" w:rsidP="006945A4">
      <w:pPr>
        <w:numPr>
          <w:ilvl w:val="0"/>
          <w:numId w:val="9"/>
        </w:numPr>
        <w:spacing w:before="0" w:after="0" w:line="240" w:lineRule="auto"/>
      </w:pPr>
      <w:r w:rsidRPr="00DF4960">
        <w:t xml:space="preserve">Narodowy Program Zdrowia 2016-2020. </w:t>
      </w:r>
    </w:p>
    <w:p w14:paraId="5B165B68" w14:textId="77777777" w:rsidR="006945A4" w:rsidRPr="00DF4960" w:rsidRDefault="006945A4" w:rsidP="006945A4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B69" w14:textId="77777777" w:rsidR="009D5381" w:rsidRPr="00DF4960" w:rsidRDefault="009D5381" w:rsidP="006945A4">
      <w:pPr>
        <w:numPr>
          <w:ilvl w:val="0"/>
          <w:numId w:val="10"/>
        </w:numPr>
        <w:spacing w:before="0" w:after="0" w:line="240" w:lineRule="auto"/>
      </w:pPr>
      <w:r w:rsidRPr="00DF4960">
        <w:t xml:space="preserve">Charzyńska-Gula M., Zrozumieć promocję zdrowia. Przewodnik do zajęć. Lublin, Wydawnictwo </w:t>
      </w:r>
      <w:proofErr w:type="spellStart"/>
      <w:r w:rsidRPr="00DF4960">
        <w:t>Makmed</w:t>
      </w:r>
      <w:proofErr w:type="spellEnd"/>
      <w:r w:rsidRPr="00DF4960">
        <w:t xml:space="preserve">  2010. </w:t>
      </w:r>
    </w:p>
    <w:p w14:paraId="5B165B6A" w14:textId="77777777" w:rsidR="009D5381" w:rsidRPr="00DF4960" w:rsidRDefault="009D5381" w:rsidP="006945A4">
      <w:pPr>
        <w:numPr>
          <w:ilvl w:val="0"/>
          <w:numId w:val="10"/>
        </w:numPr>
        <w:spacing w:before="0" w:after="0" w:line="240" w:lineRule="auto"/>
      </w:pPr>
      <w:proofErr w:type="spellStart"/>
      <w:r w:rsidRPr="00DF4960">
        <w:t>Zimbardo</w:t>
      </w:r>
      <w:proofErr w:type="spellEnd"/>
      <w:r w:rsidRPr="00DF4960">
        <w:t xml:space="preserve"> P.G., Johnson R.L., </w:t>
      </w:r>
      <w:proofErr w:type="spellStart"/>
      <w:r w:rsidRPr="00DF4960">
        <w:t>Mc</w:t>
      </w:r>
      <w:proofErr w:type="spellEnd"/>
      <w:r w:rsidRPr="00DF4960">
        <w:t xml:space="preserve"> </w:t>
      </w:r>
      <w:proofErr w:type="spellStart"/>
      <w:r w:rsidRPr="00DF4960">
        <w:t>Cann</w:t>
      </w:r>
      <w:proofErr w:type="spellEnd"/>
      <w:r w:rsidRPr="00DF4960">
        <w:t xml:space="preserve"> V. Psychologia kluczowe koncepcje. Człowiek i jego środowisko. Warszawa, Wydawnictwo Naukowe PWN 2017 </w:t>
      </w:r>
    </w:p>
    <w:p w14:paraId="5B165B6B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B6C" w14:textId="77777777" w:rsidR="006945A4" w:rsidRPr="00DF4960" w:rsidRDefault="006945A4" w:rsidP="006945A4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B6D" w14:textId="77777777" w:rsidR="006945A4" w:rsidRPr="00DF4960" w:rsidRDefault="006945A4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tekstów, Burza mózgów, Dyskusja, </w:t>
      </w:r>
      <w:proofErr w:type="spellStart"/>
      <w:r w:rsidRPr="00DF4960">
        <w:rPr>
          <w:rFonts w:asciiTheme="minorHAnsi" w:hAnsiTheme="minorHAnsi"/>
          <w:sz w:val="22"/>
          <w:szCs w:val="22"/>
        </w:rPr>
        <w:t>Metaplan</w:t>
      </w:r>
      <w:proofErr w:type="spellEnd"/>
      <w:r w:rsidRPr="00DF4960">
        <w:rPr>
          <w:rFonts w:asciiTheme="minorHAnsi" w:hAnsiTheme="minorHAnsi"/>
          <w:sz w:val="22"/>
          <w:szCs w:val="22"/>
        </w:rPr>
        <w:t xml:space="preserve">, Metoda projektów, Metoda sytuacyjna, Praca w grupie, </w:t>
      </w:r>
      <w:r w:rsidR="00FE7403" w:rsidRPr="00DF4960">
        <w:rPr>
          <w:rFonts w:asciiTheme="minorHAnsi" w:hAnsiTheme="minorHAnsi"/>
          <w:sz w:val="22"/>
          <w:szCs w:val="22"/>
        </w:rPr>
        <w:t xml:space="preserve">E-learning, </w:t>
      </w:r>
      <w:r w:rsidRPr="00DF4960">
        <w:rPr>
          <w:rFonts w:asciiTheme="minorHAnsi" w:hAnsiTheme="minorHAnsi"/>
          <w:sz w:val="22"/>
          <w:szCs w:val="22"/>
        </w:rPr>
        <w:t xml:space="preserve">Wykład z prezentacją multimedialną, Zajęcia praktyczne </w:t>
      </w:r>
    </w:p>
    <w:p w14:paraId="5B165B6E" w14:textId="77777777" w:rsidR="00FE7403" w:rsidRPr="00DF4960" w:rsidRDefault="00FE7403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B6F" w14:textId="77777777" w:rsidR="00FE7403" w:rsidRPr="00DF4960" w:rsidRDefault="00FE7403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B70" w14:textId="77777777" w:rsidR="00147398" w:rsidRPr="00DF4960" w:rsidRDefault="00147398">
      <w:pPr>
        <w:rPr>
          <w:rFonts w:eastAsia="Times New Roman" w:cs="Times New Roman"/>
          <w:lang w:eastAsia="pl-PL"/>
        </w:rPr>
      </w:pPr>
      <w:r w:rsidRPr="00DF4960">
        <w:br w:type="page"/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C30820" w:rsidRPr="00DF4960" w14:paraId="5B165B74" w14:textId="77777777" w:rsidTr="00165FA7">
        <w:tc>
          <w:tcPr>
            <w:tcW w:w="0" w:type="auto"/>
            <w:hideMark/>
          </w:tcPr>
          <w:p w14:paraId="5B165B71" w14:textId="77777777" w:rsidR="00147398" w:rsidRPr="00DF4960" w:rsidRDefault="00147398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lastRenderedPageBreak/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B165B72" w14:textId="77777777" w:rsidR="00147398" w:rsidRPr="00DF4960" w:rsidRDefault="00147398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B165B73" w14:textId="77777777" w:rsidR="00147398" w:rsidRPr="00DF4960" w:rsidRDefault="00147398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C30820" w:rsidRPr="00DF4960" w14:paraId="5B165B78" w14:textId="77777777" w:rsidTr="00165FA7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5B165B75" w14:textId="77777777" w:rsidR="00147398" w:rsidRPr="00DF4960" w:rsidRDefault="005317B7" w:rsidP="00165FA7">
            <w:pPr>
              <w:spacing w:before="0"/>
              <w:ind w:left="113" w:right="113"/>
              <w:jc w:val="center"/>
            </w:pPr>
            <w:r w:rsidRPr="00DF4960">
              <w:t>e-learning</w:t>
            </w:r>
            <w:r w:rsidR="00147398" w:rsidRPr="00DF4960">
              <w:t>, samokształcenie</w:t>
            </w:r>
          </w:p>
        </w:tc>
        <w:tc>
          <w:tcPr>
            <w:tcW w:w="0" w:type="auto"/>
            <w:vAlign w:val="center"/>
            <w:hideMark/>
          </w:tcPr>
          <w:p w14:paraId="5B165B76" w14:textId="77777777" w:rsidR="00147398" w:rsidRPr="00DF4960" w:rsidRDefault="00147398" w:rsidP="00165FA7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5B165B77" w14:textId="77777777" w:rsidR="00147398" w:rsidRPr="00DF4960" w:rsidRDefault="00147398" w:rsidP="00C30820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C30820" w:rsidRPr="00DF4960" w14:paraId="5B165B81" w14:textId="77777777" w:rsidTr="00165FA7">
        <w:tc>
          <w:tcPr>
            <w:tcW w:w="0" w:type="auto"/>
            <w:vMerge w:val="restart"/>
            <w:textDirection w:val="btLr"/>
            <w:vAlign w:val="center"/>
            <w:hideMark/>
          </w:tcPr>
          <w:p w14:paraId="5B165B79" w14:textId="77777777" w:rsidR="00C30820" w:rsidRPr="00DF4960" w:rsidRDefault="00C30820" w:rsidP="00C30820">
            <w:pPr>
              <w:spacing w:before="0"/>
              <w:ind w:left="113" w:right="113"/>
              <w:jc w:val="center"/>
            </w:pPr>
            <w:r w:rsidRPr="00DF4960">
              <w:t>ćwiczenia, zajęcia praktyczne</w:t>
            </w:r>
          </w:p>
        </w:tc>
        <w:tc>
          <w:tcPr>
            <w:tcW w:w="0" w:type="auto"/>
            <w:vAlign w:val="center"/>
          </w:tcPr>
          <w:p w14:paraId="5B165B7A" w14:textId="77777777" w:rsidR="00C30820" w:rsidRPr="00DF4960" w:rsidRDefault="00C30820" w:rsidP="00C30820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5B165B7B" w14:textId="77777777" w:rsidR="00C30820" w:rsidRPr="00DF4960" w:rsidRDefault="00C30820" w:rsidP="00C30820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5B165B7C" w14:textId="77777777" w:rsidR="00C30820" w:rsidRPr="00DF4960" w:rsidRDefault="00C30820" w:rsidP="00C30820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5B165B7D" w14:textId="77777777" w:rsidR="00C30820" w:rsidRPr="00DF4960" w:rsidRDefault="00C30820" w:rsidP="00C30820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5B165B7E" w14:textId="77777777" w:rsidR="00C30820" w:rsidRPr="00DF4960" w:rsidRDefault="00C30820" w:rsidP="00C30820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5B165B7F" w14:textId="77777777" w:rsidR="00C30820" w:rsidRPr="00DF4960" w:rsidRDefault="00C30820" w:rsidP="00C3082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B80" w14:textId="77777777" w:rsidR="00C30820" w:rsidRPr="00DF4960" w:rsidRDefault="00C30820" w:rsidP="00C30820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C30820" w:rsidRPr="00DF4960" w14:paraId="5B165B86" w14:textId="77777777" w:rsidTr="00165FA7">
        <w:tc>
          <w:tcPr>
            <w:tcW w:w="0" w:type="auto"/>
            <w:vMerge/>
            <w:vAlign w:val="center"/>
          </w:tcPr>
          <w:p w14:paraId="5B165B82" w14:textId="77777777" w:rsidR="00C30820" w:rsidRPr="00DF4960" w:rsidRDefault="00C30820" w:rsidP="00C30820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B165B83" w14:textId="77777777" w:rsidR="00C30820" w:rsidRPr="00DF4960" w:rsidRDefault="00C30820" w:rsidP="00C30820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B165B84" w14:textId="77777777" w:rsidR="00C30820" w:rsidRPr="00DF4960" w:rsidRDefault="00C30820" w:rsidP="00C3082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B85" w14:textId="77777777" w:rsidR="00C30820" w:rsidRPr="00DF4960" w:rsidRDefault="00C30820" w:rsidP="00C30820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5B165B87" w14:textId="77777777" w:rsidR="00FE7403" w:rsidRPr="00DF4960" w:rsidRDefault="00FE7403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B88" w14:textId="77777777" w:rsidR="00ED172E" w:rsidRPr="00DF4960" w:rsidRDefault="00ED172E" w:rsidP="00ED172E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5B165B89" w14:textId="77777777" w:rsidR="00ED172E" w:rsidRPr="00DF4960" w:rsidRDefault="00ED172E" w:rsidP="00977C8F">
      <w:pPr>
        <w:pStyle w:val="Akapitzlist"/>
        <w:numPr>
          <w:ilvl w:val="0"/>
          <w:numId w:val="38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B8A" w14:textId="77777777" w:rsidR="00ED172E" w:rsidRPr="00DF4960" w:rsidRDefault="00ED172E" w:rsidP="00977C8F">
      <w:pPr>
        <w:pStyle w:val="Akapitzlist"/>
        <w:numPr>
          <w:ilvl w:val="0"/>
          <w:numId w:val="38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musi otrzymać w ciągu semestru minimum po 2 pozytywne oceny formatujące z ćwiczeń</w:t>
      </w:r>
      <w:r w:rsidR="0075685F" w:rsidRPr="00DF4960">
        <w:rPr>
          <w:rFonts w:cs="Arial"/>
        </w:rPr>
        <w:t xml:space="preserve"> i</w:t>
      </w:r>
      <w:r w:rsidRPr="00DF4960">
        <w:rPr>
          <w:rFonts w:cs="Arial"/>
        </w:rPr>
        <w:t xml:space="preserve"> zajęć praktycznych. </w:t>
      </w:r>
    </w:p>
    <w:p w14:paraId="5B165B8B" w14:textId="77777777" w:rsidR="00ED172E" w:rsidRPr="00DF4960" w:rsidRDefault="00ED172E" w:rsidP="00977C8F">
      <w:pPr>
        <w:pStyle w:val="Akapitzlist"/>
        <w:numPr>
          <w:ilvl w:val="0"/>
          <w:numId w:val="38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B165B8C" w14:textId="77777777" w:rsidR="00ED172E" w:rsidRPr="00DF4960" w:rsidRDefault="00ED172E" w:rsidP="00977C8F">
      <w:pPr>
        <w:pStyle w:val="Akapitzlist"/>
        <w:numPr>
          <w:ilvl w:val="0"/>
          <w:numId w:val="38"/>
        </w:numPr>
        <w:spacing w:before="0" w:after="0" w:line="259" w:lineRule="auto"/>
        <w:jc w:val="both"/>
      </w:pPr>
      <w:r w:rsidRPr="00DF4960">
        <w:rPr>
          <w:rFonts w:cs="Arial"/>
        </w:rPr>
        <w:t>Każdy student, na koniec semestru  otrzymuje ocenę z przedmiotu, która jest średnią arytmetyczną ocen formatujących (ocen formatujących z ćwiczeń</w:t>
      </w:r>
      <w:r w:rsidR="005D1802" w:rsidRPr="00DF4960">
        <w:rPr>
          <w:rFonts w:cs="Arial"/>
        </w:rPr>
        <w:t xml:space="preserve"> + ocen z zajęć praktycznych </w:t>
      </w:r>
      <w:r w:rsidRPr="00DF4960">
        <w:rPr>
          <w:rFonts w:cs="Arial"/>
        </w:rPr>
        <w:t>+ ocen z testów do wykładów prezentowanych w nauczaniu na odległość).</w:t>
      </w:r>
    </w:p>
    <w:p w14:paraId="5B165B8D" w14:textId="77777777" w:rsidR="00ED172E" w:rsidRPr="00DF4960" w:rsidRDefault="00ED172E" w:rsidP="00977C8F">
      <w:pPr>
        <w:pStyle w:val="Akapitzlist"/>
        <w:numPr>
          <w:ilvl w:val="0"/>
          <w:numId w:val="38"/>
        </w:numPr>
        <w:spacing w:after="0"/>
        <w:jc w:val="both"/>
        <w:rPr>
          <w:rFonts w:cs="Arial"/>
        </w:rPr>
      </w:pPr>
      <w:r w:rsidRPr="00DF4960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5B165B8E" w14:textId="77777777" w:rsidR="00C547FF" w:rsidRPr="00DF4960" w:rsidRDefault="00C547FF" w:rsidP="00C547FF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B165B8F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C547FF" w:rsidRPr="00DF4960" w14:paraId="5B165B92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B90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B91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C547FF" w:rsidRPr="00DF4960" w14:paraId="5B165B96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B93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B94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B95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5317B7" w:rsidRPr="00DF4960" w14:paraId="5B165B9C" w14:textId="77777777" w:rsidTr="005317B7">
        <w:trPr>
          <w:trHeight w:val="406"/>
        </w:trPr>
        <w:tc>
          <w:tcPr>
            <w:tcW w:w="1096" w:type="pct"/>
            <w:vMerge w:val="restart"/>
            <w:vAlign w:val="center"/>
          </w:tcPr>
          <w:p w14:paraId="5B165B97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</w:t>
            </w:r>
          </w:p>
          <w:p w14:paraId="5B165B98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kontaktowe</w:t>
            </w:r>
          </w:p>
        </w:tc>
        <w:tc>
          <w:tcPr>
            <w:tcW w:w="2060" w:type="pct"/>
            <w:vAlign w:val="center"/>
          </w:tcPr>
          <w:p w14:paraId="5B165B99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5B165B9A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5B165B9B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5317B7" w:rsidRPr="00DF4960" w14:paraId="5B165BA1" w14:textId="77777777" w:rsidTr="00165FA7">
        <w:trPr>
          <w:trHeight w:val="406"/>
        </w:trPr>
        <w:tc>
          <w:tcPr>
            <w:tcW w:w="1096" w:type="pct"/>
            <w:vMerge/>
          </w:tcPr>
          <w:p w14:paraId="5B165B9D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B9E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5B165B9F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B165BA0" w14:textId="77777777" w:rsidR="005317B7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C547FF" w:rsidRPr="00DF4960" w14:paraId="5B165BA6" w14:textId="77777777" w:rsidTr="00165FA7">
        <w:trPr>
          <w:trHeight w:val="283"/>
        </w:trPr>
        <w:tc>
          <w:tcPr>
            <w:tcW w:w="1096" w:type="pct"/>
            <w:vMerge w:val="restart"/>
            <w:vAlign w:val="center"/>
          </w:tcPr>
          <w:p w14:paraId="5B165BA2" w14:textId="77777777" w:rsidR="00C547FF" w:rsidRPr="00DF4960" w:rsidRDefault="00C547FF" w:rsidP="005317B7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B165BA3" w14:textId="77777777" w:rsidR="00C547FF" w:rsidRPr="00DF4960" w:rsidRDefault="00C547FF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B165BA4" w14:textId="77777777" w:rsidR="00C547FF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5B165BA5" w14:textId="77777777" w:rsidR="00C547FF" w:rsidRPr="00DF4960" w:rsidRDefault="00C547FF" w:rsidP="005317B7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7FF" w:rsidRPr="00DF4960" w14:paraId="5B165BAB" w14:textId="77777777" w:rsidTr="00165FA7">
        <w:trPr>
          <w:trHeight w:val="283"/>
        </w:trPr>
        <w:tc>
          <w:tcPr>
            <w:tcW w:w="1096" w:type="pct"/>
            <w:vMerge/>
            <w:vAlign w:val="center"/>
          </w:tcPr>
          <w:p w14:paraId="5B165BA7" w14:textId="77777777" w:rsidR="00C547FF" w:rsidRPr="00DF4960" w:rsidRDefault="00C547FF" w:rsidP="005317B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BA8" w14:textId="77777777" w:rsidR="00C547FF" w:rsidRPr="00DF4960" w:rsidRDefault="00C547FF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B165BA9" w14:textId="77777777" w:rsidR="00C547FF" w:rsidRPr="00DF4960" w:rsidRDefault="005317B7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5B165BAA" w14:textId="77777777" w:rsidR="00C547FF" w:rsidRPr="00DF4960" w:rsidRDefault="00C547FF" w:rsidP="005317B7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7FF" w:rsidRPr="00DF4960" w14:paraId="5B165BB0" w14:textId="77777777" w:rsidTr="00165FA7">
        <w:trPr>
          <w:trHeight w:val="283"/>
        </w:trPr>
        <w:tc>
          <w:tcPr>
            <w:tcW w:w="1096" w:type="pct"/>
            <w:vMerge/>
          </w:tcPr>
          <w:p w14:paraId="5B165BAC" w14:textId="77777777" w:rsidR="00C547FF" w:rsidRPr="00DF4960" w:rsidRDefault="00C547FF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B165BAD" w14:textId="77777777" w:rsidR="00C547FF" w:rsidRPr="00DF4960" w:rsidRDefault="00C547FF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B165BAE" w14:textId="77777777" w:rsidR="00C547FF" w:rsidRPr="00DF4960" w:rsidRDefault="005317B7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5B165BAF" w14:textId="77777777" w:rsidR="00C547FF" w:rsidRPr="00DF4960" w:rsidRDefault="00C547FF" w:rsidP="00165FA7">
            <w:pPr>
              <w:spacing w:before="0"/>
              <w:jc w:val="center"/>
              <w:rPr>
                <w:rFonts w:cs="Times New Roman"/>
              </w:rPr>
            </w:pPr>
          </w:p>
        </w:tc>
      </w:tr>
    </w:tbl>
    <w:p w14:paraId="5B165BB1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* </w:t>
      </w:r>
      <w:r w:rsidRPr="00DF4960">
        <w:rPr>
          <w:rFonts w:asciiTheme="minorHAnsi" w:hAnsiTheme="minorHAnsi"/>
          <w:sz w:val="22"/>
          <w:szCs w:val="22"/>
        </w:rPr>
        <w:t>godzina (lekcyjna) oznacza 45 minut</w:t>
      </w:r>
    </w:p>
    <w:p w14:paraId="5B165BB2" w14:textId="77777777" w:rsidR="00C547FF" w:rsidRPr="00DF4960" w:rsidRDefault="00C547FF" w:rsidP="00C547FF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5B165BB3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895513" w:rsidRPr="00DF4960" w14:paraId="5B165BB6" w14:textId="77777777" w:rsidTr="00895513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4" w14:textId="77777777" w:rsidR="00895513" w:rsidRPr="00DF4960" w:rsidRDefault="00895513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B5" w14:textId="77777777" w:rsidR="00895513" w:rsidRPr="00DF4960" w:rsidRDefault="00895513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895513" w:rsidRPr="00DF4960" w14:paraId="5B165BBA" w14:textId="77777777" w:rsidTr="00895513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7" w14:textId="77777777" w:rsidR="00895513" w:rsidRPr="00DF4960" w:rsidRDefault="00895513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8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B9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895513" w:rsidRPr="00DF4960" w14:paraId="5B165BBE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B" w14:textId="77777777" w:rsidR="00895513" w:rsidRPr="00DF4960" w:rsidRDefault="00895513" w:rsidP="00895513">
            <w:pPr>
              <w:spacing w:before="0"/>
              <w:jc w:val="center"/>
            </w:pPr>
            <w:r w:rsidRPr="00DF4960">
              <w:rPr>
                <w:rStyle w:val="popup"/>
              </w:rPr>
              <w:t>W1-05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BC" w14:textId="77777777" w:rsidR="00895513" w:rsidRPr="00DF4960" w:rsidRDefault="00895513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D" w14:textId="77777777" w:rsidR="00895513" w:rsidRPr="00DF4960" w:rsidRDefault="00895513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895513" w:rsidRPr="00DF4960" w14:paraId="5B165BC2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F" w14:textId="77777777" w:rsidR="00895513" w:rsidRPr="00DF4960" w:rsidRDefault="00895513" w:rsidP="00895513">
            <w:pPr>
              <w:spacing w:before="0"/>
              <w:jc w:val="center"/>
            </w:pPr>
            <w:r w:rsidRPr="00DF4960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C0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C1" w14:textId="77777777" w:rsidR="00895513" w:rsidRPr="00DF4960" w:rsidRDefault="00895513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895513" w:rsidRPr="00DF4960" w14:paraId="5B165BC6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C3" w14:textId="77777777" w:rsidR="00895513" w:rsidRPr="00DF4960" w:rsidRDefault="00895513" w:rsidP="00895513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C4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C5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BC7" w14:textId="77777777" w:rsidR="00895513" w:rsidRPr="00DF4960" w:rsidRDefault="00895513" w:rsidP="00895513">
      <w:pPr>
        <w:spacing w:before="0" w:after="0"/>
      </w:pPr>
    </w:p>
    <w:p w14:paraId="5B165BC8" w14:textId="77777777" w:rsidR="003B132B" w:rsidRPr="00DF4960" w:rsidRDefault="003B132B"/>
    <w:p w14:paraId="5B165BC9" w14:textId="77777777" w:rsidR="003B132B" w:rsidRPr="00DF4960" w:rsidRDefault="003B132B"/>
    <w:p w14:paraId="5B165BCA" w14:textId="77777777" w:rsidR="00BA15DD" w:rsidRPr="00DF4960" w:rsidRDefault="00BA15DD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F4960">
        <w:br w:type="page"/>
      </w:r>
    </w:p>
    <w:p w14:paraId="5B165BCB" w14:textId="77777777" w:rsidR="00CC56BB" w:rsidRPr="00DF4960" w:rsidRDefault="00CC56BB" w:rsidP="00CC56BB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BCC" w14:textId="77777777" w:rsidR="005D5503" w:rsidRPr="00DF4960" w:rsidRDefault="009425B4" w:rsidP="005D5503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Radiologia</w:t>
      </w:r>
    </w:p>
    <w:p w14:paraId="5B165BCD" w14:textId="77777777" w:rsidR="005D5503" w:rsidRPr="00DF4960" w:rsidRDefault="005D5503" w:rsidP="005D5503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68"/>
        <w:gridCol w:w="2031"/>
        <w:gridCol w:w="1894"/>
        <w:gridCol w:w="1724"/>
      </w:tblGrid>
      <w:tr w:rsidR="002860FE" w:rsidRPr="00DF4960" w14:paraId="5B165BD0" w14:textId="77777777" w:rsidTr="002860FE">
        <w:tc>
          <w:tcPr>
            <w:tcW w:w="5000" w:type="pct"/>
            <w:gridSpan w:val="4"/>
            <w:hideMark/>
          </w:tcPr>
          <w:p w14:paraId="5B165BCE" w14:textId="77777777" w:rsidR="002860FE" w:rsidRPr="00DF4960" w:rsidRDefault="002860FE" w:rsidP="002860FE">
            <w:pPr>
              <w:spacing w:before="0"/>
            </w:pPr>
            <w:r w:rsidRPr="00DF4960">
              <w:t>Nazwa przedmiotu</w:t>
            </w:r>
          </w:p>
          <w:p w14:paraId="5B165BCF" w14:textId="77777777" w:rsidR="002860FE" w:rsidRPr="00DF4960" w:rsidRDefault="002860FE" w:rsidP="002860FE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Radiologia </w:t>
            </w:r>
          </w:p>
        </w:tc>
      </w:tr>
      <w:tr w:rsidR="002860FE" w:rsidRPr="00DF4960" w14:paraId="5B165BD5" w14:textId="77777777" w:rsidTr="002860FE">
        <w:tc>
          <w:tcPr>
            <w:tcW w:w="2994" w:type="pct"/>
            <w:gridSpan w:val="2"/>
            <w:hideMark/>
          </w:tcPr>
          <w:p w14:paraId="5B165BD1" w14:textId="77777777" w:rsidR="002860FE" w:rsidRPr="00DF4960" w:rsidRDefault="002860FE" w:rsidP="002860FE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BD2" w14:textId="77777777" w:rsidR="002860FE" w:rsidRPr="00DF4960" w:rsidRDefault="002860FE" w:rsidP="002860FE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2006" w:type="pct"/>
            <w:gridSpan w:val="2"/>
            <w:hideMark/>
          </w:tcPr>
          <w:p w14:paraId="5B165BD3" w14:textId="77777777" w:rsidR="002860FE" w:rsidRPr="00DF4960" w:rsidRDefault="002860FE" w:rsidP="002860FE">
            <w:pPr>
              <w:spacing w:before="0"/>
            </w:pPr>
            <w:r w:rsidRPr="00DF4960">
              <w:t xml:space="preserve">Blok zajęciowy </w:t>
            </w:r>
          </w:p>
          <w:p w14:paraId="5B165BD4" w14:textId="77777777" w:rsidR="002860FE" w:rsidRPr="00DF4960" w:rsidRDefault="002860FE" w:rsidP="002860FE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2860FE" w:rsidRPr="00DF4960" w14:paraId="5B165BDC" w14:textId="77777777" w:rsidTr="002860FE">
        <w:tc>
          <w:tcPr>
            <w:tcW w:w="2994" w:type="pct"/>
            <w:gridSpan w:val="2"/>
            <w:hideMark/>
          </w:tcPr>
          <w:p w14:paraId="5B165BD6" w14:textId="77777777" w:rsidR="002860FE" w:rsidRPr="00DF4960" w:rsidRDefault="002860FE" w:rsidP="002860FE">
            <w:pPr>
              <w:spacing w:before="0"/>
            </w:pPr>
            <w:r w:rsidRPr="00DF4960">
              <w:t xml:space="preserve">Kierunek studiów </w:t>
            </w:r>
          </w:p>
          <w:p w14:paraId="5B165BD7" w14:textId="77777777" w:rsidR="002860FE" w:rsidRPr="00DF4960" w:rsidRDefault="002860FE" w:rsidP="002860FE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1050" w:type="pct"/>
            <w:hideMark/>
          </w:tcPr>
          <w:p w14:paraId="5B165BD8" w14:textId="77777777" w:rsidR="002860FE" w:rsidRPr="00DF4960" w:rsidRDefault="002860FE" w:rsidP="002860FE">
            <w:pPr>
              <w:spacing w:before="0"/>
            </w:pPr>
            <w:r w:rsidRPr="00DF4960">
              <w:t xml:space="preserve">Cykl dydaktyczny </w:t>
            </w:r>
          </w:p>
          <w:p w14:paraId="5B165BD9" w14:textId="641C0020" w:rsidR="002860FE" w:rsidRPr="00DF4960" w:rsidRDefault="003E59A2" w:rsidP="002860FE">
            <w:pPr>
              <w:spacing w:before="0"/>
            </w:pPr>
            <w:r>
              <w:t xml:space="preserve">2022/25 </w:t>
            </w:r>
            <w:r w:rsidR="002860FE" w:rsidRPr="00DF4960">
              <w:t xml:space="preserve"> </w:t>
            </w:r>
          </w:p>
        </w:tc>
        <w:tc>
          <w:tcPr>
            <w:tcW w:w="957" w:type="pct"/>
            <w:hideMark/>
          </w:tcPr>
          <w:p w14:paraId="5B165BDA" w14:textId="77777777" w:rsidR="002860FE" w:rsidRPr="00DF4960" w:rsidRDefault="002860FE" w:rsidP="002860FE">
            <w:pPr>
              <w:spacing w:before="0"/>
            </w:pPr>
            <w:r w:rsidRPr="00DF4960">
              <w:t xml:space="preserve">Okres </w:t>
            </w:r>
          </w:p>
          <w:p w14:paraId="5B165BDB" w14:textId="77777777" w:rsidR="002860FE" w:rsidRPr="00DF4960" w:rsidRDefault="002860FE" w:rsidP="002860FE">
            <w:pPr>
              <w:spacing w:before="0"/>
            </w:pPr>
            <w:r w:rsidRPr="00DF4960">
              <w:t xml:space="preserve">Semestr 2 </w:t>
            </w:r>
          </w:p>
        </w:tc>
      </w:tr>
      <w:tr w:rsidR="002860FE" w:rsidRPr="00DF4960" w14:paraId="5B165BE3" w14:textId="77777777" w:rsidTr="002860FE">
        <w:tc>
          <w:tcPr>
            <w:tcW w:w="2994" w:type="pct"/>
            <w:gridSpan w:val="2"/>
            <w:hideMark/>
          </w:tcPr>
          <w:p w14:paraId="5B165BDD" w14:textId="77777777" w:rsidR="002860FE" w:rsidRPr="00DF4960" w:rsidRDefault="002860FE" w:rsidP="002860FE">
            <w:pPr>
              <w:spacing w:before="0"/>
            </w:pPr>
            <w:r w:rsidRPr="00DF4960">
              <w:t xml:space="preserve">Języki wykładowe </w:t>
            </w:r>
          </w:p>
          <w:p w14:paraId="5B165BDE" w14:textId="77777777" w:rsidR="002860FE" w:rsidRPr="00DF4960" w:rsidRDefault="002860FE" w:rsidP="002860FE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1050" w:type="pct"/>
            <w:hideMark/>
          </w:tcPr>
          <w:p w14:paraId="5B165BDF" w14:textId="77777777" w:rsidR="002860FE" w:rsidRPr="00DF4960" w:rsidRDefault="002860FE" w:rsidP="002860FE">
            <w:pPr>
              <w:spacing w:before="0"/>
            </w:pPr>
            <w:r w:rsidRPr="00DF4960">
              <w:t xml:space="preserve">Profil studiów </w:t>
            </w:r>
          </w:p>
          <w:p w14:paraId="5B165BE0" w14:textId="77777777" w:rsidR="002860FE" w:rsidRPr="00DF4960" w:rsidRDefault="002860FE" w:rsidP="002860FE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957" w:type="pct"/>
            <w:hideMark/>
          </w:tcPr>
          <w:p w14:paraId="5B165BE1" w14:textId="77777777" w:rsidR="002860FE" w:rsidRPr="00DF4960" w:rsidRDefault="002860FE" w:rsidP="002860FE">
            <w:pPr>
              <w:spacing w:before="0"/>
            </w:pPr>
            <w:r w:rsidRPr="00DF4960">
              <w:t xml:space="preserve">Obligatoryjność </w:t>
            </w:r>
          </w:p>
          <w:p w14:paraId="5B165BE2" w14:textId="77777777" w:rsidR="002860FE" w:rsidRPr="00DF4960" w:rsidRDefault="002860FE" w:rsidP="002860FE">
            <w:pPr>
              <w:spacing w:before="0"/>
            </w:pPr>
            <w:r w:rsidRPr="00DF4960">
              <w:t xml:space="preserve">obowiązkowy </w:t>
            </w:r>
          </w:p>
        </w:tc>
      </w:tr>
      <w:tr w:rsidR="002860FE" w:rsidRPr="00DF4960" w14:paraId="5B165BE8" w14:textId="77777777" w:rsidTr="002860FE">
        <w:tc>
          <w:tcPr>
            <w:tcW w:w="2994" w:type="pct"/>
            <w:gridSpan w:val="2"/>
            <w:hideMark/>
          </w:tcPr>
          <w:p w14:paraId="5B165BE4" w14:textId="77777777" w:rsidR="002860FE" w:rsidRPr="00DF4960" w:rsidRDefault="002860FE" w:rsidP="002860FE">
            <w:pPr>
              <w:spacing w:before="0"/>
            </w:pPr>
            <w:r w:rsidRPr="00DF4960">
              <w:t xml:space="preserve">Sposób realizacji i godziny zajęć </w:t>
            </w:r>
          </w:p>
          <w:p w14:paraId="5B165BE5" w14:textId="77777777" w:rsidR="002860FE" w:rsidRPr="00DF4960" w:rsidRDefault="00546ADE" w:rsidP="00546ADE">
            <w:pPr>
              <w:spacing w:before="0"/>
            </w:pPr>
            <w:r w:rsidRPr="00DF4960">
              <w:t>E-learning</w:t>
            </w:r>
            <w:r w:rsidR="002860FE" w:rsidRPr="00DF4960">
              <w:t xml:space="preserve">: 15, </w:t>
            </w:r>
            <w:r w:rsidRPr="00DF4960">
              <w:t>ćwiczenia: 10</w:t>
            </w:r>
          </w:p>
        </w:tc>
        <w:tc>
          <w:tcPr>
            <w:tcW w:w="2006" w:type="pct"/>
            <w:gridSpan w:val="2"/>
            <w:hideMark/>
          </w:tcPr>
          <w:p w14:paraId="5B165BE6" w14:textId="77777777" w:rsidR="002860FE" w:rsidRPr="00DF4960" w:rsidRDefault="002860FE" w:rsidP="002860FE">
            <w:pPr>
              <w:spacing w:before="0"/>
            </w:pPr>
            <w:r w:rsidRPr="00DF4960">
              <w:t xml:space="preserve">Liczba punktów ECTS </w:t>
            </w:r>
          </w:p>
          <w:p w14:paraId="5B165BE7" w14:textId="77777777" w:rsidR="002860FE" w:rsidRPr="00DF4960" w:rsidRDefault="002860FE" w:rsidP="002860FE">
            <w:pPr>
              <w:spacing w:before="0"/>
            </w:pPr>
            <w:r w:rsidRPr="00DF4960">
              <w:t xml:space="preserve">1 </w:t>
            </w:r>
          </w:p>
        </w:tc>
      </w:tr>
      <w:tr w:rsidR="002860FE" w:rsidRPr="00DF4960" w14:paraId="5B165BEF" w14:textId="77777777" w:rsidTr="002860FE">
        <w:tc>
          <w:tcPr>
            <w:tcW w:w="1868" w:type="pct"/>
            <w:hideMark/>
          </w:tcPr>
          <w:p w14:paraId="5B165BE9" w14:textId="77777777" w:rsidR="002860FE" w:rsidRPr="00DF4960" w:rsidRDefault="002860FE" w:rsidP="002860FE">
            <w:pPr>
              <w:spacing w:before="0"/>
            </w:pPr>
            <w:r w:rsidRPr="00DF4960">
              <w:t xml:space="preserve">Poziom kształcenia </w:t>
            </w:r>
          </w:p>
          <w:p w14:paraId="5B165BEA" w14:textId="77777777" w:rsidR="002860FE" w:rsidRPr="00DF4960" w:rsidRDefault="002860FE" w:rsidP="002860FE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1125" w:type="pct"/>
            <w:hideMark/>
          </w:tcPr>
          <w:p w14:paraId="5B165BEB" w14:textId="77777777" w:rsidR="002860FE" w:rsidRPr="00DF4960" w:rsidRDefault="002860FE" w:rsidP="002860FE">
            <w:pPr>
              <w:spacing w:before="0"/>
            </w:pPr>
            <w:r w:rsidRPr="00DF4960">
              <w:t xml:space="preserve">Forma studiów </w:t>
            </w:r>
          </w:p>
          <w:p w14:paraId="5B165BEC" w14:textId="77777777" w:rsidR="002860FE" w:rsidRPr="00DF4960" w:rsidRDefault="002860FE" w:rsidP="002860FE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2006" w:type="pct"/>
            <w:gridSpan w:val="2"/>
            <w:hideMark/>
          </w:tcPr>
          <w:p w14:paraId="5B165BED" w14:textId="77777777" w:rsidR="002860FE" w:rsidRPr="00DF4960" w:rsidRDefault="002860FE" w:rsidP="002860FE">
            <w:pPr>
              <w:spacing w:before="0"/>
            </w:pPr>
            <w:r w:rsidRPr="00DF4960">
              <w:t xml:space="preserve">Dyscypliny </w:t>
            </w:r>
          </w:p>
          <w:p w14:paraId="5B165BEE" w14:textId="77777777" w:rsidR="002860FE" w:rsidRPr="00DF4960" w:rsidRDefault="002860FE" w:rsidP="002860FE">
            <w:pPr>
              <w:spacing w:before="0"/>
            </w:pPr>
            <w:r w:rsidRPr="00DF4960">
              <w:t xml:space="preserve">Nauki o zdrowiu </w:t>
            </w:r>
          </w:p>
        </w:tc>
      </w:tr>
      <w:tr w:rsidR="002860FE" w:rsidRPr="00DF4960" w14:paraId="5B165BF2" w14:textId="77777777" w:rsidTr="00DB4FDC">
        <w:tc>
          <w:tcPr>
            <w:tcW w:w="1868" w:type="pct"/>
            <w:hideMark/>
          </w:tcPr>
          <w:p w14:paraId="5B165BF0" w14:textId="77777777" w:rsidR="002860FE" w:rsidRPr="00DF4960" w:rsidRDefault="002860FE" w:rsidP="002860FE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3132" w:type="pct"/>
            <w:gridSpan w:val="3"/>
          </w:tcPr>
          <w:p w14:paraId="5B165BF1" w14:textId="77777777" w:rsidR="002860FE" w:rsidRPr="00DF4960" w:rsidRDefault="0099259A" w:rsidP="002860FE">
            <w:pPr>
              <w:spacing w:before="0"/>
            </w:pPr>
            <w:r w:rsidRPr="00DF4960">
              <w:t>Stanisław Dyl</w:t>
            </w:r>
          </w:p>
        </w:tc>
      </w:tr>
      <w:tr w:rsidR="002860FE" w:rsidRPr="00DF4960" w14:paraId="5B165BF5" w14:textId="77777777" w:rsidTr="00DB4FDC">
        <w:tc>
          <w:tcPr>
            <w:tcW w:w="1868" w:type="pct"/>
            <w:hideMark/>
          </w:tcPr>
          <w:p w14:paraId="5B165BF3" w14:textId="77777777" w:rsidR="002860FE" w:rsidRPr="00DF4960" w:rsidRDefault="002860FE" w:rsidP="002860FE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3132" w:type="pct"/>
            <w:gridSpan w:val="3"/>
          </w:tcPr>
          <w:p w14:paraId="5B165BF4" w14:textId="77777777" w:rsidR="002860FE" w:rsidRPr="00DF4960" w:rsidRDefault="00DB4FDC" w:rsidP="00080B02">
            <w:pPr>
              <w:spacing w:before="0"/>
            </w:pPr>
            <w:r w:rsidRPr="00DF4960">
              <w:t xml:space="preserve">Tomasz </w:t>
            </w:r>
            <w:proofErr w:type="spellStart"/>
            <w:r w:rsidRPr="00DF4960">
              <w:t>Puto</w:t>
            </w:r>
            <w:proofErr w:type="spellEnd"/>
            <w:r w:rsidRPr="00DF4960">
              <w:t xml:space="preserve">, </w:t>
            </w:r>
            <w:r w:rsidR="0099259A" w:rsidRPr="00DF4960">
              <w:t>Stanisław Dyl</w:t>
            </w:r>
          </w:p>
        </w:tc>
      </w:tr>
      <w:tr w:rsidR="002860FE" w:rsidRPr="00DF4960" w14:paraId="5B165BF8" w14:textId="77777777" w:rsidTr="002860FE">
        <w:tc>
          <w:tcPr>
            <w:tcW w:w="5000" w:type="pct"/>
            <w:gridSpan w:val="4"/>
            <w:hideMark/>
          </w:tcPr>
          <w:p w14:paraId="5B165BF6" w14:textId="77777777" w:rsidR="002860FE" w:rsidRPr="00DF4960" w:rsidRDefault="002860FE" w:rsidP="002860FE">
            <w:pPr>
              <w:spacing w:before="0"/>
            </w:pPr>
            <w:r w:rsidRPr="00DF4960">
              <w:t>Grupa zajęć standardu</w:t>
            </w:r>
          </w:p>
          <w:p w14:paraId="5B165BF7" w14:textId="77777777" w:rsidR="002860FE" w:rsidRPr="00DF4960" w:rsidRDefault="002860FE" w:rsidP="002860F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5B165BF9" w14:textId="77777777" w:rsidR="002860FE" w:rsidRPr="00DF4960" w:rsidRDefault="002860FE" w:rsidP="002860F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BFA" w14:textId="77777777" w:rsidR="002860FE" w:rsidRPr="00DF4960" w:rsidRDefault="002860FE" w:rsidP="002860F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brak obowiązkowa obecność na zajęciach </w:t>
      </w:r>
    </w:p>
    <w:p w14:paraId="5B165BFB" w14:textId="77777777" w:rsidR="002860FE" w:rsidRPr="00DF4960" w:rsidRDefault="002860FE" w:rsidP="002860F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6518"/>
      </w:tblGrid>
      <w:tr w:rsidR="002860FE" w:rsidRPr="00DF4960" w14:paraId="5B165BFE" w14:textId="77777777" w:rsidTr="002860FE">
        <w:tc>
          <w:tcPr>
            <w:tcW w:w="0" w:type="auto"/>
            <w:hideMark/>
          </w:tcPr>
          <w:p w14:paraId="5B165BFC" w14:textId="77777777" w:rsidR="002860FE" w:rsidRPr="00DF4960" w:rsidRDefault="002860FE" w:rsidP="002860FE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BFD" w14:textId="77777777" w:rsidR="002860FE" w:rsidRPr="00DF4960" w:rsidRDefault="002860FE" w:rsidP="002860FE">
            <w:pPr>
              <w:spacing w:before="0"/>
            </w:pPr>
            <w:r w:rsidRPr="00DF4960">
              <w:t xml:space="preserve">Zapoznanie z rozwojem radiologii z trendami rozwoju w tej dziedzinie </w:t>
            </w:r>
          </w:p>
        </w:tc>
      </w:tr>
    </w:tbl>
    <w:p w14:paraId="5B165BFF" w14:textId="77777777" w:rsidR="002860FE" w:rsidRPr="00DF4960" w:rsidRDefault="002860FE" w:rsidP="002860F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75"/>
        <w:gridCol w:w="1857"/>
      </w:tblGrid>
      <w:tr w:rsidR="002860FE" w:rsidRPr="00DF4960" w14:paraId="5B165C03" w14:textId="77777777" w:rsidTr="002860FE">
        <w:tc>
          <w:tcPr>
            <w:tcW w:w="0" w:type="auto"/>
            <w:hideMark/>
          </w:tcPr>
          <w:p w14:paraId="5B165C00" w14:textId="77777777" w:rsidR="002860FE" w:rsidRPr="00DF4960" w:rsidRDefault="002860FE" w:rsidP="002860FE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C01" w14:textId="77777777" w:rsidR="002860FE" w:rsidRPr="00DF4960" w:rsidRDefault="002860FE" w:rsidP="002860FE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C02" w14:textId="77777777" w:rsidR="002860FE" w:rsidRPr="00DF4960" w:rsidRDefault="002860FE" w:rsidP="002860FE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2860FE" w:rsidRPr="00DF4960" w14:paraId="5B165C05" w14:textId="77777777" w:rsidTr="002860FE">
        <w:tc>
          <w:tcPr>
            <w:tcW w:w="0" w:type="auto"/>
            <w:gridSpan w:val="3"/>
            <w:hideMark/>
          </w:tcPr>
          <w:p w14:paraId="5B165C04" w14:textId="77777777" w:rsidR="002860FE" w:rsidRPr="00DF4960" w:rsidRDefault="002860FE" w:rsidP="002860FE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2860FE" w:rsidRPr="00DF4960" w14:paraId="5B165C09" w14:textId="77777777" w:rsidTr="002860FE">
        <w:tc>
          <w:tcPr>
            <w:tcW w:w="0" w:type="auto"/>
            <w:hideMark/>
          </w:tcPr>
          <w:p w14:paraId="5B165C06" w14:textId="77777777" w:rsidR="002860FE" w:rsidRPr="00DF4960" w:rsidRDefault="002860FE" w:rsidP="002860FE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C07" w14:textId="77777777" w:rsidR="002860FE" w:rsidRPr="00DF4960" w:rsidRDefault="002860FE" w:rsidP="002860FE">
            <w:pPr>
              <w:spacing w:before="0"/>
            </w:pPr>
            <w:r w:rsidRPr="00DF4960">
              <w:t xml:space="preserve">metody obrazowania i zasady przeprowadzania obrazowania tymi metodami oraz zasady ochrony radiologicznej </w:t>
            </w:r>
          </w:p>
        </w:tc>
        <w:tc>
          <w:tcPr>
            <w:tcW w:w="0" w:type="auto"/>
            <w:hideMark/>
          </w:tcPr>
          <w:p w14:paraId="5B165C08" w14:textId="77777777" w:rsidR="002860FE" w:rsidRPr="00DF4960" w:rsidRDefault="002860FE" w:rsidP="002860FE">
            <w:pPr>
              <w:spacing w:before="0"/>
            </w:pPr>
            <w:r w:rsidRPr="00DF4960">
              <w:rPr>
                <w:rStyle w:val="popup"/>
              </w:rPr>
              <w:t xml:space="preserve">A.W26 </w:t>
            </w:r>
          </w:p>
        </w:tc>
      </w:tr>
      <w:tr w:rsidR="002860FE" w:rsidRPr="00DF4960" w14:paraId="5B165C0B" w14:textId="77777777" w:rsidTr="002860FE">
        <w:tc>
          <w:tcPr>
            <w:tcW w:w="0" w:type="auto"/>
            <w:gridSpan w:val="3"/>
            <w:hideMark/>
          </w:tcPr>
          <w:p w14:paraId="5B165C0A" w14:textId="77777777" w:rsidR="002860FE" w:rsidRPr="00DF4960" w:rsidRDefault="002860FE" w:rsidP="002860FE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2860FE" w:rsidRPr="00DF4960" w14:paraId="5B165C0F" w14:textId="77777777" w:rsidTr="002860FE">
        <w:tc>
          <w:tcPr>
            <w:tcW w:w="0" w:type="auto"/>
            <w:hideMark/>
          </w:tcPr>
          <w:p w14:paraId="5B165C0C" w14:textId="77777777" w:rsidR="002860FE" w:rsidRPr="00DF4960" w:rsidRDefault="002860FE" w:rsidP="002860FE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C0D" w14:textId="77777777" w:rsidR="002860FE" w:rsidRPr="00DF4960" w:rsidRDefault="002860FE" w:rsidP="002860FE">
            <w:pPr>
              <w:spacing w:before="0"/>
            </w:pPr>
            <w:r w:rsidRPr="00DF4960">
              <w:t xml:space="preserve">stosować zasady ochrony radiologicznej </w:t>
            </w:r>
          </w:p>
        </w:tc>
        <w:tc>
          <w:tcPr>
            <w:tcW w:w="0" w:type="auto"/>
            <w:hideMark/>
          </w:tcPr>
          <w:p w14:paraId="5B165C0E" w14:textId="77777777" w:rsidR="002860FE" w:rsidRPr="00DF4960" w:rsidRDefault="002860FE" w:rsidP="002860FE">
            <w:pPr>
              <w:spacing w:before="0"/>
            </w:pPr>
            <w:r w:rsidRPr="00DF4960">
              <w:rPr>
                <w:rStyle w:val="popup"/>
              </w:rPr>
              <w:t xml:space="preserve">A.U11 </w:t>
            </w:r>
          </w:p>
        </w:tc>
      </w:tr>
      <w:tr w:rsidR="002860FE" w:rsidRPr="00DF4960" w14:paraId="5B165C11" w14:textId="77777777" w:rsidTr="002860FE">
        <w:tc>
          <w:tcPr>
            <w:tcW w:w="0" w:type="auto"/>
            <w:gridSpan w:val="3"/>
            <w:hideMark/>
          </w:tcPr>
          <w:p w14:paraId="5B165C10" w14:textId="77777777" w:rsidR="002860FE" w:rsidRPr="00DF4960" w:rsidRDefault="002860FE" w:rsidP="002860FE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2860FE" w:rsidRPr="00DF4960" w14:paraId="5B165C15" w14:textId="77777777" w:rsidTr="002860FE">
        <w:tc>
          <w:tcPr>
            <w:tcW w:w="0" w:type="auto"/>
            <w:hideMark/>
          </w:tcPr>
          <w:p w14:paraId="5B165C12" w14:textId="77777777" w:rsidR="002860FE" w:rsidRPr="00DF4960" w:rsidRDefault="002860FE" w:rsidP="002860FE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C13" w14:textId="77777777" w:rsidR="002860FE" w:rsidRPr="00DF4960" w:rsidRDefault="002860FE" w:rsidP="002860FE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B165C14" w14:textId="77777777" w:rsidR="002860FE" w:rsidRPr="00DF4960" w:rsidRDefault="002860FE" w:rsidP="002860FE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2860FE" w:rsidRPr="00DF4960" w14:paraId="5B165C19" w14:textId="77777777" w:rsidTr="002860FE">
        <w:tc>
          <w:tcPr>
            <w:tcW w:w="0" w:type="auto"/>
            <w:hideMark/>
          </w:tcPr>
          <w:p w14:paraId="5B165C16" w14:textId="77777777" w:rsidR="002860FE" w:rsidRPr="00DF4960" w:rsidRDefault="002860FE" w:rsidP="002860FE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C17" w14:textId="77777777" w:rsidR="002860FE" w:rsidRPr="00DF4960" w:rsidRDefault="002860FE" w:rsidP="002860FE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C18" w14:textId="77777777" w:rsidR="002860FE" w:rsidRPr="00DF4960" w:rsidRDefault="002860FE" w:rsidP="002860FE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5B165C1A" w14:textId="77777777" w:rsidR="002860FE" w:rsidRPr="00DF4960" w:rsidRDefault="002860FE" w:rsidP="002860F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169"/>
        <w:gridCol w:w="1705"/>
        <w:gridCol w:w="1637"/>
      </w:tblGrid>
      <w:tr w:rsidR="00792969" w:rsidRPr="00DF4960" w14:paraId="5B165C1F" w14:textId="77777777" w:rsidTr="00587B24">
        <w:tc>
          <w:tcPr>
            <w:tcW w:w="506" w:type="dxa"/>
            <w:hideMark/>
          </w:tcPr>
          <w:p w14:paraId="5B165C1B" w14:textId="77777777" w:rsidR="002860FE" w:rsidRPr="00DF4960" w:rsidRDefault="002860FE" w:rsidP="002860FE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5169" w:type="dxa"/>
            <w:hideMark/>
          </w:tcPr>
          <w:p w14:paraId="5B165C1C" w14:textId="77777777" w:rsidR="002860FE" w:rsidRPr="00DF4960" w:rsidRDefault="002860FE" w:rsidP="002860FE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C1D" w14:textId="77777777" w:rsidR="002860FE" w:rsidRPr="00DF4960" w:rsidRDefault="002860FE" w:rsidP="002860FE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C1E" w14:textId="77777777" w:rsidR="002860FE" w:rsidRPr="00DF4960" w:rsidRDefault="002860FE" w:rsidP="002860FE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587B24" w:rsidRPr="00DF4960" w14:paraId="5B165C24" w14:textId="77777777" w:rsidTr="00587B24">
        <w:tc>
          <w:tcPr>
            <w:tcW w:w="506" w:type="dxa"/>
          </w:tcPr>
          <w:p w14:paraId="5B165C20" w14:textId="77777777" w:rsidR="00587B24" w:rsidRPr="00DF4960" w:rsidRDefault="00587B24" w:rsidP="00977C8F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69" w:type="dxa"/>
          </w:tcPr>
          <w:p w14:paraId="5B165C21" w14:textId="77777777" w:rsidR="00587B24" w:rsidRPr="00DF4960" w:rsidRDefault="00587B24" w:rsidP="00587B24">
            <w:pPr>
              <w:spacing w:before="0" w:line="276" w:lineRule="auto"/>
            </w:pPr>
            <w:r w:rsidRPr="00DF4960">
              <w:t>Anatomia rentgenowska</w:t>
            </w:r>
          </w:p>
        </w:tc>
        <w:tc>
          <w:tcPr>
            <w:tcW w:w="0" w:type="auto"/>
          </w:tcPr>
          <w:p w14:paraId="5B165C22" w14:textId="77777777" w:rsidR="00587B24" w:rsidRPr="00DF4960" w:rsidRDefault="00587B24" w:rsidP="00587B24">
            <w:r w:rsidRPr="00DF4960">
              <w:t>W1</w:t>
            </w:r>
          </w:p>
        </w:tc>
        <w:tc>
          <w:tcPr>
            <w:tcW w:w="0" w:type="auto"/>
          </w:tcPr>
          <w:p w14:paraId="5B165C23" w14:textId="77777777" w:rsidR="00587B24" w:rsidRPr="00DF4960" w:rsidRDefault="00587B24" w:rsidP="00587B24">
            <w:pPr>
              <w:spacing w:before="0"/>
            </w:pPr>
            <w:r w:rsidRPr="00DF4960">
              <w:t>e-learning</w:t>
            </w:r>
          </w:p>
        </w:tc>
      </w:tr>
      <w:tr w:rsidR="00587B24" w:rsidRPr="00DF4960" w14:paraId="5B165C29" w14:textId="77777777" w:rsidTr="00587B24">
        <w:tc>
          <w:tcPr>
            <w:tcW w:w="506" w:type="dxa"/>
          </w:tcPr>
          <w:p w14:paraId="5B165C25" w14:textId="77777777" w:rsidR="00587B24" w:rsidRPr="00DF4960" w:rsidRDefault="00587B24" w:rsidP="00977C8F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69" w:type="dxa"/>
          </w:tcPr>
          <w:p w14:paraId="5B165C26" w14:textId="77777777" w:rsidR="00587B24" w:rsidRPr="00DF4960" w:rsidRDefault="00587B24" w:rsidP="00587B24">
            <w:pPr>
              <w:spacing w:before="0" w:line="276" w:lineRule="auto"/>
            </w:pPr>
            <w:r w:rsidRPr="00DF4960">
              <w:t>Radiodiagnostyka jako metoda obrazowania</w:t>
            </w:r>
          </w:p>
        </w:tc>
        <w:tc>
          <w:tcPr>
            <w:tcW w:w="0" w:type="auto"/>
          </w:tcPr>
          <w:p w14:paraId="5B165C27" w14:textId="77777777" w:rsidR="00587B24" w:rsidRPr="00DF4960" w:rsidRDefault="00587B24" w:rsidP="00587B24">
            <w:r w:rsidRPr="00DF4960">
              <w:t>W1</w:t>
            </w:r>
          </w:p>
        </w:tc>
        <w:tc>
          <w:tcPr>
            <w:tcW w:w="0" w:type="auto"/>
          </w:tcPr>
          <w:p w14:paraId="5B165C28" w14:textId="77777777" w:rsidR="00587B24" w:rsidRPr="00DF4960" w:rsidRDefault="00587B24" w:rsidP="00587B24">
            <w:r w:rsidRPr="00DF4960">
              <w:t>e-learning</w:t>
            </w:r>
          </w:p>
        </w:tc>
      </w:tr>
      <w:tr w:rsidR="00587B24" w:rsidRPr="00DF4960" w14:paraId="5B165C2E" w14:textId="77777777" w:rsidTr="00587B24">
        <w:tc>
          <w:tcPr>
            <w:tcW w:w="506" w:type="dxa"/>
          </w:tcPr>
          <w:p w14:paraId="5B165C2A" w14:textId="77777777" w:rsidR="00587B24" w:rsidRPr="00DF4960" w:rsidRDefault="00587B24" w:rsidP="00977C8F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69" w:type="dxa"/>
          </w:tcPr>
          <w:p w14:paraId="5B165C2B" w14:textId="77777777" w:rsidR="00587B24" w:rsidRPr="00DF4960" w:rsidRDefault="00587B24" w:rsidP="00587B24">
            <w:pPr>
              <w:spacing w:before="0" w:line="276" w:lineRule="auto"/>
            </w:pPr>
            <w:r w:rsidRPr="00DF4960">
              <w:t>Ultrasonografia</w:t>
            </w:r>
          </w:p>
        </w:tc>
        <w:tc>
          <w:tcPr>
            <w:tcW w:w="0" w:type="auto"/>
          </w:tcPr>
          <w:p w14:paraId="5B165C2C" w14:textId="77777777" w:rsidR="00587B24" w:rsidRPr="00DF4960" w:rsidRDefault="00587B24" w:rsidP="00587B24">
            <w:r w:rsidRPr="00DF4960">
              <w:t>W1</w:t>
            </w:r>
          </w:p>
        </w:tc>
        <w:tc>
          <w:tcPr>
            <w:tcW w:w="0" w:type="auto"/>
          </w:tcPr>
          <w:p w14:paraId="5B165C2D" w14:textId="77777777" w:rsidR="00587B24" w:rsidRPr="00DF4960" w:rsidRDefault="00587B24" w:rsidP="00587B24">
            <w:r w:rsidRPr="00DF4960">
              <w:t>e-learning</w:t>
            </w:r>
          </w:p>
        </w:tc>
      </w:tr>
      <w:tr w:rsidR="00587B24" w:rsidRPr="00DF4960" w14:paraId="5B165C33" w14:textId="77777777" w:rsidTr="00587B24">
        <w:tc>
          <w:tcPr>
            <w:tcW w:w="506" w:type="dxa"/>
          </w:tcPr>
          <w:p w14:paraId="5B165C2F" w14:textId="77777777" w:rsidR="00587B24" w:rsidRPr="00DF4960" w:rsidRDefault="00587B24" w:rsidP="00977C8F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69" w:type="dxa"/>
          </w:tcPr>
          <w:p w14:paraId="5B165C30" w14:textId="77777777" w:rsidR="00587B24" w:rsidRPr="00DF4960" w:rsidRDefault="00587B24" w:rsidP="00587B24">
            <w:pPr>
              <w:spacing w:before="0" w:line="276" w:lineRule="auto"/>
            </w:pPr>
            <w:r w:rsidRPr="00DF4960">
              <w:t>Tomografia komputerowa</w:t>
            </w:r>
          </w:p>
        </w:tc>
        <w:tc>
          <w:tcPr>
            <w:tcW w:w="0" w:type="auto"/>
          </w:tcPr>
          <w:p w14:paraId="5B165C31" w14:textId="77777777" w:rsidR="00587B24" w:rsidRPr="00DF4960" w:rsidRDefault="00587B24" w:rsidP="00587B24">
            <w:r w:rsidRPr="00DF4960">
              <w:t>W1</w:t>
            </w:r>
          </w:p>
        </w:tc>
        <w:tc>
          <w:tcPr>
            <w:tcW w:w="0" w:type="auto"/>
          </w:tcPr>
          <w:p w14:paraId="5B165C32" w14:textId="77777777" w:rsidR="00587B24" w:rsidRPr="00DF4960" w:rsidRDefault="00587B24" w:rsidP="00587B24">
            <w:r w:rsidRPr="00DF4960">
              <w:t>e-learning</w:t>
            </w:r>
          </w:p>
        </w:tc>
      </w:tr>
      <w:tr w:rsidR="00587B24" w:rsidRPr="00DF4960" w14:paraId="5B165C38" w14:textId="77777777" w:rsidTr="00587B24">
        <w:tc>
          <w:tcPr>
            <w:tcW w:w="506" w:type="dxa"/>
          </w:tcPr>
          <w:p w14:paraId="5B165C34" w14:textId="77777777" w:rsidR="00587B24" w:rsidRPr="00DF4960" w:rsidRDefault="00587B24" w:rsidP="00977C8F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69" w:type="dxa"/>
          </w:tcPr>
          <w:p w14:paraId="5B165C35" w14:textId="77777777" w:rsidR="00587B24" w:rsidRPr="00DF4960" w:rsidRDefault="00587B24" w:rsidP="00587B24">
            <w:pPr>
              <w:spacing w:before="0" w:line="276" w:lineRule="auto"/>
            </w:pPr>
            <w:r w:rsidRPr="00DF4960">
              <w:t>Obrazowanie rezonansu magnetycznego</w:t>
            </w:r>
          </w:p>
        </w:tc>
        <w:tc>
          <w:tcPr>
            <w:tcW w:w="0" w:type="auto"/>
          </w:tcPr>
          <w:p w14:paraId="5B165C36" w14:textId="77777777" w:rsidR="00587B24" w:rsidRPr="00DF4960" w:rsidRDefault="00587B24" w:rsidP="00587B24">
            <w:r w:rsidRPr="00DF4960">
              <w:t>W1</w:t>
            </w:r>
          </w:p>
        </w:tc>
        <w:tc>
          <w:tcPr>
            <w:tcW w:w="0" w:type="auto"/>
          </w:tcPr>
          <w:p w14:paraId="5B165C37" w14:textId="77777777" w:rsidR="00587B24" w:rsidRPr="00DF4960" w:rsidRDefault="00587B24" w:rsidP="00587B24">
            <w:r w:rsidRPr="00DF4960">
              <w:t>e-learning</w:t>
            </w:r>
          </w:p>
        </w:tc>
      </w:tr>
      <w:tr w:rsidR="00587B24" w:rsidRPr="00DF4960" w14:paraId="5B165C3D" w14:textId="77777777" w:rsidTr="00587B24">
        <w:tc>
          <w:tcPr>
            <w:tcW w:w="506" w:type="dxa"/>
          </w:tcPr>
          <w:p w14:paraId="5B165C39" w14:textId="77777777" w:rsidR="00587B24" w:rsidRPr="00DF4960" w:rsidRDefault="00587B24" w:rsidP="00977C8F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69" w:type="dxa"/>
          </w:tcPr>
          <w:p w14:paraId="5B165C3A" w14:textId="77777777" w:rsidR="00587B24" w:rsidRPr="00DF4960" w:rsidRDefault="00587B24" w:rsidP="00587B24">
            <w:pPr>
              <w:spacing w:before="0" w:line="276" w:lineRule="auto"/>
            </w:pPr>
            <w:r w:rsidRPr="00DF4960">
              <w:t>Diagnostyka obrazowa chorób naczyń</w:t>
            </w:r>
          </w:p>
        </w:tc>
        <w:tc>
          <w:tcPr>
            <w:tcW w:w="0" w:type="auto"/>
          </w:tcPr>
          <w:p w14:paraId="5B165C3B" w14:textId="77777777" w:rsidR="00587B24" w:rsidRPr="00DF4960" w:rsidRDefault="00587B24" w:rsidP="00587B24">
            <w:r w:rsidRPr="00DF4960">
              <w:t>W1</w:t>
            </w:r>
          </w:p>
        </w:tc>
        <w:tc>
          <w:tcPr>
            <w:tcW w:w="0" w:type="auto"/>
          </w:tcPr>
          <w:p w14:paraId="5B165C3C" w14:textId="77777777" w:rsidR="00587B24" w:rsidRPr="00DF4960" w:rsidRDefault="00587B24" w:rsidP="00587B24">
            <w:r w:rsidRPr="00DF4960">
              <w:t>e-learning</w:t>
            </w:r>
          </w:p>
        </w:tc>
      </w:tr>
      <w:tr w:rsidR="00587B24" w:rsidRPr="00DF4960" w14:paraId="5B165C42" w14:textId="77777777" w:rsidTr="00587B24">
        <w:tc>
          <w:tcPr>
            <w:tcW w:w="506" w:type="dxa"/>
          </w:tcPr>
          <w:p w14:paraId="5B165C3E" w14:textId="77777777" w:rsidR="00587B24" w:rsidRPr="00DF4960" w:rsidRDefault="00587B24" w:rsidP="00977C8F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69" w:type="dxa"/>
          </w:tcPr>
          <w:p w14:paraId="5B165C3F" w14:textId="77777777" w:rsidR="00587B24" w:rsidRPr="00DF4960" w:rsidRDefault="00587B24" w:rsidP="005D6FB3">
            <w:pPr>
              <w:spacing w:before="0" w:line="276" w:lineRule="auto"/>
            </w:pPr>
            <w:r w:rsidRPr="00DF4960">
              <w:t>Zagrożenia wynikające ze stosowania środków cieniujących. Biologiczne skutki działania promieniowania jonizującego na organizm człowieka</w:t>
            </w:r>
          </w:p>
        </w:tc>
        <w:tc>
          <w:tcPr>
            <w:tcW w:w="0" w:type="auto"/>
          </w:tcPr>
          <w:p w14:paraId="5B165C40" w14:textId="77777777" w:rsidR="00587B24" w:rsidRPr="00DF4960" w:rsidRDefault="00587B24" w:rsidP="005D6FB3">
            <w:pPr>
              <w:spacing w:line="276" w:lineRule="auto"/>
            </w:pPr>
            <w:r w:rsidRPr="00DF4960">
              <w:t>W1</w:t>
            </w:r>
          </w:p>
        </w:tc>
        <w:tc>
          <w:tcPr>
            <w:tcW w:w="0" w:type="auto"/>
          </w:tcPr>
          <w:p w14:paraId="5B165C41" w14:textId="77777777" w:rsidR="00587B24" w:rsidRPr="00DF4960" w:rsidRDefault="00587B24" w:rsidP="00587B24">
            <w:r w:rsidRPr="00DF4960">
              <w:t>e-learning</w:t>
            </w:r>
          </w:p>
        </w:tc>
      </w:tr>
      <w:tr w:rsidR="00792969" w:rsidRPr="00DF4960" w14:paraId="5B165C4C" w14:textId="77777777" w:rsidTr="00587B24">
        <w:tc>
          <w:tcPr>
            <w:tcW w:w="506" w:type="dxa"/>
            <w:hideMark/>
          </w:tcPr>
          <w:p w14:paraId="5B165C43" w14:textId="77777777" w:rsidR="002860FE" w:rsidRPr="00DF4960" w:rsidRDefault="002860FE" w:rsidP="00977C8F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69" w:type="dxa"/>
            <w:hideMark/>
          </w:tcPr>
          <w:p w14:paraId="5B165C44" w14:textId="77777777" w:rsidR="0064147F" w:rsidRPr="00DF4960" w:rsidRDefault="002860FE" w:rsidP="00792969">
            <w:pPr>
              <w:spacing w:before="0"/>
            </w:pPr>
            <w:r w:rsidRPr="00DF4960">
              <w:t>Zapoznanie się z możliwościami radiologii</w:t>
            </w:r>
            <w:r w:rsidR="0064147F" w:rsidRPr="00DF4960">
              <w:t>-</w:t>
            </w:r>
            <w:r w:rsidRPr="00DF4960">
              <w:t>prezentacja poszczególnych technik w zakresie diagnostyki obrazowe, omówienie ich przydatności klinicznej</w:t>
            </w:r>
            <w:r w:rsidR="0064147F" w:rsidRPr="00DF4960">
              <w:t>:</w:t>
            </w:r>
          </w:p>
          <w:p w14:paraId="5B165C45" w14:textId="77777777" w:rsidR="00792969" w:rsidRPr="00DF4960" w:rsidRDefault="002860FE" w:rsidP="00977C8F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DF4960">
              <w:t xml:space="preserve">Radiologia klasyczna (radiografia, fluoroskopia, radiologia stomatologiczna) </w:t>
            </w:r>
          </w:p>
          <w:p w14:paraId="5B165C46" w14:textId="77777777" w:rsidR="00792969" w:rsidRPr="00DF4960" w:rsidRDefault="002860FE" w:rsidP="00977C8F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DF4960">
              <w:t xml:space="preserve">Mammografia i ultrasonografia Angiografia i radiologia zabiegowa </w:t>
            </w:r>
          </w:p>
          <w:p w14:paraId="5B165C47" w14:textId="77777777" w:rsidR="00792969" w:rsidRPr="00DF4960" w:rsidRDefault="002860FE" w:rsidP="00977C8F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DF4960">
              <w:t xml:space="preserve">Tomografia komputerowa </w:t>
            </w:r>
          </w:p>
          <w:p w14:paraId="5B165C48" w14:textId="77777777" w:rsidR="00792969" w:rsidRPr="00DF4960" w:rsidRDefault="002860FE" w:rsidP="00977C8F">
            <w:pPr>
              <w:pStyle w:val="Akapitzlist"/>
              <w:numPr>
                <w:ilvl w:val="0"/>
                <w:numId w:val="30"/>
              </w:numPr>
              <w:spacing w:before="0"/>
            </w:pPr>
            <w:r w:rsidRPr="00DF4960">
              <w:t xml:space="preserve">Rezonans magnetyczny </w:t>
            </w:r>
          </w:p>
          <w:p w14:paraId="5B165C49" w14:textId="77777777" w:rsidR="002860FE" w:rsidRPr="00DF4960" w:rsidRDefault="002860FE" w:rsidP="00792969">
            <w:pPr>
              <w:spacing w:before="0"/>
            </w:pPr>
            <w:r w:rsidRPr="00DF4960">
              <w:t>Zasady przygotowania pacjentów do poszczególnych do badań obrazowych, przeciwwskazania, możliwe powikłania po badaniach</w:t>
            </w:r>
            <w:r w:rsidR="00792969" w:rsidRPr="00DF4960">
              <w:t>. Zasady ochrony radiologicznej</w:t>
            </w:r>
            <w:r w:rsidRPr="00DF4960">
              <w:t xml:space="preserve"> </w:t>
            </w:r>
          </w:p>
        </w:tc>
        <w:tc>
          <w:tcPr>
            <w:tcW w:w="0" w:type="auto"/>
            <w:hideMark/>
          </w:tcPr>
          <w:p w14:paraId="5B165C4A" w14:textId="77777777" w:rsidR="002860FE" w:rsidRPr="00DF4960" w:rsidRDefault="002860FE" w:rsidP="002860FE">
            <w:pPr>
              <w:spacing w:before="0"/>
            </w:pPr>
            <w:r w:rsidRPr="00DF4960">
              <w:rPr>
                <w:rStyle w:val="popup"/>
              </w:rPr>
              <w:t xml:space="preserve">U1, K1, K2 </w:t>
            </w:r>
          </w:p>
        </w:tc>
        <w:tc>
          <w:tcPr>
            <w:tcW w:w="0" w:type="auto"/>
            <w:hideMark/>
          </w:tcPr>
          <w:p w14:paraId="5B165C4B" w14:textId="77777777" w:rsidR="002860FE" w:rsidRPr="00DF4960" w:rsidRDefault="00546ADE" w:rsidP="00792969">
            <w:pPr>
              <w:spacing w:before="0"/>
            </w:pPr>
            <w:r w:rsidRPr="00DF4960">
              <w:t>ćwiczenia</w:t>
            </w:r>
          </w:p>
        </w:tc>
      </w:tr>
    </w:tbl>
    <w:p w14:paraId="5B165C4D" w14:textId="77777777" w:rsidR="000A09B0" w:rsidRPr="00DF4960" w:rsidRDefault="000A09B0"/>
    <w:p w14:paraId="5B165C4E" w14:textId="77777777" w:rsidR="002860FE" w:rsidRPr="00DF4960" w:rsidRDefault="002860FE" w:rsidP="002860F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5B165C4F" w14:textId="77777777" w:rsidR="002860FE" w:rsidRPr="00DF4960" w:rsidRDefault="002860FE" w:rsidP="002860FE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C50" w14:textId="77777777" w:rsidR="002860FE" w:rsidRPr="00DF4960" w:rsidRDefault="002860FE" w:rsidP="002860FE">
      <w:pPr>
        <w:numPr>
          <w:ilvl w:val="0"/>
          <w:numId w:val="5"/>
        </w:numPr>
        <w:spacing w:before="0" w:after="0" w:line="240" w:lineRule="auto"/>
      </w:pPr>
      <w:r w:rsidRPr="00DF4960">
        <w:t xml:space="preserve">Pruszyński B., Radiologia-Diagnostyka Obrazowa </w:t>
      </w:r>
      <w:proofErr w:type="spellStart"/>
      <w:r w:rsidRPr="00DF4960">
        <w:t>Rtg</w:t>
      </w:r>
      <w:proofErr w:type="spellEnd"/>
      <w:r w:rsidRPr="00DF4960">
        <w:t>, TK, USG, MR i radioizotopy</w:t>
      </w:r>
      <w:r w:rsidR="00587B24" w:rsidRPr="00DF4960">
        <w:t>.</w:t>
      </w:r>
      <w:r w:rsidRPr="00DF4960">
        <w:t xml:space="preserve"> Wydawnictwo Lekarskie PZWL </w:t>
      </w:r>
      <w:r w:rsidR="00587B24" w:rsidRPr="00DF4960">
        <w:t>2016</w:t>
      </w:r>
      <w:r w:rsidRPr="00DF4960">
        <w:t xml:space="preserve"> </w:t>
      </w:r>
    </w:p>
    <w:p w14:paraId="5B165C51" w14:textId="77777777" w:rsidR="002860FE" w:rsidRPr="00DF4960" w:rsidRDefault="002860FE" w:rsidP="002860FE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C52" w14:textId="77777777" w:rsidR="002860FE" w:rsidRPr="00DF4960" w:rsidRDefault="002860FE" w:rsidP="002860FE">
      <w:pPr>
        <w:numPr>
          <w:ilvl w:val="0"/>
          <w:numId w:val="6"/>
        </w:numPr>
        <w:spacing w:before="0" w:after="0" w:line="240" w:lineRule="auto"/>
      </w:pPr>
      <w:r w:rsidRPr="00DF4960">
        <w:t>Pruszyński B., Diagnostyka Obrazowa Podstawy teoretyczne i metodyka badań</w:t>
      </w:r>
      <w:r w:rsidR="00587B24" w:rsidRPr="00DF4960">
        <w:t>.</w:t>
      </w:r>
      <w:r w:rsidRPr="00DF4960">
        <w:t xml:space="preserve"> Wydawnictwo Lekarskie PZWL, Warszawa 20</w:t>
      </w:r>
      <w:r w:rsidR="00587B24" w:rsidRPr="00DF4960">
        <w:t>12</w:t>
      </w:r>
      <w:r w:rsidRPr="00DF4960">
        <w:t xml:space="preserve"> </w:t>
      </w:r>
    </w:p>
    <w:p w14:paraId="5B165C53" w14:textId="77777777" w:rsidR="005D6FB3" w:rsidRPr="00DF4960" w:rsidRDefault="007E2227" w:rsidP="00533005">
      <w:pPr>
        <w:numPr>
          <w:ilvl w:val="0"/>
          <w:numId w:val="6"/>
        </w:numPr>
        <w:spacing w:before="0" w:after="0" w:line="240" w:lineRule="auto"/>
      </w:pPr>
      <w:proofErr w:type="spellStart"/>
      <w:r w:rsidRPr="00DF4960">
        <w:t>Polish</w:t>
      </w:r>
      <w:proofErr w:type="spellEnd"/>
      <w:r w:rsidRPr="00DF4960">
        <w:t xml:space="preserve"> </w:t>
      </w:r>
      <w:proofErr w:type="spellStart"/>
      <w:r w:rsidRPr="00DF4960">
        <w:t>Journal</w:t>
      </w:r>
      <w:proofErr w:type="spellEnd"/>
      <w:r w:rsidRPr="00DF4960">
        <w:t xml:space="preserve"> of </w:t>
      </w:r>
      <w:proofErr w:type="spellStart"/>
      <w:r w:rsidRPr="00DF4960">
        <w:t>Radiology</w:t>
      </w:r>
      <w:proofErr w:type="spellEnd"/>
      <w:r w:rsidRPr="00DF4960">
        <w:t>, wybrane artykuły opublikowane po 2000 roku opisujące diagnostykę obrazową kobiet w ciąży, płodów oraz noworodków 2. Przegląd Lekarski, wybrane artykuły opublikowane po 2000 roku opisujące diagnostykę obrazową kobiet w ciąży, płodów oraz noworodków</w:t>
      </w:r>
    </w:p>
    <w:p w14:paraId="5B165C54" w14:textId="77777777" w:rsidR="000A09B0" w:rsidRPr="00DF4960" w:rsidRDefault="000A09B0" w:rsidP="000A09B0">
      <w:pPr>
        <w:spacing w:before="0" w:after="0" w:line="240" w:lineRule="auto"/>
        <w:ind w:left="720"/>
      </w:pPr>
    </w:p>
    <w:p w14:paraId="5B165C55" w14:textId="77777777" w:rsidR="002860FE" w:rsidRPr="00DF4960" w:rsidRDefault="002860FE" w:rsidP="002860F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C56" w14:textId="77777777" w:rsidR="002860FE" w:rsidRPr="00DF4960" w:rsidRDefault="002860FE" w:rsidP="002860FE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C57" w14:textId="77777777" w:rsidR="005D6FB3" w:rsidRPr="00DF4960" w:rsidRDefault="005D6FB3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tekstów, Burza mózgów, Dyskusja, </w:t>
      </w:r>
      <w:proofErr w:type="spellStart"/>
      <w:r w:rsidRPr="00DF4960">
        <w:rPr>
          <w:rFonts w:asciiTheme="minorHAnsi" w:hAnsiTheme="minorHAnsi"/>
          <w:sz w:val="22"/>
          <w:szCs w:val="22"/>
        </w:rPr>
        <w:t>Metaplan</w:t>
      </w:r>
      <w:proofErr w:type="spellEnd"/>
      <w:r w:rsidRPr="00DF4960">
        <w:rPr>
          <w:rFonts w:asciiTheme="minorHAnsi" w:hAnsiTheme="minorHAnsi"/>
          <w:sz w:val="22"/>
          <w:szCs w:val="22"/>
        </w:rPr>
        <w:t>, Metoda sytuacyjna, Praca w grupie, E-learning</w:t>
      </w:r>
    </w:p>
    <w:p w14:paraId="5B165C58" w14:textId="77777777" w:rsidR="000A09B0" w:rsidRPr="00DF4960" w:rsidRDefault="000A09B0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59" w14:textId="77777777" w:rsidR="000A09B0" w:rsidRPr="00DF4960" w:rsidRDefault="000A09B0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5A" w14:textId="77777777" w:rsidR="000A09B0" w:rsidRPr="00DF4960" w:rsidRDefault="000A09B0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5B" w14:textId="77777777" w:rsidR="000A09B0" w:rsidRPr="00DF4960" w:rsidRDefault="000A09B0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5C" w14:textId="77777777" w:rsidR="000A09B0" w:rsidRPr="00DF4960" w:rsidRDefault="000A09B0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5D" w14:textId="77777777" w:rsidR="000A09B0" w:rsidRPr="00DF4960" w:rsidRDefault="000A09B0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5E" w14:textId="77777777" w:rsidR="000A09B0" w:rsidRPr="00DF4960" w:rsidRDefault="000A09B0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5F" w14:textId="77777777" w:rsidR="000A09B0" w:rsidRPr="00DF4960" w:rsidRDefault="000A09B0" w:rsidP="005D6F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60" w14:textId="77777777" w:rsidR="005D6FB3" w:rsidRPr="00DF4960" w:rsidRDefault="005D6FB3" w:rsidP="002860F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1909C2" w:rsidRPr="00DF4960" w14:paraId="5B165C64" w14:textId="77777777" w:rsidTr="00165FA7">
        <w:tc>
          <w:tcPr>
            <w:tcW w:w="0" w:type="auto"/>
            <w:hideMark/>
          </w:tcPr>
          <w:p w14:paraId="5B165C61" w14:textId="77777777" w:rsidR="005D6FB3" w:rsidRPr="00DF4960" w:rsidRDefault="005D6FB3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lastRenderedPageBreak/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B165C62" w14:textId="77777777" w:rsidR="005D6FB3" w:rsidRPr="00DF4960" w:rsidRDefault="005D6FB3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B165C63" w14:textId="77777777" w:rsidR="005D6FB3" w:rsidRPr="00DF4960" w:rsidRDefault="005D6FB3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1909C2" w:rsidRPr="00DF4960" w14:paraId="5B165C68" w14:textId="77777777" w:rsidTr="00165FA7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5B165C65" w14:textId="77777777" w:rsidR="005D6FB3" w:rsidRPr="00DF4960" w:rsidRDefault="005D6FB3" w:rsidP="00165FA7">
            <w:pPr>
              <w:spacing w:before="0"/>
              <w:ind w:left="113" w:right="113"/>
              <w:jc w:val="center"/>
            </w:pPr>
            <w:r w:rsidRPr="00DF4960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5B165C66" w14:textId="77777777" w:rsidR="005D6FB3" w:rsidRPr="00DF4960" w:rsidRDefault="005D6FB3" w:rsidP="00165FA7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5B165C67" w14:textId="77777777" w:rsidR="005D6FB3" w:rsidRPr="00DF4960" w:rsidRDefault="005D6FB3" w:rsidP="001909C2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1909C2" w:rsidRPr="00DF4960" w14:paraId="5B165C71" w14:textId="77777777" w:rsidTr="00165FA7">
        <w:tc>
          <w:tcPr>
            <w:tcW w:w="0" w:type="auto"/>
            <w:vMerge w:val="restart"/>
            <w:textDirection w:val="btLr"/>
            <w:vAlign w:val="center"/>
            <w:hideMark/>
          </w:tcPr>
          <w:p w14:paraId="5B165C69" w14:textId="77777777" w:rsidR="001909C2" w:rsidRPr="00DF4960" w:rsidRDefault="001909C2" w:rsidP="001909C2">
            <w:pPr>
              <w:spacing w:before="0"/>
              <w:ind w:left="113" w:right="113"/>
              <w:jc w:val="center"/>
            </w:pPr>
            <w:r w:rsidRPr="00DF4960">
              <w:t>ćwiczenia</w:t>
            </w:r>
          </w:p>
        </w:tc>
        <w:tc>
          <w:tcPr>
            <w:tcW w:w="0" w:type="auto"/>
            <w:vAlign w:val="center"/>
          </w:tcPr>
          <w:p w14:paraId="5B165C6A" w14:textId="77777777" w:rsidR="001909C2" w:rsidRPr="00DF4960" w:rsidRDefault="001909C2" w:rsidP="001909C2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5B165C6B" w14:textId="77777777" w:rsidR="001909C2" w:rsidRPr="00DF4960" w:rsidRDefault="001909C2" w:rsidP="001909C2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5B165C6C" w14:textId="77777777" w:rsidR="001909C2" w:rsidRPr="00DF4960" w:rsidRDefault="001909C2" w:rsidP="001909C2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5B165C6D" w14:textId="77777777" w:rsidR="001909C2" w:rsidRPr="00DF4960" w:rsidRDefault="001909C2" w:rsidP="001909C2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5B165C6E" w14:textId="77777777" w:rsidR="001909C2" w:rsidRPr="00DF4960" w:rsidRDefault="001909C2" w:rsidP="001909C2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5B165C6F" w14:textId="77777777" w:rsidR="001909C2" w:rsidRPr="00DF4960" w:rsidRDefault="001909C2" w:rsidP="001909C2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C70" w14:textId="77777777" w:rsidR="001909C2" w:rsidRPr="00DF4960" w:rsidRDefault="001909C2" w:rsidP="001909C2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1909C2" w:rsidRPr="00DF4960" w14:paraId="5B165C76" w14:textId="77777777" w:rsidTr="00165FA7">
        <w:tc>
          <w:tcPr>
            <w:tcW w:w="0" w:type="auto"/>
            <w:vMerge/>
            <w:vAlign w:val="center"/>
          </w:tcPr>
          <w:p w14:paraId="5B165C72" w14:textId="77777777" w:rsidR="001909C2" w:rsidRPr="00DF4960" w:rsidRDefault="001909C2" w:rsidP="001909C2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B165C73" w14:textId="77777777" w:rsidR="001909C2" w:rsidRPr="00DF4960" w:rsidRDefault="001909C2" w:rsidP="001909C2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B165C74" w14:textId="77777777" w:rsidR="001909C2" w:rsidRPr="00DF4960" w:rsidRDefault="001909C2" w:rsidP="001909C2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C75" w14:textId="77777777" w:rsidR="001909C2" w:rsidRPr="00DF4960" w:rsidRDefault="001909C2" w:rsidP="001909C2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5B165C77" w14:textId="77777777" w:rsidR="005D6FB3" w:rsidRPr="00DF4960" w:rsidRDefault="005D6FB3" w:rsidP="002860F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C78" w14:textId="77777777" w:rsidR="00BA15DD" w:rsidRPr="00DF4960" w:rsidRDefault="00BA15DD" w:rsidP="00BA15DD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5B165C79" w14:textId="77777777" w:rsidR="00BA15DD" w:rsidRPr="00DF4960" w:rsidRDefault="00BA15DD" w:rsidP="00977C8F">
      <w:pPr>
        <w:pStyle w:val="Akapitzlist"/>
        <w:numPr>
          <w:ilvl w:val="0"/>
          <w:numId w:val="39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C7A" w14:textId="77777777" w:rsidR="00BA15DD" w:rsidRPr="00DF4960" w:rsidRDefault="00BA15DD" w:rsidP="00977C8F">
      <w:pPr>
        <w:pStyle w:val="Akapitzlist"/>
        <w:numPr>
          <w:ilvl w:val="0"/>
          <w:numId w:val="39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musi otrzymać w ciągu semestru minimum 2 pozytywne oceny formatujące z ćwiczeń. </w:t>
      </w:r>
    </w:p>
    <w:p w14:paraId="5B165C7B" w14:textId="77777777" w:rsidR="00BA15DD" w:rsidRPr="00DF4960" w:rsidRDefault="00BA15DD" w:rsidP="00977C8F">
      <w:pPr>
        <w:pStyle w:val="Akapitzlist"/>
        <w:numPr>
          <w:ilvl w:val="0"/>
          <w:numId w:val="39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B165C7C" w14:textId="77777777" w:rsidR="00BA15DD" w:rsidRPr="00DF4960" w:rsidRDefault="00BA15DD" w:rsidP="00977C8F">
      <w:pPr>
        <w:pStyle w:val="Akapitzlist"/>
        <w:numPr>
          <w:ilvl w:val="0"/>
          <w:numId w:val="39"/>
        </w:numPr>
        <w:spacing w:before="0" w:after="0" w:line="259" w:lineRule="auto"/>
        <w:jc w:val="both"/>
      </w:pPr>
      <w:r w:rsidRPr="00DF4960">
        <w:rPr>
          <w:rFonts w:cs="Arial"/>
        </w:rPr>
        <w:t>Każdy student, na koniec semestru  otrzymuje ocenę z przedmiotu, która jest średnią arytmetyczną ocen formatujących (ocen formatujących z ćwiczeń+ ocen z testów do wykładów prezentowanych w nauczaniu na odległość).</w:t>
      </w:r>
    </w:p>
    <w:p w14:paraId="5B165C7D" w14:textId="77777777" w:rsidR="00BA15DD" w:rsidRPr="00DF4960" w:rsidRDefault="00BA15DD" w:rsidP="00977C8F">
      <w:pPr>
        <w:pStyle w:val="Akapitzlist"/>
        <w:numPr>
          <w:ilvl w:val="0"/>
          <w:numId w:val="39"/>
        </w:numPr>
        <w:spacing w:after="0"/>
        <w:jc w:val="both"/>
        <w:rPr>
          <w:rFonts w:cs="Arial"/>
        </w:rPr>
      </w:pPr>
      <w:r w:rsidRPr="00DF4960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5B165C7E" w14:textId="77777777" w:rsidR="00C547FF" w:rsidRPr="00DF4960" w:rsidRDefault="00C547FF" w:rsidP="00C547FF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B165C7F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C547FF" w:rsidRPr="00DF4960" w14:paraId="5B165C82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C80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C81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C547FF" w:rsidRPr="00DF4960" w14:paraId="5B165C86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C83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C84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C85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C547FF" w:rsidRPr="00DF4960" w14:paraId="5B165C8B" w14:textId="77777777" w:rsidTr="00165FA7">
        <w:trPr>
          <w:trHeight w:val="406"/>
        </w:trPr>
        <w:tc>
          <w:tcPr>
            <w:tcW w:w="1096" w:type="pct"/>
          </w:tcPr>
          <w:p w14:paraId="5B165C87" w14:textId="77777777" w:rsidR="00C547FF" w:rsidRPr="00DF4960" w:rsidRDefault="007E1AA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5B165C88" w14:textId="77777777" w:rsidR="00C547FF" w:rsidRPr="00DF4960" w:rsidRDefault="00C547FF" w:rsidP="007E1AAD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5B165C89" w14:textId="77777777" w:rsidR="00C547FF" w:rsidRPr="00DF4960" w:rsidRDefault="007E1AA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5B165C8A" w14:textId="77777777" w:rsidR="00C547FF" w:rsidRPr="00DF4960" w:rsidRDefault="007E1AA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C547FF" w:rsidRPr="00DF4960" w14:paraId="5B165C90" w14:textId="77777777" w:rsidTr="007E1AAD">
        <w:trPr>
          <w:trHeight w:val="283"/>
        </w:trPr>
        <w:tc>
          <w:tcPr>
            <w:tcW w:w="1096" w:type="pct"/>
          </w:tcPr>
          <w:p w14:paraId="5B165C8C" w14:textId="77777777" w:rsidR="00C547FF" w:rsidRPr="00DF4960" w:rsidRDefault="007E1AAD" w:rsidP="007E1AAD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B165C8D" w14:textId="77777777" w:rsidR="00C547FF" w:rsidRPr="00DF4960" w:rsidRDefault="00C547FF" w:rsidP="007E1AAD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vAlign w:val="center"/>
          </w:tcPr>
          <w:p w14:paraId="5B165C8E" w14:textId="77777777" w:rsidR="00C547FF" w:rsidRPr="00DF4960" w:rsidRDefault="007E1AAD" w:rsidP="007E1AAD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5B165C8F" w14:textId="77777777" w:rsidR="00C547FF" w:rsidRPr="00DF4960" w:rsidRDefault="00C547FF" w:rsidP="00165FA7">
            <w:pPr>
              <w:spacing w:before="0"/>
              <w:jc w:val="center"/>
              <w:rPr>
                <w:rFonts w:cs="Times New Roman"/>
              </w:rPr>
            </w:pPr>
          </w:p>
        </w:tc>
      </w:tr>
    </w:tbl>
    <w:p w14:paraId="5B165C91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* </w:t>
      </w:r>
      <w:r w:rsidRPr="00DF4960">
        <w:rPr>
          <w:rFonts w:asciiTheme="minorHAnsi" w:hAnsiTheme="minorHAnsi"/>
          <w:sz w:val="22"/>
          <w:szCs w:val="22"/>
        </w:rPr>
        <w:t>godzina (lekcyjna) oznacza 45 minut</w:t>
      </w:r>
    </w:p>
    <w:p w14:paraId="5B165C92" w14:textId="77777777" w:rsidR="00C547FF" w:rsidRPr="00DF4960" w:rsidRDefault="00C547FF" w:rsidP="00C547FF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5B165C93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0A09B0" w:rsidRPr="00DF4960" w14:paraId="5B165C96" w14:textId="77777777" w:rsidTr="00533005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94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C95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0A09B0" w:rsidRPr="00DF4960" w14:paraId="5B165C9A" w14:textId="77777777" w:rsidTr="0053300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97" w14:textId="77777777" w:rsidR="000A09B0" w:rsidRPr="00DF4960" w:rsidRDefault="000A09B0" w:rsidP="00533005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98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C99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0A09B0" w:rsidRPr="00DF4960" w14:paraId="5B165C9E" w14:textId="77777777" w:rsidTr="0053300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9B" w14:textId="77777777" w:rsidR="000A09B0" w:rsidRPr="00DF4960" w:rsidRDefault="000A09B0" w:rsidP="000A09B0">
            <w:pPr>
              <w:spacing w:before="0"/>
              <w:jc w:val="center"/>
            </w:pPr>
            <w:r w:rsidRPr="00DF4960">
              <w:rPr>
                <w:rStyle w:val="popup"/>
              </w:rPr>
              <w:t>W1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C9C" w14:textId="77777777" w:rsidR="000A09B0" w:rsidRPr="00DF4960" w:rsidRDefault="000A09B0" w:rsidP="00533005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9D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0A09B0" w:rsidRPr="00DF4960" w14:paraId="5B165CA2" w14:textId="77777777" w:rsidTr="0053300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9F" w14:textId="77777777" w:rsidR="000A09B0" w:rsidRPr="00DF4960" w:rsidRDefault="000A09B0" w:rsidP="000A09B0">
            <w:pPr>
              <w:spacing w:before="0"/>
              <w:jc w:val="center"/>
            </w:pPr>
            <w:r w:rsidRPr="00DF4960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CA0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A1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0A09B0" w:rsidRPr="00DF4960" w14:paraId="5B165CA6" w14:textId="77777777" w:rsidTr="0053300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A3" w14:textId="77777777" w:rsidR="000A09B0" w:rsidRPr="00DF4960" w:rsidRDefault="000A09B0" w:rsidP="000A09B0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CA4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CA5" w14:textId="77777777" w:rsidR="000A09B0" w:rsidRPr="00DF4960" w:rsidRDefault="000A09B0" w:rsidP="00533005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CA7" w14:textId="77777777" w:rsidR="000A09B0" w:rsidRPr="00DF4960" w:rsidRDefault="000A09B0" w:rsidP="000A09B0">
      <w:pPr>
        <w:spacing w:before="0" w:after="0"/>
      </w:pPr>
    </w:p>
    <w:p w14:paraId="5B165CA8" w14:textId="77777777" w:rsidR="000A09B0" w:rsidRPr="00DF4960" w:rsidRDefault="000A09B0" w:rsidP="000A09B0"/>
    <w:p w14:paraId="5B165CA9" w14:textId="77777777" w:rsidR="007E2227" w:rsidRPr="00DF4960" w:rsidRDefault="007E2227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</w:p>
    <w:p w14:paraId="5B165CAA" w14:textId="77777777" w:rsidR="00C82522" w:rsidRPr="00DF4960" w:rsidRDefault="00C82522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F4960">
        <w:br w:type="page"/>
      </w:r>
    </w:p>
    <w:p w14:paraId="77857416" w14:textId="4C6C36F5" w:rsidR="00B33F3F" w:rsidRPr="00D34ECA" w:rsidRDefault="00B33F3F" w:rsidP="00B33F3F">
      <w:pPr>
        <w:pStyle w:val="Tytu"/>
        <w:rPr>
          <w:rFonts w:asciiTheme="minorHAnsi" w:hAnsiTheme="minorHAnsi"/>
          <w:color w:val="FF0000"/>
        </w:rPr>
      </w:pPr>
      <w:r w:rsidRPr="004F23C8">
        <w:rPr>
          <w:rFonts w:asciiTheme="minorHAnsi" w:hAnsiTheme="minorHAnsi"/>
        </w:rPr>
        <w:lastRenderedPageBreak/>
        <w:t>KARTA OPISU PRZEDMIOTU</w:t>
      </w:r>
    </w:p>
    <w:p w14:paraId="55C3566B" w14:textId="77777777" w:rsidR="00B33F3F" w:rsidRPr="002E6806" w:rsidRDefault="00B33F3F" w:rsidP="00B33F3F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Systemy informacji w ochronie zdrowia</w:t>
      </w:r>
    </w:p>
    <w:p w14:paraId="41D72C66" w14:textId="77777777" w:rsidR="00B33F3F" w:rsidRPr="002E6806" w:rsidRDefault="00B33F3F" w:rsidP="00B33F3F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B33F3F" w:rsidRPr="002E6806" w14:paraId="3171EEDD" w14:textId="77777777" w:rsidTr="00E93264">
        <w:tc>
          <w:tcPr>
            <w:tcW w:w="5000" w:type="pct"/>
            <w:gridSpan w:val="4"/>
            <w:hideMark/>
          </w:tcPr>
          <w:p w14:paraId="76CF239C" w14:textId="77777777" w:rsidR="00B33F3F" w:rsidRPr="002E6806" w:rsidRDefault="00B33F3F" w:rsidP="00E93264">
            <w:pPr>
              <w:spacing w:before="0"/>
            </w:pPr>
            <w:r w:rsidRPr="002E6806">
              <w:t>Nazwa przedmiotu</w:t>
            </w:r>
          </w:p>
          <w:p w14:paraId="039620B8" w14:textId="77777777" w:rsidR="00B33F3F" w:rsidRPr="002E6806" w:rsidRDefault="00B33F3F" w:rsidP="00E93264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System informacji w ochronie zdrowia </w:t>
            </w:r>
          </w:p>
        </w:tc>
      </w:tr>
      <w:tr w:rsidR="00B33F3F" w:rsidRPr="002E6806" w14:paraId="527E9C4B" w14:textId="77777777" w:rsidTr="00E93264">
        <w:tc>
          <w:tcPr>
            <w:tcW w:w="2889" w:type="pct"/>
            <w:gridSpan w:val="2"/>
            <w:hideMark/>
          </w:tcPr>
          <w:p w14:paraId="7AE55AB7" w14:textId="77777777" w:rsidR="00B33F3F" w:rsidRPr="002E6806" w:rsidRDefault="00B33F3F" w:rsidP="00E93264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4BD614CB" w14:textId="77777777" w:rsidR="00B33F3F" w:rsidRPr="002E6806" w:rsidRDefault="00B33F3F" w:rsidP="00E93264">
            <w:pPr>
              <w:spacing w:before="0"/>
            </w:pPr>
            <w:r w:rsidRPr="002E6806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6EE88264" w14:textId="77777777" w:rsidR="00B33F3F" w:rsidRPr="002E6806" w:rsidRDefault="00B33F3F" w:rsidP="00E93264">
            <w:pPr>
              <w:spacing w:before="0"/>
            </w:pPr>
            <w:r w:rsidRPr="002E6806">
              <w:t xml:space="preserve">Blok zajęciowy </w:t>
            </w:r>
          </w:p>
          <w:p w14:paraId="68DF1D94" w14:textId="77777777" w:rsidR="00B33F3F" w:rsidRPr="002E6806" w:rsidRDefault="00B33F3F" w:rsidP="00E93264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B33F3F" w:rsidRPr="002E6806" w14:paraId="0AFF3F34" w14:textId="77777777" w:rsidTr="00E93264">
        <w:tc>
          <w:tcPr>
            <w:tcW w:w="2889" w:type="pct"/>
            <w:gridSpan w:val="2"/>
            <w:hideMark/>
          </w:tcPr>
          <w:p w14:paraId="5E3EC7CE" w14:textId="77777777" w:rsidR="00B33F3F" w:rsidRPr="002E6806" w:rsidRDefault="00B33F3F" w:rsidP="00E93264">
            <w:pPr>
              <w:spacing w:before="0"/>
            </w:pPr>
            <w:r w:rsidRPr="002E6806">
              <w:t xml:space="preserve">Kierunek studiów </w:t>
            </w:r>
          </w:p>
          <w:p w14:paraId="29840C85" w14:textId="77777777" w:rsidR="00B33F3F" w:rsidRPr="002E6806" w:rsidRDefault="00B33F3F" w:rsidP="00E93264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1098" w:type="pct"/>
            <w:hideMark/>
          </w:tcPr>
          <w:p w14:paraId="49E10642" w14:textId="77777777" w:rsidR="00B33F3F" w:rsidRPr="002E6806" w:rsidRDefault="00B33F3F" w:rsidP="00E93264">
            <w:pPr>
              <w:spacing w:before="0"/>
            </w:pPr>
            <w:r w:rsidRPr="002E6806">
              <w:t xml:space="preserve">Cykl dydaktyczny </w:t>
            </w:r>
          </w:p>
          <w:p w14:paraId="58B9F7CE" w14:textId="58D2EBEE" w:rsidR="00B33F3F" w:rsidRPr="002E6806" w:rsidRDefault="003E59A2" w:rsidP="00E93264">
            <w:pPr>
              <w:spacing w:before="0"/>
            </w:pPr>
            <w:r>
              <w:t xml:space="preserve">2022/25 </w:t>
            </w:r>
            <w:r w:rsidR="00B33F3F">
              <w:t xml:space="preserve"> </w:t>
            </w:r>
            <w:r w:rsidR="00B33F3F" w:rsidRPr="002E6806">
              <w:t xml:space="preserve"> </w:t>
            </w:r>
          </w:p>
        </w:tc>
        <w:tc>
          <w:tcPr>
            <w:tcW w:w="1013" w:type="pct"/>
            <w:hideMark/>
          </w:tcPr>
          <w:p w14:paraId="71646DE7" w14:textId="77777777" w:rsidR="00B33F3F" w:rsidRPr="002E6806" w:rsidRDefault="00B33F3F" w:rsidP="00E93264">
            <w:pPr>
              <w:spacing w:before="0"/>
            </w:pPr>
            <w:r w:rsidRPr="002E6806">
              <w:t xml:space="preserve">Okres </w:t>
            </w:r>
          </w:p>
          <w:p w14:paraId="34D92F7B" w14:textId="4F954219" w:rsidR="00B33F3F" w:rsidRPr="002E6806" w:rsidRDefault="00B33F3F" w:rsidP="004F23C8">
            <w:pPr>
              <w:spacing w:before="0"/>
            </w:pPr>
            <w:r w:rsidRPr="002E6806">
              <w:t xml:space="preserve">Semestr </w:t>
            </w:r>
            <w:r w:rsidR="004F23C8">
              <w:t>2</w:t>
            </w:r>
            <w:r w:rsidRPr="002E6806">
              <w:t xml:space="preserve"> </w:t>
            </w:r>
          </w:p>
        </w:tc>
      </w:tr>
      <w:tr w:rsidR="00B33F3F" w:rsidRPr="002E6806" w14:paraId="789C8BD5" w14:textId="77777777" w:rsidTr="00E93264">
        <w:tc>
          <w:tcPr>
            <w:tcW w:w="2889" w:type="pct"/>
            <w:gridSpan w:val="2"/>
            <w:hideMark/>
          </w:tcPr>
          <w:p w14:paraId="7D28663C" w14:textId="77777777" w:rsidR="00B33F3F" w:rsidRPr="002E6806" w:rsidRDefault="00B33F3F" w:rsidP="00E93264">
            <w:pPr>
              <w:spacing w:before="0"/>
            </w:pPr>
            <w:r w:rsidRPr="002E6806">
              <w:t xml:space="preserve">Języki wykładowe </w:t>
            </w:r>
          </w:p>
          <w:p w14:paraId="11E6FC6B" w14:textId="77777777" w:rsidR="00B33F3F" w:rsidRPr="002E6806" w:rsidRDefault="00B33F3F" w:rsidP="00E93264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1098" w:type="pct"/>
            <w:hideMark/>
          </w:tcPr>
          <w:p w14:paraId="656E48A5" w14:textId="77777777" w:rsidR="00B33F3F" w:rsidRPr="002E6806" w:rsidRDefault="00B33F3F" w:rsidP="00E93264">
            <w:pPr>
              <w:spacing w:before="0"/>
            </w:pPr>
            <w:r w:rsidRPr="002E6806">
              <w:t xml:space="preserve">Profil studiów </w:t>
            </w:r>
          </w:p>
          <w:p w14:paraId="52E5CF7C" w14:textId="77777777" w:rsidR="00B33F3F" w:rsidRPr="002E6806" w:rsidRDefault="00B33F3F" w:rsidP="00E93264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1013" w:type="pct"/>
            <w:hideMark/>
          </w:tcPr>
          <w:p w14:paraId="5555B750" w14:textId="77777777" w:rsidR="00B33F3F" w:rsidRPr="002E6806" w:rsidRDefault="00B33F3F" w:rsidP="00E93264">
            <w:pPr>
              <w:spacing w:before="0"/>
            </w:pPr>
            <w:r w:rsidRPr="002E6806">
              <w:t xml:space="preserve">Obligatoryjność </w:t>
            </w:r>
          </w:p>
          <w:p w14:paraId="54666E26" w14:textId="77777777" w:rsidR="00B33F3F" w:rsidRPr="002E6806" w:rsidRDefault="00B33F3F" w:rsidP="00E93264">
            <w:pPr>
              <w:spacing w:before="0"/>
            </w:pPr>
            <w:r w:rsidRPr="002E6806">
              <w:t xml:space="preserve">obowiązkowy </w:t>
            </w:r>
          </w:p>
        </w:tc>
      </w:tr>
      <w:tr w:rsidR="00B33F3F" w:rsidRPr="002E6806" w14:paraId="75875270" w14:textId="77777777" w:rsidTr="00E93264">
        <w:tc>
          <w:tcPr>
            <w:tcW w:w="2889" w:type="pct"/>
            <w:gridSpan w:val="2"/>
            <w:hideMark/>
          </w:tcPr>
          <w:p w14:paraId="28AD5707" w14:textId="77777777" w:rsidR="00B33F3F" w:rsidRPr="002E6806" w:rsidRDefault="00B33F3F" w:rsidP="00E93264">
            <w:pPr>
              <w:spacing w:before="0"/>
            </w:pPr>
            <w:r w:rsidRPr="002E6806">
              <w:t xml:space="preserve">Sposób realizacji i godziny zajęć </w:t>
            </w:r>
          </w:p>
          <w:p w14:paraId="1CF069B5" w14:textId="77777777" w:rsidR="00B33F3F" w:rsidRPr="002E6806" w:rsidRDefault="00B33F3F" w:rsidP="00E93264">
            <w:pPr>
              <w:spacing w:before="0"/>
            </w:pPr>
            <w:r w:rsidRPr="002E6806">
              <w:t xml:space="preserve">Wykład: 5, ćwiczenia: 5, samokształcenie: 15 </w:t>
            </w:r>
          </w:p>
        </w:tc>
        <w:tc>
          <w:tcPr>
            <w:tcW w:w="2111" w:type="pct"/>
            <w:gridSpan w:val="2"/>
            <w:hideMark/>
          </w:tcPr>
          <w:p w14:paraId="4E140724" w14:textId="77777777" w:rsidR="00B33F3F" w:rsidRPr="002E6806" w:rsidRDefault="00B33F3F" w:rsidP="00E93264">
            <w:pPr>
              <w:spacing w:before="0"/>
            </w:pPr>
            <w:r w:rsidRPr="002E6806">
              <w:t xml:space="preserve">Liczba punktów ECTS </w:t>
            </w:r>
          </w:p>
          <w:p w14:paraId="7162C75E" w14:textId="77777777" w:rsidR="00B33F3F" w:rsidRPr="002E6806" w:rsidRDefault="00B33F3F" w:rsidP="00E93264">
            <w:pPr>
              <w:spacing w:before="0"/>
            </w:pPr>
            <w:r w:rsidRPr="002E6806">
              <w:t xml:space="preserve">1 </w:t>
            </w:r>
          </w:p>
        </w:tc>
      </w:tr>
      <w:tr w:rsidR="00B33F3F" w:rsidRPr="002E6806" w14:paraId="4B4CC6FF" w14:textId="77777777" w:rsidTr="00E93264">
        <w:tc>
          <w:tcPr>
            <w:tcW w:w="1765" w:type="pct"/>
            <w:hideMark/>
          </w:tcPr>
          <w:p w14:paraId="6372851A" w14:textId="77777777" w:rsidR="00B33F3F" w:rsidRPr="002E6806" w:rsidRDefault="00B33F3F" w:rsidP="00E93264">
            <w:pPr>
              <w:spacing w:before="0"/>
            </w:pPr>
            <w:r w:rsidRPr="002E6806">
              <w:t xml:space="preserve">Poziom kształcenia </w:t>
            </w:r>
          </w:p>
          <w:p w14:paraId="3B691E5F" w14:textId="77777777" w:rsidR="00B33F3F" w:rsidRPr="002E6806" w:rsidRDefault="00B33F3F" w:rsidP="00E93264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1124" w:type="pct"/>
            <w:hideMark/>
          </w:tcPr>
          <w:p w14:paraId="4ABEF9E1" w14:textId="77777777" w:rsidR="00B33F3F" w:rsidRPr="002E6806" w:rsidRDefault="00B33F3F" w:rsidP="00E93264">
            <w:pPr>
              <w:spacing w:before="0"/>
            </w:pPr>
            <w:r w:rsidRPr="002E6806">
              <w:t xml:space="preserve">Forma studiów </w:t>
            </w:r>
          </w:p>
          <w:p w14:paraId="1B84FEA3" w14:textId="77777777" w:rsidR="00B33F3F" w:rsidRPr="002E6806" w:rsidRDefault="00B33F3F" w:rsidP="00E93264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58297B25" w14:textId="77777777" w:rsidR="00B33F3F" w:rsidRPr="002E6806" w:rsidRDefault="00B33F3F" w:rsidP="00E93264">
            <w:pPr>
              <w:spacing w:before="0"/>
            </w:pPr>
            <w:r w:rsidRPr="002E6806">
              <w:t xml:space="preserve">Dyscypliny </w:t>
            </w:r>
          </w:p>
          <w:p w14:paraId="4A6622AB" w14:textId="77777777" w:rsidR="00B33F3F" w:rsidRPr="002E6806" w:rsidRDefault="00B33F3F" w:rsidP="00E93264">
            <w:pPr>
              <w:spacing w:before="0"/>
            </w:pPr>
            <w:r w:rsidRPr="002E6806">
              <w:t xml:space="preserve">Nauki o zdrowiu </w:t>
            </w:r>
          </w:p>
        </w:tc>
      </w:tr>
      <w:tr w:rsidR="00B33F3F" w:rsidRPr="002E6806" w14:paraId="55755C53" w14:textId="77777777" w:rsidTr="00E93264">
        <w:tc>
          <w:tcPr>
            <w:tcW w:w="1765" w:type="pct"/>
            <w:hideMark/>
          </w:tcPr>
          <w:p w14:paraId="5B7B0C69" w14:textId="77777777" w:rsidR="00B33F3F" w:rsidRPr="002E6806" w:rsidRDefault="00B33F3F" w:rsidP="00E93264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1A9807F1" w14:textId="77777777" w:rsidR="00B33F3F" w:rsidRPr="002E6806" w:rsidRDefault="00B33F3F" w:rsidP="00E93264">
            <w:pPr>
              <w:spacing w:before="0"/>
            </w:pPr>
            <w:r w:rsidRPr="002E6806">
              <w:t>Wojciech Uracz</w:t>
            </w:r>
          </w:p>
        </w:tc>
      </w:tr>
      <w:tr w:rsidR="00B33F3F" w:rsidRPr="002E6806" w14:paraId="6C53C08C" w14:textId="77777777" w:rsidTr="00E93264">
        <w:tc>
          <w:tcPr>
            <w:tcW w:w="1765" w:type="pct"/>
            <w:hideMark/>
          </w:tcPr>
          <w:p w14:paraId="1263C9B3" w14:textId="77777777" w:rsidR="00B33F3F" w:rsidRPr="002E6806" w:rsidRDefault="00B33F3F" w:rsidP="00E93264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193DA0EF" w14:textId="77777777" w:rsidR="00B33F3F" w:rsidRPr="002E6806" w:rsidRDefault="00B33F3F" w:rsidP="00E93264">
            <w:pPr>
              <w:spacing w:before="0"/>
            </w:pPr>
            <w:r w:rsidRPr="002E6806">
              <w:t>Wojciech Uracz, Andrzej Suszek</w:t>
            </w:r>
          </w:p>
        </w:tc>
      </w:tr>
      <w:tr w:rsidR="00B33F3F" w:rsidRPr="002E6806" w14:paraId="2F07956B" w14:textId="77777777" w:rsidTr="00E93264">
        <w:tc>
          <w:tcPr>
            <w:tcW w:w="5000" w:type="pct"/>
            <w:gridSpan w:val="4"/>
            <w:hideMark/>
          </w:tcPr>
          <w:p w14:paraId="640E9EE3" w14:textId="77777777" w:rsidR="00B33F3F" w:rsidRPr="002E6806" w:rsidRDefault="00B33F3F" w:rsidP="00E93264">
            <w:pPr>
              <w:spacing w:before="0"/>
            </w:pPr>
            <w:r w:rsidRPr="002E6806">
              <w:t>Grupa zajęć standardu</w:t>
            </w:r>
          </w:p>
          <w:p w14:paraId="1FF25730" w14:textId="77777777" w:rsidR="00B33F3F" w:rsidRPr="002E6806" w:rsidRDefault="00B33F3F" w:rsidP="00E932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0FC0090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6EAE7438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Podstawowe umiejętności pracy z komputerem, obowiązkowa aktywna obecność na zajęciach </w:t>
      </w:r>
    </w:p>
    <w:p w14:paraId="35AD755E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33F3F" w:rsidRPr="002E6806" w14:paraId="32987C51" w14:textId="77777777" w:rsidTr="00E93264">
        <w:tc>
          <w:tcPr>
            <w:tcW w:w="0" w:type="auto"/>
            <w:hideMark/>
          </w:tcPr>
          <w:p w14:paraId="5A7C55B6" w14:textId="77777777" w:rsidR="00B33F3F" w:rsidRPr="002E6806" w:rsidRDefault="00B33F3F" w:rsidP="00E93264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6EF11AA7" w14:textId="77777777" w:rsidR="00B33F3F" w:rsidRPr="002E6806" w:rsidRDefault="00B33F3F" w:rsidP="00E93264">
            <w:pPr>
              <w:spacing w:before="0"/>
            </w:pPr>
            <w:r w:rsidRPr="002E6806">
              <w:t xml:space="preserve">Zapoznanie studenta z podstawowymi systemami informatycznymi i aplikacjami stosowanymi w jednostkach opieki zdrowotnej </w:t>
            </w:r>
          </w:p>
        </w:tc>
      </w:tr>
    </w:tbl>
    <w:p w14:paraId="1EE60ED0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695"/>
        <w:gridCol w:w="1737"/>
      </w:tblGrid>
      <w:tr w:rsidR="00B33F3F" w:rsidRPr="002E6806" w14:paraId="7CDD5C63" w14:textId="77777777" w:rsidTr="00E93264">
        <w:tc>
          <w:tcPr>
            <w:tcW w:w="0" w:type="auto"/>
            <w:vAlign w:val="center"/>
            <w:hideMark/>
          </w:tcPr>
          <w:p w14:paraId="7AD2FDCD" w14:textId="77777777" w:rsidR="00B33F3F" w:rsidRPr="002E6806" w:rsidRDefault="00B33F3F" w:rsidP="00E93264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0B5FA32D" w14:textId="77777777" w:rsidR="00B33F3F" w:rsidRPr="002E6806" w:rsidRDefault="00B33F3F" w:rsidP="00E93264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6F03B901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B33F3F" w:rsidRPr="002E6806" w14:paraId="2F76CB56" w14:textId="77777777" w:rsidTr="00E93264">
        <w:tc>
          <w:tcPr>
            <w:tcW w:w="0" w:type="auto"/>
            <w:gridSpan w:val="3"/>
            <w:hideMark/>
          </w:tcPr>
          <w:p w14:paraId="532E3A13" w14:textId="77777777" w:rsidR="00B33F3F" w:rsidRPr="002E6806" w:rsidRDefault="00B33F3F" w:rsidP="00E93264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B33F3F" w:rsidRPr="002E6806" w14:paraId="37804828" w14:textId="77777777" w:rsidTr="00E93264">
        <w:tc>
          <w:tcPr>
            <w:tcW w:w="0" w:type="auto"/>
            <w:hideMark/>
          </w:tcPr>
          <w:p w14:paraId="7B637350" w14:textId="77777777" w:rsidR="00B33F3F" w:rsidRPr="002E6806" w:rsidRDefault="00B33F3F" w:rsidP="00E93264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314BB26F" w14:textId="77777777" w:rsidR="00B33F3F" w:rsidRPr="002E6806" w:rsidRDefault="00B33F3F" w:rsidP="00E93264">
            <w:pPr>
              <w:spacing w:before="0"/>
            </w:pPr>
            <w:r w:rsidRPr="002E6806">
              <w:t xml:space="preserve">zasady budowy i funkcjonowania Systemu Informacji Medycznej (SIM), dziedzinowych systemów teleinformatycznych oraz rejestrów medycznych, a także zasady ich współdziałania </w:t>
            </w:r>
          </w:p>
        </w:tc>
        <w:tc>
          <w:tcPr>
            <w:tcW w:w="0" w:type="auto"/>
            <w:hideMark/>
          </w:tcPr>
          <w:p w14:paraId="4009153B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C.W39 </w:t>
            </w:r>
          </w:p>
        </w:tc>
      </w:tr>
      <w:tr w:rsidR="00B33F3F" w:rsidRPr="002E6806" w14:paraId="0E201109" w14:textId="77777777" w:rsidTr="00E93264">
        <w:tc>
          <w:tcPr>
            <w:tcW w:w="0" w:type="auto"/>
            <w:hideMark/>
          </w:tcPr>
          <w:p w14:paraId="4F5D0A8F" w14:textId="77777777" w:rsidR="00B33F3F" w:rsidRPr="002E6806" w:rsidRDefault="00B33F3F" w:rsidP="00E93264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3F6AFC98" w14:textId="77777777" w:rsidR="00B33F3F" w:rsidRPr="002E6806" w:rsidRDefault="00B33F3F" w:rsidP="00E93264">
            <w:pPr>
              <w:spacing w:before="0"/>
            </w:pPr>
            <w:r w:rsidRPr="002E6806">
              <w:t xml:space="preserve">metody, narzędzia i techniki pozyskiwania danych </w:t>
            </w:r>
          </w:p>
        </w:tc>
        <w:tc>
          <w:tcPr>
            <w:tcW w:w="0" w:type="auto"/>
            <w:hideMark/>
          </w:tcPr>
          <w:p w14:paraId="06693B99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C.W40 </w:t>
            </w:r>
          </w:p>
        </w:tc>
      </w:tr>
      <w:tr w:rsidR="00B33F3F" w:rsidRPr="002E6806" w14:paraId="78A09C3A" w14:textId="77777777" w:rsidTr="00E93264">
        <w:tc>
          <w:tcPr>
            <w:tcW w:w="0" w:type="auto"/>
            <w:gridSpan w:val="3"/>
            <w:hideMark/>
          </w:tcPr>
          <w:p w14:paraId="7F3A3F70" w14:textId="77777777" w:rsidR="00B33F3F" w:rsidRPr="002E6806" w:rsidRDefault="00B33F3F" w:rsidP="00E93264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B33F3F" w:rsidRPr="002E6806" w14:paraId="1AB89604" w14:textId="77777777" w:rsidTr="00E93264">
        <w:tc>
          <w:tcPr>
            <w:tcW w:w="0" w:type="auto"/>
            <w:hideMark/>
          </w:tcPr>
          <w:p w14:paraId="449656AE" w14:textId="77777777" w:rsidR="00B33F3F" w:rsidRPr="002E6806" w:rsidRDefault="00B33F3F" w:rsidP="00E93264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5688238E" w14:textId="77777777" w:rsidR="00B33F3F" w:rsidRPr="002E6806" w:rsidRDefault="00B33F3F" w:rsidP="00E93264">
            <w:pPr>
              <w:spacing w:before="0"/>
            </w:pPr>
            <w:r w:rsidRPr="002E6806">
              <w:t xml:space="preserve">posługiwać się w praktyce dokumentacją medyczną oraz przestrzegać zasad bezpieczeństwa i poufności informacji medycznej oraz prawa ochrony własności intelektualnej </w:t>
            </w:r>
          </w:p>
        </w:tc>
        <w:tc>
          <w:tcPr>
            <w:tcW w:w="0" w:type="auto"/>
            <w:hideMark/>
          </w:tcPr>
          <w:p w14:paraId="3FC8F054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C.U51 </w:t>
            </w:r>
          </w:p>
        </w:tc>
      </w:tr>
      <w:tr w:rsidR="00B33F3F" w:rsidRPr="002E6806" w14:paraId="67BFBD11" w14:textId="77777777" w:rsidTr="00E93264">
        <w:tc>
          <w:tcPr>
            <w:tcW w:w="0" w:type="auto"/>
            <w:hideMark/>
          </w:tcPr>
          <w:p w14:paraId="365FE694" w14:textId="77777777" w:rsidR="00B33F3F" w:rsidRPr="002E6806" w:rsidRDefault="00B33F3F" w:rsidP="00E93264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0" w:type="auto"/>
            <w:hideMark/>
          </w:tcPr>
          <w:p w14:paraId="181D8E6A" w14:textId="77777777" w:rsidR="00B33F3F" w:rsidRPr="002E6806" w:rsidRDefault="00B33F3F" w:rsidP="00E93264">
            <w:pPr>
              <w:spacing w:before="0"/>
            </w:pPr>
            <w:r w:rsidRPr="002E6806">
              <w:t xml:space="preserve">interpretować i stosować założenia funkcjonalne systemu informacyjnego z wykorzystaniem zaawansowanych metod i technologii informatycznych w wykonywaniu i kontraktowaniu świadczeń zdrowotnych </w:t>
            </w:r>
          </w:p>
        </w:tc>
        <w:tc>
          <w:tcPr>
            <w:tcW w:w="0" w:type="auto"/>
            <w:hideMark/>
          </w:tcPr>
          <w:p w14:paraId="40ED3965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C.U50 </w:t>
            </w:r>
          </w:p>
        </w:tc>
      </w:tr>
      <w:tr w:rsidR="00B33F3F" w:rsidRPr="002E6806" w14:paraId="443C0BD1" w14:textId="77777777" w:rsidTr="00E93264">
        <w:tc>
          <w:tcPr>
            <w:tcW w:w="0" w:type="auto"/>
            <w:gridSpan w:val="3"/>
            <w:hideMark/>
          </w:tcPr>
          <w:p w14:paraId="41C52C2A" w14:textId="77777777" w:rsidR="00B33F3F" w:rsidRPr="002E6806" w:rsidRDefault="00B33F3F" w:rsidP="00E93264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B33F3F" w:rsidRPr="002E6806" w14:paraId="33ED7650" w14:textId="77777777" w:rsidTr="00E93264">
        <w:tc>
          <w:tcPr>
            <w:tcW w:w="0" w:type="auto"/>
            <w:hideMark/>
          </w:tcPr>
          <w:p w14:paraId="4E9E327B" w14:textId="77777777" w:rsidR="00B33F3F" w:rsidRPr="002E6806" w:rsidRDefault="00B33F3F" w:rsidP="00E93264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2603858E" w14:textId="77777777" w:rsidR="00B33F3F" w:rsidRPr="002E6806" w:rsidRDefault="00B33F3F" w:rsidP="00E93264">
            <w:pPr>
              <w:spacing w:before="0"/>
            </w:pPr>
            <w:r w:rsidRPr="002E6806">
              <w:t xml:space="preserve">kierowania się dobrem pacjenta, poszanowania godności i autonomii osób powierzonych opiece, okazywania zrozumienia dla różnic </w:t>
            </w:r>
            <w:r w:rsidRPr="002E6806">
              <w:lastRenderedPageBreak/>
              <w:t xml:space="preserve">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70276F80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O.K1 </w:t>
            </w:r>
          </w:p>
        </w:tc>
      </w:tr>
      <w:tr w:rsidR="00B33F3F" w:rsidRPr="002E6806" w14:paraId="18B70EC5" w14:textId="77777777" w:rsidTr="00E93264">
        <w:tc>
          <w:tcPr>
            <w:tcW w:w="0" w:type="auto"/>
            <w:hideMark/>
          </w:tcPr>
          <w:p w14:paraId="37E0BBCC" w14:textId="77777777" w:rsidR="00B33F3F" w:rsidRPr="002E6806" w:rsidRDefault="00B33F3F" w:rsidP="00E93264">
            <w:pPr>
              <w:spacing w:before="0"/>
            </w:pPr>
            <w:r w:rsidRPr="002E6806">
              <w:lastRenderedPageBreak/>
              <w:t xml:space="preserve">K2 </w:t>
            </w:r>
          </w:p>
        </w:tc>
        <w:tc>
          <w:tcPr>
            <w:tcW w:w="0" w:type="auto"/>
            <w:hideMark/>
          </w:tcPr>
          <w:p w14:paraId="439147B1" w14:textId="77777777" w:rsidR="00B33F3F" w:rsidRPr="002E6806" w:rsidRDefault="00B33F3F" w:rsidP="00E93264">
            <w:pPr>
              <w:spacing w:before="0"/>
            </w:pPr>
            <w:r w:rsidRPr="002E6806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37782F30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O.K2 </w:t>
            </w:r>
          </w:p>
        </w:tc>
      </w:tr>
      <w:tr w:rsidR="00B33F3F" w:rsidRPr="002E6806" w14:paraId="33547248" w14:textId="77777777" w:rsidTr="00E93264">
        <w:tc>
          <w:tcPr>
            <w:tcW w:w="0" w:type="auto"/>
            <w:hideMark/>
          </w:tcPr>
          <w:p w14:paraId="41BE563C" w14:textId="77777777" w:rsidR="00B33F3F" w:rsidRPr="002E6806" w:rsidRDefault="00B33F3F" w:rsidP="00E93264">
            <w:pPr>
              <w:spacing w:before="0"/>
            </w:pPr>
            <w:r w:rsidRPr="002E6806">
              <w:t xml:space="preserve">K3 </w:t>
            </w:r>
          </w:p>
        </w:tc>
        <w:tc>
          <w:tcPr>
            <w:tcW w:w="0" w:type="auto"/>
            <w:hideMark/>
          </w:tcPr>
          <w:p w14:paraId="3DFF1E41" w14:textId="77777777" w:rsidR="00B33F3F" w:rsidRPr="002E6806" w:rsidRDefault="00B33F3F" w:rsidP="00E93264">
            <w:pPr>
              <w:spacing w:before="0"/>
            </w:pPr>
            <w:r w:rsidRPr="002E6806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F387103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O.K3 </w:t>
            </w:r>
          </w:p>
        </w:tc>
      </w:tr>
      <w:tr w:rsidR="00B33F3F" w:rsidRPr="002E6806" w14:paraId="6751E6ED" w14:textId="77777777" w:rsidTr="00E93264">
        <w:tc>
          <w:tcPr>
            <w:tcW w:w="0" w:type="auto"/>
            <w:hideMark/>
          </w:tcPr>
          <w:p w14:paraId="49B1071A" w14:textId="77777777" w:rsidR="00B33F3F" w:rsidRPr="002E6806" w:rsidRDefault="00B33F3F" w:rsidP="00E93264">
            <w:pPr>
              <w:spacing w:before="0"/>
            </w:pPr>
            <w:r w:rsidRPr="002E6806">
              <w:t xml:space="preserve">K4 </w:t>
            </w:r>
          </w:p>
        </w:tc>
        <w:tc>
          <w:tcPr>
            <w:tcW w:w="0" w:type="auto"/>
            <w:hideMark/>
          </w:tcPr>
          <w:p w14:paraId="276A4D35" w14:textId="77777777" w:rsidR="00B33F3F" w:rsidRPr="002E6806" w:rsidRDefault="00B33F3F" w:rsidP="00E93264">
            <w:pPr>
              <w:spacing w:before="0"/>
            </w:pPr>
            <w:r w:rsidRPr="002E6806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3420BF26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O.K4 </w:t>
            </w:r>
          </w:p>
        </w:tc>
      </w:tr>
      <w:tr w:rsidR="00B33F3F" w:rsidRPr="002E6806" w14:paraId="65A5DF65" w14:textId="77777777" w:rsidTr="00E93264">
        <w:tc>
          <w:tcPr>
            <w:tcW w:w="0" w:type="auto"/>
            <w:hideMark/>
          </w:tcPr>
          <w:p w14:paraId="4C14EEEF" w14:textId="77777777" w:rsidR="00B33F3F" w:rsidRPr="002E6806" w:rsidRDefault="00B33F3F" w:rsidP="00E93264">
            <w:pPr>
              <w:spacing w:before="0"/>
            </w:pPr>
            <w:r w:rsidRPr="002E6806">
              <w:t xml:space="preserve">K5 </w:t>
            </w:r>
          </w:p>
        </w:tc>
        <w:tc>
          <w:tcPr>
            <w:tcW w:w="0" w:type="auto"/>
            <w:hideMark/>
          </w:tcPr>
          <w:p w14:paraId="5A1F22AF" w14:textId="77777777" w:rsidR="00B33F3F" w:rsidRPr="002E6806" w:rsidRDefault="00B33F3F" w:rsidP="00E93264">
            <w:pPr>
              <w:spacing w:before="0"/>
            </w:pPr>
            <w:r w:rsidRPr="002E68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778287EF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O.K5 </w:t>
            </w:r>
          </w:p>
        </w:tc>
      </w:tr>
      <w:tr w:rsidR="00B33F3F" w:rsidRPr="002E6806" w14:paraId="2EE99D05" w14:textId="77777777" w:rsidTr="00E93264">
        <w:tc>
          <w:tcPr>
            <w:tcW w:w="0" w:type="auto"/>
            <w:hideMark/>
          </w:tcPr>
          <w:p w14:paraId="27782466" w14:textId="77777777" w:rsidR="00B33F3F" w:rsidRPr="002E6806" w:rsidRDefault="00B33F3F" w:rsidP="00E93264">
            <w:pPr>
              <w:spacing w:before="0"/>
            </w:pPr>
            <w:r w:rsidRPr="002E6806">
              <w:t xml:space="preserve">K6 </w:t>
            </w:r>
          </w:p>
        </w:tc>
        <w:tc>
          <w:tcPr>
            <w:tcW w:w="0" w:type="auto"/>
            <w:hideMark/>
          </w:tcPr>
          <w:p w14:paraId="47191673" w14:textId="77777777" w:rsidR="00B33F3F" w:rsidRPr="002E6806" w:rsidRDefault="00B33F3F" w:rsidP="00E93264">
            <w:pPr>
              <w:spacing w:before="0"/>
            </w:pPr>
            <w:r w:rsidRPr="002E68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87F18DD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O.K6 </w:t>
            </w:r>
          </w:p>
        </w:tc>
      </w:tr>
      <w:tr w:rsidR="00B33F3F" w:rsidRPr="002E6806" w14:paraId="6CC371BA" w14:textId="77777777" w:rsidTr="00E93264">
        <w:tc>
          <w:tcPr>
            <w:tcW w:w="0" w:type="auto"/>
            <w:hideMark/>
          </w:tcPr>
          <w:p w14:paraId="53398E46" w14:textId="77777777" w:rsidR="00B33F3F" w:rsidRPr="002E6806" w:rsidRDefault="00B33F3F" w:rsidP="00E93264">
            <w:pPr>
              <w:spacing w:before="0"/>
            </w:pPr>
            <w:r w:rsidRPr="002E6806">
              <w:t xml:space="preserve">K7 </w:t>
            </w:r>
          </w:p>
        </w:tc>
        <w:tc>
          <w:tcPr>
            <w:tcW w:w="0" w:type="auto"/>
            <w:hideMark/>
          </w:tcPr>
          <w:p w14:paraId="6213FBE1" w14:textId="77777777" w:rsidR="00B33F3F" w:rsidRPr="002E6806" w:rsidRDefault="00B33F3F" w:rsidP="00E93264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33B2C885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20EEDD7D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225"/>
        <w:gridCol w:w="1963"/>
        <w:gridCol w:w="2323"/>
      </w:tblGrid>
      <w:tr w:rsidR="00B33F3F" w:rsidRPr="002E6806" w14:paraId="5A2616C3" w14:textId="77777777" w:rsidTr="00E93264">
        <w:tc>
          <w:tcPr>
            <w:tcW w:w="0" w:type="auto"/>
            <w:hideMark/>
          </w:tcPr>
          <w:p w14:paraId="06B3D410" w14:textId="77777777" w:rsidR="00B33F3F" w:rsidRPr="002E6806" w:rsidRDefault="00B33F3F" w:rsidP="00E93264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0" w:type="auto"/>
            <w:hideMark/>
          </w:tcPr>
          <w:p w14:paraId="3BDB2083" w14:textId="77777777" w:rsidR="00B33F3F" w:rsidRPr="002E6806" w:rsidRDefault="00B33F3F" w:rsidP="00E93264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607B0BFE" w14:textId="77777777" w:rsidR="00B33F3F" w:rsidRPr="002E6806" w:rsidRDefault="00B33F3F" w:rsidP="00E93264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B87F746" w14:textId="77777777" w:rsidR="00B33F3F" w:rsidRPr="002E6806" w:rsidRDefault="00B33F3F" w:rsidP="00E93264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B33F3F" w:rsidRPr="002E6806" w14:paraId="39F62CED" w14:textId="77777777" w:rsidTr="00E93264">
        <w:tc>
          <w:tcPr>
            <w:tcW w:w="0" w:type="auto"/>
            <w:hideMark/>
          </w:tcPr>
          <w:p w14:paraId="02442B0F" w14:textId="77777777" w:rsidR="00B33F3F" w:rsidRPr="002E6806" w:rsidRDefault="00B33F3F" w:rsidP="00E93264">
            <w:pPr>
              <w:spacing w:before="0"/>
            </w:pPr>
            <w:r w:rsidRPr="002E6806">
              <w:t>1.</w:t>
            </w:r>
          </w:p>
        </w:tc>
        <w:tc>
          <w:tcPr>
            <w:tcW w:w="0" w:type="auto"/>
            <w:hideMark/>
          </w:tcPr>
          <w:p w14:paraId="0C34875D" w14:textId="77777777" w:rsidR="00B33F3F" w:rsidRPr="002E6806" w:rsidRDefault="00B33F3F" w:rsidP="00E93264">
            <w:pPr>
              <w:spacing w:before="0"/>
            </w:pPr>
            <w:r w:rsidRPr="002E6806">
              <w:t xml:space="preserve">System informacyjny w jednostkach opieki zdrowotnej </w:t>
            </w:r>
          </w:p>
        </w:tc>
        <w:tc>
          <w:tcPr>
            <w:tcW w:w="0" w:type="auto"/>
            <w:hideMark/>
          </w:tcPr>
          <w:p w14:paraId="5639B501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W1, U1, K1, K2, K3, K4, K5, K6, K7 </w:t>
            </w:r>
          </w:p>
        </w:tc>
        <w:tc>
          <w:tcPr>
            <w:tcW w:w="0" w:type="auto"/>
            <w:hideMark/>
          </w:tcPr>
          <w:p w14:paraId="7EE1DD5D" w14:textId="77777777" w:rsidR="00B33F3F" w:rsidRPr="002E6806" w:rsidRDefault="00B33F3F" w:rsidP="00E93264">
            <w:pPr>
              <w:spacing w:before="0"/>
            </w:pPr>
            <w:r w:rsidRPr="002E6806">
              <w:t xml:space="preserve">wykład, ćwiczenia, samokształcenie </w:t>
            </w:r>
          </w:p>
        </w:tc>
      </w:tr>
      <w:tr w:rsidR="00B33F3F" w:rsidRPr="002E6806" w14:paraId="56101E07" w14:textId="77777777" w:rsidTr="00E93264">
        <w:tc>
          <w:tcPr>
            <w:tcW w:w="0" w:type="auto"/>
            <w:hideMark/>
          </w:tcPr>
          <w:p w14:paraId="3426488E" w14:textId="77777777" w:rsidR="00B33F3F" w:rsidRPr="002E6806" w:rsidRDefault="00B33F3F" w:rsidP="00E93264">
            <w:pPr>
              <w:spacing w:before="0"/>
            </w:pPr>
            <w:r w:rsidRPr="002E6806">
              <w:t>2.</w:t>
            </w:r>
          </w:p>
        </w:tc>
        <w:tc>
          <w:tcPr>
            <w:tcW w:w="0" w:type="auto"/>
            <w:hideMark/>
          </w:tcPr>
          <w:p w14:paraId="3BBA3BDD" w14:textId="77777777" w:rsidR="00B33F3F" w:rsidRPr="002E6806" w:rsidRDefault="00B33F3F" w:rsidP="00E93264">
            <w:pPr>
              <w:spacing w:before="0"/>
            </w:pPr>
            <w:r w:rsidRPr="002E6806">
              <w:t xml:space="preserve">Struktura funkcjonowania systemu informacyjnego w ochronie zdrowia </w:t>
            </w:r>
          </w:p>
        </w:tc>
        <w:tc>
          <w:tcPr>
            <w:tcW w:w="0" w:type="auto"/>
            <w:hideMark/>
          </w:tcPr>
          <w:p w14:paraId="729763AD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W1, U1, K1, K2, K3, K4, K5, K6, K7 </w:t>
            </w:r>
          </w:p>
        </w:tc>
        <w:tc>
          <w:tcPr>
            <w:tcW w:w="0" w:type="auto"/>
            <w:hideMark/>
          </w:tcPr>
          <w:p w14:paraId="34D7CE3F" w14:textId="77777777" w:rsidR="00B33F3F" w:rsidRPr="002E6806" w:rsidRDefault="00B33F3F" w:rsidP="00E93264">
            <w:pPr>
              <w:spacing w:before="0"/>
            </w:pPr>
            <w:r w:rsidRPr="002E6806">
              <w:t xml:space="preserve">wykład, ćwiczenia, samokształcenie </w:t>
            </w:r>
          </w:p>
        </w:tc>
      </w:tr>
      <w:tr w:rsidR="00B33F3F" w:rsidRPr="002E6806" w14:paraId="2C5D7092" w14:textId="77777777" w:rsidTr="00E93264">
        <w:tc>
          <w:tcPr>
            <w:tcW w:w="0" w:type="auto"/>
            <w:hideMark/>
          </w:tcPr>
          <w:p w14:paraId="435CD5E6" w14:textId="77777777" w:rsidR="00B33F3F" w:rsidRPr="002E6806" w:rsidRDefault="00B33F3F" w:rsidP="00E93264">
            <w:pPr>
              <w:spacing w:before="0"/>
            </w:pPr>
            <w:r w:rsidRPr="002E6806">
              <w:t>3.</w:t>
            </w:r>
          </w:p>
        </w:tc>
        <w:tc>
          <w:tcPr>
            <w:tcW w:w="0" w:type="auto"/>
            <w:hideMark/>
          </w:tcPr>
          <w:p w14:paraId="5B86ACD9" w14:textId="77777777" w:rsidR="00B33F3F" w:rsidRPr="002E6806" w:rsidRDefault="00B33F3F" w:rsidP="00E93264">
            <w:pPr>
              <w:spacing w:before="0"/>
            </w:pPr>
            <w:r w:rsidRPr="002E6806">
              <w:t xml:space="preserve">Systemy nazewnictwa i kodowania </w:t>
            </w:r>
          </w:p>
        </w:tc>
        <w:tc>
          <w:tcPr>
            <w:tcW w:w="0" w:type="auto"/>
            <w:hideMark/>
          </w:tcPr>
          <w:p w14:paraId="58A1E7EF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W2, U2 </w:t>
            </w:r>
          </w:p>
        </w:tc>
        <w:tc>
          <w:tcPr>
            <w:tcW w:w="0" w:type="auto"/>
            <w:hideMark/>
          </w:tcPr>
          <w:p w14:paraId="564B9344" w14:textId="77777777" w:rsidR="00B33F3F" w:rsidRPr="002E6806" w:rsidRDefault="00B33F3F" w:rsidP="00E93264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598BA0C6" w14:textId="77777777" w:rsidTr="00E93264">
        <w:tc>
          <w:tcPr>
            <w:tcW w:w="0" w:type="auto"/>
            <w:hideMark/>
          </w:tcPr>
          <w:p w14:paraId="17B454DA" w14:textId="77777777" w:rsidR="00B33F3F" w:rsidRPr="002E6806" w:rsidRDefault="00B33F3F" w:rsidP="00E93264">
            <w:pPr>
              <w:spacing w:before="0"/>
            </w:pPr>
            <w:r w:rsidRPr="002E6806">
              <w:t>4.</w:t>
            </w:r>
          </w:p>
        </w:tc>
        <w:tc>
          <w:tcPr>
            <w:tcW w:w="0" w:type="auto"/>
            <w:hideMark/>
          </w:tcPr>
          <w:p w14:paraId="7C27F16E" w14:textId="77777777" w:rsidR="00B33F3F" w:rsidRPr="002E6806" w:rsidRDefault="00B33F3F" w:rsidP="00E93264">
            <w:pPr>
              <w:spacing w:before="0"/>
            </w:pPr>
            <w:r w:rsidRPr="002E6806">
              <w:t xml:space="preserve">Bezpieczeństwo i poufność danych </w:t>
            </w:r>
          </w:p>
        </w:tc>
        <w:tc>
          <w:tcPr>
            <w:tcW w:w="0" w:type="auto"/>
            <w:hideMark/>
          </w:tcPr>
          <w:p w14:paraId="2365F8AE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W2, U2, K1, K2, K3, K4, K5, K6, K7 </w:t>
            </w:r>
          </w:p>
        </w:tc>
        <w:tc>
          <w:tcPr>
            <w:tcW w:w="0" w:type="auto"/>
            <w:hideMark/>
          </w:tcPr>
          <w:p w14:paraId="1A01FE75" w14:textId="77777777" w:rsidR="00B33F3F" w:rsidRPr="002E6806" w:rsidRDefault="00B33F3F" w:rsidP="00E93264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06BF08ED" w14:textId="77777777" w:rsidTr="00E93264">
        <w:tc>
          <w:tcPr>
            <w:tcW w:w="0" w:type="auto"/>
            <w:hideMark/>
          </w:tcPr>
          <w:p w14:paraId="5CA3B6B3" w14:textId="77777777" w:rsidR="00B33F3F" w:rsidRPr="002E6806" w:rsidRDefault="00B33F3F" w:rsidP="00E93264">
            <w:pPr>
              <w:spacing w:before="0"/>
            </w:pPr>
            <w:r w:rsidRPr="002E6806">
              <w:t>5.</w:t>
            </w:r>
          </w:p>
        </w:tc>
        <w:tc>
          <w:tcPr>
            <w:tcW w:w="0" w:type="auto"/>
            <w:hideMark/>
          </w:tcPr>
          <w:p w14:paraId="0FA4EB04" w14:textId="77777777" w:rsidR="00B33F3F" w:rsidRPr="002E6806" w:rsidRDefault="00B33F3F" w:rsidP="00E93264">
            <w:pPr>
              <w:spacing w:before="0"/>
            </w:pPr>
            <w:r w:rsidRPr="002E6806">
              <w:t xml:space="preserve">Elektroniczna dokumentacja, rekord pacjenta i podpis elektroniczny </w:t>
            </w:r>
          </w:p>
        </w:tc>
        <w:tc>
          <w:tcPr>
            <w:tcW w:w="0" w:type="auto"/>
            <w:hideMark/>
          </w:tcPr>
          <w:p w14:paraId="44D8A0D7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W2, U2, K1, K2, K3, K4, K5, K6, K7 </w:t>
            </w:r>
          </w:p>
        </w:tc>
        <w:tc>
          <w:tcPr>
            <w:tcW w:w="0" w:type="auto"/>
            <w:hideMark/>
          </w:tcPr>
          <w:p w14:paraId="459F2E46" w14:textId="77777777" w:rsidR="00B33F3F" w:rsidRPr="002E6806" w:rsidRDefault="00B33F3F" w:rsidP="00E93264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0CBA810E" w14:textId="77777777" w:rsidTr="00E93264">
        <w:tc>
          <w:tcPr>
            <w:tcW w:w="0" w:type="auto"/>
            <w:hideMark/>
          </w:tcPr>
          <w:p w14:paraId="69C6293D" w14:textId="77777777" w:rsidR="00B33F3F" w:rsidRPr="002E6806" w:rsidRDefault="00B33F3F" w:rsidP="00E93264">
            <w:pPr>
              <w:spacing w:before="0"/>
            </w:pPr>
            <w:r w:rsidRPr="002E6806">
              <w:t>6.</w:t>
            </w:r>
          </w:p>
        </w:tc>
        <w:tc>
          <w:tcPr>
            <w:tcW w:w="0" w:type="auto"/>
            <w:hideMark/>
          </w:tcPr>
          <w:p w14:paraId="7228EB63" w14:textId="77777777" w:rsidR="00B33F3F" w:rsidRPr="002E6806" w:rsidRDefault="00B33F3F" w:rsidP="00E93264">
            <w:pPr>
              <w:spacing w:before="0"/>
            </w:pPr>
            <w:r w:rsidRPr="002E6806">
              <w:t xml:space="preserve">Gromadzenie i przetwarzanie danych medycznych </w:t>
            </w:r>
          </w:p>
        </w:tc>
        <w:tc>
          <w:tcPr>
            <w:tcW w:w="0" w:type="auto"/>
            <w:hideMark/>
          </w:tcPr>
          <w:p w14:paraId="26DB3A30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W1, W2, U1, U2 </w:t>
            </w:r>
          </w:p>
        </w:tc>
        <w:tc>
          <w:tcPr>
            <w:tcW w:w="0" w:type="auto"/>
            <w:hideMark/>
          </w:tcPr>
          <w:p w14:paraId="43541BC7" w14:textId="77777777" w:rsidR="00B33F3F" w:rsidRPr="002E6806" w:rsidRDefault="00B33F3F" w:rsidP="00E93264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43179117" w14:textId="77777777" w:rsidTr="00E93264">
        <w:tc>
          <w:tcPr>
            <w:tcW w:w="0" w:type="auto"/>
            <w:hideMark/>
          </w:tcPr>
          <w:p w14:paraId="69F5AECE" w14:textId="77777777" w:rsidR="00B33F3F" w:rsidRPr="002E6806" w:rsidRDefault="00B33F3F" w:rsidP="00E93264">
            <w:pPr>
              <w:spacing w:before="0"/>
            </w:pPr>
            <w:r w:rsidRPr="002E6806">
              <w:t>7.</w:t>
            </w:r>
          </w:p>
        </w:tc>
        <w:tc>
          <w:tcPr>
            <w:tcW w:w="0" w:type="auto"/>
            <w:hideMark/>
          </w:tcPr>
          <w:p w14:paraId="114001EF" w14:textId="77777777" w:rsidR="00B33F3F" w:rsidRPr="002E6806" w:rsidRDefault="00B33F3F" w:rsidP="00E93264">
            <w:pPr>
              <w:spacing w:before="0"/>
            </w:pPr>
            <w:r w:rsidRPr="002E6806">
              <w:t xml:space="preserve">Zarządzanie bazami danych w medycznych systemach informatycznych </w:t>
            </w:r>
          </w:p>
        </w:tc>
        <w:tc>
          <w:tcPr>
            <w:tcW w:w="0" w:type="auto"/>
            <w:hideMark/>
          </w:tcPr>
          <w:p w14:paraId="5F96F348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W2, U1, U2 </w:t>
            </w:r>
          </w:p>
        </w:tc>
        <w:tc>
          <w:tcPr>
            <w:tcW w:w="0" w:type="auto"/>
            <w:hideMark/>
          </w:tcPr>
          <w:p w14:paraId="3CFFF99B" w14:textId="77777777" w:rsidR="00B33F3F" w:rsidRPr="002E6806" w:rsidRDefault="00B33F3F" w:rsidP="00E93264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094FF329" w14:textId="77777777" w:rsidTr="00E93264">
        <w:tc>
          <w:tcPr>
            <w:tcW w:w="0" w:type="auto"/>
            <w:hideMark/>
          </w:tcPr>
          <w:p w14:paraId="7A25FAC4" w14:textId="77777777" w:rsidR="00B33F3F" w:rsidRPr="002E6806" w:rsidRDefault="00B33F3F" w:rsidP="00E93264">
            <w:pPr>
              <w:spacing w:before="0"/>
            </w:pPr>
            <w:r w:rsidRPr="002E6806">
              <w:t>8.</w:t>
            </w:r>
          </w:p>
        </w:tc>
        <w:tc>
          <w:tcPr>
            <w:tcW w:w="0" w:type="auto"/>
            <w:hideMark/>
          </w:tcPr>
          <w:p w14:paraId="1E12221F" w14:textId="77777777" w:rsidR="00B33F3F" w:rsidRPr="002E6806" w:rsidRDefault="00B33F3F" w:rsidP="00E93264">
            <w:pPr>
              <w:spacing w:before="0"/>
            </w:pPr>
            <w:r w:rsidRPr="002E6806">
              <w:t xml:space="preserve">Pojęcie </w:t>
            </w:r>
            <w:proofErr w:type="spellStart"/>
            <w:r w:rsidRPr="002E6806">
              <w:t>telemedycyny</w:t>
            </w:r>
            <w:proofErr w:type="spellEnd"/>
            <w:r w:rsidRPr="002E6806">
              <w:t xml:space="preserve"> i e-zdrowia </w:t>
            </w:r>
          </w:p>
        </w:tc>
        <w:tc>
          <w:tcPr>
            <w:tcW w:w="0" w:type="auto"/>
            <w:hideMark/>
          </w:tcPr>
          <w:p w14:paraId="38B3CEE9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W1, W2, U1, K7 </w:t>
            </w:r>
          </w:p>
        </w:tc>
        <w:tc>
          <w:tcPr>
            <w:tcW w:w="0" w:type="auto"/>
            <w:hideMark/>
          </w:tcPr>
          <w:p w14:paraId="65159DB4" w14:textId="77777777" w:rsidR="00B33F3F" w:rsidRPr="002E6806" w:rsidRDefault="00B33F3F" w:rsidP="00E93264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575C24FF" w14:textId="77777777" w:rsidTr="00E93264">
        <w:tc>
          <w:tcPr>
            <w:tcW w:w="0" w:type="auto"/>
            <w:hideMark/>
          </w:tcPr>
          <w:p w14:paraId="5B302D88" w14:textId="77777777" w:rsidR="00B33F3F" w:rsidRPr="002E6806" w:rsidRDefault="00B33F3F" w:rsidP="00E93264">
            <w:pPr>
              <w:spacing w:before="0"/>
            </w:pPr>
            <w:r w:rsidRPr="002E6806">
              <w:t>9.</w:t>
            </w:r>
          </w:p>
        </w:tc>
        <w:tc>
          <w:tcPr>
            <w:tcW w:w="0" w:type="auto"/>
            <w:hideMark/>
          </w:tcPr>
          <w:p w14:paraId="624F98BD" w14:textId="77777777" w:rsidR="00B33F3F" w:rsidRPr="002E6806" w:rsidRDefault="00B33F3F" w:rsidP="00E93264">
            <w:pPr>
              <w:spacing w:before="0"/>
            </w:pPr>
            <w:r w:rsidRPr="002E6806">
              <w:t xml:space="preserve">Standardy zapisu i transmisji danych w formie </w:t>
            </w:r>
            <w:proofErr w:type="spellStart"/>
            <w:r w:rsidRPr="002E6806">
              <w:t>elekronicznej</w:t>
            </w:r>
            <w:proofErr w:type="spellEnd"/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22A37ECD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W2, U2 </w:t>
            </w:r>
          </w:p>
        </w:tc>
        <w:tc>
          <w:tcPr>
            <w:tcW w:w="0" w:type="auto"/>
            <w:hideMark/>
          </w:tcPr>
          <w:p w14:paraId="754446C7" w14:textId="77777777" w:rsidR="00B33F3F" w:rsidRPr="002E6806" w:rsidRDefault="00B33F3F" w:rsidP="00E93264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47D903EA" w14:textId="77777777" w:rsidTr="00E93264">
        <w:tc>
          <w:tcPr>
            <w:tcW w:w="0" w:type="auto"/>
            <w:hideMark/>
          </w:tcPr>
          <w:p w14:paraId="05042946" w14:textId="77777777" w:rsidR="00B33F3F" w:rsidRPr="002E6806" w:rsidRDefault="00B33F3F" w:rsidP="00E93264">
            <w:pPr>
              <w:spacing w:before="0"/>
            </w:pPr>
            <w:r w:rsidRPr="002E6806">
              <w:t>10.</w:t>
            </w:r>
          </w:p>
        </w:tc>
        <w:tc>
          <w:tcPr>
            <w:tcW w:w="0" w:type="auto"/>
            <w:hideMark/>
          </w:tcPr>
          <w:p w14:paraId="0BB025B8" w14:textId="77777777" w:rsidR="00B33F3F" w:rsidRPr="002E6806" w:rsidRDefault="00B33F3F" w:rsidP="00E93264">
            <w:pPr>
              <w:spacing w:before="0"/>
            </w:pPr>
            <w:r w:rsidRPr="002E6806">
              <w:t xml:space="preserve">Elektroniczny rejestr medyczny i dziedzinowe systemy teleinformatyczne w ochronie zdrowia </w:t>
            </w:r>
          </w:p>
        </w:tc>
        <w:tc>
          <w:tcPr>
            <w:tcW w:w="0" w:type="auto"/>
            <w:hideMark/>
          </w:tcPr>
          <w:p w14:paraId="7FA3BBA9" w14:textId="77777777" w:rsidR="00B33F3F" w:rsidRPr="002E6806" w:rsidRDefault="00B33F3F" w:rsidP="00E93264">
            <w:pPr>
              <w:spacing w:before="0"/>
            </w:pPr>
            <w:r w:rsidRPr="002E6806">
              <w:rPr>
                <w:rStyle w:val="popup"/>
              </w:rPr>
              <w:t xml:space="preserve">W1, U1 </w:t>
            </w:r>
          </w:p>
        </w:tc>
        <w:tc>
          <w:tcPr>
            <w:tcW w:w="0" w:type="auto"/>
            <w:hideMark/>
          </w:tcPr>
          <w:p w14:paraId="47634EF6" w14:textId="77777777" w:rsidR="00B33F3F" w:rsidRPr="002E6806" w:rsidRDefault="00B33F3F" w:rsidP="00E93264">
            <w:pPr>
              <w:spacing w:before="0"/>
            </w:pPr>
            <w:r w:rsidRPr="002E6806">
              <w:t xml:space="preserve">wykład, ćwiczenia, samokształcenie </w:t>
            </w:r>
          </w:p>
        </w:tc>
      </w:tr>
    </w:tbl>
    <w:p w14:paraId="6B780BF6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776FC20B" w14:textId="77777777" w:rsidR="00B33F3F" w:rsidRPr="002E6806" w:rsidRDefault="00B33F3F" w:rsidP="00B33F3F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15740C92" w14:textId="77777777" w:rsidR="00B33F3F" w:rsidRPr="002E6806" w:rsidRDefault="00B33F3F" w:rsidP="00B33F3F">
      <w:pPr>
        <w:numPr>
          <w:ilvl w:val="0"/>
          <w:numId w:val="53"/>
        </w:numPr>
        <w:spacing w:before="0" w:after="0" w:line="240" w:lineRule="auto"/>
      </w:pPr>
      <w:r w:rsidRPr="002E6806">
        <w:t xml:space="preserve">Marucha-Jaworska M., Rozporządzenie </w:t>
      </w:r>
      <w:proofErr w:type="spellStart"/>
      <w:r w:rsidRPr="002E6806">
        <w:t>eIDAS</w:t>
      </w:r>
      <w:proofErr w:type="spellEnd"/>
      <w:r w:rsidRPr="002E6806">
        <w:t xml:space="preserve">. Zagadnienia prawne i techniczne. Warszawa,  Wolters Kluwer Polska 2017 </w:t>
      </w:r>
    </w:p>
    <w:p w14:paraId="2012F829" w14:textId="77777777" w:rsidR="00B33F3F" w:rsidRPr="002E6806" w:rsidRDefault="00B33F3F" w:rsidP="00B33F3F">
      <w:pPr>
        <w:numPr>
          <w:ilvl w:val="0"/>
          <w:numId w:val="53"/>
        </w:numPr>
        <w:spacing w:before="0" w:after="0" w:line="240" w:lineRule="auto"/>
      </w:pPr>
      <w:r w:rsidRPr="002E6806">
        <w:t xml:space="preserve">Romaszewski A., Kielar M., Gajda K., Trąbka W., Bezpieczeństwo danych osobowych w systemie ochrony zdrowia - nie tylko RODO Zesz. Nauk.pl (Wyż. Szk. Zarz. Bank. Krak.) 2018, nr 49, s. 46-59, </w:t>
      </w:r>
      <w:proofErr w:type="spellStart"/>
      <w:r w:rsidRPr="002E6806">
        <w:t>il</w:t>
      </w:r>
      <w:proofErr w:type="spellEnd"/>
      <w:r w:rsidRPr="002E6806">
        <w:t xml:space="preserve">., </w:t>
      </w:r>
      <w:proofErr w:type="spellStart"/>
      <w:r w:rsidRPr="002E6806">
        <w:t>bibliogr</w:t>
      </w:r>
      <w:proofErr w:type="spellEnd"/>
      <w:r w:rsidRPr="002E6806">
        <w:t xml:space="preserve">. 18 poz., </w:t>
      </w:r>
      <w:proofErr w:type="spellStart"/>
      <w:r w:rsidRPr="002E6806">
        <w:t>streszcz</w:t>
      </w:r>
      <w:proofErr w:type="spellEnd"/>
      <w:r w:rsidRPr="002E6806">
        <w:t xml:space="preserve">. </w:t>
      </w:r>
    </w:p>
    <w:p w14:paraId="12C6FC70" w14:textId="77777777" w:rsidR="00B33F3F" w:rsidRPr="002E6806" w:rsidRDefault="00B33F3F" w:rsidP="00B33F3F">
      <w:pPr>
        <w:numPr>
          <w:ilvl w:val="0"/>
          <w:numId w:val="53"/>
        </w:numPr>
        <w:spacing w:before="0" w:after="0" w:line="240" w:lineRule="auto"/>
      </w:pPr>
      <w:r w:rsidRPr="002E6806">
        <w:t xml:space="preserve">Romaszewski A., Trąbka W., System Informacyjny Opieki Zdrowotnej, Zdrowie i Zarządzanie. Wyd. UJ, Kraków 2011 </w:t>
      </w:r>
    </w:p>
    <w:p w14:paraId="76CF095C" w14:textId="77777777" w:rsidR="00B33F3F" w:rsidRPr="002E6806" w:rsidRDefault="00B33F3F" w:rsidP="00B33F3F">
      <w:pPr>
        <w:numPr>
          <w:ilvl w:val="0"/>
          <w:numId w:val="53"/>
        </w:numPr>
        <w:spacing w:before="0" w:after="0" w:line="240" w:lineRule="auto"/>
      </w:pPr>
      <w:r w:rsidRPr="002E6806">
        <w:t xml:space="preserve">Trąbki W., Romaszewskiego A., Informatyzacja Podmiotów Leczniczych – Jak Przygotować Gabinet Na Wejście Dokumentacji Elektronicznej, , </w:t>
      </w:r>
      <w:proofErr w:type="spellStart"/>
      <w:r w:rsidRPr="002E6806">
        <w:t>MISTiA</w:t>
      </w:r>
      <w:proofErr w:type="spellEnd"/>
      <w:r w:rsidRPr="002E6806">
        <w:t xml:space="preserve"> , Kraków 2013 </w:t>
      </w:r>
    </w:p>
    <w:p w14:paraId="7FA702DB" w14:textId="77777777" w:rsidR="00B33F3F" w:rsidRPr="002E6806" w:rsidRDefault="00B33F3F" w:rsidP="00B33F3F">
      <w:pPr>
        <w:numPr>
          <w:ilvl w:val="0"/>
          <w:numId w:val="53"/>
        </w:numPr>
        <w:spacing w:before="0" w:after="0" w:line="240" w:lineRule="auto"/>
      </w:pPr>
      <w:r w:rsidRPr="002E6806">
        <w:lastRenderedPageBreak/>
        <w:t xml:space="preserve">Przewodnik po RODO w służbie zdrowia, Ministerstwo Zdrowia Dostęp: https://www.gov.pl/web/zdrowie/rodo-w-sluzbie-zdrowia-po-pierwsze-pacjent </w:t>
      </w:r>
    </w:p>
    <w:p w14:paraId="45259640" w14:textId="77777777" w:rsidR="00B33F3F" w:rsidRPr="002E6806" w:rsidRDefault="00B33F3F" w:rsidP="00B33F3F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4E01F77B" w14:textId="77777777" w:rsidR="00B33F3F" w:rsidRPr="002E6806" w:rsidRDefault="00B33F3F" w:rsidP="00B33F3F">
      <w:pPr>
        <w:numPr>
          <w:ilvl w:val="0"/>
          <w:numId w:val="54"/>
        </w:numPr>
        <w:spacing w:before="0" w:after="0" w:line="240" w:lineRule="auto"/>
      </w:pPr>
      <w:proofErr w:type="spellStart"/>
      <w:r w:rsidRPr="002E6806">
        <w:t>Duplaga</w:t>
      </w:r>
      <w:proofErr w:type="spellEnd"/>
      <w:r w:rsidRPr="002E6806">
        <w:t xml:space="preserve"> M.  </w:t>
      </w:r>
      <w:proofErr w:type="spellStart"/>
      <w:r w:rsidRPr="002E6806">
        <w:t>Telemedycyna</w:t>
      </w:r>
      <w:proofErr w:type="spellEnd"/>
      <w:r w:rsidRPr="002E6806">
        <w:t xml:space="preserve"> - uwarunkowania i zastosowania specjalistyczne, Zdrowie i Zarządzanie 2002; 1: 56-67</w:t>
      </w:r>
    </w:p>
    <w:p w14:paraId="3C80088B" w14:textId="77777777" w:rsidR="00B33F3F" w:rsidRPr="002E6806" w:rsidRDefault="00B33F3F" w:rsidP="00B33F3F">
      <w:pPr>
        <w:numPr>
          <w:ilvl w:val="0"/>
          <w:numId w:val="54"/>
        </w:numPr>
        <w:spacing w:before="0" w:after="0" w:line="240" w:lineRule="auto"/>
      </w:pPr>
      <w:proofErr w:type="spellStart"/>
      <w:r w:rsidRPr="002E6806">
        <w:t>Duplaga</w:t>
      </w:r>
      <w:proofErr w:type="spellEnd"/>
      <w:r w:rsidRPr="002E6806">
        <w:t xml:space="preserve"> M. Aplikacje internetowe wspomagające leczenie chorób przewlekłych. Zdrowie i Zarządzanie 2000;3-4: 77-84 </w:t>
      </w:r>
    </w:p>
    <w:p w14:paraId="16D494B1" w14:textId="77777777" w:rsidR="00B33F3F" w:rsidRPr="002E6806" w:rsidRDefault="00B33F3F" w:rsidP="00B33F3F">
      <w:pPr>
        <w:numPr>
          <w:ilvl w:val="0"/>
          <w:numId w:val="54"/>
        </w:numPr>
        <w:spacing w:before="0" w:after="0" w:line="240" w:lineRule="auto"/>
      </w:pPr>
      <w:r w:rsidRPr="002E6806">
        <w:t xml:space="preserve">Trąbka W., </w:t>
      </w:r>
      <w:proofErr w:type="spellStart"/>
      <w:r w:rsidRPr="002E6806">
        <w:t>Kozierkiewicz</w:t>
      </w:r>
      <w:proofErr w:type="spellEnd"/>
      <w:r w:rsidRPr="002E6806">
        <w:t xml:space="preserve"> A., Romaszewski A., Szpitalne Systemy Informatyczne. </w:t>
      </w:r>
      <w:proofErr w:type="spellStart"/>
      <w:r w:rsidRPr="002E6806">
        <w:t>Vesalius</w:t>
      </w:r>
      <w:proofErr w:type="spellEnd"/>
      <w:r w:rsidRPr="002E6806">
        <w:t xml:space="preserve">, Kraków 1999 </w:t>
      </w:r>
    </w:p>
    <w:p w14:paraId="7458F5C2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13D8FACE" w14:textId="77777777" w:rsidR="00B33F3F" w:rsidRPr="002E6806" w:rsidRDefault="00B33F3F" w:rsidP="00B33F3F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061A76E6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Ćwiczenia, Dyskusja, Wykład z prezentacją multimedialną </w:t>
      </w:r>
    </w:p>
    <w:p w14:paraId="405002A9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B33F3F" w:rsidRPr="002E6806" w14:paraId="06E663DE" w14:textId="77777777" w:rsidTr="00E93264">
        <w:tc>
          <w:tcPr>
            <w:tcW w:w="0" w:type="auto"/>
            <w:hideMark/>
          </w:tcPr>
          <w:p w14:paraId="5882F492" w14:textId="77777777" w:rsidR="00B33F3F" w:rsidRPr="002E6806" w:rsidRDefault="00B33F3F" w:rsidP="00E93264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32ED6373" w14:textId="77777777" w:rsidR="00B33F3F" w:rsidRPr="002E6806" w:rsidRDefault="00B33F3F" w:rsidP="00E93264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80D0785" w14:textId="77777777" w:rsidR="00B33F3F" w:rsidRPr="002E6806" w:rsidRDefault="00B33F3F" w:rsidP="00E93264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B33F3F" w:rsidRPr="002E6806" w14:paraId="23EC992D" w14:textId="77777777" w:rsidTr="00E93264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4F91FA5D" w14:textId="77777777" w:rsidR="00B33F3F" w:rsidRPr="002E6806" w:rsidRDefault="00B33F3F" w:rsidP="00E93264">
            <w:pPr>
              <w:spacing w:before="0"/>
              <w:ind w:left="113" w:right="113"/>
              <w:jc w:val="center"/>
            </w:pPr>
            <w:r w:rsidRPr="002E6806">
              <w:t>wykłady,</w:t>
            </w:r>
          </w:p>
          <w:p w14:paraId="2E3E9CE6" w14:textId="77777777" w:rsidR="00B33F3F" w:rsidRPr="002E6806" w:rsidRDefault="00B33F3F" w:rsidP="00E93264">
            <w:pPr>
              <w:spacing w:before="0"/>
              <w:ind w:left="113" w:right="113"/>
              <w:jc w:val="center"/>
            </w:pPr>
            <w:r w:rsidRPr="002E6806">
              <w:t>samokształcenie</w:t>
            </w:r>
          </w:p>
        </w:tc>
        <w:tc>
          <w:tcPr>
            <w:tcW w:w="0" w:type="auto"/>
            <w:vAlign w:val="center"/>
            <w:hideMark/>
          </w:tcPr>
          <w:p w14:paraId="3315F899" w14:textId="77777777" w:rsidR="00B33F3F" w:rsidRPr="002E6806" w:rsidRDefault="00B33F3F" w:rsidP="00E93264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6CEEE5A3" w14:textId="77777777" w:rsidR="00B33F3F" w:rsidRPr="002E6806" w:rsidRDefault="00B33F3F" w:rsidP="00E93264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B33F3F" w:rsidRPr="002E6806" w14:paraId="559DCB94" w14:textId="77777777" w:rsidTr="00E93264">
        <w:tc>
          <w:tcPr>
            <w:tcW w:w="0" w:type="auto"/>
            <w:vMerge w:val="restart"/>
            <w:textDirection w:val="btLr"/>
            <w:vAlign w:val="center"/>
            <w:hideMark/>
          </w:tcPr>
          <w:p w14:paraId="46BD09AC" w14:textId="77777777" w:rsidR="00B33F3F" w:rsidRPr="002E6806" w:rsidRDefault="00B33F3F" w:rsidP="00E93264">
            <w:pPr>
              <w:spacing w:before="0"/>
              <w:ind w:left="113" w:right="113"/>
              <w:jc w:val="center"/>
            </w:pPr>
            <w:r w:rsidRPr="002E6806">
              <w:t>ćwiczenia, samokształcenie</w:t>
            </w:r>
          </w:p>
        </w:tc>
        <w:tc>
          <w:tcPr>
            <w:tcW w:w="0" w:type="auto"/>
            <w:vAlign w:val="center"/>
          </w:tcPr>
          <w:p w14:paraId="5D28D969" w14:textId="77777777" w:rsidR="00B33F3F" w:rsidRPr="002E6806" w:rsidRDefault="00B33F3F" w:rsidP="00E93264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3296764" w14:textId="77777777" w:rsidR="00B33F3F" w:rsidRPr="002E6806" w:rsidRDefault="00B33F3F" w:rsidP="00E93264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66701D6D" w14:textId="77777777" w:rsidR="00B33F3F" w:rsidRPr="002E6806" w:rsidRDefault="00B33F3F" w:rsidP="00E9326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7625BDFB" w14:textId="77777777" w:rsidR="00B33F3F" w:rsidRPr="002E6806" w:rsidRDefault="00B33F3F" w:rsidP="00E9326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20F63FCB" w14:textId="77777777" w:rsidR="00B33F3F" w:rsidRPr="002E6806" w:rsidRDefault="00B33F3F" w:rsidP="00E9326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21FA2118" w14:textId="77777777" w:rsidR="00B33F3F" w:rsidRPr="002E6806" w:rsidRDefault="00B33F3F" w:rsidP="00E9326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3D4611A" w14:textId="77777777" w:rsidR="00B33F3F" w:rsidRPr="002E6806" w:rsidRDefault="00B33F3F" w:rsidP="00E93264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B33F3F" w:rsidRPr="002E6806" w14:paraId="54DC3F79" w14:textId="77777777" w:rsidTr="00E93264">
        <w:tc>
          <w:tcPr>
            <w:tcW w:w="0" w:type="auto"/>
            <w:vMerge/>
            <w:vAlign w:val="center"/>
          </w:tcPr>
          <w:p w14:paraId="2197E241" w14:textId="77777777" w:rsidR="00B33F3F" w:rsidRPr="002E6806" w:rsidRDefault="00B33F3F" w:rsidP="00E93264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ACFAA42" w14:textId="77777777" w:rsidR="00B33F3F" w:rsidRPr="002E6806" w:rsidRDefault="00B33F3F" w:rsidP="00E93264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6BC38D3A" w14:textId="77777777" w:rsidR="00B33F3F" w:rsidRPr="002E6806" w:rsidRDefault="00B33F3F" w:rsidP="00E9326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80DCF73" w14:textId="77777777" w:rsidR="00B33F3F" w:rsidRPr="002E6806" w:rsidRDefault="00B33F3F" w:rsidP="00E93264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207BF6DA" w14:textId="77777777" w:rsidR="00B33F3F" w:rsidRPr="002E6806" w:rsidRDefault="00B33F3F" w:rsidP="00B33F3F">
      <w:pPr>
        <w:spacing w:before="0" w:after="0"/>
      </w:pPr>
    </w:p>
    <w:p w14:paraId="4EB9C044" w14:textId="77777777" w:rsidR="00B33F3F" w:rsidRPr="002E6806" w:rsidRDefault="00B33F3F" w:rsidP="00B33F3F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4711DDF3" w14:textId="77777777" w:rsidR="00B33F3F" w:rsidRPr="002E6806" w:rsidRDefault="00B33F3F" w:rsidP="00B33F3F">
      <w:pPr>
        <w:pStyle w:val="Akapitzlist"/>
        <w:numPr>
          <w:ilvl w:val="0"/>
          <w:numId w:val="55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137C86AD" w14:textId="77777777" w:rsidR="00B33F3F" w:rsidRPr="002E6806" w:rsidRDefault="00B33F3F" w:rsidP="00B33F3F">
      <w:pPr>
        <w:pStyle w:val="Akapitzlist"/>
        <w:numPr>
          <w:ilvl w:val="0"/>
          <w:numId w:val="55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musi otrzymać w ciągu semestru minimum 2 pozytywne oceny formatujące z ćwiczeń. </w:t>
      </w:r>
    </w:p>
    <w:p w14:paraId="2B4754B2" w14:textId="77777777" w:rsidR="00B33F3F" w:rsidRPr="002E6806" w:rsidRDefault="00B33F3F" w:rsidP="00B33F3F">
      <w:pPr>
        <w:pStyle w:val="Akapitzlist"/>
        <w:numPr>
          <w:ilvl w:val="0"/>
          <w:numId w:val="55"/>
        </w:numPr>
        <w:spacing w:before="0" w:after="0" w:line="259" w:lineRule="auto"/>
        <w:jc w:val="both"/>
      </w:pPr>
      <w:r w:rsidRPr="002E6806">
        <w:rPr>
          <w:rFonts w:cs="Arial"/>
        </w:rPr>
        <w:t>Każdy student, na koniec semestru  otrzymuje ocenę z przedmiotu, która jest średnią arytmetyczną ocen formatujących.</w:t>
      </w:r>
    </w:p>
    <w:p w14:paraId="6A88ECD4" w14:textId="77777777" w:rsidR="00B33F3F" w:rsidRPr="002E6806" w:rsidRDefault="00B33F3F" w:rsidP="00B33F3F">
      <w:pPr>
        <w:pStyle w:val="Akapitzlist"/>
        <w:numPr>
          <w:ilvl w:val="0"/>
          <w:numId w:val="55"/>
        </w:numPr>
        <w:spacing w:after="0"/>
        <w:jc w:val="both"/>
        <w:rPr>
          <w:rFonts w:cs="Arial"/>
        </w:rPr>
      </w:pPr>
      <w:r w:rsidRPr="002E6806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21F27BC0" w14:textId="77777777" w:rsidR="00B33F3F" w:rsidRPr="002E6806" w:rsidRDefault="00B33F3F" w:rsidP="00B33F3F">
      <w:pPr>
        <w:spacing w:before="0" w:after="0"/>
      </w:pPr>
    </w:p>
    <w:p w14:paraId="6E823C74" w14:textId="77777777" w:rsidR="00B33F3F" w:rsidRPr="002E6806" w:rsidRDefault="00B33F3F" w:rsidP="00B33F3F">
      <w:pPr>
        <w:spacing w:before="0" w:after="0"/>
      </w:pPr>
    </w:p>
    <w:p w14:paraId="155627D4" w14:textId="77777777" w:rsidR="00B33F3F" w:rsidRPr="002E6806" w:rsidRDefault="00B33F3F" w:rsidP="00B33F3F">
      <w:pPr>
        <w:spacing w:before="0" w:after="0"/>
      </w:pPr>
    </w:p>
    <w:p w14:paraId="2542A2E5" w14:textId="77777777" w:rsidR="00B33F3F" w:rsidRPr="002E6806" w:rsidRDefault="00B33F3F" w:rsidP="00B33F3F">
      <w:pPr>
        <w:spacing w:before="0" w:after="0"/>
      </w:pPr>
    </w:p>
    <w:p w14:paraId="086FEB7C" w14:textId="77777777" w:rsidR="00B33F3F" w:rsidRPr="002E6806" w:rsidRDefault="00B33F3F" w:rsidP="00B33F3F">
      <w:pPr>
        <w:spacing w:before="0" w:after="0"/>
      </w:pPr>
    </w:p>
    <w:p w14:paraId="48A9A1AE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2EAC5B71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B33F3F" w:rsidRPr="002E6806" w14:paraId="73FB5E50" w14:textId="77777777" w:rsidTr="00E93264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53CBF9D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68FC167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B33F3F" w:rsidRPr="002E6806" w14:paraId="515E2B9E" w14:textId="77777777" w:rsidTr="00E93264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D5E115C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CCCB848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4C69566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B33F3F" w:rsidRPr="002E6806" w14:paraId="14B64E53" w14:textId="77777777" w:rsidTr="00E93264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4BC23C4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60B4E819" w14:textId="77777777" w:rsidR="00B33F3F" w:rsidRPr="002E6806" w:rsidRDefault="00B33F3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1738F561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7F2A4C19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</w:t>
            </w:r>
          </w:p>
        </w:tc>
      </w:tr>
      <w:tr w:rsidR="00B33F3F" w:rsidRPr="002E6806" w14:paraId="29FC8B83" w14:textId="77777777" w:rsidTr="00E93264">
        <w:trPr>
          <w:trHeight w:val="170"/>
        </w:trPr>
        <w:tc>
          <w:tcPr>
            <w:tcW w:w="1096" w:type="pct"/>
            <w:vMerge/>
          </w:tcPr>
          <w:p w14:paraId="30E787B7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3D4E4ED9" w14:textId="77777777" w:rsidR="00B33F3F" w:rsidRPr="002E6806" w:rsidRDefault="00B33F3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Merge/>
            <w:vAlign w:val="center"/>
          </w:tcPr>
          <w:p w14:paraId="0033ACBC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597649DD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</w:p>
        </w:tc>
      </w:tr>
      <w:tr w:rsidR="00B33F3F" w:rsidRPr="002E6806" w14:paraId="19130084" w14:textId="77777777" w:rsidTr="00E93264">
        <w:trPr>
          <w:trHeight w:val="227"/>
        </w:trPr>
        <w:tc>
          <w:tcPr>
            <w:tcW w:w="1096" w:type="pct"/>
            <w:vMerge w:val="restart"/>
            <w:vAlign w:val="center"/>
          </w:tcPr>
          <w:p w14:paraId="5880FBDA" w14:textId="77777777" w:rsidR="00B33F3F" w:rsidRPr="002E6806" w:rsidRDefault="00B33F3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</w:tcPr>
          <w:p w14:paraId="674ABD2C" w14:textId="77777777" w:rsidR="00B33F3F" w:rsidRPr="002E6806" w:rsidRDefault="00B33F3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</w:tcPr>
          <w:p w14:paraId="39483F2A" w14:textId="77777777" w:rsidR="00B33F3F" w:rsidRPr="002E6806" w:rsidRDefault="00B33F3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23AC039A" w14:textId="77777777" w:rsidR="00B33F3F" w:rsidRPr="002E6806" w:rsidRDefault="00B33F3F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F3F" w:rsidRPr="002E6806" w14:paraId="365424E2" w14:textId="77777777" w:rsidTr="00E93264">
        <w:trPr>
          <w:trHeight w:val="283"/>
        </w:trPr>
        <w:tc>
          <w:tcPr>
            <w:tcW w:w="1096" w:type="pct"/>
            <w:vMerge/>
          </w:tcPr>
          <w:p w14:paraId="09078C11" w14:textId="77777777" w:rsidR="00B33F3F" w:rsidRPr="002E6806" w:rsidRDefault="00B33F3F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01951FED" w14:textId="77777777" w:rsidR="00B33F3F" w:rsidRPr="002E6806" w:rsidRDefault="00B33F3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50F67FF8" w14:textId="77777777" w:rsidR="00B33F3F" w:rsidRPr="002E6806" w:rsidRDefault="00B33F3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</w:tcPr>
          <w:p w14:paraId="1B9821C4" w14:textId="77777777" w:rsidR="00B33F3F" w:rsidRPr="002E6806" w:rsidRDefault="00B33F3F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F3F" w:rsidRPr="002E6806" w14:paraId="4402379D" w14:textId="77777777" w:rsidTr="00E93264">
        <w:trPr>
          <w:trHeight w:val="283"/>
        </w:trPr>
        <w:tc>
          <w:tcPr>
            <w:tcW w:w="1096" w:type="pct"/>
            <w:vMerge/>
          </w:tcPr>
          <w:p w14:paraId="5517D348" w14:textId="77777777" w:rsidR="00B33F3F" w:rsidRPr="002E6806" w:rsidRDefault="00B33F3F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0E11618D" w14:textId="77777777" w:rsidR="00B33F3F" w:rsidRPr="002E6806" w:rsidRDefault="00B33F3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4BD82362" w14:textId="77777777" w:rsidR="00B33F3F" w:rsidRPr="002E6806" w:rsidRDefault="00B33F3F" w:rsidP="00E93264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Align w:val="center"/>
          </w:tcPr>
          <w:p w14:paraId="3DD2332E" w14:textId="77777777" w:rsidR="00B33F3F" w:rsidRPr="002E6806" w:rsidRDefault="00B33F3F" w:rsidP="00E93264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41C5BF3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* </w:t>
      </w:r>
      <w:r w:rsidRPr="002E6806">
        <w:rPr>
          <w:rFonts w:asciiTheme="minorHAnsi" w:hAnsiTheme="minorHAnsi"/>
          <w:sz w:val="22"/>
          <w:szCs w:val="22"/>
        </w:rPr>
        <w:t>godzina (lekcyjna) oznacza 45 minut</w:t>
      </w:r>
    </w:p>
    <w:p w14:paraId="6F0051EA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A5379A3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6F6E5753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B33F3F" w:rsidRPr="002E6806" w14:paraId="6894AB84" w14:textId="77777777" w:rsidTr="00E93264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1907C1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B7A04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B33F3F" w:rsidRPr="002E6806" w14:paraId="4BE926FE" w14:textId="77777777" w:rsidTr="00E9326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84CC68" w14:textId="77777777" w:rsidR="00B33F3F" w:rsidRPr="002E6806" w:rsidRDefault="00B33F3F" w:rsidP="00E93264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A2895F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7CE850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B33F3F" w:rsidRPr="002E6806" w14:paraId="29505624" w14:textId="77777777" w:rsidTr="00E9326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89C79F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rPr>
                <w:rStyle w:val="popup"/>
              </w:rPr>
              <w:t>W1-02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BC0770" w14:textId="77777777" w:rsidR="00B33F3F" w:rsidRPr="002E6806" w:rsidRDefault="00B33F3F" w:rsidP="00E93264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762403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-załącznik 1)</w:t>
            </w:r>
          </w:p>
        </w:tc>
      </w:tr>
      <w:tr w:rsidR="00B33F3F" w:rsidRPr="002E6806" w14:paraId="5C3A0DDE" w14:textId="77777777" w:rsidTr="00E9326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056EC2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rPr>
                <w:rStyle w:val="popup"/>
              </w:rPr>
              <w:t>U1-02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76CD7D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B5F30D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B33F3F" w:rsidRPr="002E6806" w14:paraId="0BDD4738" w14:textId="77777777" w:rsidTr="00E9326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32D6D0" w14:textId="77777777" w:rsidR="00B33F3F" w:rsidRPr="002E6806" w:rsidRDefault="00B33F3F" w:rsidP="00E93264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67C93F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A04E00" w14:textId="77777777" w:rsidR="00B33F3F" w:rsidRPr="002E6806" w:rsidRDefault="00B33F3F" w:rsidP="00E93264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-załącznik 3)</w:t>
            </w:r>
          </w:p>
        </w:tc>
      </w:tr>
    </w:tbl>
    <w:p w14:paraId="4301F46E" w14:textId="77777777" w:rsidR="00B33F3F" w:rsidRPr="002E6806" w:rsidRDefault="00B33F3F" w:rsidP="00B33F3F">
      <w:pPr>
        <w:spacing w:before="0" w:after="0"/>
      </w:pPr>
    </w:p>
    <w:p w14:paraId="3D0AE592" w14:textId="77777777" w:rsidR="00B33F3F" w:rsidRPr="002E6806" w:rsidRDefault="00B33F3F" w:rsidP="00B33F3F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  <w:br w:type="page"/>
      </w:r>
    </w:p>
    <w:p w14:paraId="5B165CAB" w14:textId="77777777" w:rsidR="00CC56BB" w:rsidRPr="00DF4960" w:rsidRDefault="00164231" w:rsidP="00CC56BB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</w:t>
      </w:r>
      <w:r w:rsidR="00CC56BB" w:rsidRPr="00DF4960">
        <w:rPr>
          <w:rFonts w:asciiTheme="minorHAnsi" w:hAnsiTheme="minorHAnsi"/>
        </w:rPr>
        <w:t>A OPISU PRZEDMIOTU</w:t>
      </w:r>
    </w:p>
    <w:p w14:paraId="5B165CAC" w14:textId="77777777" w:rsidR="00CC56BB" w:rsidRPr="00DF4960" w:rsidRDefault="00CC56BB" w:rsidP="003A7F27">
      <w:pPr>
        <w:spacing w:before="0" w:after="0"/>
      </w:pPr>
    </w:p>
    <w:p w14:paraId="5B165CAD" w14:textId="77777777" w:rsidR="003A7F27" w:rsidRPr="00DF4960" w:rsidRDefault="007D2D88" w:rsidP="003A7F27">
      <w:pPr>
        <w:pStyle w:val="Nagwek1"/>
        <w:spacing w:before="0" w:line="276" w:lineRule="auto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zawodowa: Podstawy pielęgniarstwa</w:t>
      </w:r>
    </w:p>
    <w:p w14:paraId="5B165CAE" w14:textId="77777777" w:rsidR="003A7F27" w:rsidRPr="00DF4960" w:rsidRDefault="003A7F27" w:rsidP="003A7F27">
      <w:pPr>
        <w:spacing w:before="0" w:after="0"/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513F93" w:rsidRPr="00DF4960" w14:paraId="5B165CB1" w14:textId="77777777" w:rsidTr="00513F93">
        <w:tc>
          <w:tcPr>
            <w:tcW w:w="0" w:type="auto"/>
            <w:gridSpan w:val="4"/>
            <w:hideMark/>
          </w:tcPr>
          <w:p w14:paraId="5B165CAF" w14:textId="77777777" w:rsidR="00513F93" w:rsidRPr="00DF4960" w:rsidRDefault="00513F93" w:rsidP="00513F93">
            <w:pPr>
              <w:spacing w:before="0"/>
            </w:pPr>
            <w:r w:rsidRPr="00DF4960">
              <w:t>Nazwa przedmiotu</w:t>
            </w:r>
          </w:p>
          <w:p w14:paraId="5B165CB0" w14:textId="77777777" w:rsidR="00513F93" w:rsidRPr="00DF4960" w:rsidRDefault="00513F93" w:rsidP="00513F93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Praktyka zawodowa Podstawy pielęgniarstwa </w:t>
            </w:r>
          </w:p>
        </w:tc>
      </w:tr>
      <w:tr w:rsidR="00513F93" w:rsidRPr="00DF4960" w14:paraId="5B165CB6" w14:textId="77777777" w:rsidTr="00513F93">
        <w:tc>
          <w:tcPr>
            <w:tcW w:w="0" w:type="auto"/>
            <w:gridSpan w:val="2"/>
            <w:hideMark/>
          </w:tcPr>
          <w:p w14:paraId="5B165CB2" w14:textId="77777777" w:rsidR="00513F93" w:rsidRPr="00DF4960" w:rsidRDefault="00513F93" w:rsidP="00513F93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CB3" w14:textId="77777777" w:rsidR="00513F93" w:rsidRPr="00DF4960" w:rsidRDefault="00513F93" w:rsidP="00513F93">
            <w:pPr>
              <w:spacing w:before="0"/>
            </w:pPr>
            <w:r w:rsidRPr="00DF4960">
              <w:t xml:space="preserve">zaliczenie </w:t>
            </w:r>
          </w:p>
        </w:tc>
        <w:tc>
          <w:tcPr>
            <w:tcW w:w="0" w:type="auto"/>
            <w:gridSpan w:val="2"/>
            <w:hideMark/>
          </w:tcPr>
          <w:p w14:paraId="5B165CB4" w14:textId="77777777" w:rsidR="00513F93" w:rsidRPr="00DF4960" w:rsidRDefault="00513F93" w:rsidP="00513F93">
            <w:pPr>
              <w:spacing w:before="0"/>
            </w:pPr>
            <w:r w:rsidRPr="00DF4960">
              <w:t xml:space="preserve">Blok zajęciowy </w:t>
            </w:r>
          </w:p>
          <w:p w14:paraId="5B165CB5" w14:textId="77777777" w:rsidR="00513F93" w:rsidRPr="00DF4960" w:rsidRDefault="00513F93" w:rsidP="00513F93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513F93" w:rsidRPr="00DF4960" w14:paraId="5B165CBD" w14:textId="77777777" w:rsidTr="00513F93">
        <w:tc>
          <w:tcPr>
            <w:tcW w:w="0" w:type="auto"/>
            <w:gridSpan w:val="2"/>
            <w:hideMark/>
          </w:tcPr>
          <w:p w14:paraId="5B165CB7" w14:textId="77777777" w:rsidR="00513F93" w:rsidRPr="00DF4960" w:rsidRDefault="00513F93" w:rsidP="00513F93">
            <w:pPr>
              <w:spacing w:before="0"/>
            </w:pPr>
            <w:r w:rsidRPr="00DF4960">
              <w:t xml:space="preserve">Kierunek studiów </w:t>
            </w:r>
          </w:p>
          <w:p w14:paraId="5B165CB8" w14:textId="77777777" w:rsidR="00513F93" w:rsidRPr="00DF4960" w:rsidRDefault="00513F93" w:rsidP="00513F93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CB9" w14:textId="77777777" w:rsidR="00513F93" w:rsidRPr="00DF4960" w:rsidRDefault="00513F93" w:rsidP="00513F93">
            <w:pPr>
              <w:spacing w:before="0"/>
            </w:pPr>
            <w:r w:rsidRPr="00DF4960">
              <w:t xml:space="preserve">Cykl dydaktyczny </w:t>
            </w:r>
          </w:p>
          <w:p w14:paraId="5B165CBA" w14:textId="7C15F3DD" w:rsidR="00513F93" w:rsidRPr="00DF4960" w:rsidRDefault="003E59A2" w:rsidP="00513F93">
            <w:pPr>
              <w:spacing w:before="0"/>
            </w:pPr>
            <w:r>
              <w:t xml:space="preserve">2022/25 </w:t>
            </w:r>
            <w:r w:rsidR="00513F93" w:rsidRPr="00DF4960">
              <w:t xml:space="preserve"> </w:t>
            </w:r>
          </w:p>
        </w:tc>
        <w:tc>
          <w:tcPr>
            <w:tcW w:w="0" w:type="auto"/>
            <w:hideMark/>
          </w:tcPr>
          <w:p w14:paraId="5B165CBB" w14:textId="77777777" w:rsidR="00513F93" w:rsidRPr="00DF4960" w:rsidRDefault="00513F93" w:rsidP="00513F93">
            <w:pPr>
              <w:spacing w:before="0"/>
            </w:pPr>
            <w:r w:rsidRPr="00DF4960">
              <w:t xml:space="preserve">Okres </w:t>
            </w:r>
          </w:p>
          <w:p w14:paraId="5B165CBC" w14:textId="77777777" w:rsidR="00513F93" w:rsidRPr="00DF4960" w:rsidRDefault="00513F93" w:rsidP="00513F93">
            <w:pPr>
              <w:spacing w:before="0"/>
            </w:pPr>
            <w:r w:rsidRPr="00DF4960">
              <w:t xml:space="preserve">Semestr 2 </w:t>
            </w:r>
          </w:p>
        </w:tc>
      </w:tr>
      <w:tr w:rsidR="00513F93" w:rsidRPr="00DF4960" w14:paraId="5B165CC4" w14:textId="77777777" w:rsidTr="00513F93">
        <w:tc>
          <w:tcPr>
            <w:tcW w:w="0" w:type="auto"/>
            <w:gridSpan w:val="2"/>
            <w:hideMark/>
          </w:tcPr>
          <w:p w14:paraId="5B165CBE" w14:textId="77777777" w:rsidR="00513F93" w:rsidRPr="00DF4960" w:rsidRDefault="00513F93" w:rsidP="00513F93">
            <w:pPr>
              <w:spacing w:before="0"/>
            </w:pPr>
            <w:r w:rsidRPr="00DF4960">
              <w:t xml:space="preserve">Języki wykładowe </w:t>
            </w:r>
          </w:p>
          <w:p w14:paraId="5B165CBF" w14:textId="77777777" w:rsidR="00513F93" w:rsidRPr="00DF4960" w:rsidRDefault="00513F93" w:rsidP="00513F93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CC0" w14:textId="77777777" w:rsidR="00513F93" w:rsidRPr="00DF4960" w:rsidRDefault="00513F93" w:rsidP="00513F93">
            <w:pPr>
              <w:spacing w:before="0"/>
            </w:pPr>
            <w:r w:rsidRPr="00DF4960">
              <w:t xml:space="preserve">Profil studiów </w:t>
            </w:r>
          </w:p>
          <w:p w14:paraId="5B165CC1" w14:textId="77777777" w:rsidR="00513F93" w:rsidRPr="00DF4960" w:rsidRDefault="00513F93" w:rsidP="00513F93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CC2" w14:textId="77777777" w:rsidR="00513F93" w:rsidRPr="00DF4960" w:rsidRDefault="00513F93" w:rsidP="00513F93">
            <w:pPr>
              <w:spacing w:before="0"/>
            </w:pPr>
            <w:r w:rsidRPr="00DF4960">
              <w:t xml:space="preserve">Obligatoryjność </w:t>
            </w:r>
          </w:p>
          <w:p w14:paraId="5B165CC3" w14:textId="77777777" w:rsidR="00513F93" w:rsidRPr="00DF4960" w:rsidRDefault="00513F93" w:rsidP="00513F93">
            <w:pPr>
              <w:spacing w:before="0"/>
            </w:pPr>
            <w:r w:rsidRPr="00DF4960">
              <w:t xml:space="preserve">obowiązkowy </w:t>
            </w:r>
          </w:p>
        </w:tc>
      </w:tr>
      <w:tr w:rsidR="00513F93" w:rsidRPr="00DF4960" w14:paraId="5B165CC9" w14:textId="77777777" w:rsidTr="00513F93">
        <w:tc>
          <w:tcPr>
            <w:tcW w:w="0" w:type="auto"/>
            <w:gridSpan w:val="2"/>
            <w:hideMark/>
          </w:tcPr>
          <w:p w14:paraId="5B165CC5" w14:textId="77777777" w:rsidR="00513F93" w:rsidRPr="00DF4960" w:rsidRDefault="00513F93" w:rsidP="00513F93">
            <w:pPr>
              <w:spacing w:before="0"/>
            </w:pPr>
            <w:r w:rsidRPr="00DF4960">
              <w:t xml:space="preserve">Sposób realizacji i godziny zajęć </w:t>
            </w:r>
          </w:p>
          <w:p w14:paraId="5B165CC6" w14:textId="77777777" w:rsidR="00513F93" w:rsidRPr="00DF4960" w:rsidRDefault="001778F7" w:rsidP="00513F93">
            <w:pPr>
              <w:spacing w:before="0"/>
            </w:pPr>
            <w:r w:rsidRPr="00DF4960">
              <w:t xml:space="preserve">Praktyka </w:t>
            </w:r>
            <w:r w:rsidR="00513F93" w:rsidRPr="00DF4960">
              <w:t xml:space="preserve">zawodowa: 120 </w:t>
            </w:r>
          </w:p>
        </w:tc>
        <w:tc>
          <w:tcPr>
            <w:tcW w:w="0" w:type="auto"/>
            <w:gridSpan w:val="2"/>
            <w:hideMark/>
          </w:tcPr>
          <w:p w14:paraId="5B165CC7" w14:textId="77777777" w:rsidR="00513F93" w:rsidRPr="00DF4960" w:rsidRDefault="00513F93" w:rsidP="00513F93">
            <w:pPr>
              <w:spacing w:before="0"/>
            </w:pPr>
            <w:r w:rsidRPr="00DF4960">
              <w:t xml:space="preserve">Liczba punktów ECTS </w:t>
            </w:r>
          </w:p>
          <w:p w14:paraId="5B165CC8" w14:textId="77777777" w:rsidR="00513F93" w:rsidRPr="00DF4960" w:rsidRDefault="00513F93" w:rsidP="00513F93">
            <w:pPr>
              <w:spacing w:before="0"/>
            </w:pPr>
            <w:r w:rsidRPr="00DF4960">
              <w:t xml:space="preserve">4 </w:t>
            </w:r>
          </w:p>
        </w:tc>
      </w:tr>
      <w:tr w:rsidR="00513F93" w:rsidRPr="00DF4960" w14:paraId="5B165CD0" w14:textId="77777777" w:rsidTr="00513F93">
        <w:tc>
          <w:tcPr>
            <w:tcW w:w="0" w:type="auto"/>
            <w:hideMark/>
          </w:tcPr>
          <w:p w14:paraId="5B165CCA" w14:textId="77777777" w:rsidR="00513F93" w:rsidRPr="00DF4960" w:rsidRDefault="00513F93" w:rsidP="00513F93">
            <w:pPr>
              <w:spacing w:before="0"/>
            </w:pPr>
            <w:r w:rsidRPr="00DF4960">
              <w:t xml:space="preserve">Poziom kształcenia </w:t>
            </w:r>
          </w:p>
          <w:p w14:paraId="5B165CCB" w14:textId="77777777" w:rsidR="00513F93" w:rsidRPr="00DF4960" w:rsidRDefault="00513F93" w:rsidP="00513F93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CCC" w14:textId="77777777" w:rsidR="00513F93" w:rsidRPr="00DF4960" w:rsidRDefault="00513F93" w:rsidP="00513F93">
            <w:pPr>
              <w:spacing w:before="0"/>
            </w:pPr>
            <w:r w:rsidRPr="00DF4960">
              <w:t xml:space="preserve">Forma studiów </w:t>
            </w:r>
          </w:p>
          <w:p w14:paraId="5B165CCD" w14:textId="77777777" w:rsidR="00513F93" w:rsidRPr="00DF4960" w:rsidRDefault="00513F93" w:rsidP="00513F93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CCE" w14:textId="77777777" w:rsidR="00513F93" w:rsidRPr="00DF4960" w:rsidRDefault="00513F93" w:rsidP="00513F93">
            <w:pPr>
              <w:spacing w:before="0"/>
            </w:pPr>
            <w:r w:rsidRPr="00DF4960">
              <w:t xml:space="preserve">Dyscypliny </w:t>
            </w:r>
          </w:p>
          <w:p w14:paraId="5B165CCF" w14:textId="77777777" w:rsidR="00513F93" w:rsidRPr="00DF4960" w:rsidRDefault="00513F93" w:rsidP="00513F93">
            <w:pPr>
              <w:spacing w:before="0"/>
            </w:pPr>
            <w:r w:rsidRPr="00DF4960">
              <w:t xml:space="preserve">Nauki o zdrowiu </w:t>
            </w:r>
          </w:p>
        </w:tc>
      </w:tr>
      <w:tr w:rsidR="00513F93" w:rsidRPr="00DF4960" w14:paraId="5B165CD3" w14:textId="77777777" w:rsidTr="00533005">
        <w:tc>
          <w:tcPr>
            <w:tcW w:w="0" w:type="auto"/>
            <w:hideMark/>
          </w:tcPr>
          <w:p w14:paraId="5B165CD1" w14:textId="77777777" w:rsidR="00513F93" w:rsidRPr="00DF4960" w:rsidRDefault="00513F93" w:rsidP="00513F93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B165CD2" w14:textId="77777777" w:rsidR="00513F93" w:rsidRPr="00DF4960" w:rsidRDefault="00F400AF" w:rsidP="00513F93">
            <w:pPr>
              <w:spacing w:before="0"/>
            </w:pPr>
            <w:r w:rsidRPr="00DF4960">
              <w:t>Bożena Grygiel</w:t>
            </w:r>
          </w:p>
        </w:tc>
      </w:tr>
      <w:tr w:rsidR="00513F93" w:rsidRPr="00DF4960" w14:paraId="5B165CD6" w14:textId="77777777" w:rsidTr="00533005">
        <w:tc>
          <w:tcPr>
            <w:tcW w:w="0" w:type="auto"/>
            <w:hideMark/>
          </w:tcPr>
          <w:p w14:paraId="5B165CD4" w14:textId="77777777" w:rsidR="00513F93" w:rsidRPr="00DF4960" w:rsidRDefault="00513F93" w:rsidP="00513F93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5B165CD5" w14:textId="77777777" w:rsidR="00513F93" w:rsidRPr="00DF4960" w:rsidRDefault="00513F93" w:rsidP="00D65B26">
            <w:pPr>
              <w:spacing w:before="0"/>
            </w:pPr>
          </w:p>
        </w:tc>
      </w:tr>
      <w:tr w:rsidR="00513F93" w:rsidRPr="00DF4960" w14:paraId="5B165CD9" w14:textId="77777777" w:rsidTr="00513F93">
        <w:tc>
          <w:tcPr>
            <w:tcW w:w="0" w:type="auto"/>
            <w:gridSpan w:val="4"/>
            <w:hideMark/>
          </w:tcPr>
          <w:p w14:paraId="5B165CD7" w14:textId="77777777" w:rsidR="00513F93" w:rsidRPr="00DF4960" w:rsidRDefault="00513F93" w:rsidP="00513F93">
            <w:pPr>
              <w:spacing w:before="0"/>
            </w:pPr>
            <w:r w:rsidRPr="00DF4960">
              <w:t>Grupa zajęć standardu</w:t>
            </w:r>
          </w:p>
          <w:p w14:paraId="5B165CD8" w14:textId="77777777" w:rsidR="00513F93" w:rsidRPr="00DF4960" w:rsidRDefault="00513F93" w:rsidP="00513F9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B165CDA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CDB" w14:textId="77777777" w:rsidR="00513F93" w:rsidRPr="00DF4960" w:rsidRDefault="00513F93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Zrealizowanie zajęć z Podstaw pielęgniarstwa: wykłady, ćwiczenia w pracowni umiejętności, zaliczone zajęcia praktyczne, obowiązkowa obecność na zajęciach w ramach Praktyk zawodowych </w:t>
      </w:r>
    </w:p>
    <w:p w14:paraId="5B165CDC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513F93" w:rsidRPr="00DF4960" w14:paraId="5B165CDF" w14:textId="77777777" w:rsidTr="00513F93">
        <w:tc>
          <w:tcPr>
            <w:tcW w:w="0" w:type="auto"/>
            <w:hideMark/>
          </w:tcPr>
          <w:p w14:paraId="5B165CDD" w14:textId="77777777" w:rsidR="00513F93" w:rsidRPr="00DF4960" w:rsidRDefault="00513F93" w:rsidP="00513F93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CDE" w14:textId="77777777" w:rsidR="00513F93" w:rsidRPr="00DF4960" w:rsidRDefault="00513F93" w:rsidP="00513F93">
            <w:pPr>
              <w:spacing w:before="0"/>
            </w:pPr>
            <w:r w:rsidRPr="00DF4960">
              <w:t xml:space="preserve">Kształtowanie podstawowych umiejętności praktycznych oraz postaw etycznych, niezbędnych do świadczenia opieki pielęgniarskiej chorym przebywającym w szpitalu, w zakresie zaspokajania potrzeb i problemów zdrowotnych </w:t>
            </w:r>
          </w:p>
        </w:tc>
      </w:tr>
    </w:tbl>
    <w:p w14:paraId="5B165CE0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92"/>
        <w:gridCol w:w="6862"/>
        <w:gridCol w:w="1563"/>
      </w:tblGrid>
      <w:tr w:rsidR="00513F93" w:rsidRPr="00DF4960" w14:paraId="5B165CE4" w14:textId="77777777" w:rsidTr="00513F93">
        <w:tc>
          <w:tcPr>
            <w:tcW w:w="0" w:type="auto"/>
            <w:hideMark/>
          </w:tcPr>
          <w:p w14:paraId="5B165CE1" w14:textId="77777777" w:rsidR="00513F93" w:rsidRPr="00DF4960" w:rsidRDefault="00513F93" w:rsidP="00513F93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CE2" w14:textId="77777777" w:rsidR="00513F93" w:rsidRPr="00DF4960" w:rsidRDefault="00513F93" w:rsidP="00513F93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CE3" w14:textId="77777777" w:rsidR="00513F93" w:rsidRPr="00DF4960" w:rsidRDefault="00513F93" w:rsidP="00513F93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513F93" w:rsidRPr="00DF4960" w14:paraId="5B165CE6" w14:textId="77777777" w:rsidTr="00513F93">
        <w:tc>
          <w:tcPr>
            <w:tcW w:w="0" w:type="auto"/>
            <w:gridSpan w:val="3"/>
            <w:hideMark/>
          </w:tcPr>
          <w:p w14:paraId="5B165CE5" w14:textId="77777777" w:rsidR="00513F93" w:rsidRPr="00DF4960" w:rsidRDefault="00513F93" w:rsidP="00513F93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513F93" w:rsidRPr="00DF4960" w14:paraId="5B165CEA" w14:textId="77777777" w:rsidTr="00513F93">
        <w:tc>
          <w:tcPr>
            <w:tcW w:w="0" w:type="auto"/>
            <w:hideMark/>
          </w:tcPr>
          <w:p w14:paraId="5B165CE7" w14:textId="77777777" w:rsidR="00513F93" w:rsidRPr="00DF4960" w:rsidRDefault="00513F93" w:rsidP="00513F93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CE8" w14:textId="77777777" w:rsidR="00513F93" w:rsidRPr="00DF4960" w:rsidRDefault="00513F93" w:rsidP="00513F93">
            <w:pPr>
              <w:spacing w:before="0"/>
            </w:pPr>
            <w:r w:rsidRPr="00DF4960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5B165CE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O.U3 </w:t>
            </w:r>
          </w:p>
        </w:tc>
      </w:tr>
      <w:tr w:rsidR="00513F93" w:rsidRPr="00DF4960" w14:paraId="5B165CEE" w14:textId="77777777" w:rsidTr="00513F93">
        <w:tc>
          <w:tcPr>
            <w:tcW w:w="0" w:type="auto"/>
            <w:hideMark/>
          </w:tcPr>
          <w:p w14:paraId="5B165CEB" w14:textId="77777777" w:rsidR="00513F93" w:rsidRPr="00DF4960" w:rsidRDefault="00513F93" w:rsidP="00513F93">
            <w:pPr>
              <w:spacing w:before="0"/>
            </w:pPr>
            <w:r w:rsidRPr="00DF4960">
              <w:t xml:space="preserve">U2 </w:t>
            </w:r>
          </w:p>
        </w:tc>
        <w:tc>
          <w:tcPr>
            <w:tcW w:w="0" w:type="auto"/>
            <w:hideMark/>
          </w:tcPr>
          <w:p w14:paraId="5B165CEC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</w:r>
          </w:p>
        </w:tc>
        <w:tc>
          <w:tcPr>
            <w:tcW w:w="0" w:type="auto"/>
            <w:hideMark/>
          </w:tcPr>
          <w:p w14:paraId="5B165CE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O.U4 </w:t>
            </w:r>
          </w:p>
        </w:tc>
      </w:tr>
      <w:tr w:rsidR="00513F93" w:rsidRPr="00DF4960" w14:paraId="5B165CF2" w14:textId="77777777" w:rsidTr="00513F93">
        <w:tc>
          <w:tcPr>
            <w:tcW w:w="0" w:type="auto"/>
            <w:hideMark/>
          </w:tcPr>
          <w:p w14:paraId="5B165CEF" w14:textId="77777777" w:rsidR="00513F93" w:rsidRPr="00DF4960" w:rsidRDefault="00513F93" w:rsidP="00513F93">
            <w:pPr>
              <w:spacing w:before="0"/>
            </w:pPr>
            <w:r w:rsidRPr="00DF4960">
              <w:t xml:space="preserve">U3 </w:t>
            </w:r>
          </w:p>
        </w:tc>
        <w:tc>
          <w:tcPr>
            <w:tcW w:w="0" w:type="auto"/>
            <w:hideMark/>
          </w:tcPr>
          <w:p w14:paraId="5B165CF0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samodzielnie udzielać świadczeń zapobiegawczych, diagnostycznych, leczniczych i rehabilitacyjnych (w zakresie określonym w przepisach) </w:t>
            </w:r>
          </w:p>
        </w:tc>
        <w:tc>
          <w:tcPr>
            <w:tcW w:w="0" w:type="auto"/>
            <w:hideMark/>
          </w:tcPr>
          <w:p w14:paraId="5B165CF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O.U5 </w:t>
            </w:r>
          </w:p>
        </w:tc>
      </w:tr>
      <w:tr w:rsidR="00513F93" w:rsidRPr="00DF4960" w14:paraId="5B165CF6" w14:textId="77777777" w:rsidTr="00513F93">
        <w:tc>
          <w:tcPr>
            <w:tcW w:w="0" w:type="auto"/>
            <w:hideMark/>
          </w:tcPr>
          <w:p w14:paraId="5B165CF3" w14:textId="77777777" w:rsidR="00513F93" w:rsidRPr="00DF4960" w:rsidRDefault="00513F93" w:rsidP="00513F93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5B165CF4" w14:textId="77777777" w:rsidR="00513F93" w:rsidRPr="00DF4960" w:rsidRDefault="00513F93" w:rsidP="00513F93">
            <w:pPr>
              <w:spacing w:before="0"/>
            </w:pPr>
            <w:r w:rsidRPr="00DF4960">
              <w:t xml:space="preserve">decydować o rodzaju i zakresie świadczeń opiekuńczo-pielęgnacyjnych </w:t>
            </w:r>
          </w:p>
        </w:tc>
        <w:tc>
          <w:tcPr>
            <w:tcW w:w="0" w:type="auto"/>
            <w:hideMark/>
          </w:tcPr>
          <w:p w14:paraId="5B165CF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O.U6 </w:t>
            </w:r>
          </w:p>
        </w:tc>
      </w:tr>
      <w:tr w:rsidR="00513F93" w:rsidRPr="00DF4960" w14:paraId="5B165CFA" w14:textId="77777777" w:rsidTr="00513F93">
        <w:tc>
          <w:tcPr>
            <w:tcW w:w="0" w:type="auto"/>
            <w:hideMark/>
          </w:tcPr>
          <w:p w14:paraId="5B165CF7" w14:textId="77777777" w:rsidR="00513F93" w:rsidRPr="00DF4960" w:rsidRDefault="00513F93" w:rsidP="00513F93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5B165CF8" w14:textId="77777777" w:rsidR="00513F93" w:rsidRPr="00DF4960" w:rsidRDefault="00513F93" w:rsidP="00513F93">
            <w:pPr>
              <w:spacing w:before="0"/>
            </w:pPr>
            <w:r w:rsidRPr="00DF4960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5B165CF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O.U7 </w:t>
            </w:r>
          </w:p>
        </w:tc>
      </w:tr>
      <w:tr w:rsidR="00513F93" w:rsidRPr="00DF4960" w14:paraId="5B165CFE" w14:textId="77777777" w:rsidTr="00513F93">
        <w:tc>
          <w:tcPr>
            <w:tcW w:w="0" w:type="auto"/>
            <w:hideMark/>
          </w:tcPr>
          <w:p w14:paraId="5B165CFB" w14:textId="77777777" w:rsidR="00513F93" w:rsidRPr="00DF4960" w:rsidRDefault="00513F93" w:rsidP="00513F93">
            <w:pPr>
              <w:spacing w:before="0"/>
            </w:pPr>
            <w:r w:rsidRPr="00DF4960">
              <w:t xml:space="preserve">U6 </w:t>
            </w:r>
          </w:p>
        </w:tc>
        <w:tc>
          <w:tcPr>
            <w:tcW w:w="0" w:type="auto"/>
            <w:hideMark/>
          </w:tcPr>
          <w:p w14:paraId="5B165CFC" w14:textId="77777777" w:rsidR="00513F93" w:rsidRPr="00DF4960" w:rsidRDefault="00513F93" w:rsidP="00513F93">
            <w:pPr>
              <w:spacing w:before="0"/>
            </w:pPr>
            <w:r w:rsidRPr="00DF4960">
              <w:t xml:space="preserve">przeprowadzać badanie podmiotowe i przedmiotowe w celu postawienia diagnozy pielęgniarskiej </w:t>
            </w:r>
          </w:p>
        </w:tc>
        <w:tc>
          <w:tcPr>
            <w:tcW w:w="0" w:type="auto"/>
            <w:hideMark/>
          </w:tcPr>
          <w:p w14:paraId="5B165CF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O.U8 </w:t>
            </w:r>
          </w:p>
        </w:tc>
      </w:tr>
      <w:tr w:rsidR="00513F93" w:rsidRPr="00DF4960" w14:paraId="5B165D02" w14:textId="77777777" w:rsidTr="00513F93">
        <w:tc>
          <w:tcPr>
            <w:tcW w:w="0" w:type="auto"/>
            <w:hideMark/>
          </w:tcPr>
          <w:p w14:paraId="5B165CFF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 xml:space="preserve">U7 </w:t>
            </w:r>
          </w:p>
        </w:tc>
        <w:tc>
          <w:tcPr>
            <w:tcW w:w="0" w:type="auto"/>
            <w:hideMark/>
          </w:tcPr>
          <w:p w14:paraId="5B165D00" w14:textId="77777777" w:rsidR="00513F93" w:rsidRPr="00DF4960" w:rsidRDefault="00513F93" w:rsidP="00513F93">
            <w:pPr>
              <w:spacing w:before="0"/>
            </w:pPr>
            <w:r w:rsidRPr="00DF4960">
              <w:t xml:space="preserve">organizować pracę własną i podległego personelu oraz współpracować w zespołach opieki zdrowotnej </w:t>
            </w:r>
          </w:p>
        </w:tc>
        <w:tc>
          <w:tcPr>
            <w:tcW w:w="0" w:type="auto"/>
            <w:hideMark/>
          </w:tcPr>
          <w:p w14:paraId="5B165D0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O.U11 </w:t>
            </w:r>
          </w:p>
        </w:tc>
      </w:tr>
      <w:tr w:rsidR="00513F93" w:rsidRPr="00DF4960" w14:paraId="5B165D06" w14:textId="77777777" w:rsidTr="00513F93">
        <w:tc>
          <w:tcPr>
            <w:tcW w:w="0" w:type="auto"/>
            <w:hideMark/>
          </w:tcPr>
          <w:p w14:paraId="5B165D03" w14:textId="77777777" w:rsidR="00513F93" w:rsidRPr="00DF4960" w:rsidRDefault="00513F93" w:rsidP="00513F93">
            <w:pPr>
              <w:spacing w:before="0"/>
            </w:pPr>
            <w:r w:rsidRPr="00DF4960">
              <w:t xml:space="preserve">U8 </w:t>
            </w:r>
          </w:p>
        </w:tc>
        <w:tc>
          <w:tcPr>
            <w:tcW w:w="0" w:type="auto"/>
            <w:hideMark/>
          </w:tcPr>
          <w:p w14:paraId="5B165D04" w14:textId="77777777" w:rsidR="00513F93" w:rsidRPr="00DF4960" w:rsidRDefault="00513F93" w:rsidP="00513F93">
            <w:pPr>
              <w:spacing w:before="0"/>
            </w:pPr>
            <w:r w:rsidRPr="00DF4960">
              <w:t xml:space="preserve">dokonywać analizy jakości opieki pielęgniarskiej </w:t>
            </w:r>
          </w:p>
        </w:tc>
        <w:tc>
          <w:tcPr>
            <w:tcW w:w="0" w:type="auto"/>
            <w:hideMark/>
          </w:tcPr>
          <w:p w14:paraId="5B165D0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O.U10 </w:t>
            </w:r>
          </w:p>
        </w:tc>
      </w:tr>
      <w:tr w:rsidR="00513F93" w:rsidRPr="00DF4960" w14:paraId="5B165D0A" w14:textId="77777777" w:rsidTr="00513F93">
        <w:tc>
          <w:tcPr>
            <w:tcW w:w="0" w:type="auto"/>
            <w:hideMark/>
          </w:tcPr>
          <w:p w14:paraId="5B165D07" w14:textId="77777777" w:rsidR="00513F93" w:rsidRPr="00DF4960" w:rsidRDefault="00513F93" w:rsidP="00513F93">
            <w:pPr>
              <w:spacing w:before="0"/>
            </w:pPr>
            <w:r w:rsidRPr="00DF4960">
              <w:t xml:space="preserve">U9 </w:t>
            </w:r>
          </w:p>
        </w:tc>
        <w:tc>
          <w:tcPr>
            <w:tcW w:w="0" w:type="auto"/>
            <w:hideMark/>
          </w:tcPr>
          <w:p w14:paraId="5B165D08" w14:textId="77777777" w:rsidR="00513F93" w:rsidRPr="00DF4960" w:rsidRDefault="00513F93" w:rsidP="00513F93">
            <w:pPr>
              <w:spacing w:before="0"/>
            </w:pPr>
            <w:r w:rsidRPr="00DF4960">
              <w:t xml:space="preserve">stosować wybraną metodę pielęgnowania w opiece nad pacjentem </w:t>
            </w:r>
          </w:p>
        </w:tc>
        <w:tc>
          <w:tcPr>
            <w:tcW w:w="0" w:type="auto"/>
            <w:hideMark/>
          </w:tcPr>
          <w:p w14:paraId="5B165D0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 </w:t>
            </w:r>
          </w:p>
        </w:tc>
      </w:tr>
      <w:tr w:rsidR="00513F93" w:rsidRPr="00DF4960" w14:paraId="5B165D0E" w14:textId="77777777" w:rsidTr="00513F93">
        <w:tc>
          <w:tcPr>
            <w:tcW w:w="0" w:type="auto"/>
            <w:hideMark/>
          </w:tcPr>
          <w:p w14:paraId="5B165D0B" w14:textId="77777777" w:rsidR="00513F93" w:rsidRPr="00DF4960" w:rsidRDefault="00513F93" w:rsidP="00513F93">
            <w:pPr>
              <w:spacing w:before="0"/>
            </w:pPr>
            <w:r w:rsidRPr="00DF4960">
              <w:t xml:space="preserve">U10 </w:t>
            </w:r>
          </w:p>
        </w:tc>
        <w:tc>
          <w:tcPr>
            <w:tcW w:w="0" w:type="auto"/>
            <w:hideMark/>
          </w:tcPr>
          <w:p w14:paraId="5B165D0C" w14:textId="77777777" w:rsidR="00513F93" w:rsidRPr="00DF4960" w:rsidRDefault="00513F93" w:rsidP="00513F93">
            <w:pPr>
              <w:spacing w:before="0"/>
            </w:pPr>
            <w:r w:rsidRPr="00DF4960">
              <w:t xml:space="preserve">gromadzić informacje metodą wywiadu, obserwacji, pomiarów, badania przedmiotowego, analizy dokumentacji w celu rozpoznawania stanu zdrowia pacjenta i sformułowania diagnozy pielęgniarskiej </w:t>
            </w:r>
          </w:p>
        </w:tc>
        <w:tc>
          <w:tcPr>
            <w:tcW w:w="0" w:type="auto"/>
            <w:hideMark/>
          </w:tcPr>
          <w:p w14:paraId="5B165D0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 </w:t>
            </w:r>
          </w:p>
        </w:tc>
      </w:tr>
      <w:tr w:rsidR="00513F93" w:rsidRPr="00DF4960" w14:paraId="5B165D12" w14:textId="77777777" w:rsidTr="00513F93">
        <w:tc>
          <w:tcPr>
            <w:tcW w:w="0" w:type="auto"/>
            <w:hideMark/>
          </w:tcPr>
          <w:p w14:paraId="5B165D0F" w14:textId="77777777" w:rsidR="00513F93" w:rsidRPr="00DF4960" w:rsidRDefault="00513F93" w:rsidP="00513F93">
            <w:pPr>
              <w:spacing w:before="0"/>
            </w:pPr>
            <w:r w:rsidRPr="00DF4960">
              <w:t xml:space="preserve">U11 </w:t>
            </w:r>
          </w:p>
        </w:tc>
        <w:tc>
          <w:tcPr>
            <w:tcW w:w="0" w:type="auto"/>
            <w:hideMark/>
          </w:tcPr>
          <w:p w14:paraId="5B165D10" w14:textId="77777777" w:rsidR="00513F93" w:rsidRPr="00DF4960" w:rsidRDefault="00513F93" w:rsidP="00513F93">
            <w:pPr>
              <w:spacing w:before="0"/>
            </w:pPr>
            <w:r w:rsidRPr="00DF4960">
              <w:t xml:space="preserve">ustalać cele i plan opieki pielęgniarskiej oraz realizować ją wspólnie z pacjentem i jego rodziną </w:t>
            </w:r>
          </w:p>
        </w:tc>
        <w:tc>
          <w:tcPr>
            <w:tcW w:w="0" w:type="auto"/>
            <w:hideMark/>
          </w:tcPr>
          <w:p w14:paraId="5B165D1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C.U3 </w:t>
            </w:r>
          </w:p>
        </w:tc>
      </w:tr>
      <w:tr w:rsidR="00513F93" w:rsidRPr="00DF4960" w14:paraId="5B165D16" w14:textId="77777777" w:rsidTr="00513F93">
        <w:tc>
          <w:tcPr>
            <w:tcW w:w="0" w:type="auto"/>
            <w:hideMark/>
          </w:tcPr>
          <w:p w14:paraId="5B165D13" w14:textId="77777777" w:rsidR="00513F93" w:rsidRPr="00DF4960" w:rsidRDefault="00513F93" w:rsidP="00513F93">
            <w:pPr>
              <w:spacing w:before="0"/>
            </w:pPr>
            <w:r w:rsidRPr="00DF4960">
              <w:t xml:space="preserve">U12 </w:t>
            </w:r>
          </w:p>
        </w:tc>
        <w:tc>
          <w:tcPr>
            <w:tcW w:w="0" w:type="auto"/>
            <w:hideMark/>
          </w:tcPr>
          <w:p w14:paraId="5B165D14" w14:textId="77777777" w:rsidR="00513F93" w:rsidRPr="00DF4960" w:rsidRDefault="00513F93" w:rsidP="00513F93">
            <w:pPr>
              <w:spacing w:before="0"/>
            </w:pPr>
            <w:r w:rsidRPr="00DF4960">
              <w:t xml:space="preserve">monitorować stan zdrowia pacjenta podczas pobytu w szpitalu lub innych jednostkach organizacyjnych systemu ochrony zdrowia </w:t>
            </w:r>
          </w:p>
        </w:tc>
        <w:tc>
          <w:tcPr>
            <w:tcW w:w="0" w:type="auto"/>
            <w:hideMark/>
          </w:tcPr>
          <w:p w14:paraId="5B165D1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C.U4 </w:t>
            </w:r>
          </w:p>
        </w:tc>
      </w:tr>
      <w:tr w:rsidR="00513F93" w:rsidRPr="00DF4960" w14:paraId="5B165D1A" w14:textId="77777777" w:rsidTr="00513F93">
        <w:tc>
          <w:tcPr>
            <w:tcW w:w="0" w:type="auto"/>
            <w:hideMark/>
          </w:tcPr>
          <w:p w14:paraId="5B165D17" w14:textId="77777777" w:rsidR="00513F93" w:rsidRPr="00DF4960" w:rsidRDefault="00513F93" w:rsidP="00513F93">
            <w:pPr>
              <w:spacing w:before="0"/>
            </w:pPr>
            <w:r w:rsidRPr="00DF4960">
              <w:t xml:space="preserve">U13 </w:t>
            </w:r>
          </w:p>
        </w:tc>
        <w:tc>
          <w:tcPr>
            <w:tcW w:w="0" w:type="auto"/>
            <w:hideMark/>
          </w:tcPr>
          <w:p w14:paraId="5B165D18" w14:textId="77777777" w:rsidR="00513F93" w:rsidRPr="00DF4960" w:rsidRDefault="00513F93" w:rsidP="00513F93">
            <w:pPr>
              <w:spacing w:before="0"/>
            </w:pPr>
            <w:r w:rsidRPr="00DF4960">
              <w:t xml:space="preserve">dokonywać bieżącej i końcowej oceny stanu zdrowia pacjenta i podejmowanych działań pielęgniarskich </w:t>
            </w:r>
          </w:p>
        </w:tc>
        <w:tc>
          <w:tcPr>
            <w:tcW w:w="0" w:type="auto"/>
            <w:hideMark/>
          </w:tcPr>
          <w:p w14:paraId="5B165D1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C.U5 </w:t>
            </w:r>
          </w:p>
        </w:tc>
      </w:tr>
      <w:tr w:rsidR="00513F93" w:rsidRPr="00DF4960" w14:paraId="5B165D1E" w14:textId="77777777" w:rsidTr="00513F93">
        <w:tc>
          <w:tcPr>
            <w:tcW w:w="0" w:type="auto"/>
            <w:hideMark/>
          </w:tcPr>
          <w:p w14:paraId="5B165D1B" w14:textId="77777777" w:rsidR="00513F93" w:rsidRPr="00DF4960" w:rsidRDefault="00513F93" w:rsidP="00513F93">
            <w:pPr>
              <w:spacing w:before="0"/>
            </w:pPr>
            <w:r w:rsidRPr="00DF4960">
              <w:t xml:space="preserve">U14 </w:t>
            </w:r>
          </w:p>
        </w:tc>
        <w:tc>
          <w:tcPr>
            <w:tcW w:w="0" w:type="auto"/>
            <w:hideMark/>
          </w:tcPr>
          <w:p w14:paraId="5B165D1C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testy diagnostyczne dla oznaczenia ciał ketonowych i glukozy we krwi i w moczu oraz cholesterolu we krwi oraz inne testy paskowe </w:t>
            </w:r>
          </w:p>
        </w:tc>
        <w:tc>
          <w:tcPr>
            <w:tcW w:w="0" w:type="auto"/>
            <w:hideMark/>
          </w:tcPr>
          <w:p w14:paraId="5B165D1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C.U6 </w:t>
            </w:r>
          </w:p>
        </w:tc>
      </w:tr>
      <w:tr w:rsidR="00513F93" w:rsidRPr="00DF4960" w14:paraId="5B165D22" w14:textId="77777777" w:rsidTr="00513F93">
        <w:tc>
          <w:tcPr>
            <w:tcW w:w="0" w:type="auto"/>
            <w:hideMark/>
          </w:tcPr>
          <w:p w14:paraId="5B165D1F" w14:textId="77777777" w:rsidR="00513F93" w:rsidRPr="00DF4960" w:rsidRDefault="00513F93" w:rsidP="00513F93">
            <w:pPr>
              <w:spacing w:before="0"/>
            </w:pPr>
            <w:r w:rsidRPr="00DF4960">
              <w:t xml:space="preserve">U15 </w:t>
            </w:r>
          </w:p>
        </w:tc>
        <w:tc>
          <w:tcPr>
            <w:tcW w:w="0" w:type="auto"/>
            <w:hideMark/>
          </w:tcPr>
          <w:p w14:paraId="5B165D20" w14:textId="77777777" w:rsidR="00513F93" w:rsidRPr="00DF4960" w:rsidRDefault="00513F93" w:rsidP="00513F93">
            <w:pPr>
              <w:spacing w:before="0"/>
            </w:pPr>
            <w:r w:rsidRPr="00DF4960">
              <w:t xml:space="preserve">prowadzić, dokumentować i oceniać bilans płynów pacjenta </w:t>
            </w:r>
          </w:p>
        </w:tc>
        <w:tc>
          <w:tcPr>
            <w:tcW w:w="0" w:type="auto"/>
            <w:hideMark/>
          </w:tcPr>
          <w:p w14:paraId="5B165D2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C.U7 </w:t>
            </w:r>
          </w:p>
        </w:tc>
      </w:tr>
      <w:tr w:rsidR="00513F93" w:rsidRPr="00DF4960" w14:paraId="5B165D26" w14:textId="77777777" w:rsidTr="00513F93">
        <w:tc>
          <w:tcPr>
            <w:tcW w:w="0" w:type="auto"/>
            <w:hideMark/>
          </w:tcPr>
          <w:p w14:paraId="5B165D23" w14:textId="77777777" w:rsidR="00513F93" w:rsidRPr="00DF4960" w:rsidRDefault="00513F93" w:rsidP="00513F93">
            <w:pPr>
              <w:spacing w:before="0"/>
            </w:pPr>
            <w:r w:rsidRPr="00DF4960">
              <w:t xml:space="preserve">U16 </w:t>
            </w:r>
          </w:p>
        </w:tc>
        <w:tc>
          <w:tcPr>
            <w:tcW w:w="0" w:type="auto"/>
            <w:hideMark/>
          </w:tcPr>
          <w:p w14:paraId="5B165D24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DF4960">
              <w:t>WHtR</w:t>
            </w:r>
            <w:proofErr w:type="spellEnd"/>
            <w:r w:rsidRPr="00DF4960">
              <w:t xml:space="preserve">, grubości fałdów skórno-tłuszczowych) </w:t>
            </w:r>
          </w:p>
        </w:tc>
        <w:tc>
          <w:tcPr>
            <w:tcW w:w="0" w:type="auto"/>
            <w:hideMark/>
          </w:tcPr>
          <w:p w14:paraId="5B165D2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C.U8 </w:t>
            </w:r>
          </w:p>
        </w:tc>
      </w:tr>
      <w:tr w:rsidR="00513F93" w:rsidRPr="00DF4960" w14:paraId="5B165D2A" w14:textId="77777777" w:rsidTr="00513F93">
        <w:tc>
          <w:tcPr>
            <w:tcW w:w="0" w:type="auto"/>
            <w:hideMark/>
          </w:tcPr>
          <w:p w14:paraId="5B165D27" w14:textId="77777777" w:rsidR="00513F93" w:rsidRPr="00DF4960" w:rsidRDefault="00513F93" w:rsidP="00513F93">
            <w:pPr>
              <w:spacing w:before="0"/>
            </w:pPr>
            <w:r w:rsidRPr="00DF4960">
              <w:t xml:space="preserve">U17 </w:t>
            </w:r>
          </w:p>
        </w:tc>
        <w:tc>
          <w:tcPr>
            <w:tcW w:w="0" w:type="auto"/>
            <w:hideMark/>
          </w:tcPr>
          <w:p w14:paraId="5B165D28" w14:textId="77777777" w:rsidR="00513F93" w:rsidRPr="00DF4960" w:rsidRDefault="00513F93" w:rsidP="00513F93">
            <w:pPr>
              <w:spacing w:before="0"/>
            </w:pPr>
            <w:r w:rsidRPr="00DF4960">
              <w:t xml:space="preserve">pobierać materiał do badań laboratoryjnych i mikrobiologicznych oraz asystować lekarzowi przy badaniach diagnostycznych </w:t>
            </w:r>
          </w:p>
        </w:tc>
        <w:tc>
          <w:tcPr>
            <w:tcW w:w="0" w:type="auto"/>
            <w:hideMark/>
          </w:tcPr>
          <w:p w14:paraId="5B165D2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C.U9 </w:t>
            </w:r>
          </w:p>
        </w:tc>
      </w:tr>
      <w:tr w:rsidR="00513F93" w:rsidRPr="00DF4960" w14:paraId="5B165D2E" w14:textId="77777777" w:rsidTr="00513F93">
        <w:tc>
          <w:tcPr>
            <w:tcW w:w="0" w:type="auto"/>
            <w:hideMark/>
          </w:tcPr>
          <w:p w14:paraId="5B165D2B" w14:textId="77777777" w:rsidR="00513F93" w:rsidRPr="00DF4960" w:rsidRDefault="00513F93" w:rsidP="00513F93">
            <w:pPr>
              <w:spacing w:before="0"/>
            </w:pPr>
            <w:r w:rsidRPr="00DF4960">
              <w:t xml:space="preserve">U18 </w:t>
            </w:r>
          </w:p>
        </w:tc>
        <w:tc>
          <w:tcPr>
            <w:tcW w:w="0" w:type="auto"/>
            <w:hideMark/>
          </w:tcPr>
          <w:p w14:paraId="5B165D2C" w14:textId="77777777" w:rsidR="00513F93" w:rsidRPr="00DF4960" w:rsidRDefault="00513F93" w:rsidP="00513F93">
            <w:pPr>
              <w:spacing w:before="0"/>
            </w:pPr>
            <w:r w:rsidRPr="00DF4960">
              <w:t xml:space="preserve">stosować zabiegi przeciwzapalne </w:t>
            </w:r>
          </w:p>
        </w:tc>
        <w:tc>
          <w:tcPr>
            <w:tcW w:w="0" w:type="auto"/>
            <w:hideMark/>
          </w:tcPr>
          <w:p w14:paraId="5B165D2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C.U10 </w:t>
            </w:r>
          </w:p>
        </w:tc>
      </w:tr>
      <w:tr w:rsidR="00513F93" w:rsidRPr="00DF4960" w14:paraId="5B165D32" w14:textId="77777777" w:rsidTr="00513F93">
        <w:tc>
          <w:tcPr>
            <w:tcW w:w="0" w:type="auto"/>
            <w:hideMark/>
          </w:tcPr>
          <w:p w14:paraId="5B165D2F" w14:textId="77777777" w:rsidR="00513F93" w:rsidRPr="00DF4960" w:rsidRDefault="00513F93" w:rsidP="00513F93">
            <w:pPr>
              <w:spacing w:before="0"/>
            </w:pPr>
            <w:r w:rsidRPr="00DF4960">
              <w:t xml:space="preserve">U19 </w:t>
            </w:r>
          </w:p>
        </w:tc>
        <w:tc>
          <w:tcPr>
            <w:tcW w:w="0" w:type="auto"/>
            <w:hideMark/>
          </w:tcPr>
          <w:p w14:paraId="5B165D30" w14:textId="77777777" w:rsidR="00513F93" w:rsidRPr="00DF4960" w:rsidRDefault="00513F93" w:rsidP="00513F93">
            <w:pPr>
              <w:spacing w:before="0"/>
            </w:pPr>
            <w:r w:rsidRPr="00DF4960">
              <w:t xml:space="preserve">przechowywać i przygotowywać leki zgodnie z obowiązującymi standardami </w:t>
            </w:r>
          </w:p>
        </w:tc>
        <w:tc>
          <w:tcPr>
            <w:tcW w:w="0" w:type="auto"/>
            <w:hideMark/>
          </w:tcPr>
          <w:p w14:paraId="5B165D3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C.U11 </w:t>
            </w:r>
          </w:p>
        </w:tc>
      </w:tr>
      <w:tr w:rsidR="00513F93" w:rsidRPr="00DF4960" w14:paraId="5B165D36" w14:textId="77777777" w:rsidTr="00513F93">
        <w:tc>
          <w:tcPr>
            <w:tcW w:w="0" w:type="auto"/>
            <w:hideMark/>
          </w:tcPr>
          <w:p w14:paraId="5B165D33" w14:textId="77777777" w:rsidR="00513F93" w:rsidRPr="00DF4960" w:rsidRDefault="00513F93" w:rsidP="00513F93">
            <w:pPr>
              <w:spacing w:before="0"/>
            </w:pPr>
            <w:r w:rsidRPr="00DF4960">
              <w:t xml:space="preserve">U20 </w:t>
            </w:r>
          </w:p>
        </w:tc>
        <w:tc>
          <w:tcPr>
            <w:tcW w:w="0" w:type="auto"/>
            <w:hideMark/>
          </w:tcPr>
          <w:p w14:paraId="5B165D34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płukanie jamy ustnej, gardła, oka, ucha, żołądka, pęcherza moczowego, przetoki jelitowej i rany </w:t>
            </w:r>
          </w:p>
        </w:tc>
        <w:tc>
          <w:tcPr>
            <w:tcW w:w="0" w:type="auto"/>
            <w:hideMark/>
          </w:tcPr>
          <w:p w14:paraId="5B165D3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C.U14 </w:t>
            </w:r>
          </w:p>
        </w:tc>
      </w:tr>
      <w:tr w:rsidR="00513F93" w:rsidRPr="00DF4960" w14:paraId="5B165D3A" w14:textId="77777777" w:rsidTr="00513F93">
        <w:tc>
          <w:tcPr>
            <w:tcW w:w="0" w:type="auto"/>
            <w:hideMark/>
          </w:tcPr>
          <w:p w14:paraId="5B165D37" w14:textId="77777777" w:rsidR="00513F93" w:rsidRPr="00DF4960" w:rsidRDefault="00513F93" w:rsidP="00513F93">
            <w:pPr>
              <w:spacing w:before="0"/>
            </w:pPr>
            <w:r w:rsidRPr="00DF4960">
              <w:t xml:space="preserve">U21 </w:t>
            </w:r>
          </w:p>
        </w:tc>
        <w:tc>
          <w:tcPr>
            <w:tcW w:w="0" w:type="auto"/>
            <w:hideMark/>
          </w:tcPr>
          <w:p w14:paraId="5B165D38" w14:textId="77777777" w:rsidR="00513F93" w:rsidRPr="00DF4960" w:rsidRDefault="00513F93" w:rsidP="00513F93">
            <w:pPr>
              <w:spacing w:before="0"/>
            </w:pPr>
            <w:r w:rsidRPr="00DF4960">
              <w:t xml:space="preserve">zakładać i usuwać cewnik z żył obwodowych, wykonywać kroplowe wlewy dożylne oraz monitorować i pielęgnować miejsce wkłucia obwodowego, wkłucia centralnego i portu naczyniowego </w:t>
            </w:r>
          </w:p>
        </w:tc>
        <w:tc>
          <w:tcPr>
            <w:tcW w:w="0" w:type="auto"/>
            <w:hideMark/>
          </w:tcPr>
          <w:p w14:paraId="5B165D3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C.U15 </w:t>
            </w:r>
          </w:p>
        </w:tc>
      </w:tr>
      <w:tr w:rsidR="00513F93" w:rsidRPr="00DF4960" w14:paraId="5B165D3E" w14:textId="77777777" w:rsidTr="00513F93">
        <w:tc>
          <w:tcPr>
            <w:tcW w:w="0" w:type="auto"/>
            <w:hideMark/>
          </w:tcPr>
          <w:p w14:paraId="5B165D3B" w14:textId="77777777" w:rsidR="00513F93" w:rsidRPr="00DF4960" w:rsidRDefault="00513F93" w:rsidP="00513F93">
            <w:pPr>
              <w:spacing w:before="0"/>
            </w:pPr>
            <w:r w:rsidRPr="00DF4960">
              <w:t xml:space="preserve">U22 </w:t>
            </w:r>
          </w:p>
        </w:tc>
        <w:tc>
          <w:tcPr>
            <w:tcW w:w="0" w:type="auto"/>
            <w:hideMark/>
          </w:tcPr>
          <w:p w14:paraId="5B165D3C" w14:textId="77777777" w:rsidR="00513F93" w:rsidRPr="00DF4960" w:rsidRDefault="00513F93" w:rsidP="00513F93">
            <w:pPr>
              <w:spacing w:before="0"/>
            </w:pPr>
            <w:r w:rsidRPr="00DF4960">
              <w:t xml:space="preserve">wykorzystywać dostępne metody karmienia pacjenta (doustnie, przez zgłębnik, przetoki odżywcze) </w:t>
            </w:r>
          </w:p>
        </w:tc>
        <w:tc>
          <w:tcPr>
            <w:tcW w:w="0" w:type="auto"/>
            <w:hideMark/>
          </w:tcPr>
          <w:p w14:paraId="5B165D3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C.U16 </w:t>
            </w:r>
          </w:p>
        </w:tc>
      </w:tr>
      <w:tr w:rsidR="00513F93" w:rsidRPr="00DF4960" w14:paraId="5B165D42" w14:textId="77777777" w:rsidTr="00513F93">
        <w:tc>
          <w:tcPr>
            <w:tcW w:w="0" w:type="auto"/>
            <w:hideMark/>
          </w:tcPr>
          <w:p w14:paraId="5B165D3F" w14:textId="77777777" w:rsidR="00513F93" w:rsidRPr="00DF4960" w:rsidRDefault="00513F93" w:rsidP="00513F93">
            <w:pPr>
              <w:spacing w:before="0"/>
            </w:pPr>
            <w:r w:rsidRPr="00DF4960">
              <w:t xml:space="preserve">U23 </w:t>
            </w:r>
          </w:p>
        </w:tc>
        <w:tc>
          <w:tcPr>
            <w:tcW w:w="0" w:type="auto"/>
            <w:hideMark/>
          </w:tcPr>
          <w:p w14:paraId="5B165D40" w14:textId="77777777" w:rsidR="00513F93" w:rsidRPr="00DF4960" w:rsidRDefault="00513F93" w:rsidP="00513F93">
            <w:pPr>
              <w:spacing w:before="0"/>
            </w:pPr>
            <w:r w:rsidRPr="00DF4960">
              <w:t xml:space="preserve">przemieszczać i pozycjonować pacjenta z wykorzystaniem różnych technik i metod </w:t>
            </w:r>
          </w:p>
        </w:tc>
        <w:tc>
          <w:tcPr>
            <w:tcW w:w="0" w:type="auto"/>
            <w:hideMark/>
          </w:tcPr>
          <w:p w14:paraId="5B165D4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C.U17 </w:t>
            </w:r>
          </w:p>
        </w:tc>
      </w:tr>
      <w:tr w:rsidR="00513F93" w:rsidRPr="00DF4960" w14:paraId="5B165D46" w14:textId="77777777" w:rsidTr="00513F93">
        <w:tc>
          <w:tcPr>
            <w:tcW w:w="0" w:type="auto"/>
            <w:hideMark/>
          </w:tcPr>
          <w:p w14:paraId="5B165D43" w14:textId="77777777" w:rsidR="00513F93" w:rsidRPr="00DF4960" w:rsidRDefault="00513F93" w:rsidP="00513F93">
            <w:pPr>
              <w:spacing w:before="0"/>
            </w:pPr>
            <w:r w:rsidRPr="00DF4960">
              <w:t xml:space="preserve">U24 </w:t>
            </w:r>
          </w:p>
        </w:tc>
        <w:tc>
          <w:tcPr>
            <w:tcW w:w="0" w:type="auto"/>
            <w:hideMark/>
          </w:tcPr>
          <w:p w14:paraId="5B165D44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gimnastykę oddechową i drenaż </w:t>
            </w:r>
            <w:proofErr w:type="spellStart"/>
            <w:r w:rsidRPr="00DF4960">
              <w:t>ułożeniowy</w:t>
            </w:r>
            <w:proofErr w:type="spellEnd"/>
            <w:r w:rsidRPr="00DF4960">
              <w:t xml:space="preserve">, </w:t>
            </w:r>
            <w:proofErr w:type="spellStart"/>
            <w:r w:rsidRPr="00DF4960">
              <w:t>odśluzowywanie</w:t>
            </w:r>
            <w:proofErr w:type="spellEnd"/>
            <w:r w:rsidRPr="00DF4960">
              <w:t xml:space="preserve"> dróg oddechowych i inhalację </w:t>
            </w:r>
          </w:p>
        </w:tc>
        <w:tc>
          <w:tcPr>
            <w:tcW w:w="0" w:type="auto"/>
            <w:hideMark/>
          </w:tcPr>
          <w:p w14:paraId="5B165D4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C.U18 </w:t>
            </w:r>
          </w:p>
        </w:tc>
      </w:tr>
      <w:tr w:rsidR="00513F93" w:rsidRPr="00DF4960" w14:paraId="5B165D4A" w14:textId="77777777" w:rsidTr="00513F93">
        <w:tc>
          <w:tcPr>
            <w:tcW w:w="0" w:type="auto"/>
            <w:hideMark/>
          </w:tcPr>
          <w:p w14:paraId="5B165D47" w14:textId="77777777" w:rsidR="00513F93" w:rsidRPr="00DF4960" w:rsidRDefault="00513F93" w:rsidP="00513F93">
            <w:pPr>
              <w:spacing w:before="0"/>
            </w:pPr>
            <w:r w:rsidRPr="00DF4960">
              <w:t xml:space="preserve">U25 </w:t>
            </w:r>
          </w:p>
        </w:tc>
        <w:tc>
          <w:tcPr>
            <w:tcW w:w="0" w:type="auto"/>
            <w:hideMark/>
          </w:tcPr>
          <w:p w14:paraId="5B165D48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nacieranie, oklepywanie, ćwiczenia czynne i bierne </w:t>
            </w:r>
          </w:p>
        </w:tc>
        <w:tc>
          <w:tcPr>
            <w:tcW w:w="0" w:type="auto"/>
            <w:hideMark/>
          </w:tcPr>
          <w:p w14:paraId="5B165D4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C.U19 </w:t>
            </w:r>
          </w:p>
        </w:tc>
      </w:tr>
      <w:tr w:rsidR="00513F93" w:rsidRPr="00DF4960" w14:paraId="5B165D4E" w14:textId="77777777" w:rsidTr="00513F93">
        <w:tc>
          <w:tcPr>
            <w:tcW w:w="0" w:type="auto"/>
            <w:hideMark/>
          </w:tcPr>
          <w:p w14:paraId="5B165D4B" w14:textId="77777777" w:rsidR="00513F93" w:rsidRPr="00DF4960" w:rsidRDefault="00513F93" w:rsidP="00513F93">
            <w:pPr>
              <w:spacing w:before="0"/>
            </w:pPr>
            <w:r w:rsidRPr="00DF4960">
              <w:t xml:space="preserve">U26 </w:t>
            </w:r>
          </w:p>
        </w:tc>
        <w:tc>
          <w:tcPr>
            <w:tcW w:w="0" w:type="auto"/>
            <w:hideMark/>
          </w:tcPr>
          <w:p w14:paraId="5B165D4C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zabiegi higieniczne </w:t>
            </w:r>
          </w:p>
        </w:tc>
        <w:tc>
          <w:tcPr>
            <w:tcW w:w="0" w:type="auto"/>
            <w:hideMark/>
          </w:tcPr>
          <w:p w14:paraId="5B165D4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C.U20 </w:t>
            </w:r>
          </w:p>
        </w:tc>
      </w:tr>
      <w:tr w:rsidR="00513F93" w:rsidRPr="00DF4960" w14:paraId="5B165D52" w14:textId="77777777" w:rsidTr="00513F93">
        <w:tc>
          <w:tcPr>
            <w:tcW w:w="0" w:type="auto"/>
            <w:hideMark/>
          </w:tcPr>
          <w:p w14:paraId="5B165D4F" w14:textId="77777777" w:rsidR="00513F93" w:rsidRPr="00DF4960" w:rsidRDefault="00513F93" w:rsidP="00513F93">
            <w:pPr>
              <w:spacing w:before="0"/>
            </w:pPr>
            <w:r w:rsidRPr="00DF4960">
              <w:t xml:space="preserve">U27 </w:t>
            </w:r>
          </w:p>
        </w:tc>
        <w:tc>
          <w:tcPr>
            <w:tcW w:w="0" w:type="auto"/>
            <w:hideMark/>
          </w:tcPr>
          <w:p w14:paraId="5B165D50" w14:textId="77777777" w:rsidR="00513F93" w:rsidRPr="00DF4960" w:rsidRDefault="00513F93" w:rsidP="00513F93">
            <w:pPr>
              <w:spacing w:before="0"/>
            </w:pPr>
            <w:r w:rsidRPr="00DF4960">
              <w:t xml:space="preserve">pielęgnować skórę i jej wytwory oraz błony śluzowe z zastosowaniem środków farmakologicznych i materiałów medycznych, w tym stosować kąpiele lecznicze </w:t>
            </w:r>
          </w:p>
        </w:tc>
        <w:tc>
          <w:tcPr>
            <w:tcW w:w="0" w:type="auto"/>
            <w:hideMark/>
          </w:tcPr>
          <w:p w14:paraId="5B165D5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C.U21 </w:t>
            </w:r>
          </w:p>
        </w:tc>
      </w:tr>
      <w:tr w:rsidR="00513F93" w:rsidRPr="00DF4960" w14:paraId="5B165D56" w14:textId="77777777" w:rsidTr="00513F93">
        <w:tc>
          <w:tcPr>
            <w:tcW w:w="0" w:type="auto"/>
            <w:hideMark/>
          </w:tcPr>
          <w:p w14:paraId="5B165D53" w14:textId="77777777" w:rsidR="00513F93" w:rsidRPr="00DF4960" w:rsidRDefault="00513F93" w:rsidP="00513F93">
            <w:pPr>
              <w:spacing w:before="0"/>
            </w:pPr>
            <w:r w:rsidRPr="00DF4960">
              <w:t xml:space="preserve">U28 </w:t>
            </w:r>
          </w:p>
        </w:tc>
        <w:tc>
          <w:tcPr>
            <w:tcW w:w="0" w:type="auto"/>
            <w:hideMark/>
          </w:tcPr>
          <w:p w14:paraId="5B165D54" w14:textId="77777777" w:rsidR="00513F93" w:rsidRPr="00DF4960" w:rsidRDefault="00513F93" w:rsidP="00513F93">
            <w:pPr>
              <w:spacing w:before="0"/>
            </w:pPr>
            <w:r w:rsidRPr="00DF4960">
              <w:t xml:space="preserve">oceniać ryzyko rozwoju odleżyn i stosować działania profilaktyczne </w:t>
            </w:r>
          </w:p>
        </w:tc>
        <w:tc>
          <w:tcPr>
            <w:tcW w:w="0" w:type="auto"/>
            <w:hideMark/>
          </w:tcPr>
          <w:p w14:paraId="5B165D5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C.U22 </w:t>
            </w:r>
          </w:p>
        </w:tc>
      </w:tr>
      <w:tr w:rsidR="00513F93" w:rsidRPr="00DF4960" w14:paraId="5B165D5A" w14:textId="77777777" w:rsidTr="00513F93">
        <w:tc>
          <w:tcPr>
            <w:tcW w:w="0" w:type="auto"/>
            <w:hideMark/>
          </w:tcPr>
          <w:p w14:paraId="5B165D57" w14:textId="77777777" w:rsidR="00513F93" w:rsidRPr="00DF4960" w:rsidRDefault="00513F93" w:rsidP="00513F93">
            <w:pPr>
              <w:spacing w:before="0"/>
            </w:pPr>
            <w:r w:rsidRPr="00DF4960">
              <w:t xml:space="preserve">U29 </w:t>
            </w:r>
          </w:p>
        </w:tc>
        <w:tc>
          <w:tcPr>
            <w:tcW w:w="0" w:type="auto"/>
            <w:hideMark/>
          </w:tcPr>
          <w:p w14:paraId="5B165D58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zabiegi doodbytnicze </w:t>
            </w:r>
          </w:p>
        </w:tc>
        <w:tc>
          <w:tcPr>
            <w:tcW w:w="0" w:type="auto"/>
            <w:hideMark/>
          </w:tcPr>
          <w:p w14:paraId="5B165D5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C.U23 </w:t>
            </w:r>
          </w:p>
        </w:tc>
      </w:tr>
      <w:tr w:rsidR="00513F93" w:rsidRPr="00DF4960" w14:paraId="5B165D5E" w14:textId="77777777" w:rsidTr="00513F93">
        <w:tc>
          <w:tcPr>
            <w:tcW w:w="0" w:type="auto"/>
            <w:hideMark/>
          </w:tcPr>
          <w:p w14:paraId="5B165D5B" w14:textId="77777777" w:rsidR="00513F93" w:rsidRPr="00DF4960" w:rsidRDefault="00513F93" w:rsidP="00513F93">
            <w:pPr>
              <w:spacing w:before="0"/>
            </w:pPr>
            <w:r w:rsidRPr="00DF4960">
              <w:t xml:space="preserve">U30 </w:t>
            </w:r>
          </w:p>
        </w:tc>
        <w:tc>
          <w:tcPr>
            <w:tcW w:w="0" w:type="auto"/>
            <w:hideMark/>
          </w:tcPr>
          <w:p w14:paraId="5B165D5C" w14:textId="77777777" w:rsidR="00513F93" w:rsidRPr="00DF4960" w:rsidRDefault="00513F93" w:rsidP="00513F93">
            <w:pPr>
              <w:spacing w:before="0"/>
            </w:pPr>
            <w:r w:rsidRPr="00DF4960">
              <w:t xml:space="preserve">zakładać cewnik do pęcherza moczowego, monitorować diurezę i usuwać cewnik </w:t>
            </w:r>
          </w:p>
        </w:tc>
        <w:tc>
          <w:tcPr>
            <w:tcW w:w="0" w:type="auto"/>
            <w:hideMark/>
          </w:tcPr>
          <w:p w14:paraId="5B165D5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C.U24 </w:t>
            </w:r>
          </w:p>
        </w:tc>
      </w:tr>
      <w:tr w:rsidR="00513F93" w:rsidRPr="00DF4960" w14:paraId="5B165D62" w14:textId="77777777" w:rsidTr="00513F93">
        <w:tc>
          <w:tcPr>
            <w:tcW w:w="0" w:type="auto"/>
            <w:hideMark/>
          </w:tcPr>
          <w:p w14:paraId="5B165D5F" w14:textId="77777777" w:rsidR="00513F93" w:rsidRPr="00DF4960" w:rsidRDefault="00513F93" w:rsidP="00513F93">
            <w:pPr>
              <w:spacing w:before="0"/>
            </w:pPr>
            <w:r w:rsidRPr="00DF4960">
              <w:t xml:space="preserve">U31 </w:t>
            </w:r>
          </w:p>
        </w:tc>
        <w:tc>
          <w:tcPr>
            <w:tcW w:w="0" w:type="auto"/>
            <w:hideMark/>
          </w:tcPr>
          <w:p w14:paraId="5B165D60" w14:textId="77777777" w:rsidR="00513F93" w:rsidRPr="00DF4960" w:rsidRDefault="00513F93" w:rsidP="00513F93">
            <w:pPr>
              <w:spacing w:before="0"/>
            </w:pPr>
            <w:r w:rsidRPr="00DF4960">
              <w:t xml:space="preserve">zakładać zgłębnik do żołądka oraz monitorować i usuwać zgłębnik </w:t>
            </w:r>
          </w:p>
        </w:tc>
        <w:tc>
          <w:tcPr>
            <w:tcW w:w="0" w:type="auto"/>
            <w:hideMark/>
          </w:tcPr>
          <w:p w14:paraId="5B165D6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C.U25 </w:t>
            </w:r>
          </w:p>
        </w:tc>
      </w:tr>
      <w:tr w:rsidR="00513F93" w:rsidRPr="00DF4960" w14:paraId="5B165D66" w14:textId="77777777" w:rsidTr="00513F93">
        <w:tc>
          <w:tcPr>
            <w:tcW w:w="0" w:type="auto"/>
            <w:hideMark/>
          </w:tcPr>
          <w:p w14:paraId="5B165D63" w14:textId="77777777" w:rsidR="00513F93" w:rsidRPr="00DF4960" w:rsidRDefault="00513F93" w:rsidP="00513F93">
            <w:pPr>
              <w:spacing w:before="0"/>
            </w:pPr>
            <w:r w:rsidRPr="00DF4960">
              <w:t xml:space="preserve">U32 </w:t>
            </w:r>
          </w:p>
        </w:tc>
        <w:tc>
          <w:tcPr>
            <w:tcW w:w="0" w:type="auto"/>
            <w:hideMark/>
          </w:tcPr>
          <w:p w14:paraId="5B165D64" w14:textId="77777777" w:rsidR="00513F93" w:rsidRPr="00DF4960" w:rsidRDefault="00513F93" w:rsidP="00513F93">
            <w:pPr>
              <w:spacing w:before="0"/>
            </w:pPr>
            <w:r w:rsidRPr="00DF4960">
              <w:t xml:space="preserve">prowadzić dokumentację medyczną oraz posługiwać się nią </w:t>
            </w:r>
          </w:p>
        </w:tc>
        <w:tc>
          <w:tcPr>
            <w:tcW w:w="0" w:type="auto"/>
            <w:hideMark/>
          </w:tcPr>
          <w:p w14:paraId="5B165D6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C.U26 </w:t>
            </w:r>
          </w:p>
        </w:tc>
      </w:tr>
      <w:tr w:rsidR="00513F93" w:rsidRPr="00DF4960" w14:paraId="5B165D6A" w14:textId="77777777" w:rsidTr="00513F93">
        <w:tc>
          <w:tcPr>
            <w:tcW w:w="0" w:type="auto"/>
            <w:hideMark/>
          </w:tcPr>
          <w:p w14:paraId="5B165D67" w14:textId="77777777" w:rsidR="00513F93" w:rsidRPr="00DF4960" w:rsidRDefault="00513F93" w:rsidP="00513F93">
            <w:pPr>
              <w:spacing w:before="0"/>
            </w:pPr>
            <w:r w:rsidRPr="00DF4960">
              <w:t xml:space="preserve">U33 </w:t>
            </w:r>
          </w:p>
        </w:tc>
        <w:tc>
          <w:tcPr>
            <w:tcW w:w="0" w:type="auto"/>
            <w:hideMark/>
          </w:tcPr>
          <w:p w14:paraId="5B165D68" w14:textId="77777777" w:rsidR="00513F93" w:rsidRPr="00DF4960" w:rsidRDefault="00513F93" w:rsidP="00513F93">
            <w:pPr>
              <w:spacing w:before="0"/>
            </w:pPr>
            <w:r w:rsidRPr="00DF4960">
              <w:t xml:space="preserve">rozwiązywać dylematy etyczne i moralne w praktyce pielęgniarskiej </w:t>
            </w:r>
          </w:p>
        </w:tc>
        <w:tc>
          <w:tcPr>
            <w:tcW w:w="0" w:type="auto"/>
            <w:hideMark/>
          </w:tcPr>
          <w:p w14:paraId="5B165D6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C.U27 </w:t>
            </w:r>
          </w:p>
        </w:tc>
      </w:tr>
      <w:tr w:rsidR="00513F93" w:rsidRPr="00DF4960" w14:paraId="5B165D6E" w14:textId="77777777" w:rsidTr="00513F93">
        <w:tc>
          <w:tcPr>
            <w:tcW w:w="0" w:type="auto"/>
            <w:hideMark/>
          </w:tcPr>
          <w:p w14:paraId="5B165D6B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 xml:space="preserve">U34 </w:t>
            </w:r>
          </w:p>
        </w:tc>
        <w:tc>
          <w:tcPr>
            <w:tcW w:w="0" w:type="auto"/>
            <w:hideMark/>
          </w:tcPr>
          <w:p w14:paraId="5B165D6C" w14:textId="77777777" w:rsidR="00513F93" w:rsidRPr="00DF4960" w:rsidRDefault="00513F93" w:rsidP="00513F93">
            <w:pPr>
              <w:spacing w:before="0"/>
            </w:pPr>
            <w:r w:rsidRPr="00DF4960">
              <w:t xml:space="preserve">podawać pacjentowi leki różnymi drogami, zgodnie z pisemnym zleceniem lekarza lub zgodnie z posiadanymi kompetencjami oraz obliczać dawki leków </w:t>
            </w:r>
          </w:p>
        </w:tc>
        <w:tc>
          <w:tcPr>
            <w:tcW w:w="0" w:type="auto"/>
            <w:hideMark/>
          </w:tcPr>
          <w:p w14:paraId="5B165D6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C.U12 </w:t>
            </w:r>
          </w:p>
        </w:tc>
      </w:tr>
      <w:tr w:rsidR="00513F93" w:rsidRPr="00DF4960" w14:paraId="5B165D70" w14:textId="77777777" w:rsidTr="00513F93">
        <w:tc>
          <w:tcPr>
            <w:tcW w:w="0" w:type="auto"/>
            <w:gridSpan w:val="3"/>
            <w:hideMark/>
          </w:tcPr>
          <w:p w14:paraId="5B165D6F" w14:textId="77777777" w:rsidR="00513F93" w:rsidRPr="00DF4960" w:rsidRDefault="00513F93" w:rsidP="00513F93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513F93" w:rsidRPr="00DF4960" w14:paraId="5B165D74" w14:textId="77777777" w:rsidTr="00513F93">
        <w:tc>
          <w:tcPr>
            <w:tcW w:w="0" w:type="auto"/>
            <w:hideMark/>
          </w:tcPr>
          <w:p w14:paraId="5B165D71" w14:textId="77777777" w:rsidR="00513F93" w:rsidRPr="00DF4960" w:rsidRDefault="00513F93" w:rsidP="00513F93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D72" w14:textId="77777777" w:rsidR="00513F93" w:rsidRPr="00DF4960" w:rsidRDefault="00513F93" w:rsidP="00513F93">
            <w:pPr>
              <w:spacing w:before="0"/>
            </w:pPr>
            <w:r w:rsidRPr="00DF4960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5B165D73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O.K1 </w:t>
            </w:r>
          </w:p>
        </w:tc>
      </w:tr>
      <w:tr w:rsidR="00513F93" w:rsidRPr="00DF4960" w14:paraId="5B165D78" w14:textId="77777777" w:rsidTr="00513F93">
        <w:tc>
          <w:tcPr>
            <w:tcW w:w="0" w:type="auto"/>
            <w:hideMark/>
          </w:tcPr>
          <w:p w14:paraId="5B165D75" w14:textId="77777777" w:rsidR="00513F93" w:rsidRPr="00DF4960" w:rsidRDefault="00513F93" w:rsidP="00513F93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D76" w14:textId="77777777" w:rsidR="00513F93" w:rsidRPr="00DF4960" w:rsidRDefault="00513F93" w:rsidP="00513F93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D77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  <w:tr w:rsidR="00513F93" w:rsidRPr="00DF4960" w14:paraId="5B165D7C" w14:textId="77777777" w:rsidTr="00513F93">
        <w:tc>
          <w:tcPr>
            <w:tcW w:w="0" w:type="auto"/>
            <w:hideMark/>
          </w:tcPr>
          <w:p w14:paraId="5B165D79" w14:textId="77777777" w:rsidR="00513F93" w:rsidRPr="00DF4960" w:rsidRDefault="00513F93" w:rsidP="00513F93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5B165D7A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B165D7B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O.K3 </w:t>
            </w:r>
          </w:p>
        </w:tc>
      </w:tr>
      <w:tr w:rsidR="00513F93" w:rsidRPr="00DF4960" w14:paraId="5B165D80" w14:textId="77777777" w:rsidTr="00513F93">
        <w:tc>
          <w:tcPr>
            <w:tcW w:w="0" w:type="auto"/>
            <w:hideMark/>
          </w:tcPr>
          <w:p w14:paraId="5B165D7D" w14:textId="77777777" w:rsidR="00513F93" w:rsidRPr="00DF4960" w:rsidRDefault="00513F93" w:rsidP="00513F93">
            <w:pPr>
              <w:spacing w:before="0"/>
            </w:pPr>
            <w:r w:rsidRPr="00DF4960">
              <w:t xml:space="preserve">K4 </w:t>
            </w:r>
          </w:p>
        </w:tc>
        <w:tc>
          <w:tcPr>
            <w:tcW w:w="0" w:type="auto"/>
            <w:hideMark/>
          </w:tcPr>
          <w:p w14:paraId="5B165D7E" w14:textId="77777777" w:rsidR="00513F93" w:rsidRPr="00DF4960" w:rsidRDefault="00513F93" w:rsidP="00513F93">
            <w:pPr>
              <w:spacing w:before="0"/>
            </w:pPr>
            <w:r w:rsidRPr="00DF4960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B165D7F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O.K4 </w:t>
            </w:r>
          </w:p>
        </w:tc>
      </w:tr>
      <w:tr w:rsidR="00513F93" w:rsidRPr="00DF4960" w14:paraId="5B165D84" w14:textId="77777777" w:rsidTr="00513F93">
        <w:tc>
          <w:tcPr>
            <w:tcW w:w="0" w:type="auto"/>
            <w:hideMark/>
          </w:tcPr>
          <w:p w14:paraId="5B165D81" w14:textId="77777777" w:rsidR="00513F93" w:rsidRPr="00DF4960" w:rsidRDefault="00513F93" w:rsidP="00513F93">
            <w:pPr>
              <w:spacing w:before="0"/>
            </w:pPr>
            <w:r w:rsidRPr="00DF4960">
              <w:t xml:space="preserve">K5 </w:t>
            </w:r>
          </w:p>
        </w:tc>
        <w:tc>
          <w:tcPr>
            <w:tcW w:w="0" w:type="auto"/>
            <w:hideMark/>
          </w:tcPr>
          <w:p w14:paraId="5B165D82" w14:textId="77777777" w:rsidR="00513F93" w:rsidRPr="00DF4960" w:rsidRDefault="00513F93" w:rsidP="00513F93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B165D83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513F93" w:rsidRPr="00DF4960" w14:paraId="5B165D88" w14:textId="77777777" w:rsidTr="00513F93">
        <w:tc>
          <w:tcPr>
            <w:tcW w:w="0" w:type="auto"/>
            <w:hideMark/>
          </w:tcPr>
          <w:p w14:paraId="5B165D85" w14:textId="77777777" w:rsidR="00513F93" w:rsidRPr="00DF4960" w:rsidRDefault="00513F93" w:rsidP="00513F93">
            <w:pPr>
              <w:spacing w:before="0"/>
            </w:pPr>
            <w:r w:rsidRPr="00DF4960">
              <w:t xml:space="preserve">K6 </w:t>
            </w:r>
          </w:p>
        </w:tc>
        <w:tc>
          <w:tcPr>
            <w:tcW w:w="0" w:type="auto"/>
            <w:hideMark/>
          </w:tcPr>
          <w:p w14:paraId="5B165D86" w14:textId="77777777" w:rsidR="00513F93" w:rsidRPr="00DF4960" w:rsidRDefault="00513F93" w:rsidP="00513F93">
            <w:pPr>
              <w:spacing w:before="0"/>
            </w:pPr>
            <w:r w:rsidRPr="00DF4960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5B165D87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O.K6 </w:t>
            </w:r>
          </w:p>
        </w:tc>
      </w:tr>
      <w:tr w:rsidR="00513F93" w:rsidRPr="00DF4960" w14:paraId="5B165D8C" w14:textId="77777777" w:rsidTr="00513F93">
        <w:tc>
          <w:tcPr>
            <w:tcW w:w="0" w:type="auto"/>
            <w:hideMark/>
          </w:tcPr>
          <w:p w14:paraId="5B165D89" w14:textId="77777777" w:rsidR="00513F93" w:rsidRPr="00DF4960" w:rsidRDefault="00513F93" w:rsidP="00513F93">
            <w:pPr>
              <w:spacing w:before="0"/>
            </w:pPr>
            <w:r w:rsidRPr="00DF4960">
              <w:t xml:space="preserve">K7 </w:t>
            </w:r>
          </w:p>
        </w:tc>
        <w:tc>
          <w:tcPr>
            <w:tcW w:w="0" w:type="auto"/>
            <w:hideMark/>
          </w:tcPr>
          <w:p w14:paraId="5B165D8A" w14:textId="77777777" w:rsidR="00513F93" w:rsidRPr="00DF4960" w:rsidRDefault="00513F93" w:rsidP="00513F93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D8B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5B165D8D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258"/>
        <w:gridCol w:w="2781"/>
        <w:gridCol w:w="1472"/>
      </w:tblGrid>
      <w:tr w:rsidR="00513F93" w:rsidRPr="00DF4960" w14:paraId="5B165D92" w14:textId="77777777" w:rsidTr="00513F93">
        <w:tc>
          <w:tcPr>
            <w:tcW w:w="0" w:type="auto"/>
            <w:hideMark/>
          </w:tcPr>
          <w:p w14:paraId="5B165D8E" w14:textId="77777777" w:rsidR="00513F93" w:rsidRPr="00DF4960" w:rsidRDefault="00513F93" w:rsidP="00513F93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0" w:type="auto"/>
            <w:hideMark/>
          </w:tcPr>
          <w:p w14:paraId="5B165D8F" w14:textId="77777777" w:rsidR="00513F93" w:rsidRPr="00DF4960" w:rsidRDefault="00513F93" w:rsidP="00513F93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D90" w14:textId="77777777" w:rsidR="00513F93" w:rsidRPr="00DF4960" w:rsidRDefault="00513F93" w:rsidP="00513F93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D91" w14:textId="77777777" w:rsidR="00513F93" w:rsidRPr="00DF4960" w:rsidRDefault="00513F93" w:rsidP="00513F93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513F93" w:rsidRPr="00DF4960" w14:paraId="5B165D97" w14:textId="77777777" w:rsidTr="00513F93">
        <w:tc>
          <w:tcPr>
            <w:tcW w:w="0" w:type="auto"/>
            <w:hideMark/>
          </w:tcPr>
          <w:p w14:paraId="5B165D93" w14:textId="77777777" w:rsidR="00513F93" w:rsidRPr="00DF4960" w:rsidRDefault="00513F93" w:rsidP="00513F93">
            <w:pPr>
              <w:spacing w:before="0"/>
            </w:pPr>
            <w:r w:rsidRPr="00DF4960">
              <w:t>1.</w:t>
            </w:r>
          </w:p>
        </w:tc>
        <w:tc>
          <w:tcPr>
            <w:tcW w:w="0" w:type="auto"/>
            <w:hideMark/>
          </w:tcPr>
          <w:p w14:paraId="5B165D94" w14:textId="77777777" w:rsidR="00513F93" w:rsidRPr="00DF4960" w:rsidRDefault="00513F93" w:rsidP="00513F93">
            <w:pPr>
              <w:spacing w:before="0"/>
            </w:pPr>
            <w:r w:rsidRPr="00DF4960">
              <w:t xml:space="preserve">Poznanie topografii szpitala, oddziału oraz zadań poszczególnych członków zespołu sprawującego opiekę nad chorym. Samodzielne nawiązanie kontaktu z chorym i jego rodziną oraz członkami zespołu terapeutycznego. </w:t>
            </w:r>
          </w:p>
        </w:tc>
        <w:tc>
          <w:tcPr>
            <w:tcW w:w="0" w:type="auto"/>
            <w:hideMark/>
          </w:tcPr>
          <w:p w14:paraId="5B165D9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U10, U32, U33, U5, U7, U8, K1, K2, K3, K4, K5, K6, K7 </w:t>
            </w:r>
          </w:p>
        </w:tc>
        <w:tc>
          <w:tcPr>
            <w:tcW w:w="0" w:type="auto"/>
            <w:hideMark/>
          </w:tcPr>
          <w:p w14:paraId="5B165D96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9C" w14:textId="77777777" w:rsidTr="00513F93">
        <w:tc>
          <w:tcPr>
            <w:tcW w:w="0" w:type="auto"/>
            <w:hideMark/>
          </w:tcPr>
          <w:p w14:paraId="5B165D98" w14:textId="77777777" w:rsidR="00513F93" w:rsidRPr="00DF4960" w:rsidRDefault="00513F93" w:rsidP="00513F93">
            <w:pPr>
              <w:spacing w:before="0"/>
            </w:pPr>
            <w:r w:rsidRPr="00DF4960">
              <w:t>2.</w:t>
            </w:r>
          </w:p>
        </w:tc>
        <w:tc>
          <w:tcPr>
            <w:tcW w:w="0" w:type="auto"/>
            <w:hideMark/>
          </w:tcPr>
          <w:p w14:paraId="5B165D99" w14:textId="77777777" w:rsidR="00513F93" w:rsidRPr="00DF4960" w:rsidRDefault="00513F93" w:rsidP="00513F93">
            <w:pPr>
              <w:spacing w:before="0"/>
            </w:pPr>
            <w:r w:rsidRPr="00DF4960">
              <w:t xml:space="preserve">Utrzymanie kontaktu z pacjentami przebywającymi w oddziale kilka dni, próba określenia reakcji pacjenta na istniejącą chorobę i konieczność hospitalizacji.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9A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U13, U2, U22, U23, U25, U26, U27, U32, U33, U4, U5, U7, U8, U9, K1, K2, K3, K4, K5, K6, K7 </w:t>
            </w:r>
          </w:p>
        </w:tc>
        <w:tc>
          <w:tcPr>
            <w:tcW w:w="0" w:type="auto"/>
            <w:hideMark/>
          </w:tcPr>
          <w:p w14:paraId="5B165D9B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A1" w14:textId="77777777" w:rsidTr="00513F93">
        <w:tc>
          <w:tcPr>
            <w:tcW w:w="0" w:type="auto"/>
            <w:hideMark/>
          </w:tcPr>
          <w:p w14:paraId="5B165D9D" w14:textId="77777777" w:rsidR="00513F93" w:rsidRPr="00DF4960" w:rsidRDefault="00513F93" w:rsidP="00513F93">
            <w:pPr>
              <w:spacing w:before="0"/>
            </w:pPr>
            <w:r w:rsidRPr="00DF4960">
              <w:t>3.</w:t>
            </w:r>
          </w:p>
        </w:tc>
        <w:tc>
          <w:tcPr>
            <w:tcW w:w="0" w:type="auto"/>
            <w:hideMark/>
          </w:tcPr>
          <w:p w14:paraId="5B165D9E" w14:textId="77777777" w:rsidR="00513F93" w:rsidRPr="00DF4960" w:rsidRDefault="00513F93" w:rsidP="00513F93">
            <w:pPr>
              <w:spacing w:before="0"/>
            </w:pPr>
            <w:r w:rsidRPr="00DF4960">
              <w:t xml:space="preserve">Przyjęcie pacjenta do szpitala – założenie pacjentowi dokumentacji obowiązującej w danym oddziale. Pomoc pacjentowi w zaadaptowaniu się w nowych warunkach szpitalnych – rozmowa z nowo przyjętym pacjentem, zapoznanie go z topografią oddziału, zwyczajami panującymi w oddziale i Kartą Praw Pacjenta.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9F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U16, U17, U2, U21, U22, U23, U25, U26, U27, U28, U32, U33, U4, U5, U6, U7, U8, U9, K1, K2, K3, K4, K5, K6, K7 </w:t>
            </w:r>
          </w:p>
        </w:tc>
        <w:tc>
          <w:tcPr>
            <w:tcW w:w="0" w:type="auto"/>
            <w:hideMark/>
          </w:tcPr>
          <w:p w14:paraId="5B165DA0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A6" w14:textId="77777777" w:rsidTr="00513F93">
        <w:tc>
          <w:tcPr>
            <w:tcW w:w="0" w:type="auto"/>
            <w:hideMark/>
          </w:tcPr>
          <w:p w14:paraId="5B165DA2" w14:textId="77777777" w:rsidR="00513F93" w:rsidRPr="00DF4960" w:rsidRDefault="00513F93" w:rsidP="00513F93">
            <w:pPr>
              <w:spacing w:before="0"/>
            </w:pPr>
            <w:r w:rsidRPr="00DF4960">
              <w:t>4.</w:t>
            </w:r>
          </w:p>
        </w:tc>
        <w:tc>
          <w:tcPr>
            <w:tcW w:w="0" w:type="auto"/>
            <w:hideMark/>
          </w:tcPr>
          <w:p w14:paraId="5B165DA3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Samodzielne przeprowadzanie wywiadu z chorym. Obserwacja stanu nowo przyjętego </w:t>
            </w:r>
            <w:r w:rsidRPr="00DF4960">
              <w:lastRenderedPageBreak/>
              <w:t xml:space="preserve">pacjenta w aspekcie przeżywania swojej choroby i umiejętności radzenia sobie w nowej sytuacji życiowej.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A4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lastRenderedPageBreak/>
              <w:t xml:space="preserve">U1, U10, U11, U12, U13, U14, U15, U16, U17, U18, </w:t>
            </w:r>
            <w:r w:rsidRPr="00DF4960">
              <w:rPr>
                <w:rStyle w:val="popup"/>
              </w:rPr>
              <w:lastRenderedPageBreak/>
              <w:t xml:space="preserve">U19, U2, U20, U21, U22, U23, U24, U25, U26, U27, U28, U29, U3, U30, U31, U32, U33, U4, U5, U6, U7, U8, U9, K1, K2, K5, K6, K7 </w:t>
            </w:r>
          </w:p>
        </w:tc>
        <w:tc>
          <w:tcPr>
            <w:tcW w:w="0" w:type="auto"/>
            <w:hideMark/>
          </w:tcPr>
          <w:p w14:paraId="5B165DA5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 xml:space="preserve">praktyka zawodowa </w:t>
            </w:r>
          </w:p>
        </w:tc>
      </w:tr>
      <w:tr w:rsidR="00513F93" w:rsidRPr="00DF4960" w14:paraId="5B165DAB" w14:textId="77777777" w:rsidTr="00513F93">
        <w:tc>
          <w:tcPr>
            <w:tcW w:w="0" w:type="auto"/>
            <w:hideMark/>
          </w:tcPr>
          <w:p w14:paraId="5B165DA7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>5.</w:t>
            </w:r>
          </w:p>
        </w:tc>
        <w:tc>
          <w:tcPr>
            <w:tcW w:w="0" w:type="auto"/>
            <w:hideMark/>
          </w:tcPr>
          <w:p w14:paraId="5B165DA8" w14:textId="77777777" w:rsidR="00513F93" w:rsidRPr="00DF4960" w:rsidRDefault="00513F93" w:rsidP="00513F93">
            <w:pPr>
              <w:spacing w:before="0"/>
            </w:pPr>
            <w:r w:rsidRPr="00DF4960">
              <w:t xml:space="preserve">Ocena stanu pacjenta na podstawie: wywiadu, obserwacji, pomiarów i analizy dostępnej dokumentacji. Samodzielne założenie dokumentacji procesu pielęgnowania wybranemu pacjentowi.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A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AA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B0" w14:textId="77777777" w:rsidTr="00513F93">
        <w:tc>
          <w:tcPr>
            <w:tcW w:w="0" w:type="auto"/>
            <w:hideMark/>
          </w:tcPr>
          <w:p w14:paraId="5B165DAC" w14:textId="77777777" w:rsidR="00513F93" w:rsidRPr="00DF4960" w:rsidRDefault="00513F93" w:rsidP="00513F93">
            <w:pPr>
              <w:spacing w:before="0"/>
            </w:pPr>
            <w:r w:rsidRPr="00DF4960">
              <w:t>6.</w:t>
            </w:r>
          </w:p>
        </w:tc>
        <w:tc>
          <w:tcPr>
            <w:tcW w:w="0" w:type="auto"/>
            <w:hideMark/>
          </w:tcPr>
          <w:p w14:paraId="5B165DAD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Samodzielne rozpoznawanie oraz określanie potrzeb i problemów zdrowotnych pacjenta wynikających z zaburzeń biologicznych, psychicznych i społecznych w oparciu o założenia teoretyczne pielęgniarstwa V. Henderson.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AE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AF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B5" w14:textId="77777777" w:rsidTr="00513F93">
        <w:tc>
          <w:tcPr>
            <w:tcW w:w="0" w:type="auto"/>
            <w:hideMark/>
          </w:tcPr>
          <w:p w14:paraId="5B165DB1" w14:textId="77777777" w:rsidR="00513F93" w:rsidRPr="00DF4960" w:rsidRDefault="00513F93" w:rsidP="00513F93">
            <w:pPr>
              <w:spacing w:before="0"/>
            </w:pPr>
            <w:r w:rsidRPr="00DF4960">
              <w:t>7.</w:t>
            </w:r>
          </w:p>
        </w:tc>
        <w:tc>
          <w:tcPr>
            <w:tcW w:w="0" w:type="auto"/>
            <w:hideMark/>
          </w:tcPr>
          <w:p w14:paraId="5B165DB2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Samodzielna obserwacja i rejestracja podstawowych funkcji życiowych: tętna, ciśnienia tętniczego krwi, temperatury, oddechu, prowadzenie bilansu płynów oraz interpretacja uzyskanych </w:t>
            </w:r>
            <w:proofErr w:type="spellStart"/>
            <w:r w:rsidRPr="00DF4960">
              <w:t>wyników.Dokonanie</w:t>
            </w:r>
            <w:proofErr w:type="spellEnd"/>
            <w:r w:rsidRPr="00DF4960">
              <w:t xml:space="preserve">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B3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B4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BA" w14:textId="77777777" w:rsidTr="00513F93">
        <w:tc>
          <w:tcPr>
            <w:tcW w:w="0" w:type="auto"/>
            <w:hideMark/>
          </w:tcPr>
          <w:p w14:paraId="5B165DB6" w14:textId="77777777" w:rsidR="00513F93" w:rsidRPr="00DF4960" w:rsidRDefault="00513F93" w:rsidP="00513F93">
            <w:pPr>
              <w:spacing w:before="0"/>
            </w:pPr>
            <w:r w:rsidRPr="00DF4960">
              <w:t>8.</w:t>
            </w:r>
          </w:p>
        </w:tc>
        <w:tc>
          <w:tcPr>
            <w:tcW w:w="0" w:type="auto"/>
            <w:hideMark/>
          </w:tcPr>
          <w:p w14:paraId="5B165DB7" w14:textId="77777777" w:rsidR="00513F93" w:rsidRPr="00DF4960" w:rsidRDefault="00513F93" w:rsidP="00513F93">
            <w:pPr>
              <w:spacing w:before="0"/>
            </w:pPr>
            <w:r w:rsidRPr="00DF4960">
              <w:t>Obserwacja i uczestniczenie w przygotowaniu pacjenta do badań diagnostycznych. Samodzielne pobieranie materiału do badań laboratoryjnych.</w:t>
            </w:r>
            <w:r w:rsidR="00D65B26" w:rsidRPr="00DF4960">
              <w:t xml:space="preserve"> </w:t>
            </w:r>
            <w:r w:rsidRPr="00DF4960">
              <w:t xml:space="preserve">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B8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B9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BF" w14:textId="77777777" w:rsidTr="00513F93">
        <w:tc>
          <w:tcPr>
            <w:tcW w:w="0" w:type="auto"/>
            <w:hideMark/>
          </w:tcPr>
          <w:p w14:paraId="5B165DBB" w14:textId="77777777" w:rsidR="00513F93" w:rsidRPr="00DF4960" w:rsidRDefault="00513F93" w:rsidP="00513F93">
            <w:pPr>
              <w:spacing w:before="0"/>
            </w:pPr>
            <w:r w:rsidRPr="00DF4960">
              <w:t>9.</w:t>
            </w:r>
          </w:p>
        </w:tc>
        <w:tc>
          <w:tcPr>
            <w:tcW w:w="0" w:type="auto"/>
            <w:hideMark/>
          </w:tcPr>
          <w:p w14:paraId="5B165DBC" w14:textId="77777777" w:rsidR="00513F93" w:rsidRPr="00DF4960" w:rsidRDefault="00513F93" w:rsidP="00513F93">
            <w:pPr>
              <w:spacing w:before="0"/>
            </w:pPr>
            <w:r w:rsidRPr="00DF4960">
              <w:t xml:space="preserve">Udział w wybranych elementach procesu leczenia oraz udział w procesie rehabilitacji </w:t>
            </w:r>
            <w:proofErr w:type="spellStart"/>
            <w:r w:rsidRPr="00DF4960">
              <w:t>pacjenta.Dokonanie</w:t>
            </w:r>
            <w:proofErr w:type="spellEnd"/>
            <w:r w:rsidRPr="00DF4960">
              <w:t xml:space="preserve">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B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U34, U4, U5, U6, U7, U8, U9, K1, K2, K3, K4, K5, K6, K7 </w:t>
            </w:r>
          </w:p>
        </w:tc>
        <w:tc>
          <w:tcPr>
            <w:tcW w:w="0" w:type="auto"/>
            <w:hideMark/>
          </w:tcPr>
          <w:p w14:paraId="5B165DBE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C4" w14:textId="77777777" w:rsidTr="00513F93">
        <w:tc>
          <w:tcPr>
            <w:tcW w:w="0" w:type="auto"/>
            <w:hideMark/>
          </w:tcPr>
          <w:p w14:paraId="5B165DC0" w14:textId="77777777" w:rsidR="00513F93" w:rsidRPr="00DF4960" w:rsidRDefault="00513F93" w:rsidP="00513F93">
            <w:pPr>
              <w:spacing w:before="0"/>
            </w:pPr>
            <w:r w:rsidRPr="00DF4960">
              <w:t>10.</w:t>
            </w:r>
          </w:p>
        </w:tc>
        <w:tc>
          <w:tcPr>
            <w:tcW w:w="0" w:type="auto"/>
            <w:hideMark/>
          </w:tcPr>
          <w:p w14:paraId="5B165DC1" w14:textId="77777777" w:rsidR="00513F93" w:rsidRPr="00DF4960" w:rsidRDefault="00513F93" w:rsidP="00513F93">
            <w:pPr>
              <w:spacing w:before="0"/>
            </w:pPr>
            <w:r w:rsidRPr="00DF4960">
              <w:t xml:space="preserve">Planowanie działań i interwencji pielęgniarskich u pacjentów z zaburzeniami ze strony układu oddechowego i układu krążenia. Udział w procesie leczenia i </w:t>
            </w:r>
            <w:r w:rsidRPr="00DF4960">
              <w:lastRenderedPageBreak/>
              <w:t xml:space="preserve">rehabilitacji.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C2" w14:textId="77777777" w:rsidR="00513F93" w:rsidRPr="00DF4960" w:rsidRDefault="00513F93" w:rsidP="00D65B26">
            <w:pPr>
              <w:spacing w:before="0"/>
            </w:pPr>
            <w:r w:rsidRPr="00DF4960">
              <w:rPr>
                <w:rStyle w:val="popup"/>
              </w:rPr>
              <w:lastRenderedPageBreak/>
              <w:t xml:space="preserve">W1, W10, W11, W12, W13, W14, W15, W16, W17, W18, U1, U10, U11, U12, U13, U14, U15, U16, U17, U18, </w:t>
            </w:r>
            <w:r w:rsidRPr="00DF4960">
              <w:rPr>
                <w:rStyle w:val="popup"/>
              </w:rPr>
              <w:lastRenderedPageBreak/>
              <w:t xml:space="preserve">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C3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 xml:space="preserve">praktyka zawodowa </w:t>
            </w:r>
          </w:p>
        </w:tc>
      </w:tr>
      <w:tr w:rsidR="00513F93" w:rsidRPr="00DF4960" w14:paraId="5B165DC9" w14:textId="77777777" w:rsidTr="00513F93">
        <w:tc>
          <w:tcPr>
            <w:tcW w:w="0" w:type="auto"/>
            <w:hideMark/>
          </w:tcPr>
          <w:p w14:paraId="5B165DC5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>11.</w:t>
            </w:r>
          </w:p>
        </w:tc>
        <w:tc>
          <w:tcPr>
            <w:tcW w:w="0" w:type="auto"/>
            <w:hideMark/>
          </w:tcPr>
          <w:p w14:paraId="5B165DC6" w14:textId="77777777" w:rsidR="00513F93" w:rsidRPr="00DF4960" w:rsidRDefault="00513F93" w:rsidP="00513F93">
            <w:pPr>
              <w:spacing w:before="0"/>
            </w:pPr>
            <w:r w:rsidRPr="00DF4960">
              <w:t xml:space="preserve">Planowanie działań i interwencji pielęgniarskich u pacjentów z zaburzeniami ze strony układu pokarmowego i moczowego. Udział w procesie leczenia i rehabilitacji.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C7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C8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CE" w14:textId="77777777" w:rsidTr="00513F93">
        <w:tc>
          <w:tcPr>
            <w:tcW w:w="0" w:type="auto"/>
            <w:hideMark/>
          </w:tcPr>
          <w:p w14:paraId="5B165DCA" w14:textId="77777777" w:rsidR="00513F93" w:rsidRPr="00DF4960" w:rsidRDefault="00513F93" w:rsidP="00513F93">
            <w:pPr>
              <w:spacing w:before="0"/>
            </w:pPr>
            <w:r w:rsidRPr="00DF4960">
              <w:t>12.</w:t>
            </w:r>
          </w:p>
        </w:tc>
        <w:tc>
          <w:tcPr>
            <w:tcW w:w="0" w:type="auto"/>
            <w:hideMark/>
          </w:tcPr>
          <w:p w14:paraId="5B165DCB" w14:textId="77777777" w:rsidR="00513F93" w:rsidRPr="00DF4960" w:rsidRDefault="00513F93" w:rsidP="00513F93">
            <w:pPr>
              <w:spacing w:before="0"/>
            </w:pPr>
            <w:r w:rsidRPr="00DF4960">
              <w:t xml:space="preserve">Planowanie działań i interwencji pielęgniarskich pacjentów z zaburzeniami termoregulacji i zmianami na skórze. Udział w procesie leczenia i rehabilitacji.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CC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CD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D3" w14:textId="77777777" w:rsidTr="00513F93">
        <w:tc>
          <w:tcPr>
            <w:tcW w:w="0" w:type="auto"/>
            <w:hideMark/>
          </w:tcPr>
          <w:p w14:paraId="5B165DCF" w14:textId="77777777" w:rsidR="00513F93" w:rsidRPr="00DF4960" w:rsidRDefault="00513F93" w:rsidP="00513F93">
            <w:pPr>
              <w:spacing w:before="0"/>
            </w:pPr>
            <w:r w:rsidRPr="00DF4960">
              <w:t>13.</w:t>
            </w:r>
          </w:p>
        </w:tc>
        <w:tc>
          <w:tcPr>
            <w:tcW w:w="0" w:type="auto"/>
            <w:hideMark/>
          </w:tcPr>
          <w:p w14:paraId="5B165DD0" w14:textId="77777777" w:rsidR="00513F93" w:rsidRPr="00DF4960" w:rsidRDefault="00513F93" w:rsidP="00513F93">
            <w:pPr>
              <w:spacing w:before="0"/>
            </w:pPr>
            <w:r w:rsidRPr="00DF4960">
              <w:t xml:space="preserve">Planowanie działań i interwencji pielęgniarskich pacjentów z zaburzeniami komfortu (zmęczenie, bezsenność, zmiany w funkcjonowaniu narządów zmysłów: wzroku i słuchu), sfery </w:t>
            </w:r>
            <w:proofErr w:type="spellStart"/>
            <w:r w:rsidRPr="00DF4960">
              <w:t>psychoduchowej</w:t>
            </w:r>
            <w:proofErr w:type="spellEnd"/>
            <w:r w:rsidRPr="00DF4960">
              <w:t xml:space="preserve">, chorych cierpiących z powodu bólu, </w:t>
            </w:r>
            <w:proofErr w:type="spellStart"/>
            <w:r w:rsidRPr="00DF4960">
              <w:t>umierający.Udział</w:t>
            </w:r>
            <w:proofErr w:type="spellEnd"/>
            <w:r w:rsidRPr="00DF4960">
              <w:t xml:space="preserve"> w procesie leczenia i rehabilitacji.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D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D2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D8" w14:textId="77777777" w:rsidTr="00513F93">
        <w:tc>
          <w:tcPr>
            <w:tcW w:w="0" w:type="auto"/>
            <w:hideMark/>
          </w:tcPr>
          <w:p w14:paraId="5B165DD4" w14:textId="77777777" w:rsidR="00513F93" w:rsidRPr="00DF4960" w:rsidRDefault="00513F93" w:rsidP="00513F93">
            <w:pPr>
              <w:spacing w:before="0"/>
            </w:pPr>
            <w:r w:rsidRPr="00DF4960">
              <w:t>14.</w:t>
            </w:r>
          </w:p>
        </w:tc>
        <w:tc>
          <w:tcPr>
            <w:tcW w:w="0" w:type="auto"/>
            <w:hideMark/>
          </w:tcPr>
          <w:p w14:paraId="5B165DD5" w14:textId="77777777" w:rsidR="00513F93" w:rsidRPr="00DF4960" w:rsidRDefault="00513F93" w:rsidP="00513F93">
            <w:pPr>
              <w:spacing w:before="0"/>
            </w:pPr>
            <w:r w:rsidRPr="00DF4960">
              <w:t>Uczestniczenie w wypisywaniu chorego ze szpitala.</w:t>
            </w:r>
            <w:r w:rsidR="00D65B26" w:rsidRPr="00DF4960">
              <w:t xml:space="preserve"> </w:t>
            </w:r>
            <w:r w:rsidRPr="00DF4960">
              <w:t xml:space="preserve">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D6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D7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DD" w14:textId="77777777" w:rsidTr="00513F93">
        <w:tc>
          <w:tcPr>
            <w:tcW w:w="0" w:type="auto"/>
            <w:hideMark/>
          </w:tcPr>
          <w:p w14:paraId="5B165DD9" w14:textId="77777777" w:rsidR="00513F93" w:rsidRPr="00DF4960" w:rsidRDefault="00513F93" w:rsidP="00513F93">
            <w:pPr>
              <w:spacing w:before="0"/>
            </w:pPr>
            <w:r w:rsidRPr="00DF4960">
              <w:t>15.</w:t>
            </w:r>
          </w:p>
        </w:tc>
        <w:tc>
          <w:tcPr>
            <w:tcW w:w="0" w:type="auto"/>
            <w:hideMark/>
          </w:tcPr>
          <w:p w14:paraId="5B165DDA" w14:textId="77777777" w:rsidR="00513F93" w:rsidRPr="00DF4960" w:rsidRDefault="00513F93" w:rsidP="00513F93">
            <w:pPr>
              <w:spacing w:before="0"/>
            </w:pPr>
            <w:r w:rsidRPr="00DF4960">
              <w:t xml:space="preserve">Ocena i samoocena pracy własnej studenta poprzez rozpoznawanie osobistych mocnych i słabych stron oraz poszukiwanie sposobów uzupełniania braków własnej wiedzy i umiejętności praktycznych. </w:t>
            </w:r>
          </w:p>
        </w:tc>
        <w:tc>
          <w:tcPr>
            <w:tcW w:w="0" w:type="auto"/>
            <w:hideMark/>
          </w:tcPr>
          <w:p w14:paraId="5B165DDB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U13, U15, U2, U3, U32, U4, U5, U7, U8, K1, K2, K3, K4, K5, K6, K7 </w:t>
            </w:r>
          </w:p>
        </w:tc>
        <w:tc>
          <w:tcPr>
            <w:tcW w:w="0" w:type="auto"/>
            <w:hideMark/>
          </w:tcPr>
          <w:p w14:paraId="5B165DDC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</w:tbl>
    <w:p w14:paraId="5B165DDE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5B165DDF" w14:textId="77777777" w:rsidR="00513F93" w:rsidRPr="00DF4960" w:rsidRDefault="00513F93" w:rsidP="00513F93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DE0" w14:textId="77777777" w:rsidR="00D65B26" w:rsidRPr="00DF4960" w:rsidRDefault="00D65B26" w:rsidP="00747C46">
      <w:pPr>
        <w:numPr>
          <w:ilvl w:val="0"/>
          <w:numId w:val="15"/>
        </w:numPr>
        <w:spacing w:before="0" w:after="0" w:line="240" w:lineRule="auto"/>
      </w:pPr>
      <w:r w:rsidRPr="00DF4960">
        <w:t xml:space="preserve">Ślusarska B., Zarzycka D., Majda A. (red.), Podstawy pielęgniarstwa. Wybrane umiejętności i procedury opieki pielęgniarskiej. Tom 2. PZWL, Warszawa 2017 </w:t>
      </w:r>
    </w:p>
    <w:p w14:paraId="5B165DE1" w14:textId="77777777" w:rsidR="00D65B26" w:rsidRPr="00DF4960" w:rsidRDefault="00D65B26" w:rsidP="00747C46">
      <w:pPr>
        <w:numPr>
          <w:ilvl w:val="0"/>
          <w:numId w:val="15"/>
        </w:numPr>
        <w:spacing w:before="0" w:after="0" w:line="240" w:lineRule="auto"/>
      </w:pPr>
      <w:r w:rsidRPr="00DF4960">
        <w:lastRenderedPageBreak/>
        <w:t xml:space="preserve">Ślusarska B., Zarzycka D., Majda A. (red.), Umiejętności pielęgniarskie. Katalog </w:t>
      </w:r>
      <w:proofErr w:type="spellStart"/>
      <w:r w:rsidRPr="00DF4960">
        <w:t>check</w:t>
      </w:r>
      <w:proofErr w:type="spellEnd"/>
      <w:r w:rsidRPr="00DF4960">
        <w:t xml:space="preserve">-list. Materiały ćwiczeniowe z podstaw pielęgniarstwa. PZWL, Warszawa 2017 </w:t>
      </w:r>
    </w:p>
    <w:p w14:paraId="5B165DE2" w14:textId="77777777" w:rsidR="00D65B26" w:rsidRPr="00DF4960" w:rsidRDefault="00D65B26" w:rsidP="00747C46">
      <w:pPr>
        <w:numPr>
          <w:ilvl w:val="0"/>
          <w:numId w:val="15"/>
        </w:numPr>
        <w:spacing w:before="0" w:after="0" w:line="240" w:lineRule="auto"/>
      </w:pPr>
      <w:r w:rsidRPr="00DF4960">
        <w:t xml:space="preserve">Zarzycka D., Ślusarska B. (red.), Podstawy pielęgniarstwa. Założenia koncepcyjno-empiryczne. Tom 1. PZWL, Warszawa 2017 </w:t>
      </w:r>
    </w:p>
    <w:p w14:paraId="5B165DE3" w14:textId="77777777" w:rsidR="00513F93" w:rsidRPr="00DF4960" w:rsidRDefault="00513F93" w:rsidP="00513F93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DE4" w14:textId="77777777" w:rsidR="00D65B26" w:rsidRPr="00DF4960" w:rsidRDefault="00D65B26" w:rsidP="00747C46">
      <w:pPr>
        <w:numPr>
          <w:ilvl w:val="0"/>
          <w:numId w:val="16"/>
        </w:numPr>
        <w:spacing w:before="0" w:after="0" w:line="240" w:lineRule="auto"/>
      </w:pPr>
      <w:proofErr w:type="spellStart"/>
      <w:r w:rsidRPr="00DF4960">
        <w:t>Ackley</w:t>
      </w:r>
      <w:proofErr w:type="spellEnd"/>
      <w:r w:rsidRPr="00DF4960">
        <w:t xml:space="preserve"> B.J., </w:t>
      </w:r>
      <w:proofErr w:type="spellStart"/>
      <w:r w:rsidRPr="00DF4960">
        <w:t>Ladwig</w:t>
      </w:r>
      <w:proofErr w:type="spellEnd"/>
      <w:r w:rsidRPr="00DF4960">
        <w:t xml:space="preserve"> G.B., Podręcznik diagnoz pielęgniarskich. GC Media House sp. z o.o., Warszawa 2011</w:t>
      </w:r>
    </w:p>
    <w:p w14:paraId="5B165DE5" w14:textId="77777777" w:rsidR="00D65B26" w:rsidRPr="00DF4960" w:rsidRDefault="00D65B26" w:rsidP="00747C46">
      <w:pPr>
        <w:numPr>
          <w:ilvl w:val="0"/>
          <w:numId w:val="16"/>
        </w:numPr>
        <w:spacing w:before="0" w:after="0" w:line="240" w:lineRule="auto"/>
      </w:pPr>
      <w:r w:rsidRPr="00DF4960">
        <w:t xml:space="preserve">Bętkowska I., Wlewy podskórne. Wydawnictwo PZWL, Warszawa 2012 </w:t>
      </w:r>
    </w:p>
    <w:p w14:paraId="5B165DE6" w14:textId="77777777" w:rsidR="00D65B26" w:rsidRPr="00DF4960" w:rsidRDefault="00D65B26" w:rsidP="00747C46">
      <w:pPr>
        <w:numPr>
          <w:ilvl w:val="0"/>
          <w:numId w:val="16"/>
        </w:numPr>
        <w:spacing w:before="0" w:after="0" w:line="240" w:lineRule="auto"/>
      </w:pPr>
      <w:proofErr w:type="spellStart"/>
      <w:r w:rsidRPr="00DF4960">
        <w:t>Ciechaniewicz</w:t>
      </w:r>
      <w:proofErr w:type="spellEnd"/>
      <w:r w:rsidRPr="00DF4960">
        <w:t xml:space="preserve"> W., </w:t>
      </w:r>
      <w:proofErr w:type="spellStart"/>
      <w:r w:rsidRPr="00DF4960">
        <w:t>Grochans</w:t>
      </w:r>
      <w:proofErr w:type="spellEnd"/>
      <w:r w:rsidRPr="00DF4960">
        <w:t xml:space="preserve"> E., Łoś E., Wstrzyknięcia śródskórne, podskórne, domięśniowe i dożylne. Wydawnictwo Lekarskie PZWL, Warszawa 2006</w:t>
      </w:r>
    </w:p>
    <w:p w14:paraId="5B165DE7" w14:textId="77777777" w:rsidR="00D65B26" w:rsidRPr="00DF4960" w:rsidRDefault="00D65B26" w:rsidP="00747C46">
      <w:pPr>
        <w:numPr>
          <w:ilvl w:val="0"/>
          <w:numId w:val="16"/>
        </w:numPr>
        <w:spacing w:before="0" w:after="0" w:line="240" w:lineRule="auto"/>
      </w:pPr>
      <w:proofErr w:type="spellStart"/>
      <w:r w:rsidRPr="00DF4960">
        <w:t>Czekirda</w:t>
      </w:r>
      <w:proofErr w:type="spellEnd"/>
      <w:r w:rsidRPr="00DF4960">
        <w:t xml:space="preserve"> M. Obliczanie dawek leków. Wydawnictwo Lekarskie PZWL, Warszawa 2017. </w:t>
      </w:r>
    </w:p>
    <w:p w14:paraId="5B165DE8" w14:textId="77777777" w:rsidR="00D65B26" w:rsidRPr="00DF4960" w:rsidRDefault="00D65B26" w:rsidP="00747C46">
      <w:pPr>
        <w:numPr>
          <w:ilvl w:val="0"/>
          <w:numId w:val="16"/>
        </w:numPr>
        <w:spacing w:before="0" w:after="0" w:line="240" w:lineRule="auto"/>
      </w:pPr>
      <w:proofErr w:type="spellStart"/>
      <w:r w:rsidRPr="00DF4960">
        <w:t>Kilańska</w:t>
      </w:r>
      <w:proofErr w:type="spellEnd"/>
      <w:r w:rsidRPr="00DF4960">
        <w:t xml:space="preserve"> D. (red.), Międzynarodowa Klasyfikacja Praktyki Pielęgniarskiej. ICNP w praktyce pielęgniarskiej. Wydawnictwo Lekarskie PZWL, Warszawa 2014 </w:t>
      </w:r>
    </w:p>
    <w:p w14:paraId="5B165DE9" w14:textId="77777777" w:rsidR="00D65B26" w:rsidRPr="00DF4960" w:rsidRDefault="00D65B26" w:rsidP="00747C46">
      <w:pPr>
        <w:numPr>
          <w:ilvl w:val="0"/>
          <w:numId w:val="16"/>
        </w:numPr>
        <w:spacing w:before="0" w:after="0" w:line="240" w:lineRule="auto"/>
      </w:pPr>
      <w:r w:rsidRPr="00DF4960">
        <w:t xml:space="preserve">Mączyńska A. (red),  Higiena rąk w placówkach medycznych. Przewodnik krok po kroku. Wdrożenie strategii Światowej Organizacji Zdrowia. </w:t>
      </w:r>
      <w:proofErr w:type="spellStart"/>
      <w:r w:rsidRPr="00DF4960">
        <w:t>Medica</w:t>
      </w:r>
      <w:proofErr w:type="spellEnd"/>
      <w:r w:rsidRPr="00DF4960">
        <w:t xml:space="preserve"> Press, Bielsko Biała 2015 </w:t>
      </w:r>
    </w:p>
    <w:p w14:paraId="5B165DEA" w14:textId="77777777" w:rsidR="00D65B26" w:rsidRPr="00DF4960" w:rsidRDefault="00D65B26" w:rsidP="00747C46">
      <w:pPr>
        <w:numPr>
          <w:ilvl w:val="0"/>
          <w:numId w:val="16"/>
        </w:numPr>
        <w:spacing w:before="0" w:after="0" w:line="240" w:lineRule="auto"/>
      </w:pPr>
      <w:proofErr w:type="spellStart"/>
      <w:r w:rsidRPr="00DF4960">
        <w:t>Szwałkiewicz</w:t>
      </w:r>
      <w:proofErr w:type="spellEnd"/>
      <w:r w:rsidRPr="00DF4960">
        <w:t xml:space="preserve"> E., Zasady podnoszenia i przemieszczania pacjentów. Przewodnik dla pielęgniarek, Wydawnictwo Medyczne Urban &amp; Partner, Wrocław 2000 </w:t>
      </w:r>
    </w:p>
    <w:p w14:paraId="5B165DEB" w14:textId="77777777" w:rsidR="00D65B26" w:rsidRPr="00DF4960" w:rsidRDefault="00D65B26" w:rsidP="00747C46">
      <w:pPr>
        <w:numPr>
          <w:ilvl w:val="0"/>
          <w:numId w:val="16"/>
        </w:numPr>
        <w:spacing w:before="0" w:after="0" w:line="240" w:lineRule="auto"/>
      </w:pPr>
      <w:r w:rsidRPr="00DF4960">
        <w:t xml:space="preserve">Ślusarska B., Zarzycka D., Kultywowanie symboliki w pielęgniarstwie. </w:t>
      </w:r>
      <w:proofErr w:type="spellStart"/>
      <w:r w:rsidRPr="00DF4960">
        <w:t>OIPiP</w:t>
      </w:r>
      <w:proofErr w:type="spellEnd"/>
      <w:r w:rsidRPr="00DF4960">
        <w:t xml:space="preserve">, Lublin 2011 </w:t>
      </w:r>
    </w:p>
    <w:p w14:paraId="5B165DEC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DED" w14:textId="77777777" w:rsidR="00513F93" w:rsidRPr="00DF4960" w:rsidRDefault="00513F93" w:rsidP="00513F93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DEE" w14:textId="77777777" w:rsidR="00D65B26" w:rsidRPr="00DF4960" w:rsidRDefault="00513F93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>Analiza przypadków, Burza mózgów, Dyskusja, Metoda problemowa, Praca w grupie, Praktyka zawodowa</w:t>
      </w:r>
    </w:p>
    <w:p w14:paraId="5B165DEF" w14:textId="77777777" w:rsidR="00D65B26" w:rsidRPr="00DF4960" w:rsidRDefault="00D65B26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5C1ACD" w:rsidRPr="00DF4960" w14:paraId="5B165DF3" w14:textId="77777777" w:rsidTr="00165F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5B165DF0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5B165DF1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5B165DF2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niestacjonarne</w:t>
            </w:r>
          </w:p>
        </w:tc>
      </w:tr>
      <w:tr w:rsidR="005C1ACD" w:rsidRPr="00DF4960" w14:paraId="5B165DF9" w14:textId="77777777" w:rsidTr="00165F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5B165DF4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5B165DF5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5B165DF6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5B165DF7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5B165DF8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5C1ACD" w:rsidRPr="00DF4960" w14:paraId="5B165E00" w14:textId="77777777" w:rsidTr="00165FA7">
        <w:trPr>
          <w:trHeight w:val="406"/>
        </w:trPr>
        <w:tc>
          <w:tcPr>
            <w:tcW w:w="802" w:type="pct"/>
          </w:tcPr>
          <w:p w14:paraId="5B165DFA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5B165DFB" w14:textId="77777777" w:rsidR="005C1ACD" w:rsidRPr="00DF4960" w:rsidRDefault="005C1ACD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Praktyka zawodowa </w:t>
            </w:r>
          </w:p>
        </w:tc>
        <w:tc>
          <w:tcPr>
            <w:tcW w:w="635" w:type="pct"/>
            <w:vAlign w:val="center"/>
          </w:tcPr>
          <w:p w14:paraId="5B165DFC" w14:textId="77777777" w:rsidR="005C1ACD" w:rsidRPr="00DF4960" w:rsidRDefault="006D5DEB" w:rsidP="006D5DE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120</w:t>
            </w:r>
          </w:p>
        </w:tc>
        <w:tc>
          <w:tcPr>
            <w:tcW w:w="714" w:type="pct"/>
            <w:vAlign w:val="center"/>
          </w:tcPr>
          <w:p w14:paraId="5B165DFD" w14:textId="77777777" w:rsidR="005C1ACD" w:rsidRPr="00DF4960" w:rsidRDefault="006D5DEB" w:rsidP="006D5DE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4</w:t>
            </w:r>
          </w:p>
        </w:tc>
        <w:tc>
          <w:tcPr>
            <w:tcW w:w="626" w:type="pct"/>
          </w:tcPr>
          <w:p w14:paraId="5B165DFE" w14:textId="77777777" w:rsidR="005C1ACD" w:rsidRPr="00DF4960" w:rsidRDefault="005C1ACD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5B165DFF" w14:textId="77777777" w:rsidR="005C1ACD" w:rsidRPr="00DF4960" w:rsidRDefault="005C1ACD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165E01" w14:textId="77777777" w:rsidR="005C1ACD" w:rsidRPr="00DF4960" w:rsidRDefault="005C1ACD" w:rsidP="005C1ACD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* </w:t>
      </w:r>
      <w:r w:rsidRPr="00DF4960">
        <w:rPr>
          <w:rFonts w:asciiTheme="minorHAnsi" w:hAnsiTheme="minorHAnsi"/>
          <w:sz w:val="22"/>
          <w:szCs w:val="22"/>
        </w:rPr>
        <w:t>godzina (lekcyjna) oznacza 45 minut</w:t>
      </w:r>
    </w:p>
    <w:p w14:paraId="5B165E02" w14:textId="77777777" w:rsidR="005C1ACD" w:rsidRPr="00DF4960" w:rsidRDefault="005C1ACD" w:rsidP="005C1ACD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5E03" w14:textId="77777777" w:rsidR="00763D30" w:rsidRPr="00DF4960" w:rsidRDefault="00763D30" w:rsidP="00763D30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763D30" w:rsidRPr="00DF4960" w14:paraId="5B165E07" w14:textId="77777777" w:rsidTr="00234ABA">
        <w:tc>
          <w:tcPr>
            <w:tcW w:w="2370" w:type="pct"/>
            <w:vMerge w:val="restart"/>
            <w:vAlign w:val="center"/>
            <w:hideMark/>
          </w:tcPr>
          <w:p w14:paraId="5B165E04" w14:textId="77777777" w:rsidR="00763D30" w:rsidRPr="00DF4960" w:rsidRDefault="00763D30" w:rsidP="00234ABA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1809" w:type="pct"/>
            <w:vAlign w:val="center"/>
          </w:tcPr>
          <w:p w14:paraId="5B165E05" w14:textId="77777777" w:rsidR="00763D30" w:rsidRPr="00DF4960" w:rsidRDefault="00763D30" w:rsidP="00234ABA">
            <w:pPr>
              <w:spacing w:before="0"/>
              <w:jc w:val="center"/>
            </w:pPr>
            <w:r w:rsidRPr="00DF4960">
              <w:t>Metoda sprawdzenia</w:t>
            </w:r>
          </w:p>
        </w:tc>
        <w:tc>
          <w:tcPr>
            <w:tcW w:w="821" w:type="pct"/>
            <w:vAlign w:val="center"/>
          </w:tcPr>
          <w:p w14:paraId="5B165E06" w14:textId="77777777" w:rsidR="00763D30" w:rsidRPr="00DF4960" w:rsidRDefault="00763D30" w:rsidP="00234ABA">
            <w:pPr>
              <w:spacing w:before="0"/>
              <w:jc w:val="center"/>
            </w:pPr>
          </w:p>
        </w:tc>
      </w:tr>
      <w:tr w:rsidR="00763D30" w:rsidRPr="00DF4960" w14:paraId="5B165E0B" w14:textId="77777777" w:rsidTr="00234ABA">
        <w:tc>
          <w:tcPr>
            <w:tcW w:w="2370" w:type="pct"/>
            <w:vMerge/>
            <w:vAlign w:val="center"/>
            <w:hideMark/>
          </w:tcPr>
          <w:p w14:paraId="5B165E08" w14:textId="77777777" w:rsidR="00763D30" w:rsidRPr="00DF4960" w:rsidRDefault="00763D30" w:rsidP="00234ABA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5B165E09" w14:textId="77777777" w:rsidR="00763D30" w:rsidRPr="00DF4960" w:rsidRDefault="00763D30" w:rsidP="00234ABA">
            <w:pPr>
              <w:spacing w:before="0"/>
              <w:jc w:val="center"/>
            </w:pPr>
            <w:r w:rsidRPr="00DF4960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5B165E0A" w14:textId="77777777" w:rsidR="00763D30" w:rsidRPr="00DF4960" w:rsidRDefault="00763D30" w:rsidP="00234ABA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360°</w:t>
            </w:r>
          </w:p>
        </w:tc>
      </w:tr>
      <w:tr w:rsidR="00763D30" w:rsidRPr="00DF4960" w14:paraId="5B165E0F" w14:textId="77777777" w:rsidTr="00234ABA">
        <w:tc>
          <w:tcPr>
            <w:tcW w:w="2370" w:type="pct"/>
            <w:vAlign w:val="center"/>
            <w:hideMark/>
          </w:tcPr>
          <w:p w14:paraId="5B165E0C" w14:textId="77777777" w:rsidR="00763D30" w:rsidRPr="00DF4960" w:rsidRDefault="00763D30" w:rsidP="00763D30">
            <w:pPr>
              <w:spacing w:before="0"/>
              <w:jc w:val="center"/>
            </w:pPr>
            <w:r w:rsidRPr="00DF4960">
              <w:rPr>
                <w:rStyle w:val="popup"/>
              </w:rPr>
              <w:t>U1-34</w:t>
            </w:r>
          </w:p>
        </w:tc>
        <w:tc>
          <w:tcPr>
            <w:tcW w:w="1809" w:type="pct"/>
            <w:vAlign w:val="center"/>
            <w:hideMark/>
          </w:tcPr>
          <w:p w14:paraId="5B165E0D" w14:textId="77777777" w:rsidR="00763D30" w:rsidRPr="00DF4960" w:rsidRDefault="00763D30" w:rsidP="00234ABA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t>x</w:t>
            </w:r>
          </w:p>
        </w:tc>
        <w:tc>
          <w:tcPr>
            <w:tcW w:w="821" w:type="pct"/>
            <w:vAlign w:val="center"/>
          </w:tcPr>
          <w:p w14:paraId="5B165E0E" w14:textId="77777777" w:rsidR="00763D30" w:rsidRPr="00DF4960" w:rsidRDefault="00763D30" w:rsidP="00234ABA">
            <w:pPr>
              <w:spacing w:before="0"/>
              <w:jc w:val="center"/>
            </w:pPr>
          </w:p>
        </w:tc>
      </w:tr>
      <w:tr w:rsidR="00763D30" w:rsidRPr="00DF4960" w14:paraId="5B165E13" w14:textId="77777777" w:rsidTr="00234ABA">
        <w:tc>
          <w:tcPr>
            <w:tcW w:w="2370" w:type="pct"/>
            <w:vAlign w:val="center"/>
            <w:hideMark/>
          </w:tcPr>
          <w:p w14:paraId="5B165E10" w14:textId="77777777" w:rsidR="00763D30" w:rsidRPr="00DF4960" w:rsidRDefault="00763D30" w:rsidP="00763D30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5B165E11" w14:textId="77777777" w:rsidR="00763D30" w:rsidRPr="00DF4960" w:rsidRDefault="00763D30" w:rsidP="00234ABA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5B165E12" w14:textId="77777777" w:rsidR="00763D30" w:rsidRPr="00DF4960" w:rsidRDefault="00763D30" w:rsidP="00234ABA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t>x</w:t>
            </w:r>
          </w:p>
        </w:tc>
      </w:tr>
    </w:tbl>
    <w:p w14:paraId="5B165E14" w14:textId="77777777" w:rsidR="00763D30" w:rsidRPr="00DF4960" w:rsidRDefault="00763D30" w:rsidP="00763D30">
      <w:pPr>
        <w:spacing w:before="0" w:after="0"/>
      </w:pPr>
    </w:p>
    <w:p w14:paraId="5B165E15" w14:textId="77777777" w:rsidR="005C1ACD" w:rsidRPr="00DF4960" w:rsidRDefault="005C1ACD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16" w14:textId="77777777" w:rsidR="005C1ACD" w:rsidRPr="00DF4960" w:rsidRDefault="005C1ACD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17" w14:textId="77777777" w:rsidR="005C1ACD" w:rsidRPr="00DF4960" w:rsidRDefault="005C1ACD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18" w14:textId="77777777" w:rsidR="006D5DEB" w:rsidRPr="00DF4960" w:rsidRDefault="006D5DEB" w:rsidP="002636EA">
      <w:pPr>
        <w:pStyle w:val="Tytu"/>
        <w:rPr>
          <w:rFonts w:asciiTheme="minorHAnsi" w:hAnsiTheme="minorHAnsi"/>
        </w:rPr>
      </w:pPr>
    </w:p>
    <w:p w14:paraId="5B165E19" w14:textId="77777777" w:rsidR="00763D30" w:rsidRPr="00DF4960" w:rsidRDefault="00763D30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F4960">
        <w:br w:type="page"/>
      </w:r>
    </w:p>
    <w:p w14:paraId="5B165E1A" w14:textId="77777777" w:rsidR="002636EA" w:rsidRPr="00DF4960" w:rsidRDefault="002636EA" w:rsidP="002636EA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E1B" w14:textId="77777777" w:rsidR="002636EA" w:rsidRPr="00DF4960" w:rsidRDefault="00EA4B33" w:rsidP="002636EA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zawodowa: Podstawowa opieka zdrowotna</w:t>
      </w:r>
    </w:p>
    <w:p w14:paraId="5B165E1C" w14:textId="77777777" w:rsidR="002636EA" w:rsidRPr="00DF4960" w:rsidRDefault="002636EA" w:rsidP="002636EA">
      <w:pPr>
        <w:spacing w:before="0" w:after="0"/>
      </w:pPr>
    </w:p>
    <w:p w14:paraId="5B165E1D" w14:textId="77777777" w:rsidR="003E1EFD" w:rsidRPr="00DF4960" w:rsidRDefault="003E1EFD" w:rsidP="00FC1006">
      <w:pPr>
        <w:spacing w:before="0" w:after="0"/>
        <w:ind w:firstLine="720"/>
        <w:rPr>
          <w:rFonts w:asciiTheme="majorHAnsi" w:hAnsiTheme="maj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093"/>
        <w:gridCol w:w="2059"/>
        <w:gridCol w:w="2011"/>
        <w:gridCol w:w="1854"/>
      </w:tblGrid>
      <w:tr w:rsidR="00FC1006" w:rsidRPr="00DF4960" w14:paraId="5B165E20" w14:textId="77777777" w:rsidTr="00FC1006">
        <w:tc>
          <w:tcPr>
            <w:tcW w:w="5000" w:type="pct"/>
            <w:gridSpan w:val="4"/>
            <w:hideMark/>
          </w:tcPr>
          <w:p w14:paraId="5B165E1E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Nazwa przedmiotu</w:t>
            </w:r>
          </w:p>
          <w:p w14:paraId="5B165E1F" w14:textId="77777777" w:rsidR="00FC1006" w:rsidRPr="00DF4960" w:rsidRDefault="00FC1006" w:rsidP="005A3566">
            <w:pPr>
              <w:spacing w:before="0"/>
              <w:rPr>
                <w:rFonts w:asciiTheme="majorHAnsi" w:hAnsiTheme="majorHAnsi"/>
                <w:b/>
              </w:rPr>
            </w:pPr>
            <w:r w:rsidRPr="00DF4960">
              <w:rPr>
                <w:rFonts w:asciiTheme="majorHAnsi" w:hAnsiTheme="majorHAnsi"/>
                <w:b/>
              </w:rPr>
              <w:t xml:space="preserve">Praktyka zawodowa Podstawowa opieka zdrowotna  </w:t>
            </w:r>
          </w:p>
        </w:tc>
      </w:tr>
      <w:tr w:rsidR="00FC1006" w:rsidRPr="00DF4960" w14:paraId="5B165E25" w14:textId="77777777" w:rsidTr="00FC1006">
        <w:tc>
          <w:tcPr>
            <w:tcW w:w="2857" w:type="pct"/>
            <w:gridSpan w:val="2"/>
            <w:hideMark/>
          </w:tcPr>
          <w:p w14:paraId="5B165E2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Forma weryfikacji uzyskanych efektów uczenia się </w:t>
            </w:r>
          </w:p>
          <w:p w14:paraId="5B165E2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zaliczenie </w:t>
            </w:r>
          </w:p>
        </w:tc>
        <w:tc>
          <w:tcPr>
            <w:tcW w:w="2143" w:type="pct"/>
            <w:gridSpan w:val="2"/>
            <w:hideMark/>
          </w:tcPr>
          <w:p w14:paraId="5B165E23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Blok zajęciowy </w:t>
            </w:r>
          </w:p>
          <w:p w14:paraId="5B165E24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obowiązkowy do zaliczenia roku </w:t>
            </w:r>
          </w:p>
        </w:tc>
      </w:tr>
      <w:tr w:rsidR="00FC1006" w:rsidRPr="00DF4960" w14:paraId="5B165E2C" w14:textId="77777777" w:rsidTr="00FC1006">
        <w:tc>
          <w:tcPr>
            <w:tcW w:w="2857" w:type="pct"/>
            <w:gridSpan w:val="2"/>
            <w:hideMark/>
          </w:tcPr>
          <w:p w14:paraId="5B165E2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Kierunek studiów </w:t>
            </w:r>
          </w:p>
          <w:p w14:paraId="5B165E27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Pielęgniarstwo </w:t>
            </w:r>
          </w:p>
        </w:tc>
        <w:tc>
          <w:tcPr>
            <w:tcW w:w="1115" w:type="pct"/>
            <w:hideMark/>
          </w:tcPr>
          <w:p w14:paraId="5B165E28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Cykl dydaktyczny </w:t>
            </w:r>
          </w:p>
          <w:p w14:paraId="5B165E29" w14:textId="3EA46470" w:rsidR="00FC1006" w:rsidRPr="00DF4960" w:rsidRDefault="003E59A2" w:rsidP="00FC1006">
            <w:p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2022/25 </w:t>
            </w:r>
            <w:r w:rsidR="00FC1006" w:rsidRPr="00DF49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28" w:type="pct"/>
            <w:hideMark/>
          </w:tcPr>
          <w:p w14:paraId="5B165E2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Okres </w:t>
            </w:r>
          </w:p>
          <w:p w14:paraId="5B165E2B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Semestr 2</w:t>
            </w:r>
            <w:r w:rsidR="001D02A2" w:rsidRPr="00DF4960">
              <w:rPr>
                <w:rFonts w:asciiTheme="majorHAnsi" w:hAnsiTheme="majorHAnsi"/>
              </w:rPr>
              <w:t>, 3</w:t>
            </w:r>
            <w:r w:rsidRPr="00DF4960">
              <w:rPr>
                <w:rFonts w:asciiTheme="majorHAnsi" w:hAnsiTheme="majorHAnsi"/>
              </w:rPr>
              <w:t xml:space="preserve"> </w:t>
            </w:r>
          </w:p>
        </w:tc>
      </w:tr>
      <w:tr w:rsidR="00FC1006" w:rsidRPr="00DF4960" w14:paraId="5B165E33" w14:textId="77777777" w:rsidTr="00FC1006">
        <w:tc>
          <w:tcPr>
            <w:tcW w:w="2857" w:type="pct"/>
            <w:gridSpan w:val="2"/>
            <w:hideMark/>
          </w:tcPr>
          <w:p w14:paraId="5B165E2D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Języki wykładowe </w:t>
            </w:r>
          </w:p>
          <w:p w14:paraId="5B165E2E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Polski </w:t>
            </w:r>
          </w:p>
        </w:tc>
        <w:tc>
          <w:tcPr>
            <w:tcW w:w="1115" w:type="pct"/>
            <w:hideMark/>
          </w:tcPr>
          <w:p w14:paraId="5B165E2F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Profil studiów </w:t>
            </w:r>
          </w:p>
          <w:p w14:paraId="5B165E30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praktyczny </w:t>
            </w:r>
          </w:p>
        </w:tc>
        <w:tc>
          <w:tcPr>
            <w:tcW w:w="1028" w:type="pct"/>
            <w:hideMark/>
          </w:tcPr>
          <w:p w14:paraId="5B165E3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Obligatoryjność </w:t>
            </w:r>
          </w:p>
          <w:p w14:paraId="5B165E3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obowiązkowy </w:t>
            </w:r>
          </w:p>
        </w:tc>
      </w:tr>
      <w:tr w:rsidR="00FC1006" w:rsidRPr="00DF4960" w14:paraId="5B165E3A" w14:textId="77777777" w:rsidTr="00FC1006">
        <w:tc>
          <w:tcPr>
            <w:tcW w:w="1715" w:type="pct"/>
            <w:hideMark/>
          </w:tcPr>
          <w:p w14:paraId="5B165E34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Poziom kształcenia </w:t>
            </w:r>
          </w:p>
          <w:p w14:paraId="5B165E35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pierwszego stopnia </w:t>
            </w:r>
          </w:p>
        </w:tc>
        <w:tc>
          <w:tcPr>
            <w:tcW w:w="1142" w:type="pct"/>
            <w:hideMark/>
          </w:tcPr>
          <w:p w14:paraId="5B165E3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Forma studiów </w:t>
            </w:r>
          </w:p>
          <w:p w14:paraId="5B165E37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stacjonarne </w:t>
            </w:r>
          </w:p>
        </w:tc>
        <w:tc>
          <w:tcPr>
            <w:tcW w:w="2143" w:type="pct"/>
            <w:gridSpan w:val="2"/>
            <w:hideMark/>
          </w:tcPr>
          <w:p w14:paraId="5B165E38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Dyscypliny </w:t>
            </w:r>
          </w:p>
          <w:p w14:paraId="5B165E39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Nauki o zdrowiu </w:t>
            </w:r>
          </w:p>
        </w:tc>
      </w:tr>
      <w:tr w:rsidR="00FC1006" w:rsidRPr="00DF4960" w14:paraId="5B165E3D" w14:textId="77777777" w:rsidTr="005D4DC1">
        <w:tc>
          <w:tcPr>
            <w:tcW w:w="1715" w:type="pct"/>
            <w:hideMark/>
          </w:tcPr>
          <w:p w14:paraId="5B165E3B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Koordynator przedmiotu </w:t>
            </w:r>
          </w:p>
        </w:tc>
        <w:tc>
          <w:tcPr>
            <w:tcW w:w="3285" w:type="pct"/>
            <w:gridSpan w:val="3"/>
          </w:tcPr>
          <w:p w14:paraId="5B165E3C" w14:textId="77777777" w:rsidR="00FC1006" w:rsidRPr="00DF4960" w:rsidRDefault="005D4DC1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Beata Tomczyk</w:t>
            </w:r>
          </w:p>
        </w:tc>
      </w:tr>
      <w:tr w:rsidR="00FC1006" w:rsidRPr="00DF4960" w14:paraId="5B165E40" w14:textId="77777777" w:rsidTr="005D4DC1">
        <w:tc>
          <w:tcPr>
            <w:tcW w:w="1715" w:type="pct"/>
            <w:hideMark/>
          </w:tcPr>
          <w:p w14:paraId="5B165E3E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Prowadzący zajęcia </w:t>
            </w:r>
          </w:p>
        </w:tc>
        <w:tc>
          <w:tcPr>
            <w:tcW w:w="3285" w:type="pct"/>
            <w:gridSpan w:val="3"/>
          </w:tcPr>
          <w:p w14:paraId="5B165E3F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</w:p>
        </w:tc>
      </w:tr>
      <w:tr w:rsidR="00FC1006" w:rsidRPr="00DF4960" w14:paraId="5B165E43" w14:textId="77777777" w:rsidTr="00FC1006">
        <w:tc>
          <w:tcPr>
            <w:tcW w:w="5000" w:type="pct"/>
            <w:gridSpan w:val="4"/>
            <w:hideMark/>
          </w:tcPr>
          <w:p w14:paraId="5B165E4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Grupa zajęć standardu</w:t>
            </w:r>
          </w:p>
          <w:p w14:paraId="5B165E42" w14:textId="77777777" w:rsidR="00FC1006" w:rsidRPr="00DF4960" w:rsidRDefault="00FC1006" w:rsidP="00FC1006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DF4960">
              <w:rPr>
                <w:rFonts w:asciiTheme="majorHAnsi" w:hAnsiTheme="maj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B165E44" w14:textId="77777777" w:rsidR="009265A2" w:rsidRPr="00DF4960" w:rsidRDefault="009265A2" w:rsidP="009265A2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9265A2" w:rsidRPr="00DF4960" w14:paraId="5B165E4B" w14:textId="77777777" w:rsidTr="00533005">
        <w:tc>
          <w:tcPr>
            <w:tcW w:w="2750" w:type="pct"/>
            <w:hideMark/>
          </w:tcPr>
          <w:p w14:paraId="5B165E45" w14:textId="77777777" w:rsidR="009265A2" w:rsidRPr="00DF4960" w:rsidRDefault="009265A2" w:rsidP="00533005">
            <w:pPr>
              <w:spacing w:before="0"/>
            </w:pPr>
            <w:r w:rsidRPr="00DF4960">
              <w:t>Okres</w:t>
            </w:r>
          </w:p>
          <w:p w14:paraId="5B165E46" w14:textId="77777777" w:rsidR="009265A2" w:rsidRPr="00DF4960" w:rsidRDefault="009265A2" w:rsidP="009265A2">
            <w:pPr>
              <w:spacing w:before="0"/>
            </w:pPr>
            <w:r w:rsidRPr="00DF4960">
              <w:t xml:space="preserve">Semestr 2 </w:t>
            </w:r>
          </w:p>
        </w:tc>
        <w:tc>
          <w:tcPr>
            <w:tcW w:w="1500" w:type="pct"/>
            <w:hideMark/>
          </w:tcPr>
          <w:p w14:paraId="5B165E47" w14:textId="77777777" w:rsidR="009265A2" w:rsidRPr="00DF4960" w:rsidRDefault="009265A2" w:rsidP="00533005">
            <w:pPr>
              <w:spacing w:before="0"/>
            </w:pPr>
            <w:r w:rsidRPr="00DF4960">
              <w:t>Forma weryfikacji uzyskanych efektów uczenia się</w:t>
            </w:r>
          </w:p>
          <w:p w14:paraId="5B165E48" w14:textId="77777777" w:rsidR="009265A2" w:rsidRPr="00DF4960" w:rsidRDefault="009265A2" w:rsidP="00533005">
            <w:pPr>
              <w:spacing w:before="0"/>
            </w:pPr>
            <w:r w:rsidRPr="00DF4960">
              <w:t xml:space="preserve">zaliczenie na ocenę </w:t>
            </w:r>
          </w:p>
        </w:tc>
        <w:tc>
          <w:tcPr>
            <w:tcW w:w="750" w:type="pct"/>
            <w:hideMark/>
          </w:tcPr>
          <w:p w14:paraId="5B165E49" w14:textId="77777777" w:rsidR="009265A2" w:rsidRPr="00DF4960" w:rsidRDefault="009265A2" w:rsidP="00533005">
            <w:pPr>
              <w:spacing w:before="0"/>
            </w:pPr>
            <w:r w:rsidRPr="00DF4960">
              <w:t>Liczba punktów ECTS</w:t>
            </w:r>
          </w:p>
          <w:p w14:paraId="5B165E4A" w14:textId="77777777" w:rsidR="009265A2" w:rsidRPr="00DF4960" w:rsidRDefault="009265A2" w:rsidP="00533005">
            <w:pPr>
              <w:spacing w:before="0"/>
            </w:pPr>
            <w:r w:rsidRPr="00DF4960">
              <w:t xml:space="preserve">4 </w:t>
            </w:r>
          </w:p>
        </w:tc>
      </w:tr>
      <w:tr w:rsidR="009265A2" w:rsidRPr="00DF4960" w14:paraId="5B165E4E" w14:textId="77777777" w:rsidTr="00533005">
        <w:tc>
          <w:tcPr>
            <w:tcW w:w="0" w:type="auto"/>
            <w:hideMark/>
          </w:tcPr>
          <w:p w14:paraId="5B165E4C" w14:textId="77777777" w:rsidR="009265A2" w:rsidRPr="00DF4960" w:rsidRDefault="009265A2" w:rsidP="00533005">
            <w:pPr>
              <w:spacing w:before="0"/>
            </w:pPr>
            <w:r w:rsidRPr="00DF4960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5B165E4D" w14:textId="77777777" w:rsidR="009265A2" w:rsidRPr="00DF4960" w:rsidRDefault="009265A2" w:rsidP="00533005">
            <w:pPr>
              <w:spacing w:before="0"/>
            </w:pPr>
            <w:r w:rsidRPr="00DF4960">
              <w:t xml:space="preserve">Liczba godzin </w:t>
            </w:r>
          </w:p>
        </w:tc>
      </w:tr>
      <w:tr w:rsidR="009265A2" w:rsidRPr="00DF4960" w14:paraId="5B165E51" w14:textId="77777777" w:rsidTr="00533005">
        <w:tc>
          <w:tcPr>
            <w:tcW w:w="0" w:type="auto"/>
            <w:hideMark/>
          </w:tcPr>
          <w:p w14:paraId="5B165E4F" w14:textId="77777777" w:rsidR="009265A2" w:rsidRPr="00DF4960" w:rsidRDefault="009265A2" w:rsidP="00533005">
            <w:pPr>
              <w:spacing w:before="0"/>
            </w:pPr>
            <w:r w:rsidRPr="00DF4960">
              <w:t>praktyka zawodowa</w:t>
            </w:r>
          </w:p>
        </w:tc>
        <w:tc>
          <w:tcPr>
            <w:tcW w:w="0" w:type="auto"/>
            <w:gridSpan w:val="2"/>
            <w:hideMark/>
          </w:tcPr>
          <w:p w14:paraId="5B165E50" w14:textId="77777777" w:rsidR="009265A2" w:rsidRPr="00DF4960" w:rsidRDefault="009265A2" w:rsidP="00533005">
            <w:pPr>
              <w:spacing w:before="0"/>
            </w:pPr>
            <w:r w:rsidRPr="00DF4960">
              <w:t>120</w:t>
            </w:r>
          </w:p>
        </w:tc>
      </w:tr>
      <w:tr w:rsidR="009265A2" w:rsidRPr="00DF4960" w14:paraId="5B165E58" w14:textId="77777777" w:rsidTr="00533005">
        <w:tc>
          <w:tcPr>
            <w:tcW w:w="2750" w:type="pct"/>
            <w:hideMark/>
          </w:tcPr>
          <w:p w14:paraId="5B165E52" w14:textId="77777777" w:rsidR="009265A2" w:rsidRPr="00DF4960" w:rsidRDefault="009265A2" w:rsidP="00533005">
            <w:pPr>
              <w:spacing w:before="0"/>
            </w:pPr>
            <w:r w:rsidRPr="00DF4960">
              <w:t>Okres</w:t>
            </w:r>
          </w:p>
          <w:p w14:paraId="5B165E53" w14:textId="77777777" w:rsidR="009265A2" w:rsidRPr="00DF4960" w:rsidRDefault="009265A2" w:rsidP="009265A2">
            <w:pPr>
              <w:spacing w:before="0"/>
            </w:pPr>
            <w:r w:rsidRPr="00DF4960">
              <w:t xml:space="preserve">Semestr 3 </w:t>
            </w:r>
          </w:p>
        </w:tc>
        <w:tc>
          <w:tcPr>
            <w:tcW w:w="1500" w:type="pct"/>
            <w:hideMark/>
          </w:tcPr>
          <w:p w14:paraId="5B165E54" w14:textId="77777777" w:rsidR="009265A2" w:rsidRPr="00DF4960" w:rsidRDefault="009265A2" w:rsidP="00533005">
            <w:pPr>
              <w:spacing w:before="0"/>
            </w:pPr>
            <w:r w:rsidRPr="00DF4960">
              <w:t>Forma weryfikacji uzyskanych efektów uczenia się</w:t>
            </w:r>
          </w:p>
          <w:p w14:paraId="5B165E55" w14:textId="77777777" w:rsidR="009265A2" w:rsidRPr="00DF4960" w:rsidRDefault="009265A2" w:rsidP="00533005">
            <w:pPr>
              <w:spacing w:before="0"/>
            </w:pPr>
            <w:r w:rsidRPr="00DF4960">
              <w:t xml:space="preserve">zaliczenie na ocenę </w:t>
            </w:r>
          </w:p>
        </w:tc>
        <w:tc>
          <w:tcPr>
            <w:tcW w:w="750" w:type="pct"/>
            <w:hideMark/>
          </w:tcPr>
          <w:p w14:paraId="5B165E56" w14:textId="77777777" w:rsidR="009265A2" w:rsidRPr="00DF4960" w:rsidRDefault="009265A2" w:rsidP="00533005">
            <w:pPr>
              <w:spacing w:before="0"/>
            </w:pPr>
            <w:r w:rsidRPr="00DF4960">
              <w:t>Liczba punktów ECTS</w:t>
            </w:r>
          </w:p>
          <w:p w14:paraId="5B165E57" w14:textId="77777777" w:rsidR="009265A2" w:rsidRPr="00DF4960" w:rsidRDefault="009265A2" w:rsidP="00533005">
            <w:pPr>
              <w:spacing w:before="0"/>
            </w:pPr>
            <w:r w:rsidRPr="00DF4960">
              <w:t xml:space="preserve">2 </w:t>
            </w:r>
          </w:p>
        </w:tc>
      </w:tr>
      <w:tr w:rsidR="009265A2" w:rsidRPr="00DF4960" w14:paraId="5B165E5B" w14:textId="77777777" w:rsidTr="00533005">
        <w:tc>
          <w:tcPr>
            <w:tcW w:w="0" w:type="auto"/>
            <w:hideMark/>
          </w:tcPr>
          <w:p w14:paraId="5B165E59" w14:textId="77777777" w:rsidR="009265A2" w:rsidRPr="00DF4960" w:rsidRDefault="009265A2" w:rsidP="00533005">
            <w:pPr>
              <w:spacing w:before="0"/>
            </w:pPr>
            <w:r w:rsidRPr="00DF4960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5B165E5A" w14:textId="77777777" w:rsidR="009265A2" w:rsidRPr="00DF4960" w:rsidRDefault="009265A2" w:rsidP="00533005">
            <w:pPr>
              <w:spacing w:before="0"/>
            </w:pPr>
            <w:r w:rsidRPr="00DF4960">
              <w:t xml:space="preserve">Liczba godzin </w:t>
            </w:r>
          </w:p>
        </w:tc>
      </w:tr>
      <w:tr w:rsidR="009265A2" w:rsidRPr="00DF4960" w14:paraId="5B165E5E" w14:textId="77777777" w:rsidTr="00533005">
        <w:tc>
          <w:tcPr>
            <w:tcW w:w="0" w:type="auto"/>
          </w:tcPr>
          <w:p w14:paraId="5B165E5C" w14:textId="77777777" w:rsidR="009265A2" w:rsidRPr="00DF4960" w:rsidRDefault="009265A2" w:rsidP="00533005">
            <w:pPr>
              <w:spacing w:before="0"/>
            </w:pPr>
            <w:r w:rsidRPr="00DF4960">
              <w:t>praktyka zawodowa</w:t>
            </w:r>
          </w:p>
        </w:tc>
        <w:tc>
          <w:tcPr>
            <w:tcW w:w="0" w:type="auto"/>
            <w:gridSpan w:val="2"/>
          </w:tcPr>
          <w:p w14:paraId="5B165E5D" w14:textId="77777777" w:rsidR="009265A2" w:rsidRPr="00DF4960" w:rsidRDefault="009265A2" w:rsidP="009265A2">
            <w:pPr>
              <w:spacing w:before="0"/>
            </w:pPr>
            <w:r w:rsidRPr="00DF4960">
              <w:t>40</w:t>
            </w:r>
          </w:p>
        </w:tc>
      </w:tr>
    </w:tbl>
    <w:p w14:paraId="5B165E5F" w14:textId="77777777" w:rsidR="00FC1006" w:rsidRPr="00DF4960" w:rsidRDefault="00FC1006" w:rsidP="00FC1006">
      <w:pPr>
        <w:pStyle w:val="Nagwek1"/>
        <w:spacing w:before="0"/>
      </w:pPr>
      <w:r w:rsidRPr="00DF4960">
        <w:t xml:space="preserve">Wymagania wstępne i dodatkowe </w:t>
      </w:r>
    </w:p>
    <w:p w14:paraId="5B165E60" w14:textId="77777777" w:rsidR="00FC1006" w:rsidRPr="00DF4960" w:rsidRDefault="00FC1006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 xml:space="preserve">Znajomość zagadnień z: podstawowej opieki zdrowotnej. </w:t>
      </w:r>
    </w:p>
    <w:p w14:paraId="5B165E61" w14:textId="77777777" w:rsidR="00FC1006" w:rsidRPr="00DF4960" w:rsidRDefault="00FC1006" w:rsidP="00FC1006">
      <w:pPr>
        <w:pStyle w:val="Nagwek1"/>
        <w:spacing w:before="0"/>
      </w:pPr>
      <w:r w:rsidRPr="00DF4960"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1006" w:rsidRPr="00DF4960" w14:paraId="5B165E64" w14:textId="77777777" w:rsidTr="00FC1006">
        <w:tc>
          <w:tcPr>
            <w:tcW w:w="0" w:type="auto"/>
            <w:hideMark/>
          </w:tcPr>
          <w:p w14:paraId="5B165E6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C1 </w:t>
            </w:r>
          </w:p>
        </w:tc>
        <w:tc>
          <w:tcPr>
            <w:tcW w:w="0" w:type="auto"/>
            <w:hideMark/>
          </w:tcPr>
          <w:p w14:paraId="5B165E63" w14:textId="77777777" w:rsidR="0036054A" w:rsidRPr="00DF4960" w:rsidRDefault="00FC1006" w:rsidP="0036054A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Opanowanie wiedzy i umiejętności, która pozwala na samodzielne wykonywanie zadań niezbędnych dla zapewnienia profesjonalnej i opieki pielęgniarskiej nad jednostka, rodziną i zbiorowością lokalną w ramach Podstawowej i Opieki Zdrowotnej w środowisku zamieszkania, nauki i wychowania. </w:t>
            </w:r>
          </w:p>
        </w:tc>
      </w:tr>
    </w:tbl>
    <w:p w14:paraId="5B165E65" w14:textId="77777777" w:rsidR="00FC1006" w:rsidRPr="00DF4960" w:rsidRDefault="00FC1006" w:rsidP="00FC1006">
      <w:pPr>
        <w:pStyle w:val="Nagwek1"/>
        <w:spacing w:before="0"/>
      </w:pPr>
      <w:r w:rsidRPr="00DF4960"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59"/>
        <w:gridCol w:w="1573"/>
      </w:tblGrid>
      <w:tr w:rsidR="00FC1006" w:rsidRPr="00DF4960" w14:paraId="5B165E69" w14:textId="77777777" w:rsidTr="00FC1006">
        <w:tc>
          <w:tcPr>
            <w:tcW w:w="0" w:type="auto"/>
            <w:hideMark/>
          </w:tcPr>
          <w:p w14:paraId="5B165E6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Kod </w:t>
            </w:r>
          </w:p>
        </w:tc>
        <w:tc>
          <w:tcPr>
            <w:tcW w:w="0" w:type="auto"/>
            <w:hideMark/>
          </w:tcPr>
          <w:p w14:paraId="5B165E67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Efekty w zakresie </w:t>
            </w:r>
          </w:p>
        </w:tc>
        <w:tc>
          <w:tcPr>
            <w:tcW w:w="0" w:type="auto"/>
            <w:hideMark/>
          </w:tcPr>
          <w:p w14:paraId="5B165E68" w14:textId="77777777" w:rsidR="00FC1006" w:rsidRPr="00DF4960" w:rsidRDefault="00FC1006" w:rsidP="00FC1006">
            <w:pPr>
              <w:spacing w:before="0"/>
              <w:jc w:val="center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Kierunkowe efekty uczenia się </w:t>
            </w:r>
          </w:p>
        </w:tc>
      </w:tr>
      <w:tr w:rsidR="00FC1006" w:rsidRPr="00DF4960" w14:paraId="5B165E6B" w14:textId="77777777" w:rsidTr="00FC1006">
        <w:tc>
          <w:tcPr>
            <w:tcW w:w="0" w:type="auto"/>
            <w:gridSpan w:val="3"/>
            <w:hideMark/>
          </w:tcPr>
          <w:p w14:paraId="5B165E6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Umiejętności – Student potrafi: </w:t>
            </w:r>
          </w:p>
        </w:tc>
      </w:tr>
      <w:tr w:rsidR="00192158" w:rsidRPr="00DF4960" w14:paraId="5B165E6F" w14:textId="77777777" w:rsidTr="00FC1006">
        <w:tc>
          <w:tcPr>
            <w:tcW w:w="0" w:type="auto"/>
          </w:tcPr>
          <w:p w14:paraId="5B165E6C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lastRenderedPageBreak/>
              <w:t xml:space="preserve">U1 </w:t>
            </w:r>
          </w:p>
        </w:tc>
        <w:tc>
          <w:tcPr>
            <w:tcW w:w="0" w:type="auto"/>
          </w:tcPr>
          <w:p w14:paraId="5B165E6D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DF4960">
              <w:rPr>
                <w:rFonts w:asciiTheme="majorHAnsi" w:hAnsiTheme="majorHAnsi"/>
              </w:rPr>
              <w:t>WHtR</w:t>
            </w:r>
            <w:proofErr w:type="spellEnd"/>
            <w:r w:rsidRPr="00DF4960">
              <w:rPr>
                <w:rFonts w:asciiTheme="majorHAnsi" w:hAnsiTheme="majorHAnsi"/>
              </w:rPr>
              <w:t xml:space="preserve">, grubości fałdów skórno-tłuszczowych) </w:t>
            </w:r>
          </w:p>
        </w:tc>
        <w:tc>
          <w:tcPr>
            <w:tcW w:w="0" w:type="auto"/>
          </w:tcPr>
          <w:p w14:paraId="5B165E6E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C.U8 </w:t>
            </w:r>
          </w:p>
        </w:tc>
      </w:tr>
      <w:tr w:rsidR="00FC1006" w:rsidRPr="00DF4960" w14:paraId="5B165E73" w14:textId="77777777" w:rsidTr="00FC1006">
        <w:tc>
          <w:tcPr>
            <w:tcW w:w="0" w:type="auto"/>
            <w:hideMark/>
          </w:tcPr>
          <w:p w14:paraId="5B165E70" w14:textId="77777777" w:rsidR="00FC1006" w:rsidRPr="00DF4960" w:rsidRDefault="00FC1006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U</w:t>
            </w:r>
            <w:r w:rsidR="00192158" w:rsidRPr="00DF4960">
              <w:rPr>
                <w:rFonts w:asciiTheme="majorHAnsi" w:hAnsiTheme="majorHAnsi"/>
              </w:rPr>
              <w:t>2</w:t>
            </w:r>
            <w:r w:rsidRPr="00DF49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5B165E7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prowadzić dokumentację medyczną oraz posługiwać się nią </w:t>
            </w:r>
          </w:p>
        </w:tc>
        <w:tc>
          <w:tcPr>
            <w:tcW w:w="0" w:type="auto"/>
            <w:hideMark/>
          </w:tcPr>
          <w:p w14:paraId="5B165E7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C.U26 </w:t>
            </w:r>
          </w:p>
        </w:tc>
      </w:tr>
      <w:tr w:rsidR="00FC1006" w:rsidRPr="00DF4960" w14:paraId="5B165E77" w14:textId="77777777" w:rsidTr="00FC1006">
        <w:tc>
          <w:tcPr>
            <w:tcW w:w="0" w:type="auto"/>
            <w:hideMark/>
          </w:tcPr>
          <w:p w14:paraId="5B165E74" w14:textId="77777777" w:rsidR="00FC1006" w:rsidRPr="00DF4960" w:rsidRDefault="00FC1006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U</w:t>
            </w:r>
            <w:r w:rsidR="00192158" w:rsidRPr="00DF4960">
              <w:rPr>
                <w:rFonts w:asciiTheme="majorHAnsi" w:hAnsiTheme="majorHAnsi"/>
              </w:rPr>
              <w:t>3</w:t>
            </w:r>
            <w:r w:rsidRPr="00DF49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5B165E75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realizować świadczenia zdrowotne w zakresie podstawowej opieki zdrowotnej </w:t>
            </w:r>
          </w:p>
        </w:tc>
        <w:tc>
          <w:tcPr>
            <w:tcW w:w="0" w:type="auto"/>
            <w:hideMark/>
          </w:tcPr>
          <w:p w14:paraId="5B165E7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C.U33 </w:t>
            </w:r>
          </w:p>
        </w:tc>
      </w:tr>
      <w:tr w:rsidR="00FC1006" w:rsidRPr="00DF4960" w14:paraId="5B165E7B" w14:textId="77777777" w:rsidTr="00FC1006">
        <w:tc>
          <w:tcPr>
            <w:tcW w:w="0" w:type="auto"/>
            <w:hideMark/>
          </w:tcPr>
          <w:p w14:paraId="5B165E78" w14:textId="77777777" w:rsidR="00FC1006" w:rsidRPr="00DF4960" w:rsidRDefault="00FC1006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U</w:t>
            </w:r>
            <w:r w:rsidR="00192158" w:rsidRPr="00DF4960">
              <w:rPr>
                <w:rFonts w:asciiTheme="majorHAnsi" w:hAnsiTheme="majorHAnsi"/>
              </w:rPr>
              <w:t>4</w:t>
            </w:r>
          </w:p>
        </w:tc>
        <w:tc>
          <w:tcPr>
            <w:tcW w:w="0" w:type="auto"/>
            <w:hideMark/>
          </w:tcPr>
          <w:p w14:paraId="5B165E79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oceniać środowisko zamieszkania, nauczania i wychowania oraz pracy w zakresie rozpoznawania problemów zdrowotnych </w:t>
            </w:r>
          </w:p>
        </w:tc>
        <w:tc>
          <w:tcPr>
            <w:tcW w:w="0" w:type="auto"/>
            <w:hideMark/>
          </w:tcPr>
          <w:p w14:paraId="5B165E7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C.U34 </w:t>
            </w:r>
          </w:p>
        </w:tc>
      </w:tr>
      <w:tr w:rsidR="00FC1006" w:rsidRPr="00DF4960" w14:paraId="5B165E7D" w14:textId="77777777" w:rsidTr="00FC1006">
        <w:tc>
          <w:tcPr>
            <w:tcW w:w="0" w:type="auto"/>
            <w:gridSpan w:val="3"/>
            <w:hideMark/>
          </w:tcPr>
          <w:p w14:paraId="5B165E7C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Kompetencji społecznych – Student jest gotów do: </w:t>
            </w:r>
          </w:p>
        </w:tc>
      </w:tr>
      <w:tr w:rsidR="00FC1006" w:rsidRPr="00DF4960" w14:paraId="5B165E81" w14:textId="77777777" w:rsidTr="00FC1006">
        <w:tc>
          <w:tcPr>
            <w:tcW w:w="0" w:type="auto"/>
            <w:hideMark/>
          </w:tcPr>
          <w:p w14:paraId="5B165E7E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K1 </w:t>
            </w:r>
          </w:p>
        </w:tc>
        <w:tc>
          <w:tcPr>
            <w:tcW w:w="0" w:type="auto"/>
            <w:hideMark/>
          </w:tcPr>
          <w:p w14:paraId="5B165E7F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5B165E80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O.K1 </w:t>
            </w:r>
          </w:p>
        </w:tc>
      </w:tr>
      <w:tr w:rsidR="00FC1006" w:rsidRPr="00DF4960" w14:paraId="5B165E85" w14:textId="77777777" w:rsidTr="00FC1006">
        <w:tc>
          <w:tcPr>
            <w:tcW w:w="0" w:type="auto"/>
            <w:hideMark/>
          </w:tcPr>
          <w:p w14:paraId="5B165E8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K2 </w:t>
            </w:r>
          </w:p>
        </w:tc>
        <w:tc>
          <w:tcPr>
            <w:tcW w:w="0" w:type="auto"/>
            <w:hideMark/>
          </w:tcPr>
          <w:p w14:paraId="5B165E83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E84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O.K2 </w:t>
            </w:r>
          </w:p>
        </w:tc>
      </w:tr>
      <w:tr w:rsidR="00FC1006" w:rsidRPr="00DF4960" w14:paraId="5B165E89" w14:textId="77777777" w:rsidTr="00FC1006">
        <w:tc>
          <w:tcPr>
            <w:tcW w:w="0" w:type="auto"/>
            <w:hideMark/>
          </w:tcPr>
          <w:p w14:paraId="5B165E8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K3 </w:t>
            </w:r>
          </w:p>
        </w:tc>
        <w:tc>
          <w:tcPr>
            <w:tcW w:w="0" w:type="auto"/>
            <w:hideMark/>
          </w:tcPr>
          <w:p w14:paraId="5B165E87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B165E88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O.K4 </w:t>
            </w:r>
          </w:p>
        </w:tc>
      </w:tr>
      <w:tr w:rsidR="00FC1006" w:rsidRPr="00DF4960" w14:paraId="5B165E8D" w14:textId="77777777" w:rsidTr="00FC1006">
        <w:tc>
          <w:tcPr>
            <w:tcW w:w="0" w:type="auto"/>
            <w:hideMark/>
          </w:tcPr>
          <w:p w14:paraId="5B165E8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K4 </w:t>
            </w:r>
          </w:p>
        </w:tc>
        <w:tc>
          <w:tcPr>
            <w:tcW w:w="0" w:type="auto"/>
            <w:hideMark/>
          </w:tcPr>
          <w:p w14:paraId="5B165E8B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E8C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O.K7 </w:t>
            </w:r>
          </w:p>
        </w:tc>
      </w:tr>
    </w:tbl>
    <w:p w14:paraId="5B165E8E" w14:textId="77777777" w:rsidR="00FC1006" w:rsidRPr="00DF4960" w:rsidRDefault="00FC1006" w:rsidP="00FC1006">
      <w:pPr>
        <w:pStyle w:val="Nagwek1"/>
        <w:spacing w:before="0"/>
      </w:pPr>
      <w:r w:rsidRPr="00DF4960">
        <w:t xml:space="preserve">Treści programowe </w:t>
      </w:r>
    </w:p>
    <w:p w14:paraId="5B165E8F" w14:textId="77777777" w:rsidR="00192158" w:rsidRPr="00DF4960" w:rsidRDefault="00192158" w:rsidP="00192158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2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344"/>
        <w:gridCol w:w="1594"/>
        <w:gridCol w:w="1573"/>
      </w:tblGrid>
      <w:tr w:rsidR="00FC1006" w:rsidRPr="00DF4960" w14:paraId="5B165E94" w14:textId="77777777" w:rsidTr="00FC1006">
        <w:tc>
          <w:tcPr>
            <w:tcW w:w="0" w:type="auto"/>
            <w:hideMark/>
          </w:tcPr>
          <w:p w14:paraId="5B165E90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Lp. </w:t>
            </w:r>
          </w:p>
        </w:tc>
        <w:tc>
          <w:tcPr>
            <w:tcW w:w="0" w:type="auto"/>
            <w:hideMark/>
          </w:tcPr>
          <w:p w14:paraId="5B165E9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Treści programowe </w:t>
            </w:r>
          </w:p>
        </w:tc>
        <w:tc>
          <w:tcPr>
            <w:tcW w:w="0" w:type="auto"/>
            <w:hideMark/>
          </w:tcPr>
          <w:p w14:paraId="5B165E9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E93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Formy prowadzenia zajęć </w:t>
            </w:r>
          </w:p>
        </w:tc>
      </w:tr>
      <w:tr w:rsidR="00FC1006" w:rsidRPr="00DF4960" w14:paraId="5B165E99" w14:textId="77777777" w:rsidTr="00FC1006">
        <w:tc>
          <w:tcPr>
            <w:tcW w:w="0" w:type="auto"/>
            <w:hideMark/>
          </w:tcPr>
          <w:p w14:paraId="5B165E95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1.</w:t>
            </w:r>
          </w:p>
        </w:tc>
        <w:tc>
          <w:tcPr>
            <w:tcW w:w="0" w:type="auto"/>
            <w:hideMark/>
          </w:tcPr>
          <w:p w14:paraId="5B165E9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Podstawowa Opieka Zdrowotna (POZ)- struktura, akty prawne, dokumentacja. </w:t>
            </w:r>
          </w:p>
        </w:tc>
        <w:tc>
          <w:tcPr>
            <w:tcW w:w="0" w:type="auto"/>
            <w:hideMark/>
          </w:tcPr>
          <w:p w14:paraId="5B165E97" w14:textId="77777777" w:rsidR="00FC1006" w:rsidRPr="00DF4960" w:rsidRDefault="0036054A" w:rsidP="00261DAE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>U2</w:t>
            </w:r>
            <w:r w:rsidR="00FC1006" w:rsidRPr="00DF4960">
              <w:rPr>
                <w:rStyle w:val="popup"/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5B165E98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praktyka zawodowa </w:t>
            </w:r>
          </w:p>
        </w:tc>
      </w:tr>
      <w:tr w:rsidR="00FC1006" w:rsidRPr="00DF4960" w14:paraId="5B165E9E" w14:textId="77777777" w:rsidTr="00FC1006">
        <w:tc>
          <w:tcPr>
            <w:tcW w:w="0" w:type="auto"/>
            <w:hideMark/>
          </w:tcPr>
          <w:p w14:paraId="5B165E9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2.</w:t>
            </w:r>
          </w:p>
        </w:tc>
        <w:tc>
          <w:tcPr>
            <w:tcW w:w="0" w:type="auto"/>
            <w:hideMark/>
          </w:tcPr>
          <w:p w14:paraId="5B165E9B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Zadania zespołu podstawowej opieki zdrowotnej (praktyka indywidualna i grupowa pielęgniarki rodzinnej i lekarza rodzinnego, niepubliczny zakład opieki zdrowotnej) oraz jego wpływ na jakość opieki. Najczęściej występujące problemy zdrowotne różnych grup wiekowych. </w:t>
            </w:r>
          </w:p>
        </w:tc>
        <w:tc>
          <w:tcPr>
            <w:tcW w:w="0" w:type="auto"/>
            <w:hideMark/>
          </w:tcPr>
          <w:p w14:paraId="5B165E9C" w14:textId="77777777" w:rsidR="00FC1006" w:rsidRPr="00DF4960" w:rsidRDefault="0036054A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U1, </w:t>
            </w:r>
            <w:r w:rsidR="00FC1006" w:rsidRPr="00DF4960">
              <w:rPr>
                <w:rStyle w:val="popup"/>
                <w:rFonts w:asciiTheme="majorHAnsi" w:hAnsiTheme="majorHAnsi"/>
              </w:rPr>
              <w:t>U</w:t>
            </w:r>
            <w:r w:rsidR="00192158" w:rsidRPr="00DF4960">
              <w:rPr>
                <w:rStyle w:val="popup"/>
                <w:rFonts w:asciiTheme="majorHAnsi" w:hAnsiTheme="majorHAnsi"/>
              </w:rPr>
              <w:t>3</w:t>
            </w:r>
            <w:r w:rsidR="00FC1006" w:rsidRPr="00DF4960">
              <w:rPr>
                <w:rStyle w:val="popup"/>
                <w:rFonts w:asciiTheme="majorHAnsi" w:hAnsiTheme="majorHAnsi"/>
              </w:rPr>
              <w:t>, U</w:t>
            </w:r>
            <w:r w:rsidR="00192158" w:rsidRPr="00DF4960">
              <w:rPr>
                <w:rStyle w:val="popup"/>
                <w:rFonts w:asciiTheme="majorHAnsi" w:hAnsiTheme="majorHAnsi"/>
              </w:rPr>
              <w:t>4</w:t>
            </w:r>
            <w:r w:rsidR="00261DAE" w:rsidRPr="00DF4960">
              <w:rPr>
                <w:rStyle w:val="popup"/>
                <w:rFonts w:asciiTheme="majorHAnsi" w:hAnsiTheme="majorHAnsi"/>
              </w:rPr>
              <w:t>, K1, K2, K3, K4</w:t>
            </w:r>
            <w:r w:rsidR="00FC1006" w:rsidRPr="00DF4960">
              <w:rPr>
                <w:rStyle w:val="popup"/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5B165E9D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praktyka zawodowa </w:t>
            </w:r>
          </w:p>
        </w:tc>
      </w:tr>
    </w:tbl>
    <w:p w14:paraId="5B165E9F" w14:textId="77777777" w:rsidR="00192158" w:rsidRPr="00DF4960" w:rsidRDefault="00192158" w:rsidP="00192158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3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5459"/>
        <w:gridCol w:w="1521"/>
        <w:gridCol w:w="1531"/>
      </w:tblGrid>
      <w:tr w:rsidR="00192158" w:rsidRPr="00DF4960" w14:paraId="5B165EA4" w14:textId="77777777" w:rsidTr="00533005">
        <w:tc>
          <w:tcPr>
            <w:tcW w:w="0" w:type="auto"/>
            <w:hideMark/>
          </w:tcPr>
          <w:p w14:paraId="5B165EA0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Lp. </w:t>
            </w:r>
          </w:p>
        </w:tc>
        <w:tc>
          <w:tcPr>
            <w:tcW w:w="0" w:type="auto"/>
            <w:hideMark/>
          </w:tcPr>
          <w:p w14:paraId="5B165EA1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Treści programowe </w:t>
            </w:r>
          </w:p>
        </w:tc>
        <w:tc>
          <w:tcPr>
            <w:tcW w:w="0" w:type="auto"/>
            <w:hideMark/>
          </w:tcPr>
          <w:p w14:paraId="5B165EA2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EA3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Formy prowadzenia zajęć </w:t>
            </w:r>
          </w:p>
        </w:tc>
      </w:tr>
      <w:tr w:rsidR="00192158" w:rsidRPr="00DF4960" w14:paraId="5B165EA9" w14:textId="77777777" w:rsidTr="00533005">
        <w:tc>
          <w:tcPr>
            <w:tcW w:w="0" w:type="auto"/>
            <w:hideMark/>
          </w:tcPr>
          <w:p w14:paraId="5B165EA5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3.</w:t>
            </w:r>
          </w:p>
        </w:tc>
        <w:tc>
          <w:tcPr>
            <w:tcW w:w="0" w:type="auto"/>
            <w:hideMark/>
          </w:tcPr>
          <w:p w14:paraId="5B165EA6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Zadania POZ w odniesieniu do świadczeń realizowanych przez pielęgniarkę w zakresie promocji zdrowia, profilaktyki, leczenia i rehabilitacji, ze szczególnym uwzględnieniem roli, funkcji i zadań pielęgniarki pracującej w gabinecie pielęgniarki POZ, punkcie szczepień, w gabinecie profilaktyki zdrowotnej pomocy przedlekarskiej w środowisku nauczania i wychowania . </w:t>
            </w:r>
          </w:p>
        </w:tc>
        <w:tc>
          <w:tcPr>
            <w:tcW w:w="0" w:type="auto"/>
            <w:hideMark/>
          </w:tcPr>
          <w:p w14:paraId="5B165EA7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U1, U2, U3, U4, K1, K2, K3, K4 </w:t>
            </w:r>
          </w:p>
        </w:tc>
        <w:tc>
          <w:tcPr>
            <w:tcW w:w="0" w:type="auto"/>
            <w:hideMark/>
          </w:tcPr>
          <w:p w14:paraId="5B165EA8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praktyka zawodowa </w:t>
            </w:r>
          </w:p>
        </w:tc>
      </w:tr>
      <w:tr w:rsidR="00192158" w:rsidRPr="00DF4960" w14:paraId="5B165EAE" w14:textId="77777777" w:rsidTr="00533005">
        <w:tc>
          <w:tcPr>
            <w:tcW w:w="0" w:type="auto"/>
            <w:hideMark/>
          </w:tcPr>
          <w:p w14:paraId="5B165EAA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4.</w:t>
            </w:r>
          </w:p>
        </w:tc>
        <w:tc>
          <w:tcPr>
            <w:tcW w:w="0" w:type="auto"/>
            <w:hideMark/>
          </w:tcPr>
          <w:p w14:paraId="5B165EAB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Profilaktyka swoista i nieswoista w promocji zdrowia i profilaktyce chorób oraz programy profilaktycznie realizowane w POZ. </w:t>
            </w:r>
          </w:p>
        </w:tc>
        <w:tc>
          <w:tcPr>
            <w:tcW w:w="0" w:type="auto"/>
            <w:hideMark/>
          </w:tcPr>
          <w:p w14:paraId="5B165EAC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K4 </w:t>
            </w:r>
          </w:p>
        </w:tc>
        <w:tc>
          <w:tcPr>
            <w:tcW w:w="0" w:type="auto"/>
            <w:hideMark/>
          </w:tcPr>
          <w:p w14:paraId="5B165EAD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praktyka zawodowa </w:t>
            </w:r>
          </w:p>
        </w:tc>
      </w:tr>
    </w:tbl>
    <w:p w14:paraId="5B165EAF" w14:textId="77777777" w:rsidR="00D46A7E" w:rsidRPr="00DF4960" w:rsidRDefault="00D46A7E"/>
    <w:p w14:paraId="5B165EB0" w14:textId="77777777" w:rsidR="00FC1006" w:rsidRPr="00DF4960" w:rsidRDefault="00FC1006" w:rsidP="00FC1006">
      <w:pPr>
        <w:pStyle w:val="Nagwek1"/>
        <w:spacing w:before="0"/>
      </w:pPr>
      <w:r w:rsidRPr="00DF4960">
        <w:lastRenderedPageBreak/>
        <w:t xml:space="preserve">Literatura </w:t>
      </w:r>
    </w:p>
    <w:p w14:paraId="5B165EB1" w14:textId="77777777" w:rsidR="00FC1006" w:rsidRPr="00DF4960" w:rsidRDefault="00FC1006" w:rsidP="00FC1006">
      <w:pPr>
        <w:spacing w:before="0" w:after="0"/>
        <w:rPr>
          <w:rFonts w:asciiTheme="majorHAnsi" w:hAnsiTheme="majorHAnsi"/>
        </w:rPr>
      </w:pPr>
      <w:r w:rsidRPr="00DF4960">
        <w:rPr>
          <w:rStyle w:val="Pogrubienie"/>
          <w:rFonts w:asciiTheme="majorHAnsi" w:hAnsiTheme="majorHAnsi"/>
        </w:rPr>
        <w:t xml:space="preserve">Obowiązkowa </w:t>
      </w:r>
    </w:p>
    <w:p w14:paraId="5B165EB2" w14:textId="77777777" w:rsidR="00FC1006" w:rsidRPr="00DF4960" w:rsidRDefault="00FC1006" w:rsidP="00747C46">
      <w:pPr>
        <w:numPr>
          <w:ilvl w:val="0"/>
          <w:numId w:val="21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 xml:space="preserve">Kiliańska D., Pielęgniarstwo w podstawowej opiece zdrowotnej t. I. Wydawnictwo, </w:t>
      </w:r>
      <w:proofErr w:type="spellStart"/>
      <w:r w:rsidRPr="00DF4960">
        <w:rPr>
          <w:rFonts w:asciiTheme="majorHAnsi" w:hAnsiTheme="majorHAnsi"/>
        </w:rPr>
        <w:t>Makmed</w:t>
      </w:r>
      <w:proofErr w:type="spellEnd"/>
      <w:r w:rsidR="00747C46" w:rsidRPr="00DF4960">
        <w:rPr>
          <w:rFonts w:asciiTheme="majorHAnsi" w:hAnsiTheme="majorHAnsi"/>
        </w:rPr>
        <w:t>, Lublin  2010</w:t>
      </w:r>
      <w:r w:rsidRPr="00DF4960">
        <w:rPr>
          <w:rFonts w:asciiTheme="majorHAnsi" w:hAnsiTheme="majorHAnsi"/>
        </w:rPr>
        <w:t xml:space="preserve"> </w:t>
      </w:r>
    </w:p>
    <w:p w14:paraId="5B165EB3" w14:textId="77777777" w:rsidR="00FC1006" w:rsidRPr="00DF4960" w:rsidRDefault="00FC1006" w:rsidP="00747C46">
      <w:pPr>
        <w:numPr>
          <w:ilvl w:val="0"/>
          <w:numId w:val="21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DF4960">
        <w:rPr>
          <w:rFonts w:asciiTheme="majorHAnsi" w:hAnsiTheme="majorHAnsi"/>
        </w:rPr>
        <w:t>Ostręga</w:t>
      </w:r>
      <w:proofErr w:type="spellEnd"/>
      <w:r w:rsidRPr="00DF4960">
        <w:rPr>
          <w:rFonts w:asciiTheme="majorHAnsi" w:hAnsiTheme="majorHAnsi"/>
        </w:rPr>
        <w:t xml:space="preserve"> W., </w:t>
      </w:r>
      <w:proofErr w:type="spellStart"/>
      <w:r w:rsidRPr="00DF4960">
        <w:rPr>
          <w:rFonts w:asciiTheme="majorHAnsi" w:hAnsiTheme="majorHAnsi"/>
        </w:rPr>
        <w:t>Oblacińska</w:t>
      </w:r>
      <w:proofErr w:type="spellEnd"/>
      <w:r w:rsidRPr="00DF4960">
        <w:rPr>
          <w:rFonts w:asciiTheme="majorHAnsi" w:hAnsiTheme="majorHAnsi"/>
        </w:rPr>
        <w:t xml:space="preserve"> A.</w:t>
      </w:r>
      <w:r w:rsidR="00747C46" w:rsidRPr="00DF4960">
        <w:rPr>
          <w:rFonts w:asciiTheme="majorHAnsi" w:hAnsiTheme="majorHAnsi"/>
        </w:rPr>
        <w:t>,</w:t>
      </w:r>
      <w:r w:rsidRPr="00DF4960">
        <w:rPr>
          <w:rFonts w:asciiTheme="majorHAnsi" w:hAnsiTheme="majorHAnsi"/>
        </w:rPr>
        <w:t xml:space="preserve"> Standardy postępowania i metodyka pracy pielęgniarki szkolnej. Podręcznik dla pielęgniarek i higienistek szkolnych. Instytut Matki Dziecka</w:t>
      </w:r>
      <w:r w:rsidR="00747C46" w:rsidRPr="00DF4960">
        <w:rPr>
          <w:rFonts w:asciiTheme="majorHAnsi" w:hAnsiTheme="majorHAnsi"/>
        </w:rPr>
        <w:t>,</w:t>
      </w:r>
      <w:r w:rsidRPr="00DF4960">
        <w:rPr>
          <w:rFonts w:asciiTheme="majorHAnsi" w:hAnsiTheme="majorHAnsi"/>
        </w:rPr>
        <w:t xml:space="preserve"> Warszawa 2017 </w:t>
      </w:r>
    </w:p>
    <w:p w14:paraId="5B165EB4" w14:textId="77777777" w:rsidR="00FC1006" w:rsidRPr="00DF4960" w:rsidRDefault="00FC1006" w:rsidP="00FC1006">
      <w:pPr>
        <w:spacing w:before="0" w:after="0"/>
        <w:rPr>
          <w:rFonts w:asciiTheme="majorHAnsi" w:hAnsiTheme="majorHAnsi"/>
        </w:rPr>
      </w:pPr>
      <w:r w:rsidRPr="00DF4960">
        <w:rPr>
          <w:rStyle w:val="Pogrubienie"/>
          <w:rFonts w:asciiTheme="majorHAnsi" w:hAnsiTheme="majorHAnsi"/>
        </w:rPr>
        <w:t xml:space="preserve">Dodatkowa </w:t>
      </w:r>
    </w:p>
    <w:p w14:paraId="5B165EB5" w14:textId="77777777" w:rsidR="00747C46" w:rsidRPr="00DF4960" w:rsidRDefault="00747C46" w:rsidP="00747C46">
      <w:pPr>
        <w:numPr>
          <w:ilvl w:val="0"/>
          <w:numId w:val="22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DF4960">
        <w:rPr>
          <w:rFonts w:asciiTheme="majorHAnsi" w:hAnsiTheme="majorHAnsi"/>
        </w:rPr>
        <w:t>Bernatowska</w:t>
      </w:r>
      <w:proofErr w:type="spellEnd"/>
      <w:r w:rsidRPr="00DF4960">
        <w:rPr>
          <w:rFonts w:asciiTheme="majorHAnsi" w:hAnsiTheme="majorHAnsi"/>
        </w:rPr>
        <w:t xml:space="preserve"> E., Grzesiowski P., Szczepienia ochronne. Obowiązkowe i zalecane od A do Z. Wydawnictwo Lekarskie PZWL, Warszawa 2019 </w:t>
      </w:r>
    </w:p>
    <w:p w14:paraId="5B165EB6" w14:textId="77777777" w:rsidR="00747C46" w:rsidRPr="00DF4960" w:rsidRDefault="00747C46" w:rsidP="00747C46">
      <w:pPr>
        <w:numPr>
          <w:ilvl w:val="0"/>
          <w:numId w:val="22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DF4960">
        <w:rPr>
          <w:rFonts w:asciiTheme="majorHAnsi" w:hAnsiTheme="majorHAnsi"/>
        </w:rPr>
        <w:t>Brosowska</w:t>
      </w:r>
      <w:proofErr w:type="spellEnd"/>
      <w:r w:rsidRPr="00DF4960">
        <w:rPr>
          <w:rFonts w:asciiTheme="majorHAnsi" w:hAnsiTheme="majorHAnsi"/>
        </w:rPr>
        <w:t xml:space="preserve"> B. Mielczarek-Pankiewicz E., Pielęgniarstwo w podstawowej opiece zdrowotnej t. II. Wydawnictwo </w:t>
      </w:r>
      <w:proofErr w:type="spellStart"/>
      <w:r w:rsidRPr="00DF4960">
        <w:rPr>
          <w:rFonts w:asciiTheme="majorHAnsi" w:hAnsiTheme="majorHAnsi"/>
        </w:rPr>
        <w:t>Makmed</w:t>
      </w:r>
      <w:proofErr w:type="spellEnd"/>
      <w:r w:rsidRPr="00DF4960">
        <w:rPr>
          <w:rFonts w:asciiTheme="majorHAnsi" w:hAnsiTheme="majorHAnsi"/>
        </w:rPr>
        <w:t xml:space="preserve">, Lublin 2008 </w:t>
      </w:r>
    </w:p>
    <w:p w14:paraId="5B165EB7" w14:textId="77777777" w:rsidR="00747C46" w:rsidRPr="00DF4960" w:rsidRDefault="00747C46" w:rsidP="00747C46">
      <w:pPr>
        <w:numPr>
          <w:ilvl w:val="0"/>
          <w:numId w:val="22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 xml:space="preserve">Kawczyńska-Butrym Z,: Wyzwania rodziny: zdrowie, choroba, niepełnosprawność, starość, Wydawnictwo </w:t>
      </w:r>
      <w:proofErr w:type="spellStart"/>
      <w:r w:rsidRPr="00DF4960">
        <w:rPr>
          <w:rFonts w:asciiTheme="majorHAnsi" w:hAnsiTheme="majorHAnsi"/>
        </w:rPr>
        <w:t>Makmed</w:t>
      </w:r>
      <w:proofErr w:type="spellEnd"/>
      <w:r w:rsidRPr="00DF4960">
        <w:rPr>
          <w:rFonts w:asciiTheme="majorHAnsi" w:hAnsiTheme="majorHAnsi"/>
        </w:rPr>
        <w:t>, Lublin 2008</w:t>
      </w:r>
    </w:p>
    <w:p w14:paraId="5B165EB8" w14:textId="77777777" w:rsidR="00747C46" w:rsidRPr="00DF4960" w:rsidRDefault="00747C46" w:rsidP="00747C46">
      <w:pPr>
        <w:numPr>
          <w:ilvl w:val="0"/>
          <w:numId w:val="22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>Nosko J., Wojtczak A., Zdrowie publiczne wyzwaniem dla systemów zdrowia XXI wieku. Wydawnictwo Lekarskie PZWL Warszawa 2009</w:t>
      </w:r>
    </w:p>
    <w:p w14:paraId="5B165EB9" w14:textId="77777777" w:rsidR="00747C46" w:rsidRPr="00DF4960" w:rsidRDefault="00747C46" w:rsidP="00747C46">
      <w:pPr>
        <w:numPr>
          <w:ilvl w:val="0"/>
          <w:numId w:val="22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DF4960">
        <w:rPr>
          <w:rFonts w:asciiTheme="majorHAnsi" w:hAnsiTheme="majorHAnsi"/>
        </w:rPr>
        <w:t>Oblacińska</w:t>
      </w:r>
      <w:proofErr w:type="spellEnd"/>
      <w:r w:rsidRPr="00DF4960">
        <w:rPr>
          <w:rFonts w:asciiTheme="majorHAnsi" w:hAnsiTheme="majorHAnsi"/>
        </w:rPr>
        <w:t xml:space="preserve"> A., </w:t>
      </w:r>
      <w:proofErr w:type="spellStart"/>
      <w:r w:rsidRPr="00DF4960">
        <w:rPr>
          <w:rFonts w:asciiTheme="majorHAnsi" w:hAnsiTheme="majorHAnsi"/>
        </w:rPr>
        <w:t>Woynarowska</w:t>
      </w:r>
      <w:proofErr w:type="spellEnd"/>
      <w:r w:rsidRPr="00DF4960">
        <w:rPr>
          <w:rFonts w:asciiTheme="majorHAnsi" w:hAnsiTheme="majorHAnsi"/>
        </w:rPr>
        <w:t xml:space="preserve"> B., Profilaktyczne badania lekarskie i inne zadania lekarza w opiece zdrowotnej nad uczniami, Instytut Matki i Dziecka, Warszawa 2002</w:t>
      </w:r>
    </w:p>
    <w:p w14:paraId="5B165EBA" w14:textId="77777777" w:rsidR="00FC1006" w:rsidRPr="00DF4960" w:rsidRDefault="00FC1006" w:rsidP="00747C46">
      <w:pPr>
        <w:numPr>
          <w:ilvl w:val="0"/>
          <w:numId w:val="22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>Obwieszczenie Ministra Zdrowia z dnia 21 marca 2019 r. w sprawie ogłoszenia jednolitego tekstu rozporządzenia Ministra Zdrowia w sprawie świadczeń gwarantowanych z zakresu podstawowej opieki z</w:t>
      </w:r>
      <w:r w:rsidR="00747C46" w:rsidRPr="00DF4960">
        <w:rPr>
          <w:rFonts w:asciiTheme="majorHAnsi" w:hAnsiTheme="majorHAnsi"/>
        </w:rPr>
        <w:t>drowotnej. Dz.U. 2019 poz. 736</w:t>
      </w:r>
      <w:r w:rsidRPr="00DF4960">
        <w:rPr>
          <w:rFonts w:asciiTheme="majorHAnsi" w:hAnsiTheme="majorHAnsi"/>
        </w:rPr>
        <w:t xml:space="preserve"> </w:t>
      </w:r>
    </w:p>
    <w:p w14:paraId="5B165EBB" w14:textId="77777777" w:rsidR="00FC1006" w:rsidRPr="00DF4960" w:rsidRDefault="00FC1006" w:rsidP="00747C46">
      <w:pPr>
        <w:numPr>
          <w:ilvl w:val="0"/>
          <w:numId w:val="22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 xml:space="preserve">Obwieszczenie Ministra Zdrowia z dnia 21 marca 2019 r. w sprawie ogłoszenia jednolitego tekstu rozporządzenia Ministra Zdrowia w sprawie świadczeń gwarantowanych z zakresu podstawowej opieki </w:t>
      </w:r>
      <w:r w:rsidR="00747C46" w:rsidRPr="00DF4960">
        <w:rPr>
          <w:rFonts w:asciiTheme="majorHAnsi" w:hAnsiTheme="majorHAnsi"/>
        </w:rPr>
        <w:t>zdrowotnej. Dz.U. 2019 poz. 736</w:t>
      </w:r>
      <w:r w:rsidRPr="00DF4960">
        <w:rPr>
          <w:rFonts w:asciiTheme="majorHAnsi" w:hAnsiTheme="majorHAnsi"/>
        </w:rPr>
        <w:t xml:space="preserve"> </w:t>
      </w:r>
    </w:p>
    <w:p w14:paraId="5B165EBC" w14:textId="77777777" w:rsidR="00FC1006" w:rsidRPr="00DF4960" w:rsidRDefault="00FC1006" w:rsidP="00747C46">
      <w:pPr>
        <w:numPr>
          <w:ilvl w:val="0"/>
          <w:numId w:val="22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 xml:space="preserve">Rozporządzenie Ministra Zdrowia z dnia 28 czerwca 2017 r. zmieniające rozporządzenie w sprawie świadczeń gwarantowanych z zakresu podstawowej opieki zdrowotnej. Dz.U. 2017 poz. 1300.z </w:t>
      </w:r>
      <w:proofErr w:type="spellStart"/>
      <w:r w:rsidRPr="00DF4960">
        <w:rPr>
          <w:rFonts w:asciiTheme="majorHAnsi" w:hAnsiTheme="majorHAnsi"/>
        </w:rPr>
        <w:t>pózn</w:t>
      </w:r>
      <w:proofErr w:type="spellEnd"/>
      <w:r w:rsidRPr="00DF4960">
        <w:rPr>
          <w:rFonts w:asciiTheme="majorHAnsi" w:hAnsiTheme="majorHAnsi"/>
        </w:rPr>
        <w:t xml:space="preserve">. zmianami </w:t>
      </w:r>
    </w:p>
    <w:p w14:paraId="5B165EBD" w14:textId="77777777" w:rsidR="00FC1006" w:rsidRPr="00DF4960" w:rsidRDefault="00FC1006" w:rsidP="00FC1006">
      <w:pPr>
        <w:pStyle w:val="Nagwek1"/>
        <w:spacing w:before="0"/>
      </w:pPr>
      <w:r w:rsidRPr="00DF4960">
        <w:t xml:space="preserve">Informacje rozszerzone </w:t>
      </w:r>
    </w:p>
    <w:p w14:paraId="5B165EBE" w14:textId="77777777" w:rsidR="009265A2" w:rsidRPr="00DF4960" w:rsidRDefault="009265A2" w:rsidP="009265A2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2,3 </w:t>
      </w:r>
    </w:p>
    <w:p w14:paraId="5B165EBF" w14:textId="77777777" w:rsidR="00FC1006" w:rsidRPr="00DF4960" w:rsidRDefault="00FC1006" w:rsidP="00FC1006">
      <w:pPr>
        <w:pStyle w:val="Nagwek3"/>
        <w:spacing w:before="0"/>
      </w:pPr>
      <w:r w:rsidRPr="00DF4960">
        <w:t>Metody nauczania:</w:t>
      </w:r>
    </w:p>
    <w:p w14:paraId="5B165EC0" w14:textId="77777777" w:rsidR="00FC1006" w:rsidRPr="00DF4960" w:rsidRDefault="00FC1006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Metoda problemowa, Pokaz, Praktyka zawodowa</w:t>
      </w:r>
    </w:p>
    <w:p w14:paraId="5B165EC1" w14:textId="77777777" w:rsidR="00261DAE" w:rsidRPr="00DF4960" w:rsidRDefault="00261DAE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F11FA0" w:rsidRPr="00DF4960" w14:paraId="5B165EC5" w14:textId="77777777" w:rsidTr="00165FA7">
        <w:tc>
          <w:tcPr>
            <w:tcW w:w="0" w:type="auto"/>
            <w:hideMark/>
          </w:tcPr>
          <w:p w14:paraId="5B165EC2" w14:textId="77777777" w:rsidR="00747C46" w:rsidRPr="00DF4960" w:rsidRDefault="00747C46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B165EC3" w14:textId="77777777" w:rsidR="00747C46" w:rsidRPr="00DF4960" w:rsidRDefault="00747C46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B165EC4" w14:textId="77777777" w:rsidR="00747C46" w:rsidRPr="00DF4960" w:rsidRDefault="00747C46" w:rsidP="00165FA7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F11FA0" w:rsidRPr="00DF4960" w14:paraId="5B165ECE" w14:textId="77777777" w:rsidTr="00165FA7">
        <w:tc>
          <w:tcPr>
            <w:tcW w:w="0" w:type="auto"/>
            <w:vMerge w:val="restart"/>
            <w:textDirection w:val="btLr"/>
            <w:vAlign w:val="center"/>
            <w:hideMark/>
          </w:tcPr>
          <w:p w14:paraId="5B165EC6" w14:textId="77777777" w:rsidR="00747C46" w:rsidRPr="00DF4960" w:rsidRDefault="00747C46" w:rsidP="00165FA7">
            <w:pPr>
              <w:spacing w:before="0"/>
              <w:ind w:left="113" w:right="113"/>
              <w:jc w:val="center"/>
            </w:pPr>
            <w:r w:rsidRPr="00DF4960">
              <w:t>Praktyka zawodowa</w:t>
            </w:r>
          </w:p>
        </w:tc>
        <w:tc>
          <w:tcPr>
            <w:tcW w:w="0" w:type="auto"/>
            <w:vAlign w:val="center"/>
          </w:tcPr>
          <w:p w14:paraId="5B165EC7" w14:textId="77777777" w:rsidR="00747C46" w:rsidRPr="00DF4960" w:rsidRDefault="00747C46" w:rsidP="00165FA7">
            <w:pPr>
              <w:spacing w:before="0"/>
            </w:pPr>
            <w:r w:rsidRPr="00DF4960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5B165EC8" w14:textId="77777777" w:rsidR="00747C46" w:rsidRPr="00DF4960" w:rsidRDefault="00747C46" w:rsidP="00165FA7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5B165EC9" w14:textId="77777777" w:rsidR="00747C46" w:rsidRPr="00DF4960" w:rsidRDefault="00747C46" w:rsidP="00747C46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5B165ECA" w14:textId="77777777" w:rsidR="00747C46" w:rsidRPr="00DF4960" w:rsidRDefault="00747C46" w:rsidP="00747C46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5B165ECB" w14:textId="77777777" w:rsidR="00747C46" w:rsidRPr="00DF4960" w:rsidRDefault="00747C46" w:rsidP="00747C46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5B165ECC" w14:textId="77777777" w:rsidR="00747C46" w:rsidRPr="00DF4960" w:rsidRDefault="00747C46" w:rsidP="00165FA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ECD" w14:textId="77777777" w:rsidR="00747C46" w:rsidRPr="00DF4960" w:rsidRDefault="00747C46" w:rsidP="00F11FA0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F11FA0" w:rsidRPr="00DF4960" w14:paraId="5B165ED3" w14:textId="77777777" w:rsidTr="00165FA7">
        <w:tc>
          <w:tcPr>
            <w:tcW w:w="0" w:type="auto"/>
            <w:vMerge/>
            <w:vAlign w:val="center"/>
          </w:tcPr>
          <w:p w14:paraId="5B165ECF" w14:textId="77777777" w:rsidR="00747C46" w:rsidRPr="00DF4960" w:rsidRDefault="00747C46" w:rsidP="00165FA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B165ED0" w14:textId="77777777" w:rsidR="00747C46" w:rsidRPr="00DF4960" w:rsidRDefault="00747C46" w:rsidP="00165FA7">
            <w:pPr>
              <w:spacing w:before="0"/>
            </w:pPr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5B165ED1" w14:textId="77777777" w:rsidR="00747C46" w:rsidRPr="00DF4960" w:rsidRDefault="00747C46" w:rsidP="00165FA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B165ED2" w14:textId="77777777" w:rsidR="00747C46" w:rsidRPr="00DF4960" w:rsidRDefault="00747C46" w:rsidP="00F11FA0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5B165ED4" w14:textId="77777777" w:rsidR="00747C46" w:rsidRPr="00DF4960" w:rsidRDefault="00747C46" w:rsidP="00747C4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D5" w14:textId="77777777" w:rsidR="001D02A2" w:rsidRPr="00DF4960" w:rsidRDefault="001D02A2" w:rsidP="00747C4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D6" w14:textId="77777777" w:rsidR="001D02A2" w:rsidRPr="00DF4960" w:rsidRDefault="001D02A2" w:rsidP="00747C4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D7" w14:textId="77777777" w:rsidR="00141779" w:rsidRPr="00DF4960" w:rsidRDefault="00141779" w:rsidP="00747C4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D8" w14:textId="77777777" w:rsidR="00141779" w:rsidRPr="00DF4960" w:rsidRDefault="00141779" w:rsidP="00747C4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D9" w14:textId="77777777" w:rsidR="00FC1006" w:rsidRPr="00DF4960" w:rsidRDefault="00FC1006" w:rsidP="00FC1006">
      <w:pPr>
        <w:pStyle w:val="Nagwek2"/>
        <w:spacing w:before="0"/>
      </w:pPr>
      <w:r w:rsidRPr="00DF4960">
        <w:lastRenderedPageBreak/>
        <w:t xml:space="preserve">Dodatkowy opis </w:t>
      </w:r>
    </w:p>
    <w:p w14:paraId="5B165EDA" w14:textId="77777777" w:rsidR="00FC1006" w:rsidRPr="00DF4960" w:rsidRDefault="00FC1006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Warunkiem zaliczenia jest:</w:t>
      </w:r>
    </w:p>
    <w:p w14:paraId="5B165EDB" w14:textId="77777777" w:rsidR="00FC1006" w:rsidRPr="00DF4960" w:rsidRDefault="00FC1006" w:rsidP="00977C8F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100 % obecność studenta na praktyce,</w:t>
      </w:r>
    </w:p>
    <w:p w14:paraId="5B165EDC" w14:textId="77777777" w:rsidR="00747C46" w:rsidRPr="00DF4960" w:rsidRDefault="00FC1006" w:rsidP="00977C8F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w przypadku usprawiedliwionej nieobecności (zwolnienie lekarskie, wypadki losowe)</w:t>
      </w:r>
      <w:r w:rsidR="00FC3739" w:rsidRPr="00DF4960">
        <w:rPr>
          <w:rFonts w:asciiTheme="majorHAnsi" w:hAnsiTheme="majorHAnsi"/>
          <w:sz w:val="22"/>
          <w:szCs w:val="22"/>
        </w:rPr>
        <w:t xml:space="preserve"> </w:t>
      </w:r>
      <w:r w:rsidRPr="00DF4960">
        <w:rPr>
          <w:rFonts w:asciiTheme="majorHAnsi" w:hAnsiTheme="majorHAnsi"/>
          <w:sz w:val="22"/>
          <w:szCs w:val="22"/>
        </w:rPr>
        <w:t>na praktyce zawodowej,  zajęcia muszą być zrealizowane w innym terminie ustalonym z  koordynatorem przedmiotu i opiekunem dydaktycznym</w:t>
      </w:r>
      <w:r w:rsidR="00747C46" w:rsidRPr="00DF4960">
        <w:rPr>
          <w:rFonts w:asciiTheme="majorHAnsi" w:hAnsiTheme="majorHAnsi"/>
          <w:sz w:val="22"/>
          <w:szCs w:val="22"/>
        </w:rPr>
        <w:t>.</w:t>
      </w:r>
    </w:p>
    <w:p w14:paraId="5B165EDD" w14:textId="77777777" w:rsidR="00FC1006" w:rsidRPr="00DF4960" w:rsidRDefault="00FC1006" w:rsidP="00747C4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Szczegółowe kryteria zaliczenia zostaną omówione ze studentami na spotkaniu z koordynatorem praktyk wakacyjnych POZ</w:t>
      </w:r>
    </w:p>
    <w:p w14:paraId="5B165EDE" w14:textId="77777777" w:rsidR="00FC1006" w:rsidRPr="00DF4960" w:rsidRDefault="00FC1006" w:rsidP="00FC1006">
      <w:pPr>
        <w:pStyle w:val="Nagwek1"/>
        <w:spacing w:before="0"/>
      </w:pPr>
      <w:r w:rsidRPr="00DF4960">
        <w:t>Bilans punktów ECTS</w:t>
      </w:r>
    </w:p>
    <w:p w14:paraId="5B165EDF" w14:textId="77777777" w:rsidR="009265A2" w:rsidRPr="00DF4960" w:rsidRDefault="009265A2" w:rsidP="009265A2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2 </w:t>
      </w:r>
    </w:p>
    <w:p w14:paraId="5B165EE0" w14:textId="77777777" w:rsidR="00747C46" w:rsidRPr="00DF4960" w:rsidRDefault="00747C46" w:rsidP="00FC3739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36054A" w:rsidRPr="00DF4960" w14:paraId="5B165EE3" w14:textId="77777777" w:rsidTr="0036054A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EE1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EE2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36054A" w:rsidRPr="00DF4960" w14:paraId="5B165EE7" w14:textId="77777777" w:rsidTr="0036054A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EE4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EE5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EE6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36054A" w:rsidRPr="00DF4960" w14:paraId="5B165EEC" w14:textId="77777777" w:rsidTr="0036054A">
        <w:trPr>
          <w:trHeight w:val="406"/>
        </w:trPr>
        <w:tc>
          <w:tcPr>
            <w:tcW w:w="1095" w:type="pct"/>
          </w:tcPr>
          <w:p w14:paraId="5B165EE8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5B165EE9" w14:textId="77777777" w:rsidR="0036054A" w:rsidRPr="00DF4960" w:rsidRDefault="0036054A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5B165EEA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120</w:t>
            </w:r>
          </w:p>
        </w:tc>
        <w:tc>
          <w:tcPr>
            <w:tcW w:w="976" w:type="pct"/>
            <w:vAlign w:val="center"/>
          </w:tcPr>
          <w:p w14:paraId="5B165EEB" w14:textId="77777777" w:rsidR="0036054A" w:rsidRPr="00DF4960" w:rsidRDefault="0036054A" w:rsidP="0036054A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4</w:t>
            </w:r>
          </w:p>
        </w:tc>
      </w:tr>
    </w:tbl>
    <w:p w14:paraId="5B165EED" w14:textId="77777777" w:rsidR="001E78DE" w:rsidRPr="00DF4960" w:rsidRDefault="001E78DE" w:rsidP="001E78D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>* godzina (lekcyjna) oznacza 45 minut</w:t>
      </w:r>
    </w:p>
    <w:p w14:paraId="5B165EEE" w14:textId="77777777" w:rsidR="001E78DE" w:rsidRPr="00DF4960" w:rsidRDefault="001E78DE" w:rsidP="001E78D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5EEF" w14:textId="77777777" w:rsidR="009265A2" w:rsidRPr="00DF4960" w:rsidRDefault="009265A2" w:rsidP="009265A2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3 </w:t>
      </w:r>
    </w:p>
    <w:p w14:paraId="5B165EF0" w14:textId="77777777" w:rsidR="009265A2" w:rsidRPr="00DF4960" w:rsidRDefault="009265A2" w:rsidP="001E78D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36054A" w:rsidRPr="00DF4960" w14:paraId="5B165EF3" w14:textId="77777777" w:rsidTr="0053300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EF1" w14:textId="77777777" w:rsidR="0036054A" w:rsidRPr="00DF4960" w:rsidRDefault="0036054A" w:rsidP="0053300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EF2" w14:textId="77777777" w:rsidR="0036054A" w:rsidRPr="00DF4960" w:rsidRDefault="0036054A" w:rsidP="0053300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36054A" w:rsidRPr="00DF4960" w14:paraId="5B165EF7" w14:textId="77777777" w:rsidTr="0053300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EF4" w14:textId="77777777" w:rsidR="0036054A" w:rsidRPr="00DF4960" w:rsidRDefault="0036054A" w:rsidP="0053300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EF5" w14:textId="77777777" w:rsidR="0036054A" w:rsidRPr="00DF4960" w:rsidRDefault="0036054A" w:rsidP="0053300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EF6" w14:textId="77777777" w:rsidR="0036054A" w:rsidRPr="00DF4960" w:rsidRDefault="0036054A" w:rsidP="0053300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36054A" w:rsidRPr="00DF4960" w14:paraId="5B165EFC" w14:textId="77777777" w:rsidTr="00533005">
        <w:trPr>
          <w:trHeight w:val="406"/>
        </w:trPr>
        <w:tc>
          <w:tcPr>
            <w:tcW w:w="1095" w:type="pct"/>
          </w:tcPr>
          <w:p w14:paraId="5B165EF8" w14:textId="77777777" w:rsidR="0036054A" w:rsidRPr="00DF4960" w:rsidRDefault="0036054A" w:rsidP="0053300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5B165EF9" w14:textId="77777777" w:rsidR="0036054A" w:rsidRPr="00DF4960" w:rsidRDefault="0036054A" w:rsidP="0053300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5B165EFA" w14:textId="77777777" w:rsidR="0036054A" w:rsidRPr="00DF4960" w:rsidRDefault="0036054A" w:rsidP="0053300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5B165EFB" w14:textId="77777777" w:rsidR="0036054A" w:rsidRPr="00DF4960" w:rsidRDefault="0036054A" w:rsidP="0053300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2</w:t>
            </w:r>
          </w:p>
        </w:tc>
      </w:tr>
    </w:tbl>
    <w:p w14:paraId="5B165EFD" w14:textId="77777777" w:rsidR="0036054A" w:rsidRPr="00DF4960" w:rsidRDefault="0036054A" w:rsidP="0036054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>* godzina (lekcyjna) oznacza 45 minut</w:t>
      </w:r>
    </w:p>
    <w:p w14:paraId="5B165EFE" w14:textId="77777777" w:rsidR="0036054A" w:rsidRPr="00DF4960" w:rsidRDefault="0036054A" w:rsidP="001E78D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5EFF" w14:textId="77777777" w:rsidR="001E78DE" w:rsidRPr="00DF4960" w:rsidRDefault="001E78DE" w:rsidP="001E78D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763D30" w:rsidRPr="00DF4960" w14:paraId="5B165F03" w14:textId="77777777" w:rsidTr="00763D30">
        <w:tc>
          <w:tcPr>
            <w:tcW w:w="2370" w:type="pct"/>
            <w:vMerge w:val="restart"/>
            <w:vAlign w:val="center"/>
            <w:hideMark/>
          </w:tcPr>
          <w:p w14:paraId="5B165F00" w14:textId="77777777" w:rsidR="00763D30" w:rsidRPr="00DF4960" w:rsidRDefault="00763D30" w:rsidP="00165FA7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1809" w:type="pct"/>
            <w:vAlign w:val="center"/>
          </w:tcPr>
          <w:p w14:paraId="5B165F01" w14:textId="77777777" w:rsidR="00763D30" w:rsidRPr="00DF4960" w:rsidRDefault="00763D30" w:rsidP="00165FA7">
            <w:pPr>
              <w:spacing w:before="0"/>
              <w:jc w:val="center"/>
            </w:pPr>
            <w:r w:rsidRPr="00DF4960">
              <w:t>Metoda sprawdzenia</w:t>
            </w:r>
          </w:p>
        </w:tc>
        <w:tc>
          <w:tcPr>
            <w:tcW w:w="821" w:type="pct"/>
            <w:vAlign w:val="center"/>
          </w:tcPr>
          <w:p w14:paraId="5B165F02" w14:textId="77777777" w:rsidR="00763D30" w:rsidRPr="00DF4960" w:rsidRDefault="00763D30" w:rsidP="00165FA7">
            <w:pPr>
              <w:spacing w:before="0"/>
              <w:jc w:val="center"/>
            </w:pPr>
          </w:p>
        </w:tc>
      </w:tr>
      <w:tr w:rsidR="00763D30" w:rsidRPr="00DF4960" w14:paraId="5B165F07" w14:textId="77777777" w:rsidTr="00763D30">
        <w:tc>
          <w:tcPr>
            <w:tcW w:w="2370" w:type="pct"/>
            <w:vMerge/>
            <w:vAlign w:val="center"/>
            <w:hideMark/>
          </w:tcPr>
          <w:p w14:paraId="5B165F04" w14:textId="77777777" w:rsidR="00763D30" w:rsidRPr="00DF4960" w:rsidRDefault="00763D30" w:rsidP="00165FA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5B165F05" w14:textId="77777777" w:rsidR="00763D30" w:rsidRPr="00DF4960" w:rsidRDefault="00763D30" w:rsidP="00165FA7">
            <w:pPr>
              <w:spacing w:before="0"/>
              <w:jc w:val="center"/>
            </w:pPr>
            <w:r w:rsidRPr="00DF4960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5B165F06" w14:textId="77777777" w:rsidR="00763D30" w:rsidRPr="00DF4960" w:rsidRDefault="00763D30" w:rsidP="00165FA7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360°</w:t>
            </w:r>
          </w:p>
        </w:tc>
      </w:tr>
      <w:tr w:rsidR="00763D30" w:rsidRPr="00DF4960" w14:paraId="5B165F0B" w14:textId="77777777" w:rsidTr="00763D30">
        <w:tc>
          <w:tcPr>
            <w:tcW w:w="2370" w:type="pct"/>
            <w:vAlign w:val="center"/>
            <w:hideMark/>
          </w:tcPr>
          <w:p w14:paraId="5B165F08" w14:textId="77777777" w:rsidR="00763D30" w:rsidRPr="00DF4960" w:rsidRDefault="00763D30" w:rsidP="00261DAE">
            <w:pPr>
              <w:spacing w:before="0"/>
              <w:jc w:val="center"/>
            </w:pPr>
            <w:r w:rsidRPr="00DF4960">
              <w:rPr>
                <w:rStyle w:val="popup"/>
              </w:rPr>
              <w:t>U1-0</w:t>
            </w:r>
            <w:r w:rsidR="00261DAE" w:rsidRPr="00DF4960">
              <w:rPr>
                <w:rStyle w:val="popup"/>
              </w:rPr>
              <w:t>3</w:t>
            </w:r>
          </w:p>
        </w:tc>
        <w:tc>
          <w:tcPr>
            <w:tcW w:w="1809" w:type="pct"/>
            <w:vAlign w:val="center"/>
            <w:hideMark/>
          </w:tcPr>
          <w:p w14:paraId="5B165F09" w14:textId="77777777" w:rsidR="00763D30" w:rsidRPr="00DF4960" w:rsidRDefault="00763D30" w:rsidP="00165FA7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t>x</w:t>
            </w:r>
          </w:p>
        </w:tc>
        <w:tc>
          <w:tcPr>
            <w:tcW w:w="821" w:type="pct"/>
            <w:vAlign w:val="center"/>
          </w:tcPr>
          <w:p w14:paraId="5B165F0A" w14:textId="77777777" w:rsidR="00763D30" w:rsidRPr="00DF4960" w:rsidRDefault="00763D30" w:rsidP="00165FA7">
            <w:pPr>
              <w:spacing w:before="0"/>
              <w:jc w:val="center"/>
            </w:pPr>
          </w:p>
        </w:tc>
      </w:tr>
      <w:tr w:rsidR="00763D30" w:rsidRPr="00DF4960" w14:paraId="5B165F0F" w14:textId="77777777" w:rsidTr="00763D30">
        <w:tc>
          <w:tcPr>
            <w:tcW w:w="2370" w:type="pct"/>
            <w:vAlign w:val="center"/>
            <w:hideMark/>
          </w:tcPr>
          <w:p w14:paraId="5B165F0C" w14:textId="77777777" w:rsidR="00763D30" w:rsidRPr="00DF4960" w:rsidRDefault="00763D30" w:rsidP="00FC3739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K1-04</w:t>
            </w:r>
          </w:p>
        </w:tc>
        <w:tc>
          <w:tcPr>
            <w:tcW w:w="1809" w:type="pct"/>
            <w:vAlign w:val="center"/>
            <w:hideMark/>
          </w:tcPr>
          <w:p w14:paraId="5B165F0D" w14:textId="77777777" w:rsidR="00763D30" w:rsidRPr="00DF4960" w:rsidRDefault="00763D30" w:rsidP="00165FA7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5B165F0E" w14:textId="77777777" w:rsidR="00763D30" w:rsidRPr="00DF4960" w:rsidRDefault="00763D30" w:rsidP="00165FA7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t>x</w:t>
            </w:r>
          </w:p>
        </w:tc>
      </w:tr>
    </w:tbl>
    <w:p w14:paraId="5B165F10" w14:textId="77777777" w:rsidR="00977C8F" w:rsidRPr="00DF4960" w:rsidRDefault="00977C8F" w:rsidP="00FC3739">
      <w:pPr>
        <w:spacing w:before="0" w:after="0"/>
      </w:pPr>
    </w:p>
    <w:p w14:paraId="5B165F11" w14:textId="77777777" w:rsidR="00977C8F" w:rsidRPr="00DF4960" w:rsidRDefault="00977C8F">
      <w:r w:rsidRPr="00DF4960">
        <w:br w:type="page"/>
      </w:r>
    </w:p>
    <w:p w14:paraId="637BDFBD" w14:textId="0C09315A" w:rsidR="00A33F86" w:rsidRPr="00505693" w:rsidRDefault="00A33F86" w:rsidP="00A33F86">
      <w:pPr>
        <w:pStyle w:val="Tytu"/>
        <w:rPr>
          <w:rFonts w:asciiTheme="minorHAnsi" w:hAnsiTheme="minorHAnsi"/>
          <w:color w:val="FF0000"/>
        </w:rPr>
      </w:pPr>
      <w:r w:rsidRPr="004F23C8">
        <w:rPr>
          <w:rFonts w:asciiTheme="minorHAnsi" w:hAnsiTheme="minorHAnsi"/>
        </w:rPr>
        <w:lastRenderedPageBreak/>
        <w:t>KARTA OPISU PRZEDMIOTU</w:t>
      </w:r>
      <w:r>
        <w:rPr>
          <w:rFonts w:asciiTheme="minorHAnsi" w:hAnsiTheme="minorHAnsi"/>
        </w:rPr>
        <w:t xml:space="preserve"> </w:t>
      </w:r>
    </w:p>
    <w:p w14:paraId="224332A6" w14:textId="77777777" w:rsidR="00A33F86" w:rsidRPr="002E6806" w:rsidRDefault="00A33F86" w:rsidP="00A33F86">
      <w:pPr>
        <w:pStyle w:val="Nagwek1"/>
        <w:rPr>
          <w:caps w:val="0"/>
          <w:color w:val="492249" w:themeColor="text2" w:themeShade="BF"/>
          <w:spacing w:val="10"/>
          <w:sz w:val="52"/>
          <w:szCs w:val="5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wychowanie fizyczne</w:t>
      </w:r>
    </w:p>
    <w:p w14:paraId="06FACDBE" w14:textId="77777777" w:rsidR="00A33F86" w:rsidRPr="002E6806" w:rsidRDefault="00A33F86" w:rsidP="00A33F86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318"/>
        <w:gridCol w:w="2114"/>
        <w:gridCol w:w="1681"/>
        <w:gridCol w:w="1904"/>
      </w:tblGrid>
      <w:tr w:rsidR="00A33F86" w:rsidRPr="002E6806" w14:paraId="67ADEBB2" w14:textId="77777777" w:rsidTr="00BB1135">
        <w:tc>
          <w:tcPr>
            <w:tcW w:w="0" w:type="auto"/>
            <w:gridSpan w:val="4"/>
            <w:hideMark/>
          </w:tcPr>
          <w:p w14:paraId="5EB3B7C8" w14:textId="77777777" w:rsidR="00A33F86" w:rsidRPr="002E6806" w:rsidRDefault="00A33F86" w:rsidP="00BB1135">
            <w:pPr>
              <w:spacing w:before="0"/>
            </w:pPr>
            <w:r w:rsidRPr="002E6806">
              <w:t>Nazwa przedmiotu</w:t>
            </w:r>
          </w:p>
          <w:p w14:paraId="2F9E519E" w14:textId="77777777" w:rsidR="00A33F86" w:rsidRPr="002E6806" w:rsidRDefault="00A33F86" w:rsidP="00BB1135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Wychowanie fizyczne </w:t>
            </w:r>
          </w:p>
        </w:tc>
      </w:tr>
      <w:tr w:rsidR="00A33F86" w:rsidRPr="002E6806" w14:paraId="59B5D1F5" w14:textId="77777777" w:rsidTr="00BB1135">
        <w:tc>
          <w:tcPr>
            <w:tcW w:w="0" w:type="auto"/>
            <w:gridSpan w:val="2"/>
            <w:hideMark/>
          </w:tcPr>
          <w:p w14:paraId="1637E894" w14:textId="77777777" w:rsidR="00A33F86" w:rsidRPr="002E6806" w:rsidRDefault="00A33F86" w:rsidP="00BB1135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79E2323B" w14:textId="77777777" w:rsidR="00A33F86" w:rsidRPr="002E6806" w:rsidRDefault="00A33F86" w:rsidP="00BB1135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0" w:type="auto"/>
            <w:gridSpan w:val="2"/>
            <w:hideMark/>
          </w:tcPr>
          <w:p w14:paraId="75ADF1AC" w14:textId="77777777" w:rsidR="00A33F86" w:rsidRPr="002E6806" w:rsidRDefault="00A33F86" w:rsidP="00BB1135">
            <w:pPr>
              <w:spacing w:before="0"/>
            </w:pPr>
            <w:r w:rsidRPr="002E6806">
              <w:t xml:space="preserve">Blok zajęciowy </w:t>
            </w:r>
          </w:p>
          <w:p w14:paraId="2D1D5796" w14:textId="77777777" w:rsidR="00A33F86" w:rsidRPr="002E6806" w:rsidRDefault="00A33F86" w:rsidP="00BB1135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A33F86" w:rsidRPr="002E6806" w14:paraId="6ABC7F72" w14:textId="77777777" w:rsidTr="00BB1135">
        <w:tc>
          <w:tcPr>
            <w:tcW w:w="0" w:type="auto"/>
            <w:gridSpan w:val="2"/>
            <w:hideMark/>
          </w:tcPr>
          <w:p w14:paraId="2F44943F" w14:textId="77777777" w:rsidR="00A33F86" w:rsidRPr="002E6806" w:rsidRDefault="00A33F86" w:rsidP="00BB1135">
            <w:pPr>
              <w:spacing w:before="0"/>
            </w:pPr>
            <w:r w:rsidRPr="002E6806">
              <w:t xml:space="preserve">Kierunek studiów </w:t>
            </w:r>
          </w:p>
          <w:p w14:paraId="74F81278" w14:textId="77777777" w:rsidR="00A33F86" w:rsidRPr="002E6806" w:rsidRDefault="00A33F86" w:rsidP="00BB1135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6BE980C6" w14:textId="77777777" w:rsidR="00A33F86" w:rsidRPr="002E6806" w:rsidRDefault="00A33F86" w:rsidP="00BB1135">
            <w:pPr>
              <w:spacing w:before="0"/>
            </w:pPr>
            <w:r w:rsidRPr="002E6806">
              <w:t xml:space="preserve">Cykl dydaktyczny </w:t>
            </w:r>
          </w:p>
          <w:p w14:paraId="77FE1D71" w14:textId="03A96CCA" w:rsidR="00A33F86" w:rsidRPr="002E6806" w:rsidRDefault="003E59A2" w:rsidP="00BB1135">
            <w:pPr>
              <w:spacing w:before="0"/>
            </w:pPr>
            <w:r>
              <w:t xml:space="preserve">2022/25 </w:t>
            </w:r>
            <w:r w:rsidR="00A33F86">
              <w:t xml:space="preserve"> </w:t>
            </w:r>
            <w:r w:rsidR="00A33F86" w:rsidRPr="002E6806">
              <w:t xml:space="preserve"> </w:t>
            </w:r>
          </w:p>
        </w:tc>
      </w:tr>
      <w:tr w:rsidR="00A33F86" w:rsidRPr="002E6806" w14:paraId="6EF7B282" w14:textId="77777777" w:rsidTr="00BB1135">
        <w:tc>
          <w:tcPr>
            <w:tcW w:w="0" w:type="auto"/>
            <w:gridSpan w:val="2"/>
            <w:hideMark/>
          </w:tcPr>
          <w:p w14:paraId="5C721AF1" w14:textId="77777777" w:rsidR="00A33F86" w:rsidRPr="002E6806" w:rsidRDefault="00A33F86" w:rsidP="00BB1135">
            <w:pPr>
              <w:spacing w:before="0"/>
            </w:pPr>
            <w:r w:rsidRPr="002E6806">
              <w:t xml:space="preserve">Języki wykładowe </w:t>
            </w:r>
          </w:p>
          <w:p w14:paraId="20808A49" w14:textId="77777777" w:rsidR="00A33F86" w:rsidRPr="002E6806" w:rsidRDefault="00A33F86" w:rsidP="00BB1135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7E45DA39" w14:textId="77777777" w:rsidR="00A33F86" w:rsidRPr="002E6806" w:rsidRDefault="00A33F86" w:rsidP="00BB1135">
            <w:pPr>
              <w:spacing w:before="0"/>
            </w:pPr>
            <w:r w:rsidRPr="002E6806">
              <w:t xml:space="preserve">Profil studiów </w:t>
            </w:r>
          </w:p>
          <w:p w14:paraId="58D1B664" w14:textId="77777777" w:rsidR="00A33F86" w:rsidRPr="002E6806" w:rsidRDefault="00A33F86" w:rsidP="00BB1135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004EF392" w14:textId="77777777" w:rsidR="00A33F86" w:rsidRPr="002E6806" w:rsidRDefault="00A33F86" w:rsidP="00BB1135">
            <w:pPr>
              <w:spacing w:before="0"/>
            </w:pPr>
            <w:r w:rsidRPr="002E6806">
              <w:t xml:space="preserve">Obligatoryjność </w:t>
            </w:r>
          </w:p>
          <w:p w14:paraId="6FE2E853" w14:textId="77777777" w:rsidR="00A33F86" w:rsidRPr="002E6806" w:rsidRDefault="00A33F86" w:rsidP="00BB1135">
            <w:pPr>
              <w:spacing w:before="0"/>
            </w:pPr>
            <w:r w:rsidRPr="002E6806">
              <w:t xml:space="preserve">obowiązkowy </w:t>
            </w:r>
          </w:p>
        </w:tc>
      </w:tr>
      <w:tr w:rsidR="00A33F86" w:rsidRPr="002E6806" w14:paraId="5AEAD295" w14:textId="77777777" w:rsidTr="00BB1135">
        <w:tc>
          <w:tcPr>
            <w:tcW w:w="0" w:type="auto"/>
            <w:hideMark/>
          </w:tcPr>
          <w:p w14:paraId="2F882548" w14:textId="77777777" w:rsidR="00A33F86" w:rsidRPr="002E6806" w:rsidRDefault="00A33F86" w:rsidP="00BB1135">
            <w:pPr>
              <w:spacing w:before="0"/>
            </w:pPr>
            <w:r w:rsidRPr="002E6806">
              <w:t xml:space="preserve">Poziom kształcenia </w:t>
            </w:r>
          </w:p>
          <w:p w14:paraId="150AFEF8" w14:textId="77777777" w:rsidR="00A33F86" w:rsidRPr="002E6806" w:rsidRDefault="00A33F86" w:rsidP="00BB1135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61E43254" w14:textId="77777777" w:rsidR="00A33F86" w:rsidRPr="002E6806" w:rsidRDefault="00A33F86" w:rsidP="00BB1135">
            <w:pPr>
              <w:spacing w:before="0"/>
            </w:pPr>
            <w:r w:rsidRPr="002E6806">
              <w:t xml:space="preserve">Forma studiów </w:t>
            </w:r>
          </w:p>
          <w:p w14:paraId="0A6BB03D" w14:textId="77777777" w:rsidR="00A33F86" w:rsidRPr="002E6806" w:rsidRDefault="00A33F86" w:rsidP="00BB1135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6054C0F7" w14:textId="77777777" w:rsidR="00A33F86" w:rsidRPr="002E6806" w:rsidRDefault="00A33F86" w:rsidP="00BB1135">
            <w:pPr>
              <w:spacing w:before="0"/>
            </w:pPr>
            <w:r w:rsidRPr="002E6806">
              <w:t xml:space="preserve">Dyscypliny </w:t>
            </w:r>
          </w:p>
          <w:p w14:paraId="2E7BB566" w14:textId="77777777" w:rsidR="00A33F86" w:rsidRPr="002E6806" w:rsidRDefault="00A33F86" w:rsidP="00BB1135">
            <w:pPr>
              <w:spacing w:before="0"/>
            </w:pPr>
            <w:r w:rsidRPr="002E6806">
              <w:t xml:space="preserve">Nauki o zdrowiu </w:t>
            </w:r>
          </w:p>
        </w:tc>
      </w:tr>
      <w:tr w:rsidR="00A33F86" w:rsidRPr="002E6806" w14:paraId="36B13862" w14:textId="77777777" w:rsidTr="00BB1135">
        <w:tc>
          <w:tcPr>
            <w:tcW w:w="0" w:type="auto"/>
            <w:hideMark/>
          </w:tcPr>
          <w:p w14:paraId="7D9D97BC" w14:textId="77777777" w:rsidR="00A33F86" w:rsidRPr="002E6806" w:rsidRDefault="00A33F86" w:rsidP="00BB1135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21D2FFEF" w14:textId="77777777" w:rsidR="00A33F86" w:rsidRPr="002E6806" w:rsidRDefault="00A33F86" w:rsidP="00BB1135">
            <w:pPr>
              <w:spacing w:before="0"/>
            </w:pPr>
            <w:r w:rsidRPr="002E6806">
              <w:rPr>
                <w:rFonts w:cs="Times New Roman"/>
              </w:rPr>
              <w:t>Krzysztof Waśkowski</w:t>
            </w:r>
          </w:p>
        </w:tc>
      </w:tr>
      <w:tr w:rsidR="00A33F86" w:rsidRPr="002E6806" w14:paraId="3EC59656" w14:textId="77777777" w:rsidTr="00BB1135">
        <w:tc>
          <w:tcPr>
            <w:tcW w:w="0" w:type="auto"/>
            <w:hideMark/>
          </w:tcPr>
          <w:p w14:paraId="47CCE928" w14:textId="77777777" w:rsidR="00A33F86" w:rsidRPr="002E6806" w:rsidRDefault="00A33F86" w:rsidP="00BB1135">
            <w:pPr>
              <w:spacing w:before="0"/>
            </w:pPr>
            <w:r w:rsidRPr="002E6806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1B199068" w14:textId="77777777" w:rsidR="00A33F86" w:rsidRPr="002E6806" w:rsidRDefault="00A33F86" w:rsidP="00BB1135">
            <w:pPr>
              <w:spacing w:before="0"/>
            </w:pPr>
            <w:r w:rsidRPr="002E6806">
              <w:rPr>
                <w:rFonts w:cs="Times New Roman"/>
              </w:rPr>
              <w:t>Krzysztof Waśkowski</w:t>
            </w:r>
          </w:p>
        </w:tc>
      </w:tr>
      <w:tr w:rsidR="00A33F86" w:rsidRPr="002E6806" w14:paraId="50C559AB" w14:textId="77777777" w:rsidTr="00BB1135">
        <w:tc>
          <w:tcPr>
            <w:tcW w:w="0" w:type="auto"/>
            <w:gridSpan w:val="4"/>
            <w:hideMark/>
          </w:tcPr>
          <w:p w14:paraId="3D252FB1" w14:textId="77777777" w:rsidR="00A33F86" w:rsidRPr="002E6806" w:rsidRDefault="00A33F86" w:rsidP="00BB1135">
            <w:pPr>
              <w:spacing w:before="0"/>
            </w:pPr>
            <w:r w:rsidRPr="002E6806">
              <w:t>Grupa zajęć standardu</w:t>
            </w:r>
          </w:p>
          <w:p w14:paraId="56A379F5" w14:textId="77777777" w:rsidR="00A33F86" w:rsidRPr="002E6806" w:rsidRDefault="00A33F86" w:rsidP="00BB113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  <w:p w14:paraId="588A91FB" w14:textId="77777777" w:rsidR="00A33F86" w:rsidRPr="002E6806" w:rsidRDefault="00A33F86" w:rsidP="00BB113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  <w:p w14:paraId="570F2C30" w14:textId="77777777" w:rsidR="00A33F86" w:rsidRPr="002E6806" w:rsidRDefault="00A33F86" w:rsidP="00BB113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  <w:p w14:paraId="7C1F1DC0" w14:textId="77777777" w:rsidR="00A33F86" w:rsidRPr="002E6806" w:rsidRDefault="00A33F86" w:rsidP="00BB113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3E0DC5F8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A33F86" w:rsidRPr="002E6806" w14:paraId="659702D0" w14:textId="77777777" w:rsidTr="00BB1135">
        <w:tc>
          <w:tcPr>
            <w:tcW w:w="2750" w:type="pct"/>
            <w:hideMark/>
          </w:tcPr>
          <w:p w14:paraId="3170948F" w14:textId="77777777" w:rsidR="00A33F86" w:rsidRPr="002E6806" w:rsidRDefault="00A33F86" w:rsidP="00BB1135">
            <w:pPr>
              <w:spacing w:before="0"/>
            </w:pPr>
            <w:r w:rsidRPr="002E6806">
              <w:t>Okres</w:t>
            </w:r>
          </w:p>
          <w:p w14:paraId="47000725" w14:textId="77777777" w:rsidR="00A33F86" w:rsidRPr="002E6806" w:rsidRDefault="00A33F86" w:rsidP="00BB1135">
            <w:pPr>
              <w:spacing w:before="0"/>
            </w:pPr>
            <w:r w:rsidRPr="002E6806">
              <w:t xml:space="preserve">Semestr </w:t>
            </w:r>
            <w:r>
              <w:t>2</w:t>
            </w:r>
            <w:r w:rsidRPr="002E6806">
              <w:t xml:space="preserve"> </w:t>
            </w:r>
          </w:p>
        </w:tc>
        <w:tc>
          <w:tcPr>
            <w:tcW w:w="1500" w:type="pct"/>
            <w:hideMark/>
          </w:tcPr>
          <w:p w14:paraId="671EDE12" w14:textId="77777777" w:rsidR="00A33F86" w:rsidRPr="002E6806" w:rsidRDefault="00A33F86" w:rsidP="00BB1135">
            <w:pPr>
              <w:spacing w:before="0"/>
            </w:pPr>
            <w:r w:rsidRPr="002E6806">
              <w:t>Forma weryfikacji uzyskanych efektów uczenia się</w:t>
            </w:r>
          </w:p>
          <w:p w14:paraId="263A4B42" w14:textId="77777777" w:rsidR="00A33F86" w:rsidRPr="002E6806" w:rsidRDefault="00A33F86" w:rsidP="00BB1135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750" w:type="pct"/>
            <w:hideMark/>
          </w:tcPr>
          <w:p w14:paraId="2565D9FA" w14:textId="77777777" w:rsidR="00A33F86" w:rsidRPr="002E6806" w:rsidRDefault="00A33F86" w:rsidP="00BB1135">
            <w:pPr>
              <w:spacing w:before="0"/>
            </w:pPr>
            <w:r w:rsidRPr="002E6806">
              <w:t>Liczba punktów ECTS</w:t>
            </w:r>
          </w:p>
          <w:p w14:paraId="4F680BBC" w14:textId="77777777" w:rsidR="00A33F86" w:rsidRPr="002E6806" w:rsidRDefault="00A33F86" w:rsidP="00BB1135">
            <w:pPr>
              <w:spacing w:before="0"/>
            </w:pPr>
            <w:r w:rsidRPr="002E6806">
              <w:t xml:space="preserve">0.00 </w:t>
            </w:r>
          </w:p>
        </w:tc>
      </w:tr>
      <w:tr w:rsidR="00A33F86" w:rsidRPr="002E6806" w14:paraId="47BEF726" w14:textId="77777777" w:rsidTr="00BB1135">
        <w:tc>
          <w:tcPr>
            <w:tcW w:w="0" w:type="auto"/>
            <w:hideMark/>
          </w:tcPr>
          <w:p w14:paraId="6D53C565" w14:textId="77777777" w:rsidR="00A33F86" w:rsidRPr="002E6806" w:rsidRDefault="00A33F86" w:rsidP="00BB1135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41C899BE" w14:textId="77777777" w:rsidR="00A33F86" w:rsidRPr="002E6806" w:rsidRDefault="00A33F86" w:rsidP="00BB1135">
            <w:pPr>
              <w:spacing w:before="0"/>
            </w:pPr>
            <w:r w:rsidRPr="002E6806">
              <w:t xml:space="preserve">Liczba godzin </w:t>
            </w:r>
          </w:p>
        </w:tc>
      </w:tr>
      <w:tr w:rsidR="00A33F86" w:rsidRPr="002E6806" w14:paraId="7A035447" w14:textId="77777777" w:rsidTr="00BB1135">
        <w:tc>
          <w:tcPr>
            <w:tcW w:w="0" w:type="auto"/>
            <w:hideMark/>
          </w:tcPr>
          <w:p w14:paraId="041C4094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gridSpan w:val="2"/>
            <w:hideMark/>
          </w:tcPr>
          <w:p w14:paraId="4AE62417" w14:textId="77777777" w:rsidR="00A33F86" w:rsidRPr="002E6806" w:rsidRDefault="00A33F86" w:rsidP="00BB1135">
            <w:pPr>
              <w:spacing w:before="0"/>
            </w:pPr>
            <w:r w:rsidRPr="002E6806">
              <w:t xml:space="preserve">30 </w:t>
            </w:r>
          </w:p>
        </w:tc>
      </w:tr>
      <w:tr w:rsidR="00A33F86" w:rsidRPr="002E6806" w14:paraId="0EBE06CB" w14:textId="77777777" w:rsidTr="00BB1135">
        <w:tc>
          <w:tcPr>
            <w:tcW w:w="2750" w:type="pct"/>
            <w:hideMark/>
          </w:tcPr>
          <w:p w14:paraId="6CC52465" w14:textId="77777777" w:rsidR="00A33F86" w:rsidRPr="002E6806" w:rsidRDefault="00A33F86" w:rsidP="00BB1135">
            <w:pPr>
              <w:spacing w:before="0"/>
            </w:pPr>
            <w:r w:rsidRPr="002E6806">
              <w:t>Okres</w:t>
            </w:r>
          </w:p>
          <w:p w14:paraId="62123997" w14:textId="77777777" w:rsidR="00A33F86" w:rsidRPr="002E6806" w:rsidRDefault="00A33F86" w:rsidP="00BB1135">
            <w:pPr>
              <w:spacing w:before="0"/>
            </w:pPr>
            <w:r w:rsidRPr="002E6806">
              <w:t xml:space="preserve">Semestr </w:t>
            </w:r>
            <w:r>
              <w:t>3</w:t>
            </w:r>
            <w:r w:rsidRPr="002E6806">
              <w:t xml:space="preserve"> </w:t>
            </w:r>
          </w:p>
        </w:tc>
        <w:tc>
          <w:tcPr>
            <w:tcW w:w="1500" w:type="pct"/>
            <w:hideMark/>
          </w:tcPr>
          <w:p w14:paraId="70383C48" w14:textId="77777777" w:rsidR="00A33F86" w:rsidRPr="002E6806" w:rsidRDefault="00A33F86" w:rsidP="00BB1135">
            <w:pPr>
              <w:spacing w:before="0"/>
            </w:pPr>
            <w:r w:rsidRPr="002E6806">
              <w:t>Forma weryfikacji uzyskanych efektów uczenia się</w:t>
            </w:r>
          </w:p>
          <w:p w14:paraId="386D7B9C" w14:textId="77777777" w:rsidR="00A33F86" w:rsidRPr="002E6806" w:rsidRDefault="00A33F86" w:rsidP="00BB1135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750" w:type="pct"/>
            <w:hideMark/>
          </w:tcPr>
          <w:p w14:paraId="5B2BE769" w14:textId="77777777" w:rsidR="00A33F86" w:rsidRPr="002E6806" w:rsidRDefault="00A33F86" w:rsidP="00BB1135">
            <w:pPr>
              <w:spacing w:before="0"/>
            </w:pPr>
            <w:r w:rsidRPr="002E6806">
              <w:t>Liczba punktów ECTS</w:t>
            </w:r>
          </w:p>
          <w:p w14:paraId="3E599BE2" w14:textId="77777777" w:rsidR="00A33F86" w:rsidRPr="002E6806" w:rsidRDefault="00A33F86" w:rsidP="00BB1135">
            <w:pPr>
              <w:spacing w:before="0"/>
            </w:pPr>
            <w:r w:rsidRPr="002E6806">
              <w:t xml:space="preserve">0.00 </w:t>
            </w:r>
          </w:p>
        </w:tc>
      </w:tr>
      <w:tr w:rsidR="00A33F86" w:rsidRPr="002E6806" w14:paraId="135A05E8" w14:textId="77777777" w:rsidTr="00BB1135">
        <w:tc>
          <w:tcPr>
            <w:tcW w:w="0" w:type="auto"/>
            <w:hideMark/>
          </w:tcPr>
          <w:p w14:paraId="2B175D7C" w14:textId="77777777" w:rsidR="00A33F86" w:rsidRPr="002E6806" w:rsidRDefault="00A33F86" w:rsidP="00BB1135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3A6A1951" w14:textId="77777777" w:rsidR="00A33F86" w:rsidRPr="002E6806" w:rsidRDefault="00A33F86" w:rsidP="00BB1135">
            <w:pPr>
              <w:spacing w:before="0"/>
            </w:pPr>
            <w:r w:rsidRPr="002E6806">
              <w:t xml:space="preserve">Liczba godzin </w:t>
            </w:r>
          </w:p>
        </w:tc>
      </w:tr>
      <w:tr w:rsidR="00A33F86" w:rsidRPr="002E6806" w14:paraId="33110579" w14:textId="77777777" w:rsidTr="00BB1135">
        <w:tc>
          <w:tcPr>
            <w:tcW w:w="0" w:type="auto"/>
            <w:hideMark/>
          </w:tcPr>
          <w:p w14:paraId="7FA141B6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gridSpan w:val="2"/>
            <w:hideMark/>
          </w:tcPr>
          <w:p w14:paraId="6862D84E" w14:textId="77777777" w:rsidR="00A33F86" w:rsidRPr="002E6806" w:rsidRDefault="00A33F86" w:rsidP="00BB1135">
            <w:pPr>
              <w:spacing w:before="0"/>
            </w:pPr>
            <w:r w:rsidRPr="002E6806">
              <w:t xml:space="preserve">30 </w:t>
            </w:r>
          </w:p>
        </w:tc>
      </w:tr>
    </w:tbl>
    <w:p w14:paraId="2F0BC455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7177AE64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Brak przeciwwskazań zdrowotnych do aktywnego uczestnictwa w programowych zajęciach wychowania fizycznego lub skierowanie na zajęcia rehabilitacyjne. Obowiązkowa obecność na zajęciach. </w:t>
      </w:r>
    </w:p>
    <w:p w14:paraId="176A3767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A33F86" w:rsidRPr="002E6806" w14:paraId="1F32D570" w14:textId="77777777" w:rsidTr="00BB1135">
        <w:tc>
          <w:tcPr>
            <w:tcW w:w="0" w:type="auto"/>
            <w:hideMark/>
          </w:tcPr>
          <w:p w14:paraId="60DC34AC" w14:textId="77777777" w:rsidR="00A33F86" w:rsidRPr="002E6806" w:rsidRDefault="00A33F86" w:rsidP="00BB1135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7ADD848B" w14:textId="77777777" w:rsidR="00A33F86" w:rsidRPr="002E6806" w:rsidRDefault="00A33F86" w:rsidP="00BB1135">
            <w:pPr>
              <w:spacing w:before="0"/>
            </w:pPr>
            <w:r w:rsidRPr="002E6806">
              <w:t xml:space="preserve">Wszechstronny rozwój fizyczny organizmu. Wykształcenie, poprawa i utrzymanie podstawowych cech motorycznych </w:t>
            </w:r>
            <w:proofErr w:type="spellStart"/>
            <w:r w:rsidRPr="002E6806">
              <w:t>tj</w:t>
            </w:r>
            <w:proofErr w:type="spellEnd"/>
            <w:r w:rsidRPr="002E6806">
              <w:t xml:space="preserve"> siła, wytrzymałość, szybkość i koordynacja ruchowa. </w:t>
            </w:r>
          </w:p>
        </w:tc>
      </w:tr>
      <w:tr w:rsidR="00A33F86" w:rsidRPr="002E6806" w14:paraId="0D73AB76" w14:textId="77777777" w:rsidTr="00BB1135">
        <w:tc>
          <w:tcPr>
            <w:tcW w:w="0" w:type="auto"/>
            <w:hideMark/>
          </w:tcPr>
          <w:p w14:paraId="7C32F6C9" w14:textId="77777777" w:rsidR="00A33F86" w:rsidRPr="002E6806" w:rsidRDefault="00A33F86" w:rsidP="00BB1135">
            <w:pPr>
              <w:spacing w:before="0"/>
            </w:pPr>
            <w:r w:rsidRPr="002E6806">
              <w:t xml:space="preserve">C2 </w:t>
            </w:r>
          </w:p>
        </w:tc>
        <w:tc>
          <w:tcPr>
            <w:tcW w:w="0" w:type="auto"/>
            <w:hideMark/>
          </w:tcPr>
          <w:p w14:paraId="4A3279B3" w14:textId="77777777" w:rsidR="00A33F86" w:rsidRPr="002E6806" w:rsidRDefault="00A33F86" w:rsidP="00BB1135">
            <w:pPr>
              <w:spacing w:before="0"/>
            </w:pPr>
            <w:r w:rsidRPr="002E6806">
              <w:t xml:space="preserve">Ukształtowanie postawy świadomego i permanentnego uczestnictwa w różnorodnych formach aktywności sportowo-rekreacyjnych w czasie nauki oraz po jej ukończeniu dla zachowania zdrowia fizycznego i psychicznego. </w:t>
            </w:r>
          </w:p>
        </w:tc>
      </w:tr>
      <w:tr w:rsidR="00A33F86" w:rsidRPr="002E6806" w14:paraId="6806EEE3" w14:textId="77777777" w:rsidTr="00BB1135">
        <w:tc>
          <w:tcPr>
            <w:tcW w:w="0" w:type="auto"/>
            <w:hideMark/>
          </w:tcPr>
          <w:p w14:paraId="298582C5" w14:textId="77777777" w:rsidR="00A33F86" w:rsidRPr="002E6806" w:rsidRDefault="00A33F86" w:rsidP="00BB1135">
            <w:pPr>
              <w:spacing w:before="0"/>
            </w:pPr>
            <w:r w:rsidRPr="002E6806">
              <w:t xml:space="preserve">C3 </w:t>
            </w:r>
          </w:p>
        </w:tc>
        <w:tc>
          <w:tcPr>
            <w:tcW w:w="0" w:type="auto"/>
            <w:hideMark/>
          </w:tcPr>
          <w:p w14:paraId="01F67C30" w14:textId="77777777" w:rsidR="00A33F86" w:rsidRPr="002E6806" w:rsidRDefault="00A33F86" w:rsidP="00BB1135">
            <w:pPr>
              <w:spacing w:before="0"/>
            </w:pPr>
            <w:r w:rsidRPr="002E6806">
              <w:t xml:space="preserve">Kształtowanie postaw osobowościowych: poczucia własnej wartości, szacunku dla innych osób, zwłaszcza słabszych i mniej sprawnych. </w:t>
            </w:r>
          </w:p>
        </w:tc>
      </w:tr>
      <w:tr w:rsidR="00A33F86" w:rsidRPr="002E6806" w14:paraId="7DCAC310" w14:textId="77777777" w:rsidTr="00BB1135">
        <w:tc>
          <w:tcPr>
            <w:tcW w:w="0" w:type="auto"/>
            <w:hideMark/>
          </w:tcPr>
          <w:p w14:paraId="6D07762C" w14:textId="77777777" w:rsidR="00A33F86" w:rsidRPr="002E6806" w:rsidRDefault="00A33F86" w:rsidP="00BB1135">
            <w:pPr>
              <w:spacing w:before="0"/>
            </w:pPr>
            <w:r w:rsidRPr="002E6806">
              <w:lastRenderedPageBreak/>
              <w:t xml:space="preserve">C4 </w:t>
            </w:r>
          </w:p>
        </w:tc>
        <w:tc>
          <w:tcPr>
            <w:tcW w:w="0" w:type="auto"/>
            <w:hideMark/>
          </w:tcPr>
          <w:p w14:paraId="524D628E" w14:textId="77777777" w:rsidR="00A33F86" w:rsidRPr="002E6806" w:rsidRDefault="00A33F86" w:rsidP="00BB1135">
            <w:pPr>
              <w:spacing w:before="0"/>
            </w:pPr>
            <w:r w:rsidRPr="002E6806">
              <w:t xml:space="preserve">Nauka współdziałania w zespole, akceptacji siebie i innych, kultury kibicowania, stosowania zasady „fair </w:t>
            </w:r>
            <w:proofErr w:type="spellStart"/>
            <w:r w:rsidRPr="002E6806">
              <w:t>play</w:t>
            </w:r>
            <w:proofErr w:type="spellEnd"/>
            <w:r w:rsidRPr="002E6806">
              <w:t xml:space="preserve">” w sporcie i w życiu. </w:t>
            </w:r>
          </w:p>
        </w:tc>
      </w:tr>
    </w:tbl>
    <w:p w14:paraId="66AA4914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569"/>
        <w:gridCol w:w="1863"/>
      </w:tblGrid>
      <w:tr w:rsidR="00A33F86" w:rsidRPr="002E6806" w14:paraId="1D842D60" w14:textId="77777777" w:rsidTr="00BB1135">
        <w:tc>
          <w:tcPr>
            <w:tcW w:w="0" w:type="auto"/>
            <w:hideMark/>
          </w:tcPr>
          <w:p w14:paraId="2DC25F4E" w14:textId="77777777" w:rsidR="00A33F86" w:rsidRPr="002E6806" w:rsidRDefault="00A33F86" w:rsidP="00BB1135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hideMark/>
          </w:tcPr>
          <w:p w14:paraId="14CF016A" w14:textId="77777777" w:rsidR="00A33F86" w:rsidRPr="002E6806" w:rsidRDefault="00A33F86" w:rsidP="00BB1135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6475FD52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A33F86" w:rsidRPr="002E6806" w14:paraId="4F271681" w14:textId="77777777" w:rsidTr="00BB1135">
        <w:tc>
          <w:tcPr>
            <w:tcW w:w="0" w:type="auto"/>
            <w:gridSpan w:val="3"/>
            <w:hideMark/>
          </w:tcPr>
          <w:p w14:paraId="72CD75A4" w14:textId="77777777" w:rsidR="00A33F86" w:rsidRPr="002E6806" w:rsidRDefault="00A33F86" w:rsidP="00BB1135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A33F86" w:rsidRPr="002E6806" w14:paraId="54A4B7DF" w14:textId="77777777" w:rsidTr="00BB1135">
        <w:tc>
          <w:tcPr>
            <w:tcW w:w="0" w:type="auto"/>
            <w:hideMark/>
          </w:tcPr>
          <w:p w14:paraId="29972B81" w14:textId="77777777" w:rsidR="00A33F86" w:rsidRPr="002E6806" w:rsidRDefault="00A33F86" w:rsidP="00BB1135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276CC922" w14:textId="77777777" w:rsidR="00A33F86" w:rsidRPr="002E6806" w:rsidRDefault="00A33F86" w:rsidP="00BB1135">
            <w:pPr>
              <w:spacing w:before="0"/>
            </w:pPr>
            <w:r w:rsidRPr="002E6806">
              <w:t xml:space="preserve">zasady promocji zdrowia i profilaktyki chorób </w:t>
            </w:r>
          </w:p>
        </w:tc>
        <w:tc>
          <w:tcPr>
            <w:tcW w:w="0" w:type="auto"/>
            <w:hideMark/>
          </w:tcPr>
          <w:p w14:paraId="136CEBF4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O.W5 </w:t>
            </w:r>
          </w:p>
        </w:tc>
      </w:tr>
      <w:tr w:rsidR="00A33F86" w:rsidRPr="002E6806" w14:paraId="73185924" w14:textId="77777777" w:rsidTr="00BB1135">
        <w:tc>
          <w:tcPr>
            <w:tcW w:w="0" w:type="auto"/>
            <w:gridSpan w:val="3"/>
            <w:hideMark/>
          </w:tcPr>
          <w:p w14:paraId="4E2EC3BF" w14:textId="77777777" w:rsidR="00A33F86" w:rsidRPr="002E6806" w:rsidRDefault="00A33F86" w:rsidP="00BB1135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A33F86" w:rsidRPr="002E6806" w14:paraId="76BFAAD9" w14:textId="77777777" w:rsidTr="00BB1135">
        <w:tc>
          <w:tcPr>
            <w:tcW w:w="0" w:type="auto"/>
            <w:hideMark/>
          </w:tcPr>
          <w:p w14:paraId="0820A35B" w14:textId="77777777" w:rsidR="00A33F86" w:rsidRPr="002E6806" w:rsidRDefault="00A33F86" w:rsidP="00BB1135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6727957A" w14:textId="77777777" w:rsidR="00A33F86" w:rsidRPr="002E6806" w:rsidRDefault="00A33F86" w:rsidP="00BB1135">
            <w:pPr>
              <w:spacing w:before="0"/>
            </w:pPr>
            <w:r w:rsidRPr="002E6806">
              <w:t xml:space="preserve">udzielać świadczeń w zakresie promocji zdrowia i profilaktyki chorób </w:t>
            </w:r>
          </w:p>
        </w:tc>
        <w:tc>
          <w:tcPr>
            <w:tcW w:w="0" w:type="auto"/>
            <w:hideMark/>
          </w:tcPr>
          <w:p w14:paraId="749E44BB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O.U1 </w:t>
            </w:r>
          </w:p>
        </w:tc>
      </w:tr>
      <w:tr w:rsidR="00A33F86" w:rsidRPr="002E6806" w14:paraId="4DCD079B" w14:textId="77777777" w:rsidTr="00BB1135">
        <w:tc>
          <w:tcPr>
            <w:tcW w:w="0" w:type="auto"/>
            <w:gridSpan w:val="3"/>
            <w:hideMark/>
          </w:tcPr>
          <w:p w14:paraId="320A3CD8" w14:textId="77777777" w:rsidR="00A33F86" w:rsidRPr="002E6806" w:rsidRDefault="00A33F86" w:rsidP="00BB1135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A33F86" w:rsidRPr="002E6806" w14:paraId="5E75A06E" w14:textId="77777777" w:rsidTr="00BB1135">
        <w:tc>
          <w:tcPr>
            <w:tcW w:w="0" w:type="auto"/>
            <w:hideMark/>
          </w:tcPr>
          <w:p w14:paraId="4DA996AE" w14:textId="77777777" w:rsidR="00A33F86" w:rsidRPr="002E6806" w:rsidRDefault="00A33F86" w:rsidP="00BB1135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7E067516" w14:textId="77777777" w:rsidR="00A33F86" w:rsidRPr="002E6806" w:rsidRDefault="00A33F86" w:rsidP="00BB1135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8C6D210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61987606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7"/>
        <w:gridCol w:w="5477"/>
        <w:gridCol w:w="1509"/>
        <w:gridCol w:w="1524"/>
      </w:tblGrid>
      <w:tr w:rsidR="00A33F86" w:rsidRPr="002E6806" w14:paraId="258C5883" w14:textId="77777777" w:rsidTr="00BB1135">
        <w:tc>
          <w:tcPr>
            <w:tcW w:w="0" w:type="auto"/>
            <w:hideMark/>
          </w:tcPr>
          <w:p w14:paraId="30F4AAC2" w14:textId="77777777" w:rsidR="00A33F86" w:rsidRPr="002E6806" w:rsidRDefault="00A33F86" w:rsidP="00BB1135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0" w:type="auto"/>
            <w:hideMark/>
          </w:tcPr>
          <w:p w14:paraId="3547A181" w14:textId="77777777" w:rsidR="00A33F86" w:rsidRPr="002E6806" w:rsidRDefault="00A33F86" w:rsidP="00BB1135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180BA137" w14:textId="77777777" w:rsidR="00A33F86" w:rsidRPr="002E6806" w:rsidRDefault="00A33F86" w:rsidP="00BB1135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11347C2C" w14:textId="77777777" w:rsidR="00A33F86" w:rsidRPr="002E6806" w:rsidRDefault="00A33F86" w:rsidP="00BB1135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A33F86" w:rsidRPr="002E6806" w14:paraId="0E4F3DF1" w14:textId="77777777" w:rsidTr="00BB1135">
        <w:tc>
          <w:tcPr>
            <w:tcW w:w="0" w:type="auto"/>
            <w:hideMark/>
          </w:tcPr>
          <w:p w14:paraId="142C59BB" w14:textId="77777777" w:rsidR="00A33F86" w:rsidRPr="002E6806" w:rsidRDefault="00A33F86" w:rsidP="00BB1135">
            <w:pPr>
              <w:spacing w:before="0"/>
            </w:pPr>
            <w:r w:rsidRPr="002E6806">
              <w:t>1.</w:t>
            </w:r>
          </w:p>
        </w:tc>
        <w:tc>
          <w:tcPr>
            <w:tcW w:w="0" w:type="auto"/>
            <w:hideMark/>
          </w:tcPr>
          <w:p w14:paraId="047B20FF" w14:textId="77777777" w:rsidR="00A33F86" w:rsidRPr="002E6806" w:rsidRDefault="00A33F86" w:rsidP="00BB1135">
            <w:pPr>
              <w:spacing w:before="0"/>
            </w:pPr>
            <w:r w:rsidRPr="002E6806">
              <w:t xml:space="preserve">Omówienie zasad BHP na zajęciach wychowania fizycznego, zapoznanie z warunkami zaliczenia, regulaminem korzystania z obiektu sportowego. Przedstawienie programu zajęć oraz możliwości kształtowania cech motorycznych poprzez ćwiczenia. </w:t>
            </w:r>
          </w:p>
        </w:tc>
        <w:tc>
          <w:tcPr>
            <w:tcW w:w="0" w:type="auto"/>
            <w:hideMark/>
          </w:tcPr>
          <w:p w14:paraId="02AD83BF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55A3F733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59F9509A" w14:textId="77777777" w:rsidTr="00BB1135">
        <w:tc>
          <w:tcPr>
            <w:tcW w:w="0" w:type="auto"/>
            <w:hideMark/>
          </w:tcPr>
          <w:p w14:paraId="11080BF0" w14:textId="77777777" w:rsidR="00A33F86" w:rsidRPr="002E6806" w:rsidRDefault="00A33F86" w:rsidP="00BB1135">
            <w:pPr>
              <w:spacing w:before="0"/>
            </w:pPr>
            <w:r w:rsidRPr="002E6806">
              <w:t>2.</w:t>
            </w:r>
          </w:p>
        </w:tc>
        <w:tc>
          <w:tcPr>
            <w:tcW w:w="0" w:type="auto"/>
            <w:hideMark/>
          </w:tcPr>
          <w:p w14:paraId="7CBEB14D" w14:textId="77777777" w:rsidR="00A33F86" w:rsidRPr="002E6806" w:rsidRDefault="00A33F86" w:rsidP="00BB1135">
            <w:pPr>
              <w:spacing w:before="0"/>
            </w:pPr>
            <w:r w:rsidRPr="002E6806">
              <w:t xml:space="preserve">Siatkówka: postawa siatkarska, odbicia sposobem górnym i dolnym, zagrywka tenisowa, przyjęcie piłki sposobem górnym i dolnym, wystawa piłki w przód i w tył, atak, blok. </w:t>
            </w:r>
          </w:p>
        </w:tc>
        <w:tc>
          <w:tcPr>
            <w:tcW w:w="0" w:type="auto"/>
            <w:hideMark/>
          </w:tcPr>
          <w:p w14:paraId="3AA4E33D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2AE7632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083877DF" w14:textId="77777777" w:rsidTr="00BB1135">
        <w:tc>
          <w:tcPr>
            <w:tcW w:w="0" w:type="auto"/>
            <w:hideMark/>
          </w:tcPr>
          <w:p w14:paraId="4C960820" w14:textId="77777777" w:rsidR="00A33F86" w:rsidRPr="002E6806" w:rsidRDefault="00A33F86" w:rsidP="00BB1135">
            <w:pPr>
              <w:spacing w:before="0"/>
            </w:pPr>
            <w:r w:rsidRPr="002E6806">
              <w:t>3.</w:t>
            </w:r>
          </w:p>
        </w:tc>
        <w:tc>
          <w:tcPr>
            <w:tcW w:w="0" w:type="auto"/>
            <w:hideMark/>
          </w:tcPr>
          <w:p w14:paraId="32C287D8" w14:textId="77777777" w:rsidR="00A33F86" w:rsidRPr="002E6806" w:rsidRDefault="00A33F86" w:rsidP="00BB1135">
            <w:pPr>
              <w:spacing w:before="0"/>
            </w:pPr>
            <w:r w:rsidRPr="002E6806">
              <w:t xml:space="preserve">Koszykówka: poruszanie się po boisku, podania i chwyty, kozłowanie prawą i lewa ręką, rzut do kosza z biegu z prawej i lewej strony, rzut do kosza z miejsca, obrona 1:1, zwody bez piłki i z piłką, atak pozycyjny i szybki atak. </w:t>
            </w:r>
          </w:p>
        </w:tc>
        <w:tc>
          <w:tcPr>
            <w:tcW w:w="0" w:type="auto"/>
            <w:hideMark/>
          </w:tcPr>
          <w:p w14:paraId="6BE24999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32E7482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74FCC121" w14:textId="77777777" w:rsidTr="00BB1135">
        <w:tc>
          <w:tcPr>
            <w:tcW w:w="0" w:type="auto"/>
            <w:hideMark/>
          </w:tcPr>
          <w:p w14:paraId="795B54EA" w14:textId="77777777" w:rsidR="00A33F86" w:rsidRPr="002E6806" w:rsidRDefault="00A33F86" w:rsidP="00BB1135">
            <w:pPr>
              <w:spacing w:before="0"/>
            </w:pPr>
            <w:r w:rsidRPr="002E6806">
              <w:t>4.</w:t>
            </w:r>
          </w:p>
        </w:tc>
        <w:tc>
          <w:tcPr>
            <w:tcW w:w="0" w:type="auto"/>
            <w:hideMark/>
          </w:tcPr>
          <w:p w14:paraId="3FD589F9" w14:textId="77777777" w:rsidR="00A33F86" w:rsidRPr="002E6806" w:rsidRDefault="00A33F86" w:rsidP="00BB1135">
            <w:pPr>
              <w:spacing w:before="0"/>
            </w:pPr>
            <w:r w:rsidRPr="002E6806">
              <w:t xml:space="preserve">Siłownia: technika wykonywania ćwiczeń mięśni klatki piersiowej, grzbietu, brzucha, barków, ramion i przedramion, nóg na przyrządach i z przyborami. Oddychanie podczas ćwiczeń. Elementy treningu personalnego. </w:t>
            </w:r>
          </w:p>
        </w:tc>
        <w:tc>
          <w:tcPr>
            <w:tcW w:w="0" w:type="auto"/>
            <w:hideMark/>
          </w:tcPr>
          <w:p w14:paraId="7E1ADDC2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7BA668B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3E42D30A" w14:textId="77777777" w:rsidTr="00BB1135">
        <w:tc>
          <w:tcPr>
            <w:tcW w:w="0" w:type="auto"/>
            <w:hideMark/>
          </w:tcPr>
          <w:p w14:paraId="1F89F8A4" w14:textId="77777777" w:rsidR="00A33F86" w:rsidRPr="002E6806" w:rsidRDefault="00A33F86" w:rsidP="00BB1135">
            <w:pPr>
              <w:spacing w:before="0"/>
            </w:pPr>
            <w:r w:rsidRPr="002E6806">
              <w:t>5.</w:t>
            </w:r>
          </w:p>
        </w:tc>
        <w:tc>
          <w:tcPr>
            <w:tcW w:w="0" w:type="auto"/>
            <w:hideMark/>
          </w:tcPr>
          <w:p w14:paraId="0B14638E" w14:textId="77777777" w:rsidR="00A33F86" w:rsidRPr="002E6806" w:rsidRDefault="00A33F86" w:rsidP="00BB1135">
            <w:pPr>
              <w:spacing w:before="0"/>
            </w:pPr>
            <w:r w:rsidRPr="002E6806">
              <w:t xml:space="preserve">Siłownia: ćwiczenia na ergometrach, bieżniach, cykloergometrach, </w:t>
            </w:r>
            <w:proofErr w:type="spellStart"/>
            <w:r w:rsidRPr="002E6806">
              <w:t>orbitrekach</w:t>
            </w:r>
            <w:proofErr w:type="spellEnd"/>
            <w:r w:rsidRPr="002E6806">
              <w:t xml:space="preserve"> </w:t>
            </w:r>
            <w:proofErr w:type="spellStart"/>
            <w:r w:rsidRPr="002E6806">
              <w:t>itp</w:t>
            </w:r>
            <w:proofErr w:type="spellEnd"/>
            <w:r w:rsidRPr="002E6806">
              <w:t xml:space="preserve"> - trening </w:t>
            </w:r>
            <w:proofErr w:type="spellStart"/>
            <w:r w:rsidRPr="002E6806">
              <w:t>cardio</w:t>
            </w:r>
            <w:proofErr w:type="spellEnd"/>
            <w:r w:rsidRPr="002E6806">
              <w:t xml:space="preserve">. </w:t>
            </w:r>
          </w:p>
        </w:tc>
        <w:tc>
          <w:tcPr>
            <w:tcW w:w="0" w:type="auto"/>
            <w:hideMark/>
          </w:tcPr>
          <w:p w14:paraId="283BE600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1CF3564F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09B2381A" w14:textId="77777777" w:rsidTr="00BB1135">
        <w:tc>
          <w:tcPr>
            <w:tcW w:w="0" w:type="auto"/>
            <w:hideMark/>
          </w:tcPr>
          <w:p w14:paraId="24A70545" w14:textId="77777777" w:rsidR="00A33F86" w:rsidRPr="002E6806" w:rsidRDefault="00A33F86" w:rsidP="00BB1135">
            <w:pPr>
              <w:spacing w:before="0"/>
            </w:pPr>
            <w:r w:rsidRPr="002E6806">
              <w:t>6.</w:t>
            </w:r>
          </w:p>
        </w:tc>
        <w:tc>
          <w:tcPr>
            <w:tcW w:w="0" w:type="auto"/>
            <w:hideMark/>
          </w:tcPr>
          <w:p w14:paraId="3681EB5A" w14:textId="77777777" w:rsidR="00A33F86" w:rsidRPr="002E6806" w:rsidRDefault="00A33F86" w:rsidP="00BB1135">
            <w:pPr>
              <w:spacing w:before="0"/>
            </w:pPr>
            <w:r w:rsidRPr="002E6806">
              <w:t xml:space="preserve">Fitness: podstawowe kroki w aerobiku, oraz proste układy choreograficzne do muzyki. </w:t>
            </w:r>
          </w:p>
        </w:tc>
        <w:tc>
          <w:tcPr>
            <w:tcW w:w="0" w:type="auto"/>
            <w:hideMark/>
          </w:tcPr>
          <w:p w14:paraId="312EB9E2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89DD2F0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03D78630" w14:textId="77777777" w:rsidTr="00BB1135">
        <w:tc>
          <w:tcPr>
            <w:tcW w:w="0" w:type="auto"/>
            <w:hideMark/>
          </w:tcPr>
          <w:p w14:paraId="151EFB0A" w14:textId="77777777" w:rsidR="00A33F86" w:rsidRPr="002E6806" w:rsidRDefault="00A33F86" w:rsidP="00BB1135">
            <w:pPr>
              <w:spacing w:before="0"/>
            </w:pPr>
            <w:r w:rsidRPr="002E6806">
              <w:t>7.</w:t>
            </w:r>
          </w:p>
        </w:tc>
        <w:tc>
          <w:tcPr>
            <w:tcW w:w="0" w:type="auto"/>
            <w:hideMark/>
          </w:tcPr>
          <w:p w14:paraId="60916DF2" w14:textId="77777777" w:rsidR="00A33F86" w:rsidRPr="002E6806" w:rsidRDefault="00A33F86" w:rsidP="00BB1135">
            <w:pPr>
              <w:spacing w:before="0"/>
            </w:pPr>
            <w:r w:rsidRPr="002E6806">
              <w:t xml:space="preserve">Fitness: podstawowe kroki na platformie, proste układy choreograficzne poprawiające wydolność krążeniowo - oddechową organizmu. </w:t>
            </w:r>
          </w:p>
        </w:tc>
        <w:tc>
          <w:tcPr>
            <w:tcW w:w="0" w:type="auto"/>
            <w:hideMark/>
          </w:tcPr>
          <w:p w14:paraId="4633C969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4BC29B95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5D53032B" w14:textId="77777777" w:rsidTr="00BB1135">
        <w:tc>
          <w:tcPr>
            <w:tcW w:w="0" w:type="auto"/>
            <w:hideMark/>
          </w:tcPr>
          <w:p w14:paraId="7E4397DB" w14:textId="77777777" w:rsidR="00A33F86" w:rsidRPr="002E6806" w:rsidRDefault="00A33F86" w:rsidP="00BB1135">
            <w:pPr>
              <w:spacing w:before="0"/>
            </w:pPr>
            <w:r w:rsidRPr="002E6806">
              <w:t>8.</w:t>
            </w:r>
          </w:p>
        </w:tc>
        <w:tc>
          <w:tcPr>
            <w:tcW w:w="0" w:type="auto"/>
            <w:hideMark/>
          </w:tcPr>
          <w:p w14:paraId="0225A426" w14:textId="77777777" w:rsidR="00A33F86" w:rsidRPr="002E6806" w:rsidRDefault="00A33F86" w:rsidP="00BB1135">
            <w:pPr>
              <w:spacing w:before="0"/>
            </w:pPr>
            <w:r w:rsidRPr="002E6806">
              <w:t xml:space="preserve">Fitness: Body Ball, technika ćwiczeń na piłkach gimnastycznych, poprawa poczucia równowagi, zwiększenie stabilizacji całego ciała. </w:t>
            </w:r>
          </w:p>
        </w:tc>
        <w:tc>
          <w:tcPr>
            <w:tcW w:w="0" w:type="auto"/>
            <w:hideMark/>
          </w:tcPr>
          <w:p w14:paraId="7916F562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00D0978F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60352684" w14:textId="77777777" w:rsidTr="00BB1135">
        <w:tc>
          <w:tcPr>
            <w:tcW w:w="0" w:type="auto"/>
            <w:hideMark/>
          </w:tcPr>
          <w:p w14:paraId="54AD67A1" w14:textId="77777777" w:rsidR="00A33F86" w:rsidRPr="002E6806" w:rsidRDefault="00A33F86" w:rsidP="00BB1135">
            <w:pPr>
              <w:spacing w:before="0"/>
            </w:pPr>
            <w:r w:rsidRPr="002E6806">
              <w:t>9.</w:t>
            </w:r>
          </w:p>
        </w:tc>
        <w:tc>
          <w:tcPr>
            <w:tcW w:w="0" w:type="auto"/>
            <w:hideMark/>
          </w:tcPr>
          <w:p w14:paraId="1B6D7D15" w14:textId="77777777" w:rsidR="00A33F86" w:rsidRPr="002E6806" w:rsidRDefault="00A33F86" w:rsidP="00BB1135">
            <w:pPr>
              <w:spacing w:before="0"/>
            </w:pPr>
            <w:r w:rsidRPr="002E6806">
              <w:t xml:space="preserve">Fitness: trening wzmacniający z ciężarkami i sztangami. </w:t>
            </w:r>
          </w:p>
        </w:tc>
        <w:tc>
          <w:tcPr>
            <w:tcW w:w="0" w:type="auto"/>
            <w:hideMark/>
          </w:tcPr>
          <w:p w14:paraId="52645031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D653F2A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1336A368" w14:textId="77777777" w:rsidTr="00BB1135">
        <w:tc>
          <w:tcPr>
            <w:tcW w:w="0" w:type="auto"/>
            <w:hideMark/>
          </w:tcPr>
          <w:p w14:paraId="72138452" w14:textId="77777777" w:rsidR="00A33F86" w:rsidRPr="002E6806" w:rsidRDefault="00A33F86" w:rsidP="00BB1135">
            <w:pPr>
              <w:spacing w:before="0"/>
            </w:pPr>
            <w:r w:rsidRPr="002E6806">
              <w:t>10.</w:t>
            </w:r>
          </w:p>
        </w:tc>
        <w:tc>
          <w:tcPr>
            <w:tcW w:w="0" w:type="auto"/>
            <w:hideMark/>
          </w:tcPr>
          <w:p w14:paraId="71C82CFB" w14:textId="77777777" w:rsidR="00A33F86" w:rsidRPr="002E6806" w:rsidRDefault="00A33F86" w:rsidP="00BB1135">
            <w:pPr>
              <w:spacing w:before="0"/>
            </w:pPr>
            <w:r w:rsidRPr="002E6806">
              <w:t xml:space="preserve">Fitness: trening wzmacniający z ciężarkami i sztangami. </w:t>
            </w:r>
          </w:p>
        </w:tc>
        <w:tc>
          <w:tcPr>
            <w:tcW w:w="0" w:type="auto"/>
            <w:hideMark/>
          </w:tcPr>
          <w:p w14:paraId="2772884E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FE3DA32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2E8CBBF4" w14:textId="77777777" w:rsidTr="00BB1135">
        <w:tc>
          <w:tcPr>
            <w:tcW w:w="0" w:type="auto"/>
            <w:hideMark/>
          </w:tcPr>
          <w:p w14:paraId="32278E58" w14:textId="77777777" w:rsidR="00A33F86" w:rsidRPr="002E6806" w:rsidRDefault="00A33F86" w:rsidP="00BB1135">
            <w:pPr>
              <w:spacing w:before="0"/>
            </w:pPr>
            <w:r w:rsidRPr="002E6806">
              <w:t>11.</w:t>
            </w:r>
          </w:p>
        </w:tc>
        <w:tc>
          <w:tcPr>
            <w:tcW w:w="0" w:type="auto"/>
            <w:hideMark/>
          </w:tcPr>
          <w:p w14:paraId="328C9D56" w14:textId="77777777" w:rsidR="00A33F86" w:rsidRPr="002E6806" w:rsidRDefault="00A33F86" w:rsidP="00BB1135">
            <w:pPr>
              <w:spacing w:before="0"/>
            </w:pPr>
            <w:r w:rsidRPr="002E6806">
              <w:t xml:space="preserve">Fitness: ćwiczenia rozciągające z elementami jogi, </w:t>
            </w:r>
            <w:proofErr w:type="spellStart"/>
            <w:r w:rsidRPr="002E6806">
              <w:t>callaneticsu</w:t>
            </w:r>
            <w:proofErr w:type="spellEnd"/>
            <w:r w:rsidRPr="002E6806">
              <w:t xml:space="preserve"> i </w:t>
            </w:r>
            <w:proofErr w:type="spellStart"/>
            <w:r w:rsidRPr="002E6806">
              <w:t>stretchingu</w:t>
            </w:r>
            <w:proofErr w:type="spellEnd"/>
            <w:r w:rsidRPr="002E6806">
              <w:t xml:space="preserve">. </w:t>
            </w:r>
          </w:p>
        </w:tc>
        <w:tc>
          <w:tcPr>
            <w:tcW w:w="0" w:type="auto"/>
            <w:hideMark/>
          </w:tcPr>
          <w:p w14:paraId="577CBE23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7973302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5B4F4E5A" w14:textId="77777777" w:rsidTr="00BB1135">
        <w:tc>
          <w:tcPr>
            <w:tcW w:w="0" w:type="auto"/>
            <w:hideMark/>
          </w:tcPr>
          <w:p w14:paraId="68134C84" w14:textId="77777777" w:rsidR="00A33F86" w:rsidRPr="002E6806" w:rsidRDefault="00A33F86" w:rsidP="00BB1135">
            <w:pPr>
              <w:spacing w:before="0"/>
            </w:pPr>
            <w:r w:rsidRPr="002E6806">
              <w:lastRenderedPageBreak/>
              <w:t>12.</w:t>
            </w:r>
          </w:p>
        </w:tc>
        <w:tc>
          <w:tcPr>
            <w:tcW w:w="0" w:type="auto"/>
            <w:hideMark/>
          </w:tcPr>
          <w:p w14:paraId="476B4BBB" w14:textId="77777777" w:rsidR="00A33F86" w:rsidRPr="002E6806" w:rsidRDefault="00A33F86" w:rsidP="00BB1135">
            <w:pPr>
              <w:spacing w:before="0"/>
            </w:pPr>
            <w:proofErr w:type="spellStart"/>
            <w:r w:rsidRPr="002E6806">
              <w:t>Nordic</w:t>
            </w:r>
            <w:proofErr w:type="spellEnd"/>
            <w:r w:rsidRPr="002E6806">
              <w:t xml:space="preserve"> </w:t>
            </w:r>
            <w:proofErr w:type="spellStart"/>
            <w:r w:rsidRPr="002E6806">
              <w:t>Walking</w:t>
            </w:r>
            <w:proofErr w:type="spellEnd"/>
            <w:r w:rsidRPr="002E6806">
              <w:t xml:space="preserve"> : technika pracy RR i NN, technika marszu w terenie płaskim, pod górę i w dół, ćwiczenia ogólnorozwojowe z wykorzystaniem kijków, dobór dystansu i tempa. </w:t>
            </w:r>
          </w:p>
        </w:tc>
        <w:tc>
          <w:tcPr>
            <w:tcW w:w="0" w:type="auto"/>
            <w:hideMark/>
          </w:tcPr>
          <w:p w14:paraId="7A450E5C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4644DFED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61182265" w14:textId="77777777" w:rsidTr="00BB1135">
        <w:tc>
          <w:tcPr>
            <w:tcW w:w="0" w:type="auto"/>
            <w:hideMark/>
          </w:tcPr>
          <w:p w14:paraId="0C7DC8F0" w14:textId="77777777" w:rsidR="00A33F86" w:rsidRPr="002E6806" w:rsidRDefault="00A33F86" w:rsidP="00BB1135">
            <w:pPr>
              <w:spacing w:before="0"/>
            </w:pPr>
            <w:r w:rsidRPr="002E6806">
              <w:t>13.</w:t>
            </w:r>
          </w:p>
        </w:tc>
        <w:tc>
          <w:tcPr>
            <w:tcW w:w="0" w:type="auto"/>
            <w:hideMark/>
          </w:tcPr>
          <w:p w14:paraId="5092446D" w14:textId="77777777" w:rsidR="00A33F86" w:rsidRPr="002E6806" w:rsidRDefault="00A33F86" w:rsidP="00BB1135">
            <w:pPr>
              <w:spacing w:before="0"/>
            </w:pPr>
            <w:r w:rsidRPr="002E6806">
              <w:t xml:space="preserve">Gimnastyka lecznicza : ćwiczenia wzmacniające mięśnie posturalne, kończyny górne i dolne, tułów i mięśnie głębokie. Wykorzystanie ćwiczeń izometrycznych, równoważnych, rozciągających, ukierunkowanych na dane schorzenie, ćwiczeń z przyborami oraz relaksacyjnych. Ćwiczenia w pozycjach izolowanych, rola prawidłowego oddychania podczas ćwiczeń. </w:t>
            </w:r>
          </w:p>
        </w:tc>
        <w:tc>
          <w:tcPr>
            <w:tcW w:w="0" w:type="auto"/>
            <w:hideMark/>
          </w:tcPr>
          <w:p w14:paraId="1657EE01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46525F20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4DF7A3E6" w14:textId="77777777" w:rsidTr="00BB1135">
        <w:tc>
          <w:tcPr>
            <w:tcW w:w="0" w:type="auto"/>
            <w:hideMark/>
          </w:tcPr>
          <w:p w14:paraId="75EC5960" w14:textId="77777777" w:rsidR="00A33F86" w:rsidRPr="002E6806" w:rsidRDefault="00A33F86" w:rsidP="00BB1135">
            <w:pPr>
              <w:spacing w:before="0"/>
            </w:pPr>
            <w:r w:rsidRPr="002E6806">
              <w:t>14.</w:t>
            </w:r>
          </w:p>
        </w:tc>
        <w:tc>
          <w:tcPr>
            <w:tcW w:w="0" w:type="auto"/>
            <w:hideMark/>
          </w:tcPr>
          <w:p w14:paraId="072DAC2B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wzmacniające, obwody stacyjne, elementy crossfitu. </w:t>
            </w:r>
          </w:p>
        </w:tc>
        <w:tc>
          <w:tcPr>
            <w:tcW w:w="0" w:type="auto"/>
            <w:hideMark/>
          </w:tcPr>
          <w:p w14:paraId="7E329D7F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76D113F5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65CB0C54" w14:textId="77777777" w:rsidTr="00BB1135">
        <w:tc>
          <w:tcPr>
            <w:tcW w:w="0" w:type="auto"/>
            <w:hideMark/>
          </w:tcPr>
          <w:p w14:paraId="30579F2C" w14:textId="77777777" w:rsidR="00A33F86" w:rsidRPr="002E6806" w:rsidRDefault="00A33F86" w:rsidP="00BB1135">
            <w:pPr>
              <w:spacing w:before="0"/>
            </w:pPr>
            <w:r w:rsidRPr="002E6806">
              <w:t>15.</w:t>
            </w:r>
          </w:p>
        </w:tc>
        <w:tc>
          <w:tcPr>
            <w:tcW w:w="0" w:type="auto"/>
            <w:hideMark/>
          </w:tcPr>
          <w:p w14:paraId="2C82350D" w14:textId="77777777" w:rsidR="00A33F86" w:rsidRPr="002E6806" w:rsidRDefault="00A33F86" w:rsidP="00BB1135">
            <w:pPr>
              <w:spacing w:before="0"/>
            </w:pPr>
            <w:r w:rsidRPr="002E6806">
              <w:t xml:space="preserve">Tenis stołowy: postawa przy stole i sposoby poruszania się podczas gry, różne sposoby trzymania rakietki, </w:t>
            </w:r>
            <w:proofErr w:type="spellStart"/>
            <w:r w:rsidRPr="002E6806">
              <w:t>forehandem</w:t>
            </w:r>
            <w:proofErr w:type="spellEnd"/>
            <w:r w:rsidRPr="002E6806">
              <w:t xml:space="preserve">, backhandem, serwis, uderzenia atakujące, uderzenia obronne, uderzenia pośrednie. </w:t>
            </w:r>
          </w:p>
        </w:tc>
        <w:tc>
          <w:tcPr>
            <w:tcW w:w="0" w:type="auto"/>
            <w:hideMark/>
          </w:tcPr>
          <w:p w14:paraId="1A39F3F0" w14:textId="77777777" w:rsidR="00A33F86" w:rsidRPr="002E6806" w:rsidRDefault="00A33F86" w:rsidP="00BB1135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3C500B37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</w:tr>
    </w:tbl>
    <w:p w14:paraId="39A4DA11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044E9911" w14:textId="77777777" w:rsidR="00A33F86" w:rsidRPr="002E6806" w:rsidRDefault="00A33F86" w:rsidP="00A33F86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5652E150" w14:textId="77777777" w:rsidR="00A33F86" w:rsidRPr="002E6806" w:rsidRDefault="00A33F86" w:rsidP="00A33F86">
      <w:pPr>
        <w:numPr>
          <w:ilvl w:val="0"/>
          <w:numId w:val="51"/>
        </w:numPr>
        <w:spacing w:before="0" w:after="0" w:line="240" w:lineRule="auto"/>
      </w:pPr>
      <w:proofErr w:type="spellStart"/>
      <w:r w:rsidRPr="002E6806">
        <w:t>Gieremek</w:t>
      </w:r>
      <w:proofErr w:type="spellEnd"/>
      <w:r w:rsidRPr="002E6806">
        <w:t xml:space="preserve"> K, Dec L., Zmęczenie i regeneracja sił. Odnowa biologiczna AWF, Katowice 2000 </w:t>
      </w:r>
    </w:p>
    <w:p w14:paraId="449AA67C" w14:textId="77777777" w:rsidR="00A33F86" w:rsidRPr="002E6806" w:rsidRDefault="00A33F86" w:rsidP="00A33F86">
      <w:pPr>
        <w:numPr>
          <w:ilvl w:val="0"/>
          <w:numId w:val="51"/>
        </w:numPr>
        <w:spacing w:before="0" w:after="0" w:line="240" w:lineRule="auto"/>
      </w:pPr>
      <w:r w:rsidRPr="002E6806">
        <w:t xml:space="preserve">Listkowska A., Listkowski M., </w:t>
      </w:r>
      <w:proofErr w:type="spellStart"/>
      <w:r w:rsidRPr="002E6806">
        <w:t>Stretching</w:t>
      </w:r>
      <w:proofErr w:type="spellEnd"/>
      <w:r w:rsidRPr="002E6806">
        <w:t xml:space="preserve"> A-Z Sprawność i zdrowie. Wydawnictwo Aleksandra, 2007 </w:t>
      </w:r>
    </w:p>
    <w:p w14:paraId="7BF1B683" w14:textId="77777777" w:rsidR="00A33F86" w:rsidRPr="002E6806" w:rsidRDefault="00A33F86" w:rsidP="00A33F86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02F3CD22" w14:textId="77777777" w:rsidR="00A33F86" w:rsidRPr="002E6806" w:rsidRDefault="00A33F86" w:rsidP="00A33F86">
      <w:pPr>
        <w:numPr>
          <w:ilvl w:val="0"/>
          <w:numId w:val="52"/>
        </w:numPr>
        <w:spacing w:before="0" w:after="0" w:line="240" w:lineRule="auto"/>
      </w:pPr>
      <w:proofErr w:type="spellStart"/>
      <w:r w:rsidRPr="002E6806">
        <w:rPr>
          <w:lang w:val="en-US"/>
        </w:rPr>
        <w:t>Figurska</w:t>
      </w:r>
      <w:proofErr w:type="spellEnd"/>
      <w:r w:rsidRPr="002E6806">
        <w:rPr>
          <w:lang w:val="en-US"/>
        </w:rPr>
        <w:t xml:space="preserve"> M., </w:t>
      </w:r>
      <w:proofErr w:type="spellStart"/>
      <w:r w:rsidRPr="002E6806">
        <w:rPr>
          <w:lang w:val="en-US"/>
        </w:rPr>
        <w:t>Figurski</w:t>
      </w:r>
      <w:proofErr w:type="spellEnd"/>
      <w:r w:rsidRPr="002E6806">
        <w:rPr>
          <w:lang w:val="en-US"/>
        </w:rPr>
        <w:t xml:space="preserve"> T.,  Nordic walking </w:t>
      </w:r>
      <w:proofErr w:type="spellStart"/>
      <w:r w:rsidRPr="002E6806">
        <w:rPr>
          <w:lang w:val="en-US"/>
        </w:rPr>
        <w:t>dla</w:t>
      </w:r>
      <w:proofErr w:type="spellEnd"/>
      <w:r w:rsidRPr="002E6806">
        <w:rPr>
          <w:lang w:val="en-US"/>
        </w:rPr>
        <w:t xml:space="preserve"> </w:t>
      </w:r>
      <w:proofErr w:type="spellStart"/>
      <w:r w:rsidRPr="002E6806">
        <w:rPr>
          <w:lang w:val="en-US"/>
        </w:rPr>
        <w:t>ciebie</w:t>
      </w:r>
      <w:proofErr w:type="spellEnd"/>
      <w:r w:rsidRPr="002E6806">
        <w:rPr>
          <w:lang w:val="en-US"/>
        </w:rPr>
        <w:t xml:space="preserve"> ( " Nordic walking for you"). </w:t>
      </w:r>
      <w:r w:rsidRPr="002E6806">
        <w:t xml:space="preserve">Oficyna Wydawnicza "ABA" , Warszawa 2014 </w:t>
      </w:r>
    </w:p>
    <w:p w14:paraId="5E114979" w14:textId="77777777" w:rsidR="00A33F86" w:rsidRPr="002E6806" w:rsidRDefault="00A33F86" w:rsidP="00A33F86">
      <w:pPr>
        <w:numPr>
          <w:ilvl w:val="0"/>
          <w:numId w:val="52"/>
        </w:numPr>
        <w:spacing w:before="0" w:after="0" w:line="240" w:lineRule="auto"/>
      </w:pPr>
      <w:proofErr w:type="spellStart"/>
      <w:r w:rsidRPr="002E6806">
        <w:t>Huciński</w:t>
      </w:r>
      <w:proofErr w:type="spellEnd"/>
      <w:r w:rsidRPr="002E6806">
        <w:t xml:space="preserve"> T.,  </w:t>
      </w:r>
      <w:proofErr w:type="spellStart"/>
      <w:r w:rsidRPr="002E6806">
        <w:t>Lekner</w:t>
      </w:r>
      <w:proofErr w:type="spellEnd"/>
      <w:r w:rsidRPr="002E6806">
        <w:t xml:space="preserve"> I., Koszykówka. Podręcznik dla trenerów nauczycieli i studentów. BK, Wrocław 2008 </w:t>
      </w:r>
    </w:p>
    <w:p w14:paraId="583C82AC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246DD78E" w14:textId="77777777" w:rsidR="00A33F86" w:rsidRPr="002E6806" w:rsidRDefault="00A33F86" w:rsidP="00A33F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1 </w:t>
      </w:r>
    </w:p>
    <w:p w14:paraId="24F3189C" w14:textId="77777777" w:rsidR="00A33F86" w:rsidRPr="002E6806" w:rsidRDefault="00A33F86" w:rsidP="00A33F86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1D03F117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Ćwiczenia, Pokaz, Praca w grupie, Symulacja, Zajęcia praktyczne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242"/>
        <w:gridCol w:w="2200"/>
        <w:gridCol w:w="5575"/>
      </w:tblGrid>
      <w:tr w:rsidR="00A33F86" w:rsidRPr="002E6806" w14:paraId="431004A3" w14:textId="77777777" w:rsidTr="00BB1135">
        <w:tc>
          <w:tcPr>
            <w:tcW w:w="0" w:type="auto"/>
            <w:hideMark/>
          </w:tcPr>
          <w:p w14:paraId="3B44BFB8" w14:textId="77777777" w:rsidR="00A33F86" w:rsidRPr="002E6806" w:rsidRDefault="00A33F86" w:rsidP="00BB1135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577BD0CE" w14:textId="77777777" w:rsidR="00A33F86" w:rsidRPr="002E6806" w:rsidRDefault="00A33F86" w:rsidP="00BB1135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44065C4E" w14:textId="77777777" w:rsidR="00A33F86" w:rsidRPr="002E6806" w:rsidRDefault="00A33F86" w:rsidP="00BB1135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A33F86" w:rsidRPr="002E6806" w14:paraId="5FCAC2BA" w14:textId="77777777" w:rsidTr="00BB1135">
        <w:tc>
          <w:tcPr>
            <w:tcW w:w="0" w:type="auto"/>
            <w:hideMark/>
          </w:tcPr>
          <w:p w14:paraId="588EB50F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hideMark/>
          </w:tcPr>
          <w:p w14:paraId="75C4E41A" w14:textId="77777777" w:rsidR="00A33F86" w:rsidRPr="002E6806" w:rsidRDefault="00A33F86" w:rsidP="00BB1135">
            <w:pPr>
              <w:spacing w:before="0"/>
            </w:pPr>
            <w:r w:rsidRPr="002E6806">
              <w:t xml:space="preserve">obserwacja pracy studenta </w:t>
            </w:r>
          </w:p>
        </w:tc>
        <w:tc>
          <w:tcPr>
            <w:tcW w:w="0" w:type="auto"/>
            <w:hideMark/>
          </w:tcPr>
          <w:p w14:paraId="1D6FA99E" w14:textId="77777777" w:rsidR="00A33F86" w:rsidRPr="002E6806" w:rsidRDefault="00A33F86" w:rsidP="00BB1135">
            <w:pPr>
              <w:spacing w:before="0"/>
            </w:pPr>
            <w:r w:rsidRPr="002E6806">
              <w:t xml:space="preserve">Warunkiem zaliczenia przedmiotu jest obecność na 12 zajęciach z 15 możliwych oraz aktywny udział w zajęciach </w:t>
            </w:r>
          </w:p>
        </w:tc>
      </w:tr>
    </w:tbl>
    <w:p w14:paraId="009D397C" w14:textId="77777777" w:rsidR="00A33F86" w:rsidRPr="002E6806" w:rsidRDefault="00A33F86" w:rsidP="00A33F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2 </w:t>
      </w:r>
    </w:p>
    <w:p w14:paraId="2AB2EA58" w14:textId="77777777" w:rsidR="00A33F86" w:rsidRPr="002E6806" w:rsidRDefault="00A33F86" w:rsidP="00A33F86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2CD4F076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Ćwiczenia, Pokaz, Praca w grupie, Zajęcia praktyczne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242"/>
        <w:gridCol w:w="2200"/>
        <w:gridCol w:w="5575"/>
      </w:tblGrid>
      <w:tr w:rsidR="00A33F86" w:rsidRPr="002E6806" w14:paraId="02524EE3" w14:textId="77777777" w:rsidTr="00BB1135">
        <w:tc>
          <w:tcPr>
            <w:tcW w:w="0" w:type="auto"/>
            <w:hideMark/>
          </w:tcPr>
          <w:p w14:paraId="0019B095" w14:textId="77777777" w:rsidR="00A33F86" w:rsidRPr="002E6806" w:rsidRDefault="00A33F86" w:rsidP="00BB1135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7497E774" w14:textId="77777777" w:rsidR="00A33F86" w:rsidRPr="002E6806" w:rsidRDefault="00A33F86" w:rsidP="00BB1135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029752DB" w14:textId="77777777" w:rsidR="00A33F86" w:rsidRPr="002E6806" w:rsidRDefault="00A33F86" w:rsidP="00BB1135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A33F86" w:rsidRPr="002E6806" w14:paraId="0B3DD127" w14:textId="77777777" w:rsidTr="00BB1135">
        <w:tc>
          <w:tcPr>
            <w:tcW w:w="0" w:type="auto"/>
            <w:hideMark/>
          </w:tcPr>
          <w:p w14:paraId="2AA91E34" w14:textId="77777777" w:rsidR="00A33F86" w:rsidRPr="002E6806" w:rsidRDefault="00A33F86" w:rsidP="00BB1135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hideMark/>
          </w:tcPr>
          <w:p w14:paraId="34F88329" w14:textId="77777777" w:rsidR="00A33F86" w:rsidRPr="002E6806" w:rsidRDefault="00A33F86" w:rsidP="00BB1135">
            <w:pPr>
              <w:spacing w:before="0"/>
            </w:pPr>
            <w:r w:rsidRPr="002E6806">
              <w:t xml:space="preserve">obserwacja pracy studenta </w:t>
            </w:r>
          </w:p>
        </w:tc>
        <w:tc>
          <w:tcPr>
            <w:tcW w:w="0" w:type="auto"/>
            <w:hideMark/>
          </w:tcPr>
          <w:p w14:paraId="3CCC78A9" w14:textId="77777777" w:rsidR="00A33F86" w:rsidRPr="002E6806" w:rsidRDefault="00A33F86" w:rsidP="00BB1135">
            <w:pPr>
              <w:spacing w:before="0"/>
            </w:pPr>
            <w:r w:rsidRPr="002E6806">
              <w:t xml:space="preserve">Warunkiem zaliczenia przedmiotu jest obecność na 12 zajęciach z 15 możliwych oraz aktywny udział w zajęciach </w:t>
            </w:r>
          </w:p>
        </w:tc>
      </w:tr>
    </w:tbl>
    <w:p w14:paraId="5D8D6BE8" w14:textId="77777777" w:rsidR="00A33F86" w:rsidRPr="002E6806" w:rsidRDefault="00A33F86" w:rsidP="00A33F86"/>
    <w:p w14:paraId="1571799A" w14:textId="77777777" w:rsidR="00A33F86" w:rsidRPr="002E6806" w:rsidRDefault="00A33F86" w:rsidP="00A33F86"/>
    <w:p w14:paraId="3D52C603" w14:textId="77777777" w:rsidR="00A33F86" w:rsidRPr="002E6806" w:rsidRDefault="00A33F86" w:rsidP="00A33F86"/>
    <w:p w14:paraId="2B833C5B" w14:textId="77777777" w:rsidR="00A33F86" w:rsidRPr="002E6806" w:rsidRDefault="00A33F86" w:rsidP="00A33F86"/>
    <w:p w14:paraId="64AF2BAC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Bilans punktów ECTS</w:t>
      </w:r>
    </w:p>
    <w:p w14:paraId="2F2B63AA" w14:textId="77777777" w:rsidR="00A33F86" w:rsidRPr="002E6806" w:rsidRDefault="00A33F86" w:rsidP="00A33F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1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56"/>
        <w:gridCol w:w="3726"/>
        <w:gridCol w:w="1571"/>
        <w:gridCol w:w="1764"/>
      </w:tblGrid>
      <w:tr w:rsidR="00A33F86" w:rsidRPr="002E6806" w14:paraId="607B4290" w14:textId="77777777" w:rsidTr="00BB1135">
        <w:trPr>
          <w:trHeight w:val="410"/>
        </w:trPr>
        <w:tc>
          <w:tcPr>
            <w:tcW w:w="3151" w:type="pct"/>
            <w:gridSpan w:val="2"/>
            <w:vMerge w:val="restart"/>
            <w:vAlign w:val="center"/>
          </w:tcPr>
          <w:p w14:paraId="2E9B461A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9" w:type="pct"/>
            <w:gridSpan w:val="2"/>
          </w:tcPr>
          <w:p w14:paraId="15DD2904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A33F86" w:rsidRPr="002E6806" w14:paraId="3A3C77CA" w14:textId="77777777" w:rsidTr="00BB1135">
        <w:trPr>
          <w:trHeight w:val="406"/>
        </w:trPr>
        <w:tc>
          <w:tcPr>
            <w:tcW w:w="3151" w:type="pct"/>
            <w:gridSpan w:val="2"/>
            <w:vMerge/>
            <w:textDirection w:val="btLr"/>
          </w:tcPr>
          <w:p w14:paraId="73B56C6B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871" w:type="pct"/>
          </w:tcPr>
          <w:p w14:paraId="120D4A79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8" w:type="pct"/>
          </w:tcPr>
          <w:p w14:paraId="22EEB257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A33F86" w:rsidRPr="002E6806" w14:paraId="195517BC" w14:textId="77777777" w:rsidTr="00BB1135">
        <w:trPr>
          <w:trHeight w:val="406"/>
        </w:trPr>
        <w:tc>
          <w:tcPr>
            <w:tcW w:w="1085" w:type="pct"/>
          </w:tcPr>
          <w:p w14:paraId="3CCC6576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5" w:type="pct"/>
            <w:vAlign w:val="center"/>
          </w:tcPr>
          <w:p w14:paraId="085D3AFC" w14:textId="77777777" w:rsidR="00A33F86" w:rsidRPr="002E6806" w:rsidRDefault="00A33F86" w:rsidP="00BB1135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 praktyczne)</w:t>
            </w:r>
          </w:p>
        </w:tc>
        <w:tc>
          <w:tcPr>
            <w:tcW w:w="871" w:type="pct"/>
            <w:vAlign w:val="center"/>
          </w:tcPr>
          <w:p w14:paraId="7BAC8439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30</w:t>
            </w:r>
          </w:p>
        </w:tc>
        <w:tc>
          <w:tcPr>
            <w:tcW w:w="978" w:type="pct"/>
            <w:vAlign w:val="center"/>
          </w:tcPr>
          <w:p w14:paraId="24598521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</w:p>
        </w:tc>
      </w:tr>
    </w:tbl>
    <w:p w14:paraId="707C4B7B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* </w:t>
      </w:r>
      <w:r w:rsidRPr="002E6806">
        <w:rPr>
          <w:rFonts w:asciiTheme="minorHAnsi" w:hAnsiTheme="minorHAnsi"/>
          <w:sz w:val="22"/>
          <w:szCs w:val="22"/>
        </w:rPr>
        <w:t>godzina (lekcyjna) oznacza 45 minut</w:t>
      </w:r>
    </w:p>
    <w:p w14:paraId="6B6892C2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5D31E08" w14:textId="77777777" w:rsidR="00A33F86" w:rsidRPr="002E6806" w:rsidRDefault="00A33F86" w:rsidP="00A33F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2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56"/>
        <w:gridCol w:w="3726"/>
        <w:gridCol w:w="1571"/>
        <w:gridCol w:w="1764"/>
      </w:tblGrid>
      <w:tr w:rsidR="00A33F86" w:rsidRPr="002E6806" w14:paraId="76C2C889" w14:textId="77777777" w:rsidTr="00BB1135">
        <w:trPr>
          <w:trHeight w:val="410"/>
        </w:trPr>
        <w:tc>
          <w:tcPr>
            <w:tcW w:w="3151" w:type="pct"/>
            <w:gridSpan w:val="2"/>
            <w:vMerge w:val="restart"/>
            <w:vAlign w:val="center"/>
          </w:tcPr>
          <w:p w14:paraId="2F33CEA2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9" w:type="pct"/>
            <w:gridSpan w:val="2"/>
          </w:tcPr>
          <w:p w14:paraId="718AD964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A33F86" w:rsidRPr="002E6806" w14:paraId="02DCDC8C" w14:textId="77777777" w:rsidTr="00BB1135">
        <w:trPr>
          <w:trHeight w:val="406"/>
        </w:trPr>
        <w:tc>
          <w:tcPr>
            <w:tcW w:w="3151" w:type="pct"/>
            <w:gridSpan w:val="2"/>
            <w:vMerge/>
            <w:textDirection w:val="btLr"/>
          </w:tcPr>
          <w:p w14:paraId="29942FAC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871" w:type="pct"/>
          </w:tcPr>
          <w:p w14:paraId="34F5B5B9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8" w:type="pct"/>
          </w:tcPr>
          <w:p w14:paraId="514944AF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A33F86" w:rsidRPr="002E6806" w14:paraId="19551A31" w14:textId="77777777" w:rsidTr="00BB1135">
        <w:trPr>
          <w:trHeight w:val="406"/>
        </w:trPr>
        <w:tc>
          <w:tcPr>
            <w:tcW w:w="1085" w:type="pct"/>
          </w:tcPr>
          <w:p w14:paraId="6E059AB5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5" w:type="pct"/>
            <w:vAlign w:val="center"/>
          </w:tcPr>
          <w:p w14:paraId="680D0645" w14:textId="77777777" w:rsidR="00A33F86" w:rsidRPr="002E6806" w:rsidRDefault="00A33F86" w:rsidP="00BB1135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 praktyczne)</w:t>
            </w:r>
          </w:p>
        </w:tc>
        <w:tc>
          <w:tcPr>
            <w:tcW w:w="871" w:type="pct"/>
            <w:vAlign w:val="center"/>
          </w:tcPr>
          <w:p w14:paraId="56B660DA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30</w:t>
            </w:r>
          </w:p>
        </w:tc>
        <w:tc>
          <w:tcPr>
            <w:tcW w:w="978" w:type="pct"/>
            <w:vAlign w:val="center"/>
          </w:tcPr>
          <w:p w14:paraId="2DAE7898" w14:textId="77777777" w:rsidR="00A33F86" w:rsidRPr="002E6806" w:rsidRDefault="00A33F86" w:rsidP="00BB1135">
            <w:pPr>
              <w:jc w:val="center"/>
              <w:rPr>
                <w:rFonts w:cs="Times New Roman"/>
              </w:rPr>
            </w:pPr>
          </w:p>
        </w:tc>
      </w:tr>
    </w:tbl>
    <w:p w14:paraId="70DA7B67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* </w:t>
      </w:r>
      <w:r w:rsidRPr="002E6806">
        <w:rPr>
          <w:rFonts w:asciiTheme="minorHAnsi" w:hAnsiTheme="minorHAnsi"/>
          <w:sz w:val="22"/>
          <w:szCs w:val="22"/>
        </w:rPr>
        <w:t>godzina (lekcyjna) oznacza 45 minut</w:t>
      </w:r>
    </w:p>
    <w:p w14:paraId="08BD01B4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5F6FD6D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226"/>
        <w:gridCol w:w="3791"/>
      </w:tblGrid>
      <w:tr w:rsidR="00A33F86" w:rsidRPr="002E6806" w14:paraId="6A33DB59" w14:textId="77777777" w:rsidTr="00BB1135">
        <w:tc>
          <w:tcPr>
            <w:tcW w:w="2898" w:type="pct"/>
            <w:vMerge w:val="restart"/>
            <w:vAlign w:val="center"/>
            <w:hideMark/>
          </w:tcPr>
          <w:p w14:paraId="7F6530C9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2102" w:type="pct"/>
            <w:vAlign w:val="center"/>
            <w:hideMark/>
          </w:tcPr>
          <w:p w14:paraId="680D8854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t>Metoda sprawdzenia</w:t>
            </w:r>
          </w:p>
        </w:tc>
      </w:tr>
      <w:tr w:rsidR="00A33F86" w:rsidRPr="002E6806" w14:paraId="0525157E" w14:textId="77777777" w:rsidTr="00BB1135">
        <w:tc>
          <w:tcPr>
            <w:tcW w:w="2898" w:type="pct"/>
            <w:vMerge/>
            <w:vAlign w:val="center"/>
            <w:hideMark/>
          </w:tcPr>
          <w:p w14:paraId="6272E78E" w14:textId="77777777" w:rsidR="00A33F86" w:rsidRPr="002E6806" w:rsidRDefault="00A33F86" w:rsidP="00BB1135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pct"/>
            <w:vAlign w:val="center"/>
            <w:hideMark/>
          </w:tcPr>
          <w:p w14:paraId="6D2A26F2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t>obserwacja pracy studenta</w:t>
            </w:r>
          </w:p>
        </w:tc>
      </w:tr>
      <w:tr w:rsidR="00A33F86" w:rsidRPr="002E6806" w14:paraId="51321F76" w14:textId="77777777" w:rsidTr="00BB1135">
        <w:tc>
          <w:tcPr>
            <w:tcW w:w="2898" w:type="pct"/>
            <w:vAlign w:val="center"/>
            <w:hideMark/>
          </w:tcPr>
          <w:p w14:paraId="7AB634BF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rPr>
                <w:rStyle w:val="popup"/>
              </w:rPr>
              <w:t>W1</w:t>
            </w:r>
          </w:p>
        </w:tc>
        <w:tc>
          <w:tcPr>
            <w:tcW w:w="2102" w:type="pct"/>
            <w:vAlign w:val="center"/>
            <w:hideMark/>
          </w:tcPr>
          <w:p w14:paraId="3B128982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t>x</w:t>
            </w:r>
          </w:p>
        </w:tc>
      </w:tr>
      <w:tr w:rsidR="00A33F86" w:rsidRPr="002E6806" w14:paraId="45FE9488" w14:textId="77777777" w:rsidTr="00BB1135">
        <w:tc>
          <w:tcPr>
            <w:tcW w:w="2898" w:type="pct"/>
            <w:vAlign w:val="center"/>
            <w:hideMark/>
          </w:tcPr>
          <w:p w14:paraId="0AEDC68A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rPr>
                <w:rStyle w:val="popup"/>
              </w:rPr>
              <w:t>U1</w:t>
            </w:r>
          </w:p>
        </w:tc>
        <w:tc>
          <w:tcPr>
            <w:tcW w:w="2102" w:type="pct"/>
            <w:vAlign w:val="center"/>
            <w:hideMark/>
          </w:tcPr>
          <w:p w14:paraId="5EE65959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t>x</w:t>
            </w:r>
          </w:p>
        </w:tc>
      </w:tr>
      <w:tr w:rsidR="00A33F86" w:rsidRPr="002E6806" w14:paraId="03906F08" w14:textId="77777777" w:rsidTr="00BB1135">
        <w:tc>
          <w:tcPr>
            <w:tcW w:w="2898" w:type="pct"/>
            <w:vAlign w:val="center"/>
            <w:hideMark/>
          </w:tcPr>
          <w:p w14:paraId="52950025" w14:textId="77777777" w:rsidR="00A33F86" w:rsidRPr="002E6806" w:rsidRDefault="00A33F86" w:rsidP="00BB1135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</w:t>
            </w:r>
          </w:p>
        </w:tc>
        <w:tc>
          <w:tcPr>
            <w:tcW w:w="2102" w:type="pct"/>
            <w:vAlign w:val="center"/>
            <w:hideMark/>
          </w:tcPr>
          <w:p w14:paraId="39336402" w14:textId="77777777" w:rsidR="00A33F86" w:rsidRPr="002E6806" w:rsidRDefault="00A33F86" w:rsidP="00BB1135">
            <w:pPr>
              <w:spacing w:before="0"/>
              <w:jc w:val="center"/>
            </w:pPr>
            <w:r w:rsidRPr="002E6806">
              <w:t>x</w:t>
            </w:r>
          </w:p>
        </w:tc>
      </w:tr>
    </w:tbl>
    <w:p w14:paraId="57003243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D95228F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5BA935" w14:textId="77777777" w:rsidR="00A33F86" w:rsidRPr="002E6806" w:rsidRDefault="00A33F86" w:rsidP="00A33F86"/>
    <w:p w14:paraId="60772740" w14:textId="77777777" w:rsidR="00A33F86" w:rsidRPr="002E6806" w:rsidRDefault="00A33F86" w:rsidP="00A33F86"/>
    <w:p w14:paraId="5629A9A6" w14:textId="77777777" w:rsidR="00A33F86" w:rsidRPr="002E6806" w:rsidRDefault="00A33F86" w:rsidP="00A33F86"/>
    <w:p w14:paraId="175E389F" w14:textId="77777777" w:rsidR="00A33F86" w:rsidRPr="002E6806" w:rsidRDefault="00A33F86" w:rsidP="00A33F86"/>
    <w:p w14:paraId="4C1BA032" w14:textId="77777777" w:rsidR="00A33F86" w:rsidRDefault="00A33F86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7C42B927" w14:textId="77777777" w:rsidR="00A33F86" w:rsidRDefault="00A33F86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20EFED1D" w14:textId="77777777" w:rsidR="00A33F86" w:rsidRDefault="00A33F86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E6D531D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1B3CA3E9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174CD3DB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7937D370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75E170CF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5F12" w14:textId="070C172B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1</w:t>
      </w:r>
    </w:p>
    <w:p w14:paraId="5B165F13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5F14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DF4960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5B165F15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977C8F" w:rsidRPr="00DF4960" w14:paraId="5B165F1A" w14:textId="77777777" w:rsidTr="00977C8F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16" w14:textId="77777777" w:rsidR="00977C8F" w:rsidRPr="00DF4960" w:rsidRDefault="00977C8F">
            <w:pPr>
              <w:jc w:val="center"/>
              <w:rPr>
                <w:rFonts w:cs="Times New Roman"/>
                <w:b/>
              </w:rPr>
            </w:pPr>
            <w:r w:rsidRPr="00DF4960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17" w14:textId="77777777" w:rsidR="00977C8F" w:rsidRPr="00DF4960" w:rsidRDefault="00977C8F">
            <w:pPr>
              <w:jc w:val="center"/>
              <w:rPr>
                <w:rFonts w:cs="Times New Roman"/>
                <w:b/>
              </w:rPr>
            </w:pPr>
            <w:r w:rsidRPr="00DF4960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18" w14:textId="77777777" w:rsidR="00977C8F" w:rsidRPr="00DF4960" w:rsidRDefault="00977C8F">
            <w:pPr>
              <w:jc w:val="center"/>
              <w:rPr>
                <w:rFonts w:cs="Times New Roman"/>
                <w:b/>
              </w:rPr>
            </w:pPr>
            <w:r w:rsidRPr="00DF4960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19" w14:textId="77777777" w:rsidR="00977C8F" w:rsidRPr="00DF4960" w:rsidRDefault="00977C8F">
            <w:pPr>
              <w:jc w:val="center"/>
              <w:rPr>
                <w:rFonts w:cs="Times New Roman"/>
                <w:b/>
              </w:rPr>
            </w:pPr>
            <w:r w:rsidRPr="00DF4960">
              <w:rPr>
                <w:rFonts w:cs="Times New Roman"/>
                <w:b/>
              </w:rPr>
              <w:t>Kryteria wynikowe</w:t>
            </w:r>
          </w:p>
        </w:tc>
      </w:tr>
      <w:tr w:rsidR="00977C8F" w:rsidRPr="00DF4960" w14:paraId="5B165F21" w14:textId="77777777" w:rsidTr="00977C8F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1B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1C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zasada przeliczenia: prawidłowa odpowiedź na jedno pytanie = 1 punkt</w:t>
            </w:r>
          </w:p>
          <w:p w14:paraId="5B165F1D" w14:textId="77777777" w:rsidR="00977C8F" w:rsidRPr="00DF4960" w:rsidRDefault="00977C8F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1E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1F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0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Ocena</w:t>
            </w:r>
          </w:p>
        </w:tc>
      </w:tr>
      <w:tr w:rsidR="00977C8F" w:rsidRPr="00DF4960" w14:paraId="5B165F27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2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3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4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5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6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3</w:t>
            </w:r>
          </w:p>
        </w:tc>
      </w:tr>
      <w:tr w:rsidR="00977C8F" w:rsidRPr="00DF4960" w14:paraId="5B165F2D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8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9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A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B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C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+3</w:t>
            </w:r>
          </w:p>
        </w:tc>
      </w:tr>
      <w:tr w:rsidR="00977C8F" w:rsidRPr="00DF4960" w14:paraId="5B165F33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E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F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0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1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2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4</w:t>
            </w:r>
          </w:p>
        </w:tc>
      </w:tr>
      <w:tr w:rsidR="00977C8F" w:rsidRPr="00DF4960" w14:paraId="5B165F39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4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5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6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7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8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+4</w:t>
            </w:r>
          </w:p>
        </w:tc>
      </w:tr>
      <w:tr w:rsidR="00977C8F" w:rsidRPr="00DF4960" w14:paraId="5B165F3F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A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B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C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D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E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</w:tr>
    </w:tbl>
    <w:p w14:paraId="5B165F40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5F41" w14:textId="77777777" w:rsidR="00977C8F" w:rsidRPr="00DF4960" w:rsidRDefault="00977C8F" w:rsidP="00977C8F">
      <w:pPr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br w:type="page"/>
      </w:r>
    </w:p>
    <w:p w14:paraId="5B165F42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2</w:t>
      </w:r>
    </w:p>
    <w:p w14:paraId="5B165F43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DF4960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5B165F44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977C8F" w:rsidRPr="00DF4960" w14:paraId="5B165F49" w14:textId="77777777" w:rsidTr="00977C8F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45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46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47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48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977C8F" w:rsidRPr="00DF4960" w14:paraId="5B165F50" w14:textId="77777777" w:rsidTr="00977C8F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4A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4B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</w:p>
          <w:p w14:paraId="5B165F4C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4D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4E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4F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</w:t>
            </w:r>
          </w:p>
        </w:tc>
      </w:tr>
      <w:tr w:rsidR="00977C8F" w:rsidRPr="00DF4960" w14:paraId="5B165F56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1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2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3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54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55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3</w:t>
            </w:r>
          </w:p>
        </w:tc>
      </w:tr>
      <w:tr w:rsidR="00977C8F" w:rsidRPr="00DF4960" w14:paraId="5B165F5C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7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8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5A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5B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+3</w:t>
            </w:r>
          </w:p>
        </w:tc>
      </w:tr>
      <w:tr w:rsidR="00977C8F" w:rsidRPr="00DF4960" w14:paraId="5B165F62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D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E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F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0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1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4</w:t>
            </w:r>
          </w:p>
        </w:tc>
      </w:tr>
      <w:tr w:rsidR="00977C8F" w:rsidRPr="00DF4960" w14:paraId="5B165F68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3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4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5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6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7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+4</w:t>
            </w:r>
          </w:p>
        </w:tc>
      </w:tr>
      <w:tr w:rsidR="00977C8F" w:rsidRPr="00DF4960" w14:paraId="5B165F6E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A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B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C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D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5</w:t>
            </w:r>
          </w:p>
        </w:tc>
      </w:tr>
    </w:tbl>
    <w:p w14:paraId="5B165F6F" w14:textId="77777777" w:rsidR="00977C8F" w:rsidRPr="00DF4960" w:rsidRDefault="00977C8F" w:rsidP="00977C8F">
      <w:pPr>
        <w:rPr>
          <w:rFonts w:cstheme="minorHAnsi"/>
          <w:lang w:eastAsia="en-US"/>
        </w:rPr>
      </w:pPr>
    </w:p>
    <w:p w14:paraId="5B165F70" w14:textId="77777777" w:rsidR="00977C8F" w:rsidRPr="00DF4960" w:rsidRDefault="00977C8F" w:rsidP="00977C8F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DF4960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DF4960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5B165F71" w14:textId="77777777" w:rsidR="00977C8F" w:rsidRPr="00DF4960" w:rsidRDefault="00977C8F" w:rsidP="00977C8F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977C8F" w:rsidRPr="00DF4960" w14:paraId="5B165F75" w14:textId="77777777" w:rsidTr="00977C8F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2" w14:textId="77777777" w:rsidR="00977C8F" w:rsidRPr="00DF4960" w:rsidRDefault="00977C8F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73" w14:textId="77777777" w:rsidR="00977C8F" w:rsidRPr="00DF4960" w:rsidRDefault="00977C8F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4" w14:textId="77777777" w:rsidR="00977C8F" w:rsidRPr="00DF4960" w:rsidRDefault="00977C8F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977C8F" w:rsidRPr="00DF4960" w14:paraId="5B165F79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76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7" w14:textId="77777777" w:rsidR="00977C8F" w:rsidRPr="00DF4960" w:rsidRDefault="00977C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8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977C8F" w:rsidRPr="00DF4960" w14:paraId="5B165F7D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7A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7B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C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977C8F" w:rsidRPr="00DF4960" w14:paraId="5B165F81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7E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7F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80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977C8F" w:rsidRPr="00DF4960" w14:paraId="5B165F85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82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83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84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977C8F" w:rsidRPr="00DF4960" w14:paraId="5B165F89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86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87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88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977C8F" w:rsidRPr="00DF4960" w14:paraId="5B165F8D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8A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8B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8C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977C8F" w:rsidRPr="00DF4960" w14:paraId="5B165F91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8E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8F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0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977C8F" w:rsidRPr="00DF4960" w14:paraId="5B165F95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92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93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4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977C8F" w:rsidRPr="00DF4960" w14:paraId="5B165F99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96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97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8" w14:textId="77777777" w:rsidR="00977C8F" w:rsidRPr="00DF4960" w:rsidRDefault="00977C8F">
            <w:pPr>
              <w:spacing w:before="0"/>
              <w:rPr>
                <w:rFonts w:cstheme="minorHAnsi"/>
                <w:color w:val="000000"/>
              </w:rPr>
            </w:pPr>
            <w:r w:rsidRPr="00DF4960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977C8F" w:rsidRPr="00DF4960" w14:paraId="5B165F9D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9A" w14:textId="77777777" w:rsidR="00977C8F" w:rsidRPr="00DF4960" w:rsidRDefault="00977C8F" w:rsidP="00977C8F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9B" w14:textId="77777777" w:rsidR="00977C8F" w:rsidRPr="00DF4960" w:rsidRDefault="00977C8F">
            <w:pPr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C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977C8F" w:rsidRPr="00DF4960" w14:paraId="5B165FA1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E" w14:textId="77777777" w:rsidR="00977C8F" w:rsidRPr="00DF4960" w:rsidRDefault="00977C8F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F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A0" w14:textId="77777777" w:rsidR="00977C8F" w:rsidRPr="00DF4960" w:rsidRDefault="00977C8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165FA2" w14:textId="77777777" w:rsidR="00977C8F" w:rsidRPr="00DF4960" w:rsidRDefault="00977C8F" w:rsidP="00977C8F">
      <w:pPr>
        <w:rPr>
          <w:rFonts w:cstheme="minorHAnsi"/>
          <w:lang w:eastAsia="en-US"/>
        </w:rPr>
      </w:pPr>
    </w:p>
    <w:p w14:paraId="5B165FA3" w14:textId="77777777" w:rsidR="00977C8F" w:rsidRPr="00DF4960" w:rsidRDefault="00977C8F" w:rsidP="00977C8F">
      <w:pPr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br w:type="page"/>
      </w:r>
    </w:p>
    <w:p w14:paraId="5B165FA4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3</w:t>
      </w:r>
    </w:p>
    <w:p w14:paraId="5B165FA5" w14:textId="77777777" w:rsidR="00977C8F" w:rsidRPr="00DF4960" w:rsidRDefault="00977C8F" w:rsidP="00977C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FA6" w14:textId="77777777" w:rsidR="00977C8F" w:rsidRPr="00DF4960" w:rsidRDefault="00977C8F" w:rsidP="00977C8F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DF4960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5B165FA7" w14:textId="77777777" w:rsidR="00977C8F" w:rsidRPr="00DF4960" w:rsidRDefault="00977C8F" w:rsidP="00977C8F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5B165FA8" w14:textId="77777777" w:rsidR="00977C8F" w:rsidRPr="00DF4960" w:rsidRDefault="00977C8F" w:rsidP="00977C8F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977C8F" w:rsidRPr="00DF4960" w14:paraId="5B165FAD" w14:textId="77777777" w:rsidTr="00977C8F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A9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DF4960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AA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AB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AC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977C8F" w:rsidRPr="00DF4960" w14:paraId="5B165FB2" w14:textId="77777777" w:rsidTr="00977C8F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AE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AF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0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1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</w:t>
            </w:r>
          </w:p>
        </w:tc>
      </w:tr>
      <w:tr w:rsidR="00977C8F" w:rsidRPr="00DF4960" w14:paraId="5B165FB7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3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4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5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6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3</w:t>
            </w:r>
          </w:p>
        </w:tc>
      </w:tr>
      <w:tr w:rsidR="00977C8F" w:rsidRPr="00DF4960" w14:paraId="5B165FBC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8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A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B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+3</w:t>
            </w:r>
          </w:p>
        </w:tc>
      </w:tr>
      <w:tr w:rsidR="00977C8F" w:rsidRPr="00DF4960" w14:paraId="5B165FC1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D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E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F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0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4</w:t>
            </w:r>
          </w:p>
        </w:tc>
      </w:tr>
      <w:tr w:rsidR="00977C8F" w:rsidRPr="00DF4960" w14:paraId="5B165FC6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C2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C3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4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5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+4</w:t>
            </w:r>
          </w:p>
        </w:tc>
      </w:tr>
      <w:tr w:rsidR="00977C8F" w:rsidRPr="00DF4960" w14:paraId="5B165FCB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C7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C8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9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A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5</w:t>
            </w:r>
          </w:p>
        </w:tc>
      </w:tr>
    </w:tbl>
    <w:p w14:paraId="5B165FCC" w14:textId="77777777" w:rsidR="00977C8F" w:rsidRPr="00DF4960" w:rsidRDefault="00977C8F" w:rsidP="00977C8F">
      <w:pPr>
        <w:rPr>
          <w:rFonts w:ascii="Corbel" w:hAnsi="Corbel" w:cs="Times New Roman"/>
        </w:rPr>
      </w:pPr>
    </w:p>
    <w:p w14:paraId="5B165FCD" w14:textId="77777777" w:rsidR="00977C8F" w:rsidRPr="00DF4960" w:rsidRDefault="00977C8F" w:rsidP="00977C8F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DF4960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DF4960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5B165FCE" w14:textId="77777777" w:rsidR="00977C8F" w:rsidRPr="00DF4960" w:rsidRDefault="00977C8F" w:rsidP="00977C8F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977C8F" w:rsidRPr="00DF4960" w14:paraId="5B165FD2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CF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0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1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977C8F" w:rsidRPr="00DF4960" w14:paraId="5B165FD6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3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4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D5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  <w:tr w:rsidR="00977C8F" w:rsidRPr="00DF4960" w14:paraId="5B165FDA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D7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8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D9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  <w:tr w:rsidR="00977C8F" w:rsidRPr="00DF4960" w14:paraId="5B165FDE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B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C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DD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  <w:tr w:rsidR="00977C8F" w:rsidRPr="00DF4960" w14:paraId="5B165FE2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F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0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E1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  <w:tr w:rsidR="00977C8F" w:rsidRPr="00DF4960" w14:paraId="5B165FE6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3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4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E5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</w:tbl>
    <w:p w14:paraId="5B165FE7" w14:textId="77777777" w:rsidR="00977C8F" w:rsidRPr="00DF4960" w:rsidRDefault="00977C8F" w:rsidP="00977C8F">
      <w:pPr>
        <w:rPr>
          <w:rFonts w:ascii="Corbel" w:hAnsi="Corbel" w:cs="Times New Roman"/>
          <w:b/>
        </w:rPr>
      </w:pPr>
      <w:r w:rsidRPr="00DF4960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977C8F" w:rsidRPr="00DF4960" w14:paraId="5B165FEA" w14:textId="77777777" w:rsidTr="00977C8F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E8" w14:textId="77777777" w:rsidR="00977C8F" w:rsidRPr="00DF4960" w:rsidRDefault="00977C8F">
            <w:pPr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977C8F" w:rsidRPr="00DF4960" w14:paraId="5B165FED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EB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C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 360</w:t>
            </w:r>
            <w:r w:rsidRPr="00DF4960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DF4960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5B165FEE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4</w:t>
      </w:r>
    </w:p>
    <w:p w14:paraId="5B165FEF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5FF0" w14:textId="77777777" w:rsidR="00977C8F" w:rsidRPr="00DF4960" w:rsidRDefault="00977C8F" w:rsidP="00977C8F">
      <w:pPr>
        <w:pStyle w:val="NormalnyWeb"/>
        <w:jc w:val="both"/>
        <w:rPr>
          <w:rFonts w:ascii="Corbel" w:hAnsi="Corbel"/>
          <w:sz w:val="32"/>
          <w:szCs w:val="32"/>
        </w:rPr>
      </w:pPr>
      <w:r w:rsidRPr="00DF4960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DF4960">
        <w:rPr>
          <w:rFonts w:asciiTheme="minorHAnsi" w:hAnsiTheme="minorHAnsi"/>
          <w:sz w:val="40"/>
          <w:szCs w:val="40"/>
        </w:rPr>
        <w:t>bieżącej informacji zwrotnej</w:t>
      </w:r>
    </w:p>
    <w:p w14:paraId="5B165FF1" w14:textId="77777777" w:rsidR="00977C8F" w:rsidRPr="00DF4960" w:rsidRDefault="00977C8F" w:rsidP="00977C8F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5B165FF2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5B165FF3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5B165FF4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5B165FF5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5B165FF6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5B165FF7" w14:textId="77777777" w:rsidR="00977C8F" w:rsidRPr="00DF4960" w:rsidRDefault="00977C8F" w:rsidP="00977C8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5B165FF8" w14:textId="77777777" w:rsidR="00977C8F" w:rsidRPr="00DF4960" w:rsidRDefault="00977C8F" w:rsidP="00977C8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5B165FF9" w14:textId="77777777" w:rsidR="00977C8F" w:rsidRPr="00DF4960" w:rsidRDefault="00977C8F" w:rsidP="00977C8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5B165FFA" w14:textId="77777777" w:rsidR="00977C8F" w:rsidRPr="00DF4960" w:rsidRDefault="00977C8F" w:rsidP="00977C8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5B165FFB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5B165FFC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5B165FFD" w14:textId="77777777" w:rsidR="00977C8F" w:rsidRPr="00DF4960" w:rsidRDefault="00977C8F" w:rsidP="00977C8F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5B165FFE" w14:textId="77777777" w:rsidR="00977C8F" w:rsidRPr="00DF4960" w:rsidRDefault="00977C8F" w:rsidP="00977C8F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5B165FFF" w14:textId="77777777" w:rsidR="00977C8F" w:rsidRPr="00DF4960" w:rsidRDefault="00977C8F" w:rsidP="00977C8F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5B166000" w14:textId="77777777" w:rsidR="00977C8F" w:rsidRPr="00DF4960" w:rsidRDefault="00977C8F" w:rsidP="00977C8F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5B166001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5B166002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5B166003" w14:textId="77777777" w:rsidR="00977C8F" w:rsidRPr="00DF4960" w:rsidRDefault="00977C8F" w:rsidP="00977C8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5B166004" w14:textId="77777777" w:rsidR="00977C8F" w:rsidRPr="00DF4960" w:rsidRDefault="00977C8F" w:rsidP="00977C8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5B166005" w14:textId="77777777" w:rsidR="00977C8F" w:rsidRPr="00DF4960" w:rsidRDefault="00977C8F" w:rsidP="00977C8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5B166006" w14:textId="77777777" w:rsidR="00977C8F" w:rsidRPr="00DF4960" w:rsidRDefault="00977C8F" w:rsidP="00977C8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5B166007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5B166008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5B166009" w14:textId="77777777" w:rsidR="00977C8F" w:rsidRPr="00DF4960" w:rsidRDefault="00977C8F" w:rsidP="00977C8F">
      <w:pPr>
        <w:pStyle w:val="NormalnyWeb"/>
        <w:numPr>
          <w:ilvl w:val="0"/>
          <w:numId w:val="4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5B16600A" w14:textId="77777777" w:rsidR="00977C8F" w:rsidRPr="00DF4960" w:rsidRDefault="00977C8F" w:rsidP="00977C8F">
      <w:pPr>
        <w:pStyle w:val="NormalnyWeb"/>
        <w:numPr>
          <w:ilvl w:val="0"/>
          <w:numId w:val="4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5B16600B" w14:textId="77777777" w:rsidR="00977C8F" w:rsidRPr="00DF4960" w:rsidRDefault="00977C8F" w:rsidP="00977C8F">
      <w:pPr>
        <w:pStyle w:val="NormalnyWeb"/>
        <w:numPr>
          <w:ilvl w:val="0"/>
          <w:numId w:val="4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5B16600C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5B16600D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5B16600E" w14:textId="77777777" w:rsidR="00977C8F" w:rsidRPr="00DF4960" w:rsidRDefault="00977C8F" w:rsidP="00977C8F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5B16600F" w14:textId="77777777" w:rsidR="00977C8F" w:rsidRPr="00DF4960" w:rsidRDefault="00977C8F" w:rsidP="00977C8F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5B166010" w14:textId="77777777" w:rsidR="00977C8F" w:rsidRPr="00DF4960" w:rsidRDefault="00977C8F" w:rsidP="00977C8F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5B166011" w14:textId="77777777" w:rsidR="00977C8F" w:rsidRPr="00DF4960" w:rsidRDefault="00977C8F" w:rsidP="00977C8F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5B166012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5B166013" w14:textId="77777777" w:rsidR="00977C8F" w:rsidRPr="00DF4960" w:rsidRDefault="00977C8F" w:rsidP="00977C8F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5B166014" w14:textId="77777777" w:rsidR="00977C8F" w:rsidRPr="00DF4960" w:rsidRDefault="00977C8F" w:rsidP="00977C8F">
      <w:pPr>
        <w:pStyle w:val="NormalnyWeb"/>
        <w:numPr>
          <w:ilvl w:val="0"/>
          <w:numId w:val="46"/>
        </w:numPr>
        <w:spacing w:before="0" w:beforeAutospacing="0" w:after="0" w:afterAutospacing="0"/>
        <w:jc w:val="both"/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5B166015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6016" w14:textId="77777777" w:rsidR="00977C8F" w:rsidRPr="00DF4960" w:rsidRDefault="00977C8F" w:rsidP="00977C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6017" w14:textId="77777777" w:rsidR="00977C8F" w:rsidRPr="00DF4960" w:rsidRDefault="00977C8F" w:rsidP="00977C8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6018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6019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t>Załącznik 5</w:t>
      </w:r>
    </w:p>
    <w:p w14:paraId="5B16601A" w14:textId="77777777" w:rsidR="00977C8F" w:rsidRPr="00DF4960" w:rsidRDefault="00977C8F" w:rsidP="00977C8F">
      <w:pPr>
        <w:spacing w:before="0"/>
        <w:rPr>
          <w:rFonts w:eastAsia="Times New Roman" w:cs="Arial"/>
          <w:lang w:eastAsia="pl-PL"/>
        </w:rPr>
      </w:pPr>
    </w:p>
    <w:p w14:paraId="5B16601B" w14:textId="77777777" w:rsidR="00977C8F" w:rsidRPr="00DF4960" w:rsidRDefault="00977C8F" w:rsidP="00977C8F">
      <w:pPr>
        <w:rPr>
          <w:rFonts w:ascii="Corbel" w:hAnsi="Corbel"/>
          <w:sz w:val="40"/>
          <w:szCs w:val="40"/>
        </w:rPr>
      </w:pPr>
      <w:r w:rsidRPr="00DF4960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5B16601C" w14:textId="77777777" w:rsidR="00977C8F" w:rsidRPr="00DF4960" w:rsidRDefault="00977C8F" w:rsidP="00977C8F">
      <w:pPr>
        <w:spacing w:before="0"/>
        <w:rPr>
          <w:rFonts w:ascii="Corbel" w:hAnsi="Corbel"/>
        </w:rPr>
      </w:pPr>
      <w:r w:rsidRPr="00DF4960">
        <w:rPr>
          <w:rFonts w:ascii="Corbel" w:hAnsi="Corbel"/>
        </w:rPr>
        <w:t>Kryteria wynikowe</w:t>
      </w:r>
    </w:p>
    <w:p w14:paraId="5B16601D" w14:textId="77777777" w:rsidR="00977C8F" w:rsidRPr="00DF4960" w:rsidRDefault="00977C8F" w:rsidP="00977C8F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977C8F" w:rsidRPr="00DF4960" w14:paraId="5B166020" w14:textId="77777777" w:rsidTr="00977C8F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1E" w14:textId="77777777" w:rsidR="00977C8F" w:rsidRPr="00DF4960" w:rsidRDefault="00977C8F">
            <w:pPr>
              <w:rPr>
                <w:rFonts w:ascii="Corbel" w:hAnsi="Corbel"/>
                <w:b/>
                <w:color w:val="000000"/>
              </w:rPr>
            </w:pPr>
            <w:r w:rsidRPr="00DF4960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1F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977C8F" w:rsidRPr="00DF4960" w14:paraId="5B166023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1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2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977C8F" w:rsidRPr="00DF4960" w14:paraId="5B166026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4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5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977C8F" w:rsidRPr="00DF4960" w14:paraId="5B166029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7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8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977C8F" w:rsidRPr="00DF4960" w14:paraId="5B16602C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A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B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977C8F" w:rsidRPr="00DF4960" w14:paraId="5B16602F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D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E" w14:textId="77777777" w:rsidR="00977C8F" w:rsidRPr="00DF4960" w:rsidRDefault="00977C8F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977C8F" w:rsidRPr="00DF4960" w14:paraId="5B166032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30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31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 xml:space="preserve">Student osiągnął dany efekt w </w:t>
            </w:r>
            <w:r w:rsidRPr="00DF4960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5B166033" w14:textId="77777777" w:rsidR="00977C8F" w:rsidRPr="00DF4960" w:rsidRDefault="00977C8F" w:rsidP="00977C8F">
      <w:pPr>
        <w:rPr>
          <w:rFonts w:ascii="Corbel" w:hAnsi="Corbel"/>
        </w:rPr>
      </w:pPr>
    </w:p>
    <w:p w14:paraId="5B166034" w14:textId="77777777" w:rsidR="00977C8F" w:rsidRPr="00DF4960" w:rsidRDefault="00977C8F" w:rsidP="00977C8F">
      <w:pPr>
        <w:rPr>
          <w:rFonts w:ascii="Corbel" w:hAnsi="Corbel"/>
        </w:rPr>
      </w:pPr>
    </w:p>
    <w:p w14:paraId="5B166035" w14:textId="77777777" w:rsidR="00977C8F" w:rsidRPr="00DF4960" w:rsidRDefault="00977C8F" w:rsidP="00977C8F">
      <w:pPr>
        <w:rPr>
          <w:rFonts w:ascii="Corbel" w:hAnsi="Corbel"/>
        </w:rPr>
      </w:pPr>
    </w:p>
    <w:p w14:paraId="5B166036" w14:textId="77777777" w:rsidR="00977C8F" w:rsidRPr="00DF4960" w:rsidRDefault="00977C8F" w:rsidP="00977C8F">
      <w:pPr>
        <w:rPr>
          <w:rFonts w:ascii="Corbel" w:hAnsi="Corbel"/>
        </w:rPr>
      </w:pPr>
      <w:r w:rsidRPr="00DF4960">
        <w:rPr>
          <w:rFonts w:ascii="Corbel" w:hAnsi="Corbel"/>
        </w:rPr>
        <w:br w:type="page"/>
      </w:r>
    </w:p>
    <w:p w14:paraId="5B166037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6</w:t>
      </w:r>
    </w:p>
    <w:p w14:paraId="5B166038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6039" w14:textId="77777777" w:rsidR="00977C8F" w:rsidRPr="00DF4960" w:rsidRDefault="00977C8F" w:rsidP="00977C8F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DF4960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5B16603A" w14:textId="77777777" w:rsidR="00977C8F" w:rsidRPr="00DF4960" w:rsidRDefault="00977C8F" w:rsidP="00977C8F">
      <w:pPr>
        <w:spacing w:before="0" w:after="0"/>
        <w:rPr>
          <w:rFonts w:ascii="Corbel" w:hAnsi="Corbel"/>
          <w:sz w:val="40"/>
          <w:szCs w:val="40"/>
        </w:rPr>
      </w:pPr>
    </w:p>
    <w:p w14:paraId="5B16603B" w14:textId="77777777" w:rsidR="00977C8F" w:rsidRPr="00DF4960" w:rsidRDefault="00977C8F" w:rsidP="00977C8F">
      <w:pPr>
        <w:rPr>
          <w:rFonts w:ascii="Corbel" w:hAnsi="Corbel"/>
        </w:rPr>
      </w:pPr>
      <w:r w:rsidRPr="00DF4960">
        <w:rPr>
          <w:rFonts w:ascii="Corbel" w:hAnsi="Corbel"/>
        </w:rPr>
        <w:t>Kryteria wynikowe</w:t>
      </w:r>
    </w:p>
    <w:p w14:paraId="5B16603C" w14:textId="77777777" w:rsidR="00977C8F" w:rsidRPr="00DF4960" w:rsidRDefault="00977C8F" w:rsidP="00977C8F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977C8F" w:rsidRPr="00DF4960" w14:paraId="5B16603F" w14:textId="77777777" w:rsidTr="00977C8F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3D" w14:textId="77777777" w:rsidR="00977C8F" w:rsidRPr="00DF4960" w:rsidRDefault="00977C8F">
            <w:pPr>
              <w:rPr>
                <w:rFonts w:ascii="Corbel" w:hAnsi="Corbel"/>
                <w:b/>
                <w:color w:val="000000"/>
              </w:rPr>
            </w:pPr>
            <w:r w:rsidRPr="00DF4960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3E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977C8F" w:rsidRPr="00DF4960" w14:paraId="5B166042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0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1" w14:textId="77777777" w:rsidR="00977C8F" w:rsidRPr="00DF4960" w:rsidRDefault="00977C8F">
            <w:pPr>
              <w:spacing w:before="0"/>
            </w:pPr>
            <w:r w:rsidRPr="00DF4960">
              <w:t>Student nie osiągnął zakładanych efektów nawet w stopniu minimalnym</w:t>
            </w:r>
          </w:p>
        </w:tc>
      </w:tr>
      <w:tr w:rsidR="00977C8F" w:rsidRPr="00DF4960" w14:paraId="5B166045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3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4" w14:textId="77777777" w:rsidR="00977C8F" w:rsidRPr="00DF4960" w:rsidRDefault="00977C8F">
            <w:pPr>
              <w:spacing w:before="0"/>
            </w:pPr>
            <w:r w:rsidRPr="00DF4960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977C8F" w:rsidRPr="00DF4960" w14:paraId="5B166048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6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7" w14:textId="77777777" w:rsidR="00977C8F" w:rsidRPr="00DF4960" w:rsidRDefault="00977C8F">
            <w:pPr>
              <w:spacing w:before="0"/>
            </w:pPr>
            <w:r w:rsidRPr="00DF4960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977C8F" w:rsidRPr="00DF4960" w14:paraId="5B16604B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9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A" w14:textId="77777777" w:rsidR="00977C8F" w:rsidRPr="00DF4960" w:rsidRDefault="00977C8F">
            <w:pPr>
              <w:spacing w:before="0"/>
            </w:pPr>
            <w:r w:rsidRPr="00DF4960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977C8F" w:rsidRPr="00DF4960" w14:paraId="5B16604E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C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D" w14:textId="77777777" w:rsidR="00977C8F" w:rsidRPr="00DF4960" w:rsidRDefault="00977C8F">
            <w:pPr>
              <w:autoSpaceDE w:val="0"/>
              <w:autoSpaceDN w:val="0"/>
              <w:adjustRightInd w:val="0"/>
              <w:spacing w:before="0"/>
            </w:pPr>
            <w:r w:rsidRPr="00DF4960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977C8F" w:rsidRPr="00DF4960" w14:paraId="5B166051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F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50" w14:textId="77777777" w:rsidR="00977C8F" w:rsidRPr="00DF4960" w:rsidRDefault="00977C8F">
            <w:pPr>
              <w:spacing w:before="0"/>
            </w:pPr>
            <w:r w:rsidRPr="00DF4960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5B166052" w14:textId="77777777" w:rsidR="00977C8F" w:rsidRPr="00DF4960" w:rsidRDefault="00977C8F" w:rsidP="00977C8F">
      <w:pPr>
        <w:rPr>
          <w:rFonts w:ascii="Corbel" w:hAnsi="Corbel"/>
        </w:rPr>
      </w:pPr>
    </w:p>
    <w:p w14:paraId="5B166053" w14:textId="77777777" w:rsidR="00977C8F" w:rsidRPr="00DF4960" w:rsidRDefault="00977C8F" w:rsidP="00977C8F">
      <w:pPr>
        <w:rPr>
          <w:rFonts w:ascii="Corbel" w:hAnsi="Corbel"/>
        </w:rPr>
      </w:pPr>
    </w:p>
    <w:p w14:paraId="5B166054" w14:textId="77777777" w:rsidR="00977C8F" w:rsidRPr="00DF4960" w:rsidRDefault="00977C8F" w:rsidP="00977C8F">
      <w:pPr>
        <w:rPr>
          <w:rFonts w:ascii="Corbel" w:hAnsi="Corbel"/>
        </w:rPr>
      </w:pPr>
      <w:r w:rsidRPr="00DF4960">
        <w:rPr>
          <w:rFonts w:ascii="Corbel" w:hAnsi="Corbel"/>
        </w:rPr>
        <w:br w:type="page"/>
      </w:r>
    </w:p>
    <w:p w14:paraId="5B166055" w14:textId="77777777" w:rsidR="00977C8F" w:rsidRPr="00DF4960" w:rsidRDefault="00977C8F" w:rsidP="00977C8F">
      <w:pPr>
        <w:rPr>
          <w:rFonts w:ascii="Corbel" w:hAnsi="Corbel"/>
          <w:sz w:val="44"/>
          <w:szCs w:val="44"/>
        </w:rPr>
      </w:pPr>
      <w:r w:rsidRPr="00DF4960">
        <w:rPr>
          <w:rFonts w:eastAsia="Times New Roman" w:cs="Arial"/>
          <w:lang w:eastAsia="pl-PL"/>
        </w:rPr>
        <w:lastRenderedPageBreak/>
        <w:t>Załącznik 7</w:t>
      </w:r>
    </w:p>
    <w:p w14:paraId="5B166056" w14:textId="77777777" w:rsidR="00977C8F" w:rsidRPr="00DF4960" w:rsidRDefault="00977C8F" w:rsidP="00977C8F">
      <w:pPr>
        <w:rPr>
          <w:rFonts w:ascii="Corbel" w:hAnsi="Corbel"/>
          <w:sz w:val="40"/>
          <w:szCs w:val="40"/>
        </w:rPr>
      </w:pPr>
      <w:r w:rsidRPr="00DF4960">
        <w:rPr>
          <w:rFonts w:ascii="Corbel" w:hAnsi="Corbel"/>
          <w:sz w:val="40"/>
          <w:szCs w:val="40"/>
        </w:rPr>
        <w:t xml:space="preserve">Kryteria oceny projektu </w:t>
      </w:r>
    </w:p>
    <w:p w14:paraId="5B166057" w14:textId="77777777" w:rsidR="00977C8F" w:rsidRPr="00DF4960" w:rsidRDefault="00977C8F" w:rsidP="00977C8F">
      <w:pPr>
        <w:spacing w:before="0" w:after="0"/>
        <w:rPr>
          <w:rFonts w:ascii="Corbel" w:hAnsi="Corbel"/>
        </w:rPr>
      </w:pPr>
    </w:p>
    <w:p w14:paraId="5B166058" w14:textId="77777777" w:rsidR="00977C8F" w:rsidRPr="00DF4960" w:rsidRDefault="00977C8F" w:rsidP="00977C8F">
      <w:pPr>
        <w:pStyle w:val="Akapitzlist"/>
        <w:numPr>
          <w:ilvl w:val="0"/>
          <w:numId w:val="4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5B166059" w14:textId="77777777" w:rsidR="00977C8F" w:rsidRPr="00DF4960" w:rsidRDefault="00977C8F" w:rsidP="00977C8F">
      <w:pPr>
        <w:pStyle w:val="Akapitzlist"/>
        <w:numPr>
          <w:ilvl w:val="0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oceny efektu ko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>cowego ( wytworu) , a w szczególno</w:t>
      </w:r>
      <w:r w:rsidRPr="00DF4960">
        <w:rPr>
          <w:rFonts w:ascii="Corbel" w:eastAsia="Times New Roman" w:hAnsi="Corbel" w:cs="Arial"/>
          <w:lang w:eastAsia="pl-PL"/>
        </w:rPr>
        <w:t>ś</w:t>
      </w:r>
      <w:r w:rsidRPr="00DF4960">
        <w:rPr>
          <w:rFonts w:ascii="Corbel" w:eastAsia="Times New Roman" w:hAnsi="Corbel" w:cs="Times New Roman"/>
          <w:lang w:eastAsia="pl-PL"/>
        </w:rPr>
        <w:t xml:space="preserve">ci: </w:t>
      </w:r>
    </w:p>
    <w:p w14:paraId="5B16605A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zawarto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merytoryczna, tre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5B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zgodno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5B16605C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5B16605D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oryginalno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5E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5B16605F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stopie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DF4960">
        <w:rPr>
          <w:rFonts w:ascii="Corbel" w:eastAsia="Times New Roman" w:hAnsi="Corbel" w:cs="Arial"/>
          <w:lang w:eastAsia="pl-PL"/>
        </w:rPr>
        <w:t>ź</w:t>
      </w:r>
      <w:r w:rsidRPr="00DF4960">
        <w:rPr>
          <w:rFonts w:ascii="Corbel" w:eastAsia="Times New Roman" w:hAnsi="Corbel" w:cs="Times New Roman"/>
          <w:lang w:eastAsia="pl-PL"/>
        </w:rPr>
        <w:t>ródłowych,</w:t>
      </w:r>
    </w:p>
    <w:p w14:paraId="5B166060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estetyka i staranno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1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trafno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dowodów i bada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2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warto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5B166063" w14:textId="77777777" w:rsidR="00977C8F" w:rsidRPr="00DF4960" w:rsidRDefault="00977C8F" w:rsidP="00977C8F">
      <w:pPr>
        <w:pStyle w:val="Akapitzlist"/>
        <w:numPr>
          <w:ilvl w:val="0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wkładu studenta w realizacj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DF4960">
        <w:rPr>
          <w:rFonts w:ascii="Corbel" w:eastAsia="Times New Roman" w:hAnsi="Corbel" w:cs="Arial"/>
          <w:lang w:eastAsia="pl-PL"/>
        </w:rPr>
        <w:t>ś</w:t>
      </w:r>
      <w:r w:rsidRPr="00DF4960">
        <w:rPr>
          <w:rFonts w:ascii="Corbel" w:eastAsia="Times New Roman" w:hAnsi="Corbel" w:cs="Times New Roman"/>
          <w:lang w:eastAsia="pl-PL"/>
        </w:rPr>
        <w:t xml:space="preserve">ci: </w:t>
      </w:r>
    </w:p>
    <w:p w14:paraId="5B166064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zaanga</w:t>
      </w:r>
      <w:r w:rsidRPr="00DF4960">
        <w:rPr>
          <w:rFonts w:ascii="Corbel" w:eastAsia="Times New Roman" w:hAnsi="Corbel" w:cs="Arial"/>
          <w:lang w:eastAsia="pl-PL"/>
        </w:rPr>
        <w:t>ż</w:t>
      </w:r>
      <w:r w:rsidRPr="00DF4960">
        <w:rPr>
          <w:rFonts w:ascii="Corbel" w:eastAsia="Times New Roman" w:hAnsi="Corbel" w:cs="Times New Roman"/>
          <w:lang w:eastAsia="pl-PL"/>
        </w:rPr>
        <w:t xml:space="preserve">owanie, </w:t>
      </w:r>
    </w:p>
    <w:p w14:paraId="5B166065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pomysłowo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i innowacyjno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6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stopie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 trudno</w:t>
      </w:r>
      <w:r w:rsidRPr="00DF4960">
        <w:rPr>
          <w:rFonts w:ascii="Corbel" w:eastAsia="Times New Roman" w:hAnsi="Corbel" w:cs="Arial"/>
          <w:lang w:eastAsia="pl-PL"/>
        </w:rPr>
        <w:t>ś</w:t>
      </w:r>
      <w:r w:rsidRPr="00DF4960">
        <w:rPr>
          <w:rFonts w:ascii="Corbel" w:eastAsia="Times New Roman" w:hAnsi="Corbel" w:cs="Times New Roman"/>
          <w:lang w:eastAsia="pl-PL"/>
        </w:rPr>
        <w:t>ci wykonanych zada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7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terminowo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8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poprawno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9" w14:textId="77777777" w:rsidR="00977C8F" w:rsidRPr="00DF4960" w:rsidRDefault="00977C8F" w:rsidP="00977C8F">
      <w:pPr>
        <w:pStyle w:val="Akapitzlist"/>
        <w:numPr>
          <w:ilvl w:val="0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5B16606A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poprawno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j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 xml:space="preserve">zykowa, </w:t>
      </w:r>
    </w:p>
    <w:p w14:paraId="5B16606B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5B16606C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5B16606D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atrakcyjno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E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estetyka, </w:t>
      </w:r>
    </w:p>
    <w:p w14:paraId="5B16606F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5B166070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stopie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5B166071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poprawno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udzielanych wyja</w:t>
      </w:r>
      <w:r w:rsidRPr="00DF4960">
        <w:rPr>
          <w:rFonts w:ascii="Corbel" w:eastAsia="Times New Roman" w:hAnsi="Corbel" w:cs="Arial"/>
          <w:lang w:eastAsia="pl-PL"/>
        </w:rPr>
        <w:t>ś</w:t>
      </w:r>
      <w:r w:rsidRPr="00DF4960">
        <w:rPr>
          <w:rFonts w:ascii="Corbel" w:eastAsia="Times New Roman" w:hAnsi="Corbel" w:cs="Times New Roman"/>
          <w:lang w:eastAsia="pl-PL"/>
        </w:rPr>
        <w:t>nie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5B166072" w14:textId="77777777" w:rsidR="00977C8F" w:rsidRPr="00DF4960" w:rsidRDefault="00977C8F" w:rsidP="00977C8F">
      <w:pPr>
        <w:pStyle w:val="Akapitzlist"/>
        <w:numPr>
          <w:ilvl w:val="0"/>
          <w:numId w:val="47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DF4960">
        <w:rPr>
          <w:rFonts w:ascii="Corbel" w:eastAsia="Times New Roman" w:hAnsi="Corbel" w:cs="Arial"/>
          <w:lang w:eastAsia="pl-PL"/>
        </w:rPr>
        <w:t>ą</w:t>
      </w:r>
      <w:r w:rsidRPr="00DF4960">
        <w:rPr>
          <w:rFonts w:ascii="Corbel" w:eastAsia="Times New Roman" w:hAnsi="Corbel" w:cs="Times New Roman"/>
          <w:lang w:eastAsia="pl-PL"/>
        </w:rPr>
        <w:t xml:space="preserve"> nast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>puj</w:t>
      </w:r>
      <w:r w:rsidRPr="00DF4960">
        <w:rPr>
          <w:rFonts w:ascii="Corbel" w:eastAsia="Times New Roman" w:hAnsi="Corbel" w:cs="Arial"/>
          <w:lang w:eastAsia="pl-PL"/>
        </w:rPr>
        <w:t>ą</w:t>
      </w:r>
      <w:r w:rsidRPr="00DF4960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5B166073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efekt ko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5B166074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5B166075" w14:textId="77777777" w:rsidR="00977C8F" w:rsidRPr="00DF4960" w:rsidRDefault="00977C8F" w:rsidP="00977C8F">
      <w:pPr>
        <w:pStyle w:val="Akapitzlist"/>
        <w:numPr>
          <w:ilvl w:val="1"/>
          <w:numId w:val="4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prezentacja – do 20 punktów.</w:t>
      </w:r>
    </w:p>
    <w:p w14:paraId="5B166076" w14:textId="77777777" w:rsidR="00977C8F" w:rsidRPr="00DF4960" w:rsidRDefault="00977C8F" w:rsidP="00977C8F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>dni</w:t>
      </w:r>
      <w:r w:rsidRPr="00DF4960">
        <w:rPr>
          <w:rFonts w:ascii="Corbel" w:eastAsia="Times New Roman" w:hAnsi="Corbel" w:cs="Arial"/>
          <w:lang w:eastAsia="pl-PL"/>
        </w:rPr>
        <w:t>ć</w:t>
      </w:r>
      <w:r w:rsidRPr="00DF4960">
        <w:rPr>
          <w:rFonts w:ascii="Corbel" w:eastAsia="Times New Roman" w:hAnsi="Corbel" w:cs="Times New Roman"/>
          <w:lang w:eastAsia="pl-PL"/>
        </w:rPr>
        <w:t xml:space="preserve"> samoocen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 xml:space="preserve"> studenta, a tak</w:t>
      </w:r>
      <w:r w:rsidRPr="00DF4960">
        <w:rPr>
          <w:rFonts w:ascii="Corbel" w:eastAsia="Times New Roman" w:hAnsi="Corbel" w:cs="Arial"/>
          <w:lang w:eastAsia="pl-PL"/>
        </w:rPr>
        <w:t>ż</w:t>
      </w:r>
      <w:r w:rsidRPr="00DF4960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5B166077" w14:textId="77777777" w:rsidR="00977C8F" w:rsidRPr="00DF4960" w:rsidRDefault="00977C8F" w:rsidP="00977C8F">
      <w:pPr>
        <w:spacing w:line="276" w:lineRule="auto"/>
        <w:rPr>
          <w:rFonts w:ascii="Corbel" w:hAnsi="Corbel"/>
        </w:rPr>
      </w:pPr>
    </w:p>
    <w:p w14:paraId="5B166078" w14:textId="77777777" w:rsidR="00977C8F" w:rsidRPr="00DF4960" w:rsidRDefault="00977C8F" w:rsidP="00977C8F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977C8F" w:rsidRPr="00DF4960" w14:paraId="5B16607C" w14:textId="77777777" w:rsidTr="00977C8F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79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7A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7B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977C8F" w:rsidRPr="00DF4960" w14:paraId="5B166080" w14:textId="77777777" w:rsidTr="00977C8F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7D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7E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7F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</w:t>
            </w:r>
          </w:p>
        </w:tc>
      </w:tr>
      <w:tr w:rsidR="00977C8F" w:rsidRPr="00DF4960" w14:paraId="5B166084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81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2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3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3</w:t>
            </w:r>
          </w:p>
        </w:tc>
      </w:tr>
      <w:tr w:rsidR="00977C8F" w:rsidRPr="00DF4960" w14:paraId="5B166088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85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6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7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+3</w:t>
            </w:r>
          </w:p>
        </w:tc>
      </w:tr>
      <w:tr w:rsidR="00977C8F" w:rsidRPr="00DF4960" w14:paraId="5B16608C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8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A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B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4</w:t>
            </w:r>
          </w:p>
        </w:tc>
      </w:tr>
      <w:tr w:rsidR="00977C8F" w:rsidRPr="00DF4960" w14:paraId="5B166090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8D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E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F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+4</w:t>
            </w:r>
          </w:p>
        </w:tc>
      </w:tr>
      <w:tr w:rsidR="00977C8F" w:rsidRPr="00DF4960" w14:paraId="5B166094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91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2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3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5</w:t>
            </w:r>
          </w:p>
        </w:tc>
      </w:tr>
    </w:tbl>
    <w:p w14:paraId="5B166095" w14:textId="77777777" w:rsidR="00977C8F" w:rsidRPr="00DF4960" w:rsidRDefault="00977C8F" w:rsidP="00977C8F">
      <w:pPr>
        <w:rPr>
          <w:rFonts w:ascii="Corbel" w:hAnsi="Corbel"/>
        </w:rPr>
      </w:pPr>
    </w:p>
    <w:p w14:paraId="5B166096" w14:textId="77777777" w:rsidR="00977C8F" w:rsidRPr="00DF4960" w:rsidRDefault="00977C8F" w:rsidP="00977C8F">
      <w:pPr>
        <w:rPr>
          <w:rFonts w:ascii="Corbel" w:hAnsi="Corbel"/>
        </w:rPr>
      </w:pPr>
      <w:r w:rsidRPr="00DF4960">
        <w:rPr>
          <w:rFonts w:ascii="Corbel" w:hAnsi="Corbel"/>
        </w:rPr>
        <w:br w:type="page"/>
      </w:r>
    </w:p>
    <w:p w14:paraId="5B166097" w14:textId="77777777" w:rsidR="00977C8F" w:rsidRPr="00DF4960" w:rsidRDefault="00977C8F" w:rsidP="00977C8F">
      <w:pPr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8</w:t>
      </w:r>
    </w:p>
    <w:p w14:paraId="5B166098" w14:textId="77777777" w:rsidR="00977C8F" w:rsidRPr="00DF4960" w:rsidRDefault="00977C8F" w:rsidP="00977C8F">
      <w:pPr>
        <w:spacing w:line="360" w:lineRule="auto"/>
        <w:jc w:val="both"/>
        <w:rPr>
          <w:sz w:val="40"/>
          <w:szCs w:val="40"/>
        </w:rPr>
      </w:pPr>
      <w:r w:rsidRPr="00DF4960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977C8F" w:rsidRPr="00DF4960" w14:paraId="5B16609C" w14:textId="77777777" w:rsidTr="00977C8F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99" w14:textId="77777777" w:rsidR="00977C8F" w:rsidRPr="00DF4960" w:rsidRDefault="00977C8F">
            <w:pPr>
              <w:spacing w:line="276" w:lineRule="auto"/>
              <w:rPr>
                <w:b/>
              </w:rPr>
            </w:pPr>
            <w:r w:rsidRPr="00DF4960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A" w14:textId="77777777" w:rsidR="00977C8F" w:rsidRPr="00DF4960" w:rsidRDefault="00977C8F">
            <w:pPr>
              <w:spacing w:line="276" w:lineRule="auto"/>
              <w:rPr>
                <w:b/>
              </w:rPr>
            </w:pPr>
            <w:r w:rsidRPr="00DF4960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9B" w14:textId="77777777" w:rsidR="00977C8F" w:rsidRPr="00DF4960" w:rsidRDefault="00977C8F">
            <w:pPr>
              <w:spacing w:line="276" w:lineRule="auto"/>
              <w:rPr>
                <w:b/>
              </w:rPr>
            </w:pPr>
          </w:p>
        </w:tc>
      </w:tr>
      <w:tr w:rsidR="00977C8F" w:rsidRPr="00DF4960" w14:paraId="5B1660A0" w14:textId="77777777" w:rsidTr="00977C8F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9D" w14:textId="77777777" w:rsidR="00977C8F" w:rsidRPr="00DF4960" w:rsidRDefault="00977C8F">
            <w:pPr>
              <w:spacing w:line="276" w:lineRule="auto"/>
              <w:rPr>
                <w:b/>
              </w:rPr>
            </w:pPr>
            <w:r w:rsidRPr="00DF4960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E" w14:textId="77777777" w:rsidR="00977C8F" w:rsidRPr="00DF4960" w:rsidRDefault="00977C8F">
            <w:pPr>
              <w:spacing w:line="276" w:lineRule="auto"/>
            </w:pPr>
            <w:r w:rsidRPr="00DF4960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F" w14:textId="77777777" w:rsidR="00977C8F" w:rsidRPr="00DF4960" w:rsidRDefault="00977C8F">
            <w:pPr>
              <w:spacing w:line="276" w:lineRule="auto"/>
              <w:rPr>
                <w:b/>
              </w:rPr>
            </w:pPr>
            <w:r w:rsidRPr="00DF4960">
              <w:rPr>
                <w:b/>
              </w:rPr>
              <w:t>Max 5 punktów dla każdego z poniższych kryteriów</w:t>
            </w:r>
          </w:p>
        </w:tc>
      </w:tr>
      <w:tr w:rsidR="00977C8F" w:rsidRPr="00DF4960" w14:paraId="5B1660A4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A1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2" w14:textId="77777777" w:rsidR="00977C8F" w:rsidRPr="00DF4960" w:rsidRDefault="00977C8F">
            <w:pPr>
              <w:spacing w:before="0" w:line="276" w:lineRule="auto"/>
            </w:pPr>
            <w:r w:rsidRPr="00DF4960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A3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</w:p>
        </w:tc>
      </w:tr>
      <w:tr w:rsidR="00977C8F" w:rsidRPr="00DF4960" w14:paraId="5B1660A8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A5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6" w14:textId="77777777" w:rsidR="00977C8F" w:rsidRPr="00DF4960" w:rsidRDefault="00977C8F">
            <w:pPr>
              <w:spacing w:before="0" w:line="276" w:lineRule="auto"/>
            </w:pPr>
            <w:r w:rsidRPr="00DF4960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A7" w14:textId="77777777" w:rsidR="00977C8F" w:rsidRPr="00DF4960" w:rsidRDefault="00977C8F">
            <w:pPr>
              <w:spacing w:before="0" w:line="276" w:lineRule="auto"/>
            </w:pPr>
          </w:p>
        </w:tc>
      </w:tr>
      <w:tr w:rsidR="00977C8F" w:rsidRPr="00DF4960" w14:paraId="5B1660AC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A9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A" w14:textId="77777777" w:rsidR="00977C8F" w:rsidRPr="00DF4960" w:rsidRDefault="00977C8F">
            <w:pPr>
              <w:spacing w:before="0" w:line="276" w:lineRule="auto"/>
            </w:pPr>
            <w:r w:rsidRPr="00DF4960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AB" w14:textId="77777777" w:rsidR="00977C8F" w:rsidRPr="00DF4960" w:rsidRDefault="00977C8F">
            <w:pPr>
              <w:spacing w:before="0" w:line="276" w:lineRule="auto"/>
            </w:pPr>
          </w:p>
        </w:tc>
      </w:tr>
      <w:tr w:rsidR="00977C8F" w:rsidRPr="00DF4960" w14:paraId="5B1660B0" w14:textId="77777777" w:rsidTr="00977C8F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AD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E" w14:textId="77777777" w:rsidR="00977C8F" w:rsidRPr="00DF4960" w:rsidRDefault="00977C8F">
            <w:pPr>
              <w:spacing w:before="0" w:line="276" w:lineRule="auto"/>
            </w:pPr>
            <w:r w:rsidRPr="00DF4960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F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Max 5 punktów dla każdego z poniższych kryteriów</w:t>
            </w:r>
          </w:p>
        </w:tc>
      </w:tr>
      <w:tr w:rsidR="00977C8F" w:rsidRPr="00DF4960" w14:paraId="5B1660B4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B1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2" w14:textId="77777777" w:rsidR="00977C8F" w:rsidRPr="00DF4960" w:rsidRDefault="00977C8F">
            <w:pPr>
              <w:spacing w:before="0" w:line="276" w:lineRule="auto"/>
            </w:pPr>
            <w:r w:rsidRPr="00DF4960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B3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</w:p>
        </w:tc>
      </w:tr>
      <w:tr w:rsidR="00977C8F" w:rsidRPr="00DF4960" w14:paraId="5B1660B8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B5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6" w14:textId="77777777" w:rsidR="00977C8F" w:rsidRPr="00DF4960" w:rsidRDefault="00977C8F">
            <w:pPr>
              <w:spacing w:before="0" w:line="276" w:lineRule="auto"/>
            </w:pPr>
            <w:r w:rsidRPr="00DF4960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B7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</w:p>
        </w:tc>
      </w:tr>
      <w:tr w:rsidR="00977C8F" w:rsidRPr="00DF4960" w14:paraId="5B1660BC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B9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A" w14:textId="77777777" w:rsidR="00977C8F" w:rsidRPr="00DF4960" w:rsidRDefault="00977C8F">
            <w:pPr>
              <w:spacing w:before="0" w:line="276" w:lineRule="auto"/>
            </w:pPr>
            <w:r w:rsidRPr="00DF4960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BB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</w:p>
        </w:tc>
      </w:tr>
      <w:tr w:rsidR="00977C8F" w:rsidRPr="00DF4960" w14:paraId="5B1660C0" w14:textId="77777777" w:rsidTr="00977C8F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BD" w14:textId="77777777" w:rsidR="00977C8F" w:rsidRPr="00DF4960" w:rsidRDefault="00977C8F">
            <w:pPr>
              <w:spacing w:before="0" w:line="276" w:lineRule="auto"/>
              <w:ind w:right="113"/>
              <w:rPr>
                <w:b/>
              </w:rPr>
            </w:pPr>
            <w:r w:rsidRPr="00DF4960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E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F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Max 5 punktów dla każdego z poniższych kryteriów</w:t>
            </w:r>
          </w:p>
        </w:tc>
      </w:tr>
      <w:tr w:rsidR="00977C8F" w:rsidRPr="00DF4960" w14:paraId="5B1660C4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C1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C2" w14:textId="77777777" w:rsidR="00977C8F" w:rsidRPr="00DF4960" w:rsidRDefault="00977C8F">
            <w:pPr>
              <w:spacing w:before="0" w:line="276" w:lineRule="auto"/>
            </w:pPr>
            <w:r w:rsidRPr="00DF4960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C3" w14:textId="77777777" w:rsidR="00977C8F" w:rsidRPr="00DF4960" w:rsidRDefault="00977C8F">
            <w:pPr>
              <w:spacing w:before="0" w:line="276" w:lineRule="auto"/>
            </w:pPr>
          </w:p>
        </w:tc>
      </w:tr>
      <w:tr w:rsidR="00977C8F" w:rsidRPr="00DF4960" w14:paraId="5B1660C8" w14:textId="77777777" w:rsidTr="00977C8F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C5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C6" w14:textId="77777777" w:rsidR="00977C8F" w:rsidRPr="00DF4960" w:rsidRDefault="00977C8F">
            <w:pPr>
              <w:spacing w:before="0" w:line="276" w:lineRule="auto"/>
            </w:pPr>
            <w:r w:rsidRPr="00DF4960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C7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77C8F" w:rsidRPr="00DF4960" w14:paraId="5B1660CC" w14:textId="77777777" w:rsidTr="00977C8F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C9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CA" w14:textId="77777777" w:rsidR="00977C8F" w:rsidRPr="00DF4960" w:rsidRDefault="00977C8F">
            <w:pPr>
              <w:spacing w:before="0" w:line="276" w:lineRule="auto"/>
            </w:pPr>
            <w:r w:rsidRPr="00DF4960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CB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77C8F" w:rsidRPr="00DF4960" w14:paraId="5B1660D0" w14:textId="77777777" w:rsidTr="00977C8F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CD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CE" w14:textId="77777777" w:rsidR="00977C8F" w:rsidRPr="00DF4960" w:rsidRDefault="00977C8F">
            <w:pPr>
              <w:spacing w:before="0" w:line="276" w:lineRule="auto"/>
            </w:pPr>
            <w:r w:rsidRPr="00DF4960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CF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77C8F" w:rsidRPr="00DF4960" w14:paraId="5B1660D4" w14:textId="77777777" w:rsidTr="00977C8F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D1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2" w14:textId="77777777" w:rsidR="00977C8F" w:rsidRPr="00DF4960" w:rsidRDefault="00977C8F">
            <w:pPr>
              <w:spacing w:before="0" w:line="276" w:lineRule="auto"/>
            </w:pPr>
            <w:r w:rsidRPr="00DF4960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3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zakres punktacji</w:t>
            </w:r>
          </w:p>
        </w:tc>
      </w:tr>
      <w:tr w:rsidR="00977C8F" w:rsidRPr="00DF4960" w14:paraId="5B1660D8" w14:textId="77777777" w:rsidTr="00977C8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D5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6" w14:textId="77777777" w:rsidR="00977C8F" w:rsidRPr="00DF4960" w:rsidRDefault="00977C8F">
            <w:pPr>
              <w:spacing w:before="0" w:line="276" w:lineRule="auto"/>
              <w:jc w:val="both"/>
            </w:pPr>
            <w:r w:rsidRPr="00DF4960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7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  <w:r w:rsidRPr="00DF4960">
              <w:rPr>
                <w:b/>
              </w:rPr>
              <w:t>50-36</w:t>
            </w:r>
          </w:p>
        </w:tc>
      </w:tr>
      <w:tr w:rsidR="00977C8F" w:rsidRPr="00DF4960" w14:paraId="5B1660DC" w14:textId="77777777" w:rsidTr="00977C8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D9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A" w14:textId="77777777" w:rsidR="00977C8F" w:rsidRPr="00DF4960" w:rsidRDefault="00977C8F">
            <w:pPr>
              <w:spacing w:before="0" w:line="276" w:lineRule="auto"/>
              <w:jc w:val="both"/>
            </w:pPr>
            <w:r w:rsidRPr="00DF4960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B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  <w:r w:rsidRPr="00DF4960">
              <w:rPr>
                <w:b/>
              </w:rPr>
              <w:t>35-21</w:t>
            </w:r>
          </w:p>
        </w:tc>
      </w:tr>
      <w:tr w:rsidR="00977C8F" w:rsidRPr="00DF4960" w14:paraId="5B1660E0" w14:textId="77777777" w:rsidTr="00977C8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DD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E" w14:textId="77777777" w:rsidR="00977C8F" w:rsidRPr="00DF4960" w:rsidRDefault="00977C8F">
            <w:pPr>
              <w:spacing w:before="0" w:line="276" w:lineRule="auto"/>
              <w:jc w:val="both"/>
            </w:pPr>
            <w:r w:rsidRPr="00DF4960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F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  <w:r w:rsidRPr="00DF4960">
              <w:rPr>
                <w:b/>
              </w:rPr>
              <w:t>20-6</w:t>
            </w:r>
          </w:p>
        </w:tc>
      </w:tr>
      <w:tr w:rsidR="00977C8F" w:rsidRPr="00DF4960" w14:paraId="5B1660E4" w14:textId="77777777" w:rsidTr="00977C8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E1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2" w14:textId="77777777" w:rsidR="00977C8F" w:rsidRPr="00DF4960" w:rsidRDefault="00977C8F">
            <w:pPr>
              <w:spacing w:before="0" w:line="276" w:lineRule="auto"/>
              <w:jc w:val="both"/>
            </w:pPr>
            <w:r w:rsidRPr="00DF4960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3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  <w:r w:rsidRPr="00DF4960">
              <w:rPr>
                <w:b/>
              </w:rPr>
              <w:t>5 i poniżej</w:t>
            </w:r>
          </w:p>
        </w:tc>
      </w:tr>
    </w:tbl>
    <w:p w14:paraId="5B1660E5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6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7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8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9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A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B" w14:textId="77777777" w:rsidR="00977C8F" w:rsidRPr="00DF4960" w:rsidRDefault="00977C8F" w:rsidP="00977C8F">
      <w:pPr>
        <w:spacing w:line="360" w:lineRule="auto"/>
        <w:jc w:val="both"/>
        <w:rPr>
          <w:b/>
        </w:rPr>
      </w:pPr>
      <w:r w:rsidRPr="00DF4960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977C8F" w:rsidRPr="00DF4960" w14:paraId="5B1660EE" w14:textId="77777777" w:rsidTr="00977C8F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C" w14:textId="77777777" w:rsidR="00977C8F" w:rsidRPr="00DF4960" w:rsidRDefault="00977C8F">
            <w:pPr>
              <w:jc w:val="center"/>
              <w:rPr>
                <w:b/>
              </w:rPr>
            </w:pPr>
            <w:r w:rsidRPr="00DF4960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D" w14:textId="77777777" w:rsidR="00977C8F" w:rsidRPr="00DF4960" w:rsidRDefault="00977C8F">
            <w:pPr>
              <w:jc w:val="center"/>
              <w:rPr>
                <w:b/>
              </w:rPr>
            </w:pPr>
            <w:r w:rsidRPr="00DF4960">
              <w:rPr>
                <w:b/>
              </w:rPr>
              <w:t>Kryteria wynikowe</w:t>
            </w:r>
          </w:p>
        </w:tc>
      </w:tr>
      <w:tr w:rsidR="00977C8F" w:rsidRPr="00DF4960" w14:paraId="5B1660F2" w14:textId="77777777" w:rsidTr="00977C8F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F" w14:textId="77777777" w:rsidR="00977C8F" w:rsidRPr="00DF4960" w:rsidRDefault="00977C8F">
            <w:pPr>
              <w:spacing w:before="0"/>
              <w:jc w:val="center"/>
            </w:pPr>
            <w:r w:rsidRPr="00DF4960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F0" w14:textId="77777777" w:rsidR="00977C8F" w:rsidRPr="00DF4960" w:rsidRDefault="00977C8F">
            <w:pPr>
              <w:spacing w:before="0"/>
              <w:jc w:val="center"/>
            </w:pPr>
            <w:r w:rsidRPr="00DF4960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F1" w14:textId="77777777" w:rsidR="00977C8F" w:rsidRPr="00DF4960" w:rsidRDefault="00977C8F">
            <w:pPr>
              <w:spacing w:before="0"/>
              <w:jc w:val="center"/>
            </w:pPr>
            <w:r w:rsidRPr="00DF4960">
              <w:t>Ocena</w:t>
            </w:r>
          </w:p>
        </w:tc>
      </w:tr>
      <w:tr w:rsidR="00977C8F" w:rsidRPr="00DF4960" w14:paraId="5B1660F6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3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4" w14:textId="77777777" w:rsidR="00977C8F" w:rsidRPr="00DF4960" w:rsidRDefault="00977C8F">
            <w:pPr>
              <w:spacing w:before="0"/>
              <w:jc w:val="center"/>
            </w:pPr>
            <w:r w:rsidRPr="00DF4960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5" w14:textId="77777777" w:rsidR="00977C8F" w:rsidRPr="00DF4960" w:rsidRDefault="00977C8F">
            <w:pPr>
              <w:spacing w:before="0"/>
              <w:jc w:val="center"/>
            </w:pPr>
            <w:r w:rsidRPr="00DF4960">
              <w:t>3</w:t>
            </w:r>
          </w:p>
        </w:tc>
      </w:tr>
      <w:tr w:rsidR="00977C8F" w:rsidRPr="00DF4960" w14:paraId="5B1660FA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7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8" w14:textId="77777777" w:rsidR="00977C8F" w:rsidRPr="00DF4960" w:rsidRDefault="00977C8F">
            <w:pPr>
              <w:spacing w:before="0"/>
              <w:jc w:val="center"/>
            </w:pPr>
            <w:r w:rsidRPr="00DF4960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9" w14:textId="77777777" w:rsidR="00977C8F" w:rsidRPr="00DF4960" w:rsidRDefault="00977C8F">
            <w:pPr>
              <w:spacing w:before="0"/>
              <w:jc w:val="center"/>
            </w:pPr>
            <w:r w:rsidRPr="00DF4960">
              <w:t>+3</w:t>
            </w:r>
          </w:p>
        </w:tc>
      </w:tr>
      <w:tr w:rsidR="00977C8F" w:rsidRPr="00DF4960" w14:paraId="5B1660FE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B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C" w14:textId="77777777" w:rsidR="00977C8F" w:rsidRPr="00DF4960" w:rsidRDefault="00977C8F">
            <w:pPr>
              <w:spacing w:before="0"/>
              <w:jc w:val="center"/>
            </w:pPr>
            <w:r w:rsidRPr="00DF4960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D" w14:textId="77777777" w:rsidR="00977C8F" w:rsidRPr="00DF4960" w:rsidRDefault="00977C8F">
            <w:pPr>
              <w:spacing w:before="0"/>
              <w:jc w:val="center"/>
            </w:pPr>
            <w:r w:rsidRPr="00DF4960">
              <w:t>4</w:t>
            </w:r>
          </w:p>
        </w:tc>
      </w:tr>
      <w:tr w:rsidR="00977C8F" w:rsidRPr="00DF4960" w14:paraId="5B166102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F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0" w14:textId="77777777" w:rsidR="00977C8F" w:rsidRPr="00DF4960" w:rsidRDefault="00977C8F">
            <w:pPr>
              <w:spacing w:before="0"/>
              <w:jc w:val="center"/>
            </w:pPr>
            <w:r w:rsidRPr="00DF4960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1" w14:textId="77777777" w:rsidR="00977C8F" w:rsidRPr="00DF4960" w:rsidRDefault="00977C8F">
            <w:pPr>
              <w:spacing w:before="0"/>
              <w:jc w:val="center"/>
            </w:pPr>
            <w:r w:rsidRPr="00DF4960">
              <w:t>+4</w:t>
            </w:r>
          </w:p>
        </w:tc>
      </w:tr>
      <w:tr w:rsidR="00977C8F" w:rsidRPr="0077324F" w14:paraId="5B166106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3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4" w14:textId="77777777" w:rsidR="00977C8F" w:rsidRPr="00DF4960" w:rsidRDefault="00977C8F">
            <w:pPr>
              <w:spacing w:before="0"/>
              <w:jc w:val="center"/>
            </w:pPr>
            <w:r w:rsidRPr="00DF4960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5" w14:textId="77777777" w:rsidR="00977C8F" w:rsidRPr="0077324F" w:rsidRDefault="00977C8F">
            <w:pPr>
              <w:spacing w:before="0"/>
              <w:jc w:val="center"/>
            </w:pPr>
            <w:r w:rsidRPr="00DF4960">
              <w:t>5</w:t>
            </w:r>
          </w:p>
        </w:tc>
      </w:tr>
    </w:tbl>
    <w:p w14:paraId="5B166107" w14:textId="77777777" w:rsidR="00977C8F" w:rsidRPr="0077324F" w:rsidRDefault="00977C8F" w:rsidP="00977C8F">
      <w:pPr>
        <w:spacing w:line="360" w:lineRule="auto"/>
        <w:jc w:val="both"/>
        <w:rPr>
          <w:b/>
        </w:rPr>
      </w:pPr>
    </w:p>
    <w:p w14:paraId="5B166108" w14:textId="77777777" w:rsidR="00977C8F" w:rsidRPr="0077324F" w:rsidRDefault="00977C8F" w:rsidP="00977C8F">
      <w:pPr>
        <w:spacing w:line="360" w:lineRule="auto"/>
        <w:jc w:val="both"/>
        <w:rPr>
          <w:b/>
        </w:rPr>
      </w:pPr>
    </w:p>
    <w:p w14:paraId="5B166109" w14:textId="77777777" w:rsidR="00977C8F" w:rsidRPr="0077324F" w:rsidRDefault="00977C8F" w:rsidP="00977C8F">
      <w:pPr>
        <w:spacing w:line="360" w:lineRule="auto"/>
        <w:jc w:val="both"/>
        <w:rPr>
          <w:b/>
        </w:rPr>
      </w:pPr>
    </w:p>
    <w:p w14:paraId="5B16610A" w14:textId="77777777" w:rsidR="00977C8F" w:rsidRPr="0077324F" w:rsidRDefault="00977C8F" w:rsidP="00977C8F"/>
    <w:p w14:paraId="5B16610B" w14:textId="77777777" w:rsidR="00977C8F" w:rsidRPr="0077324F" w:rsidRDefault="00977C8F" w:rsidP="00977C8F"/>
    <w:p w14:paraId="5B16610C" w14:textId="77777777" w:rsidR="00977C8F" w:rsidRPr="0077324F" w:rsidRDefault="00977C8F" w:rsidP="00977C8F">
      <w:pPr>
        <w:rPr>
          <w:rFonts w:ascii="Corbel" w:hAnsi="Corbel"/>
        </w:rPr>
      </w:pPr>
    </w:p>
    <w:p w14:paraId="5B16610D" w14:textId="77777777" w:rsidR="00977C8F" w:rsidRPr="0077324F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610E" w14:textId="77777777" w:rsidR="00977C8F" w:rsidRPr="0077324F" w:rsidRDefault="00977C8F" w:rsidP="00977C8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610F" w14:textId="77777777" w:rsidR="00977C8F" w:rsidRPr="0077324F" w:rsidRDefault="00977C8F" w:rsidP="00977C8F">
      <w:pPr>
        <w:spacing w:before="0" w:after="0"/>
      </w:pPr>
    </w:p>
    <w:p w14:paraId="5B166110" w14:textId="77777777" w:rsidR="00977C8F" w:rsidRPr="0077324F" w:rsidRDefault="00977C8F" w:rsidP="00977C8F"/>
    <w:p w14:paraId="5B166111" w14:textId="77777777" w:rsidR="001E78DE" w:rsidRPr="0077324F" w:rsidRDefault="001E78DE" w:rsidP="00FC3739">
      <w:pPr>
        <w:spacing w:before="0" w:after="0"/>
      </w:pPr>
    </w:p>
    <w:sectPr w:rsidR="001E78DE" w:rsidRPr="0077324F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611C" w14:textId="77777777" w:rsidR="0032548B" w:rsidRDefault="0032548B">
      <w:pPr>
        <w:spacing w:after="0" w:line="240" w:lineRule="auto"/>
      </w:pPr>
      <w:r>
        <w:separator/>
      </w:r>
    </w:p>
  </w:endnote>
  <w:endnote w:type="continuationSeparator" w:id="0">
    <w:p w14:paraId="5B16611D" w14:textId="77777777" w:rsidR="0032548B" w:rsidRDefault="0032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5B16611E" w14:textId="77C1F37A" w:rsidR="0032548B" w:rsidRDefault="003254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DBD">
          <w:rPr>
            <w:noProof/>
          </w:rPr>
          <w:t>7</w:t>
        </w:r>
        <w:r>
          <w:fldChar w:fldCharType="end"/>
        </w:r>
      </w:p>
    </w:sdtContent>
  </w:sdt>
  <w:p w14:paraId="5B16611F" w14:textId="77777777" w:rsidR="0032548B" w:rsidRDefault="00325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6611A" w14:textId="77777777" w:rsidR="0032548B" w:rsidRDefault="0032548B">
      <w:pPr>
        <w:spacing w:after="0" w:line="240" w:lineRule="auto"/>
      </w:pPr>
      <w:r>
        <w:separator/>
      </w:r>
    </w:p>
  </w:footnote>
  <w:footnote w:type="continuationSeparator" w:id="0">
    <w:p w14:paraId="5B16611B" w14:textId="77777777" w:rsidR="0032548B" w:rsidRDefault="0032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50A3D"/>
    <w:multiLevelType w:val="hybridMultilevel"/>
    <w:tmpl w:val="05280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51A03"/>
    <w:multiLevelType w:val="multilevel"/>
    <w:tmpl w:val="34B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ind w:left="1536" w:hanging="456"/>
      </w:pPr>
      <w:rPr>
        <w:rFonts w:ascii="Corbel" w:eastAsia="Times New Roman" w:hAnsi="Corbe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27CC0"/>
    <w:multiLevelType w:val="multilevel"/>
    <w:tmpl w:val="6566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653AC"/>
    <w:multiLevelType w:val="multilevel"/>
    <w:tmpl w:val="74AE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94855"/>
    <w:multiLevelType w:val="hybridMultilevel"/>
    <w:tmpl w:val="59CC6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274F98"/>
    <w:multiLevelType w:val="multilevel"/>
    <w:tmpl w:val="9F30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72B72"/>
    <w:multiLevelType w:val="hybridMultilevel"/>
    <w:tmpl w:val="FFDC5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85B45"/>
    <w:multiLevelType w:val="multilevel"/>
    <w:tmpl w:val="5A32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45296"/>
    <w:multiLevelType w:val="multilevel"/>
    <w:tmpl w:val="03D8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43675"/>
    <w:multiLevelType w:val="hybridMultilevel"/>
    <w:tmpl w:val="C03A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F56D9"/>
    <w:multiLevelType w:val="hybridMultilevel"/>
    <w:tmpl w:val="34B6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63F2E"/>
    <w:multiLevelType w:val="multilevel"/>
    <w:tmpl w:val="0148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F066BB"/>
    <w:multiLevelType w:val="multilevel"/>
    <w:tmpl w:val="CF9C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27F55"/>
    <w:multiLevelType w:val="multilevel"/>
    <w:tmpl w:val="6BE8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874FF"/>
    <w:multiLevelType w:val="hybridMultilevel"/>
    <w:tmpl w:val="7D943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9E0D54"/>
    <w:multiLevelType w:val="multilevel"/>
    <w:tmpl w:val="11BC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63270"/>
    <w:multiLevelType w:val="multilevel"/>
    <w:tmpl w:val="7F988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F1AA5"/>
    <w:multiLevelType w:val="multilevel"/>
    <w:tmpl w:val="DCD6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34226F"/>
    <w:multiLevelType w:val="hybridMultilevel"/>
    <w:tmpl w:val="51269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41754F"/>
    <w:multiLevelType w:val="hybridMultilevel"/>
    <w:tmpl w:val="36328F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808E2"/>
    <w:multiLevelType w:val="hybridMultilevel"/>
    <w:tmpl w:val="DE947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D97BF5"/>
    <w:multiLevelType w:val="multilevel"/>
    <w:tmpl w:val="82E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B5322C"/>
    <w:multiLevelType w:val="multilevel"/>
    <w:tmpl w:val="F022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E2733"/>
    <w:multiLevelType w:val="multilevel"/>
    <w:tmpl w:val="147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4532F3"/>
    <w:multiLevelType w:val="multilevel"/>
    <w:tmpl w:val="BB54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DF1F28"/>
    <w:multiLevelType w:val="multilevel"/>
    <w:tmpl w:val="04B6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1123D8"/>
    <w:multiLevelType w:val="multilevel"/>
    <w:tmpl w:val="9FA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116F87"/>
    <w:multiLevelType w:val="multilevel"/>
    <w:tmpl w:val="BA2A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E46B9B"/>
    <w:multiLevelType w:val="hybridMultilevel"/>
    <w:tmpl w:val="FAD8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2B1D58"/>
    <w:multiLevelType w:val="hybridMultilevel"/>
    <w:tmpl w:val="F6F26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F0F7B"/>
    <w:multiLevelType w:val="multilevel"/>
    <w:tmpl w:val="2A3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FC168D"/>
    <w:multiLevelType w:val="multilevel"/>
    <w:tmpl w:val="8C6A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B71F88"/>
    <w:multiLevelType w:val="multilevel"/>
    <w:tmpl w:val="DB28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BF1743"/>
    <w:multiLevelType w:val="multilevel"/>
    <w:tmpl w:val="18E8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6122E4"/>
    <w:multiLevelType w:val="multilevel"/>
    <w:tmpl w:val="9EFE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CC77EA"/>
    <w:multiLevelType w:val="hybridMultilevel"/>
    <w:tmpl w:val="D1068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53B55"/>
    <w:multiLevelType w:val="hybridMultilevel"/>
    <w:tmpl w:val="CA629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C22F5"/>
    <w:multiLevelType w:val="hybridMultilevel"/>
    <w:tmpl w:val="7D7EB6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361AB6"/>
    <w:multiLevelType w:val="hybridMultilevel"/>
    <w:tmpl w:val="C3A8B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35332A"/>
    <w:multiLevelType w:val="multilevel"/>
    <w:tmpl w:val="06F2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ED56BC"/>
    <w:multiLevelType w:val="hybridMultilevel"/>
    <w:tmpl w:val="47A88944"/>
    <w:lvl w:ilvl="0" w:tplc="5D54E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953D2"/>
    <w:multiLevelType w:val="hybridMultilevel"/>
    <w:tmpl w:val="A77CE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6978C1"/>
    <w:multiLevelType w:val="hybridMultilevel"/>
    <w:tmpl w:val="9AA67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E3B6426"/>
    <w:multiLevelType w:val="multilevel"/>
    <w:tmpl w:val="8C82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5"/>
  </w:num>
  <w:num w:numId="3">
    <w:abstractNumId w:val="29"/>
  </w:num>
  <w:num w:numId="4">
    <w:abstractNumId w:val="14"/>
  </w:num>
  <w:num w:numId="5">
    <w:abstractNumId w:val="9"/>
  </w:num>
  <w:num w:numId="6">
    <w:abstractNumId w:val="37"/>
  </w:num>
  <w:num w:numId="7">
    <w:abstractNumId w:val="32"/>
  </w:num>
  <w:num w:numId="8">
    <w:abstractNumId w:val="31"/>
  </w:num>
  <w:num w:numId="9">
    <w:abstractNumId w:val="10"/>
  </w:num>
  <w:num w:numId="10">
    <w:abstractNumId w:val="4"/>
  </w:num>
  <w:num w:numId="11">
    <w:abstractNumId w:val="3"/>
  </w:num>
  <w:num w:numId="12">
    <w:abstractNumId w:val="26"/>
  </w:num>
  <w:num w:numId="13">
    <w:abstractNumId w:val="39"/>
  </w:num>
  <w:num w:numId="14">
    <w:abstractNumId w:val="15"/>
  </w:num>
  <w:num w:numId="15">
    <w:abstractNumId w:val="48"/>
  </w:num>
  <w:num w:numId="16">
    <w:abstractNumId w:val="20"/>
  </w:num>
  <w:num w:numId="17">
    <w:abstractNumId w:val="54"/>
  </w:num>
  <w:num w:numId="18">
    <w:abstractNumId w:val="27"/>
  </w:num>
  <w:num w:numId="19">
    <w:abstractNumId w:val="16"/>
  </w:num>
  <w:num w:numId="20">
    <w:abstractNumId w:val="19"/>
  </w:num>
  <w:num w:numId="21">
    <w:abstractNumId w:val="2"/>
  </w:num>
  <w:num w:numId="22">
    <w:abstractNumId w:val="38"/>
  </w:num>
  <w:num w:numId="23">
    <w:abstractNumId w:val="23"/>
  </w:num>
  <w:num w:numId="24">
    <w:abstractNumId w:val="33"/>
  </w:num>
  <w:num w:numId="25">
    <w:abstractNumId w:val="12"/>
  </w:num>
  <w:num w:numId="26">
    <w:abstractNumId w:val="42"/>
  </w:num>
  <w:num w:numId="27">
    <w:abstractNumId w:val="13"/>
  </w:num>
  <w:num w:numId="28">
    <w:abstractNumId w:val="52"/>
  </w:num>
  <w:num w:numId="29">
    <w:abstractNumId w:val="45"/>
  </w:num>
  <w:num w:numId="30">
    <w:abstractNumId w:val="7"/>
  </w:num>
  <w:num w:numId="31">
    <w:abstractNumId w:val="53"/>
  </w:num>
  <w:num w:numId="32">
    <w:abstractNumId w:val="51"/>
  </w:num>
  <w:num w:numId="33">
    <w:abstractNumId w:val="17"/>
  </w:num>
  <w:num w:numId="34">
    <w:abstractNumId w:val="22"/>
  </w:num>
  <w:num w:numId="35">
    <w:abstractNumId w:val="11"/>
  </w:num>
  <w:num w:numId="36">
    <w:abstractNumId w:val="47"/>
  </w:num>
  <w:num w:numId="37">
    <w:abstractNumId w:val="21"/>
  </w:num>
  <w:num w:numId="38">
    <w:abstractNumId w:val="1"/>
  </w:num>
  <w:num w:numId="39">
    <w:abstractNumId w:val="34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28"/>
  </w:num>
  <w:num w:numId="43">
    <w:abstractNumId w:val="24"/>
  </w:num>
  <w:num w:numId="44">
    <w:abstractNumId w:val="40"/>
  </w:num>
  <w:num w:numId="45">
    <w:abstractNumId w:val="46"/>
  </w:num>
  <w:num w:numId="46">
    <w:abstractNumId w:val="0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50"/>
  </w:num>
  <w:num w:numId="51">
    <w:abstractNumId w:val="18"/>
  </w:num>
  <w:num w:numId="52">
    <w:abstractNumId w:val="6"/>
  </w:num>
  <w:num w:numId="53">
    <w:abstractNumId w:val="36"/>
  </w:num>
  <w:num w:numId="54">
    <w:abstractNumId w:val="41"/>
  </w:num>
  <w:num w:numId="55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3957"/>
    <w:rsid w:val="00015FC6"/>
    <w:rsid w:val="00017B03"/>
    <w:rsid w:val="00023009"/>
    <w:rsid w:val="00031E2D"/>
    <w:rsid w:val="00035611"/>
    <w:rsid w:val="00044216"/>
    <w:rsid w:val="00044459"/>
    <w:rsid w:val="00051498"/>
    <w:rsid w:val="000659BE"/>
    <w:rsid w:val="00066069"/>
    <w:rsid w:val="00066C5A"/>
    <w:rsid w:val="00067A8D"/>
    <w:rsid w:val="00071591"/>
    <w:rsid w:val="000718D1"/>
    <w:rsid w:val="00080B02"/>
    <w:rsid w:val="000878A6"/>
    <w:rsid w:val="0009021E"/>
    <w:rsid w:val="00092291"/>
    <w:rsid w:val="00093821"/>
    <w:rsid w:val="00096C05"/>
    <w:rsid w:val="000A09B0"/>
    <w:rsid w:val="000A31AE"/>
    <w:rsid w:val="000A3C7C"/>
    <w:rsid w:val="000A79AF"/>
    <w:rsid w:val="000C451E"/>
    <w:rsid w:val="000D127E"/>
    <w:rsid w:val="000D5441"/>
    <w:rsid w:val="000E31D2"/>
    <w:rsid w:val="000E45FA"/>
    <w:rsid w:val="000E6C8E"/>
    <w:rsid w:val="000E6E03"/>
    <w:rsid w:val="000F0185"/>
    <w:rsid w:val="000F675C"/>
    <w:rsid w:val="00101036"/>
    <w:rsid w:val="0010199A"/>
    <w:rsid w:val="00105BDF"/>
    <w:rsid w:val="0010749B"/>
    <w:rsid w:val="00107831"/>
    <w:rsid w:val="001114AF"/>
    <w:rsid w:val="0013051B"/>
    <w:rsid w:val="0013281C"/>
    <w:rsid w:val="00133AE9"/>
    <w:rsid w:val="00141779"/>
    <w:rsid w:val="0014318A"/>
    <w:rsid w:val="00146DEB"/>
    <w:rsid w:val="00147398"/>
    <w:rsid w:val="001512B6"/>
    <w:rsid w:val="00153ABA"/>
    <w:rsid w:val="00162622"/>
    <w:rsid w:val="00164231"/>
    <w:rsid w:val="00165FA7"/>
    <w:rsid w:val="001723DF"/>
    <w:rsid w:val="00174652"/>
    <w:rsid w:val="001778F7"/>
    <w:rsid w:val="001816FE"/>
    <w:rsid w:val="001821F7"/>
    <w:rsid w:val="001831A8"/>
    <w:rsid w:val="001909C2"/>
    <w:rsid w:val="00192158"/>
    <w:rsid w:val="00194DF6"/>
    <w:rsid w:val="00195632"/>
    <w:rsid w:val="001A6CB8"/>
    <w:rsid w:val="001A7B5C"/>
    <w:rsid w:val="001B3CF9"/>
    <w:rsid w:val="001B7F7A"/>
    <w:rsid w:val="001C02F3"/>
    <w:rsid w:val="001D02A2"/>
    <w:rsid w:val="001D33CE"/>
    <w:rsid w:val="001E78DE"/>
    <w:rsid w:val="001F20A1"/>
    <w:rsid w:val="001F761C"/>
    <w:rsid w:val="00210E89"/>
    <w:rsid w:val="00213DB0"/>
    <w:rsid w:val="00215916"/>
    <w:rsid w:val="00220D4E"/>
    <w:rsid w:val="00227003"/>
    <w:rsid w:val="00231EC4"/>
    <w:rsid w:val="00233364"/>
    <w:rsid w:val="00234ABA"/>
    <w:rsid w:val="00245A59"/>
    <w:rsid w:val="00246B9D"/>
    <w:rsid w:val="0024741C"/>
    <w:rsid w:val="00251CA2"/>
    <w:rsid w:val="00254353"/>
    <w:rsid w:val="00261DAE"/>
    <w:rsid w:val="002636EA"/>
    <w:rsid w:val="00267500"/>
    <w:rsid w:val="00272759"/>
    <w:rsid w:val="002739CE"/>
    <w:rsid w:val="002739D2"/>
    <w:rsid w:val="00274892"/>
    <w:rsid w:val="00277F87"/>
    <w:rsid w:val="002860FE"/>
    <w:rsid w:val="00287863"/>
    <w:rsid w:val="00293700"/>
    <w:rsid w:val="002B1031"/>
    <w:rsid w:val="002B11D0"/>
    <w:rsid w:val="002B4A48"/>
    <w:rsid w:val="002B5339"/>
    <w:rsid w:val="002C37F5"/>
    <w:rsid w:val="002D0E79"/>
    <w:rsid w:val="002D5781"/>
    <w:rsid w:val="002D7027"/>
    <w:rsid w:val="002E44A6"/>
    <w:rsid w:val="002E46C7"/>
    <w:rsid w:val="002E6E81"/>
    <w:rsid w:val="002E7121"/>
    <w:rsid w:val="002F44D7"/>
    <w:rsid w:val="00306462"/>
    <w:rsid w:val="0032548B"/>
    <w:rsid w:val="00327C6E"/>
    <w:rsid w:val="00356C0B"/>
    <w:rsid w:val="0036054A"/>
    <w:rsid w:val="00380605"/>
    <w:rsid w:val="00382D60"/>
    <w:rsid w:val="00390020"/>
    <w:rsid w:val="00395F65"/>
    <w:rsid w:val="003969C5"/>
    <w:rsid w:val="003A7F27"/>
    <w:rsid w:val="003B132B"/>
    <w:rsid w:val="003B7D2C"/>
    <w:rsid w:val="003C23E4"/>
    <w:rsid w:val="003C50CE"/>
    <w:rsid w:val="003D376C"/>
    <w:rsid w:val="003E1EFD"/>
    <w:rsid w:val="003E59A2"/>
    <w:rsid w:val="003E5E15"/>
    <w:rsid w:val="003E6C69"/>
    <w:rsid w:val="003F1610"/>
    <w:rsid w:val="00400EA0"/>
    <w:rsid w:val="00402F3C"/>
    <w:rsid w:val="00407847"/>
    <w:rsid w:val="00425F08"/>
    <w:rsid w:val="004323E7"/>
    <w:rsid w:val="00440F70"/>
    <w:rsid w:val="00454266"/>
    <w:rsid w:val="004543CF"/>
    <w:rsid w:val="00457348"/>
    <w:rsid w:val="004709AB"/>
    <w:rsid w:val="00487A5A"/>
    <w:rsid w:val="004971C7"/>
    <w:rsid w:val="004971E3"/>
    <w:rsid w:val="004A0EE3"/>
    <w:rsid w:val="004A1321"/>
    <w:rsid w:val="004A2592"/>
    <w:rsid w:val="004A3ECF"/>
    <w:rsid w:val="004A7E37"/>
    <w:rsid w:val="004B21C9"/>
    <w:rsid w:val="004C27BF"/>
    <w:rsid w:val="004C4CA8"/>
    <w:rsid w:val="004C5013"/>
    <w:rsid w:val="004C7D20"/>
    <w:rsid w:val="004E1906"/>
    <w:rsid w:val="004E1AED"/>
    <w:rsid w:val="004E2F18"/>
    <w:rsid w:val="004F23C8"/>
    <w:rsid w:val="0050291C"/>
    <w:rsid w:val="0050623B"/>
    <w:rsid w:val="00513F93"/>
    <w:rsid w:val="00514C29"/>
    <w:rsid w:val="005157C2"/>
    <w:rsid w:val="005239E3"/>
    <w:rsid w:val="005242ED"/>
    <w:rsid w:val="005279B2"/>
    <w:rsid w:val="005317B7"/>
    <w:rsid w:val="00533005"/>
    <w:rsid w:val="0053401C"/>
    <w:rsid w:val="00542507"/>
    <w:rsid w:val="00546ADE"/>
    <w:rsid w:val="00552CBC"/>
    <w:rsid w:val="005653F2"/>
    <w:rsid w:val="0057460D"/>
    <w:rsid w:val="00574E05"/>
    <w:rsid w:val="00580DF5"/>
    <w:rsid w:val="0058473F"/>
    <w:rsid w:val="00585D10"/>
    <w:rsid w:val="00587592"/>
    <w:rsid w:val="00587B24"/>
    <w:rsid w:val="00587E0D"/>
    <w:rsid w:val="005949B4"/>
    <w:rsid w:val="00595BB3"/>
    <w:rsid w:val="005A0C89"/>
    <w:rsid w:val="005A274C"/>
    <w:rsid w:val="005A31FF"/>
    <w:rsid w:val="005A3566"/>
    <w:rsid w:val="005A67B5"/>
    <w:rsid w:val="005B220A"/>
    <w:rsid w:val="005B2BE3"/>
    <w:rsid w:val="005B659E"/>
    <w:rsid w:val="005B7922"/>
    <w:rsid w:val="005C12A5"/>
    <w:rsid w:val="005C1ACD"/>
    <w:rsid w:val="005C5CB0"/>
    <w:rsid w:val="005D1802"/>
    <w:rsid w:val="005D1DBB"/>
    <w:rsid w:val="005D1F49"/>
    <w:rsid w:val="005D4DC1"/>
    <w:rsid w:val="005D5503"/>
    <w:rsid w:val="005D575A"/>
    <w:rsid w:val="005D6FB3"/>
    <w:rsid w:val="005E2411"/>
    <w:rsid w:val="005E3586"/>
    <w:rsid w:val="005E5057"/>
    <w:rsid w:val="005E5B4F"/>
    <w:rsid w:val="005F72AA"/>
    <w:rsid w:val="00600D1F"/>
    <w:rsid w:val="006105FD"/>
    <w:rsid w:val="00612648"/>
    <w:rsid w:val="006149D9"/>
    <w:rsid w:val="006175FB"/>
    <w:rsid w:val="0063257C"/>
    <w:rsid w:val="0064147F"/>
    <w:rsid w:val="00641618"/>
    <w:rsid w:val="00642E44"/>
    <w:rsid w:val="00651D05"/>
    <w:rsid w:val="006535F5"/>
    <w:rsid w:val="00661FF5"/>
    <w:rsid w:val="00666773"/>
    <w:rsid w:val="00675E90"/>
    <w:rsid w:val="006773D3"/>
    <w:rsid w:val="00677CF9"/>
    <w:rsid w:val="006945A4"/>
    <w:rsid w:val="00697EF6"/>
    <w:rsid w:val="006A2589"/>
    <w:rsid w:val="006A4DBD"/>
    <w:rsid w:val="006D5DEB"/>
    <w:rsid w:val="006D5E4B"/>
    <w:rsid w:val="007112B7"/>
    <w:rsid w:val="007162F3"/>
    <w:rsid w:val="00726647"/>
    <w:rsid w:val="007309E6"/>
    <w:rsid w:val="0073654A"/>
    <w:rsid w:val="007407C4"/>
    <w:rsid w:val="00747C46"/>
    <w:rsid w:val="00752180"/>
    <w:rsid w:val="00755D94"/>
    <w:rsid w:val="0075685F"/>
    <w:rsid w:val="00763D30"/>
    <w:rsid w:val="0076786E"/>
    <w:rsid w:val="00767EBC"/>
    <w:rsid w:val="0077324F"/>
    <w:rsid w:val="0077457B"/>
    <w:rsid w:val="0077549D"/>
    <w:rsid w:val="00775C0F"/>
    <w:rsid w:val="00792969"/>
    <w:rsid w:val="00797204"/>
    <w:rsid w:val="0079744D"/>
    <w:rsid w:val="007979BF"/>
    <w:rsid w:val="007A3E9F"/>
    <w:rsid w:val="007C0629"/>
    <w:rsid w:val="007C1676"/>
    <w:rsid w:val="007D2D88"/>
    <w:rsid w:val="007D3702"/>
    <w:rsid w:val="007D5B73"/>
    <w:rsid w:val="007D706A"/>
    <w:rsid w:val="007D76F7"/>
    <w:rsid w:val="007E1AAD"/>
    <w:rsid w:val="007E2227"/>
    <w:rsid w:val="007E4577"/>
    <w:rsid w:val="007E5DB1"/>
    <w:rsid w:val="007E5FEA"/>
    <w:rsid w:val="007F1EF4"/>
    <w:rsid w:val="007F5106"/>
    <w:rsid w:val="00807808"/>
    <w:rsid w:val="0081354E"/>
    <w:rsid w:val="00823A5A"/>
    <w:rsid w:val="008248D0"/>
    <w:rsid w:val="00827CA1"/>
    <w:rsid w:val="00833BEE"/>
    <w:rsid w:val="00840855"/>
    <w:rsid w:val="00843AF4"/>
    <w:rsid w:val="008575DD"/>
    <w:rsid w:val="00864398"/>
    <w:rsid w:val="00864884"/>
    <w:rsid w:val="008658C0"/>
    <w:rsid w:val="00876AD6"/>
    <w:rsid w:val="0088713E"/>
    <w:rsid w:val="008873DA"/>
    <w:rsid w:val="00895513"/>
    <w:rsid w:val="00897198"/>
    <w:rsid w:val="008A3454"/>
    <w:rsid w:val="008B3482"/>
    <w:rsid w:val="008B7EEB"/>
    <w:rsid w:val="008C10BD"/>
    <w:rsid w:val="008C4CFF"/>
    <w:rsid w:val="008D7545"/>
    <w:rsid w:val="008E0D79"/>
    <w:rsid w:val="008E4FC3"/>
    <w:rsid w:val="008F1D6C"/>
    <w:rsid w:val="008F68E6"/>
    <w:rsid w:val="0090380F"/>
    <w:rsid w:val="00904752"/>
    <w:rsid w:val="00905CCC"/>
    <w:rsid w:val="009078E2"/>
    <w:rsid w:val="009105F0"/>
    <w:rsid w:val="009116C7"/>
    <w:rsid w:val="00920DAF"/>
    <w:rsid w:val="00921DF9"/>
    <w:rsid w:val="009265A2"/>
    <w:rsid w:val="009336B2"/>
    <w:rsid w:val="009373EA"/>
    <w:rsid w:val="009425B4"/>
    <w:rsid w:val="009433C9"/>
    <w:rsid w:val="00950B3F"/>
    <w:rsid w:val="00963B0B"/>
    <w:rsid w:val="00965425"/>
    <w:rsid w:val="00974518"/>
    <w:rsid w:val="00975B34"/>
    <w:rsid w:val="0097640B"/>
    <w:rsid w:val="00977263"/>
    <w:rsid w:val="00977C8F"/>
    <w:rsid w:val="00985031"/>
    <w:rsid w:val="00987A86"/>
    <w:rsid w:val="0099259A"/>
    <w:rsid w:val="00997570"/>
    <w:rsid w:val="009A0489"/>
    <w:rsid w:val="009A2CDD"/>
    <w:rsid w:val="009C003E"/>
    <w:rsid w:val="009D5381"/>
    <w:rsid w:val="009D548F"/>
    <w:rsid w:val="009F15D0"/>
    <w:rsid w:val="00A1310C"/>
    <w:rsid w:val="00A17258"/>
    <w:rsid w:val="00A30D11"/>
    <w:rsid w:val="00A33F86"/>
    <w:rsid w:val="00A56310"/>
    <w:rsid w:val="00A6110D"/>
    <w:rsid w:val="00A64632"/>
    <w:rsid w:val="00A65DC2"/>
    <w:rsid w:val="00A67411"/>
    <w:rsid w:val="00A7025C"/>
    <w:rsid w:val="00A72A94"/>
    <w:rsid w:val="00A752E0"/>
    <w:rsid w:val="00A820EC"/>
    <w:rsid w:val="00AA1F35"/>
    <w:rsid w:val="00AB3FFC"/>
    <w:rsid w:val="00AC1147"/>
    <w:rsid w:val="00AC385C"/>
    <w:rsid w:val="00AC52F7"/>
    <w:rsid w:val="00AC6DE5"/>
    <w:rsid w:val="00AD245D"/>
    <w:rsid w:val="00AE028D"/>
    <w:rsid w:val="00AE3251"/>
    <w:rsid w:val="00B05261"/>
    <w:rsid w:val="00B1482B"/>
    <w:rsid w:val="00B33194"/>
    <w:rsid w:val="00B33F3F"/>
    <w:rsid w:val="00B377E4"/>
    <w:rsid w:val="00B419BE"/>
    <w:rsid w:val="00B42596"/>
    <w:rsid w:val="00B44A23"/>
    <w:rsid w:val="00B44E42"/>
    <w:rsid w:val="00B4509E"/>
    <w:rsid w:val="00B46FE0"/>
    <w:rsid w:val="00B53930"/>
    <w:rsid w:val="00B64A41"/>
    <w:rsid w:val="00B82DBB"/>
    <w:rsid w:val="00B8597C"/>
    <w:rsid w:val="00B9265C"/>
    <w:rsid w:val="00BA15DD"/>
    <w:rsid w:val="00BA2E1D"/>
    <w:rsid w:val="00BA36DA"/>
    <w:rsid w:val="00BB26A8"/>
    <w:rsid w:val="00BD12AE"/>
    <w:rsid w:val="00BD76A7"/>
    <w:rsid w:val="00BE3624"/>
    <w:rsid w:val="00BE799E"/>
    <w:rsid w:val="00BE7C3F"/>
    <w:rsid w:val="00C140BC"/>
    <w:rsid w:val="00C24EB4"/>
    <w:rsid w:val="00C2535A"/>
    <w:rsid w:val="00C26D2F"/>
    <w:rsid w:val="00C26E40"/>
    <w:rsid w:val="00C30820"/>
    <w:rsid w:val="00C477A2"/>
    <w:rsid w:val="00C547FF"/>
    <w:rsid w:val="00C54BDD"/>
    <w:rsid w:val="00C609B5"/>
    <w:rsid w:val="00C70A9E"/>
    <w:rsid w:val="00C70D82"/>
    <w:rsid w:val="00C82522"/>
    <w:rsid w:val="00C85875"/>
    <w:rsid w:val="00C868CB"/>
    <w:rsid w:val="00C86B4F"/>
    <w:rsid w:val="00C9012B"/>
    <w:rsid w:val="00CA4B85"/>
    <w:rsid w:val="00CA7552"/>
    <w:rsid w:val="00CB2654"/>
    <w:rsid w:val="00CB2705"/>
    <w:rsid w:val="00CB5BAC"/>
    <w:rsid w:val="00CC29AA"/>
    <w:rsid w:val="00CC56BB"/>
    <w:rsid w:val="00CD1796"/>
    <w:rsid w:val="00CE2654"/>
    <w:rsid w:val="00CE2C8D"/>
    <w:rsid w:val="00CF07C7"/>
    <w:rsid w:val="00CF0A3D"/>
    <w:rsid w:val="00CF63BD"/>
    <w:rsid w:val="00D009AA"/>
    <w:rsid w:val="00D02691"/>
    <w:rsid w:val="00D037C6"/>
    <w:rsid w:val="00D04D75"/>
    <w:rsid w:val="00D07DCF"/>
    <w:rsid w:val="00D22F68"/>
    <w:rsid w:val="00D24F69"/>
    <w:rsid w:val="00D32A37"/>
    <w:rsid w:val="00D361A2"/>
    <w:rsid w:val="00D4512D"/>
    <w:rsid w:val="00D457F2"/>
    <w:rsid w:val="00D46A7E"/>
    <w:rsid w:val="00D47A97"/>
    <w:rsid w:val="00D52E7B"/>
    <w:rsid w:val="00D55C33"/>
    <w:rsid w:val="00D57098"/>
    <w:rsid w:val="00D57585"/>
    <w:rsid w:val="00D65B26"/>
    <w:rsid w:val="00D66857"/>
    <w:rsid w:val="00D66903"/>
    <w:rsid w:val="00D71FC1"/>
    <w:rsid w:val="00D74AEC"/>
    <w:rsid w:val="00D77918"/>
    <w:rsid w:val="00D80A2D"/>
    <w:rsid w:val="00D9483A"/>
    <w:rsid w:val="00D964E2"/>
    <w:rsid w:val="00DA79B0"/>
    <w:rsid w:val="00DB4FDC"/>
    <w:rsid w:val="00DB63F3"/>
    <w:rsid w:val="00DC2459"/>
    <w:rsid w:val="00DC648C"/>
    <w:rsid w:val="00DD1BC6"/>
    <w:rsid w:val="00DD4D58"/>
    <w:rsid w:val="00DD76DF"/>
    <w:rsid w:val="00DE2A11"/>
    <w:rsid w:val="00DF4960"/>
    <w:rsid w:val="00E0178E"/>
    <w:rsid w:val="00E11838"/>
    <w:rsid w:val="00E15237"/>
    <w:rsid w:val="00E1620E"/>
    <w:rsid w:val="00E17A23"/>
    <w:rsid w:val="00E211A2"/>
    <w:rsid w:val="00E2417F"/>
    <w:rsid w:val="00E2728A"/>
    <w:rsid w:val="00E3065A"/>
    <w:rsid w:val="00E3080E"/>
    <w:rsid w:val="00E317FD"/>
    <w:rsid w:val="00E65E7E"/>
    <w:rsid w:val="00E74D6C"/>
    <w:rsid w:val="00E77D3C"/>
    <w:rsid w:val="00E834D5"/>
    <w:rsid w:val="00E83765"/>
    <w:rsid w:val="00E84DEE"/>
    <w:rsid w:val="00E9243C"/>
    <w:rsid w:val="00E94F3F"/>
    <w:rsid w:val="00EA2AA9"/>
    <w:rsid w:val="00EA2CD5"/>
    <w:rsid w:val="00EA4B33"/>
    <w:rsid w:val="00EA6099"/>
    <w:rsid w:val="00ED172E"/>
    <w:rsid w:val="00ED268C"/>
    <w:rsid w:val="00ED53B7"/>
    <w:rsid w:val="00EE2161"/>
    <w:rsid w:val="00EE3994"/>
    <w:rsid w:val="00EE5B3A"/>
    <w:rsid w:val="00EE7F9A"/>
    <w:rsid w:val="00EF1C65"/>
    <w:rsid w:val="00EF3489"/>
    <w:rsid w:val="00F00B37"/>
    <w:rsid w:val="00F03FC5"/>
    <w:rsid w:val="00F07C67"/>
    <w:rsid w:val="00F11FA0"/>
    <w:rsid w:val="00F14473"/>
    <w:rsid w:val="00F16069"/>
    <w:rsid w:val="00F35239"/>
    <w:rsid w:val="00F35BC6"/>
    <w:rsid w:val="00F400AF"/>
    <w:rsid w:val="00F41C87"/>
    <w:rsid w:val="00F547FE"/>
    <w:rsid w:val="00F631C9"/>
    <w:rsid w:val="00F6636C"/>
    <w:rsid w:val="00F73A67"/>
    <w:rsid w:val="00F77BAA"/>
    <w:rsid w:val="00F810DA"/>
    <w:rsid w:val="00F82AA9"/>
    <w:rsid w:val="00F8316C"/>
    <w:rsid w:val="00F85E69"/>
    <w:rsid w:val="00F90752"/>
    <w:rsid w:val="00F90D2C"/>
    <w:rsid w:val="00FA4772"/>
    <w:rsid w:val="00FA62E2"/>
    <w:rsid w:val="00FC1006"/>
    <w:rsid w:val="00FC19C9"/>
    <w:rsid w:val="00FC3739"/>
    <w:rsid w:val="00FC7E0F"/>
    <w:rsid w:val="00FD0215"/>
    <w:rsid w:val="00FE407A"/>
    <w:rsid w:val="00FE4376"/>
    <w:rsid w:val="00FE6906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B1652BA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492249" w:themeColor="text2" w:themeShade="BF"/>
        <w:left w:val="single" w:sz="24" w:space="0" w:color="492249" w:themeColor="text2" w:themeShade="BF"/>
        <w:bottom w:val="single" w:sz="24" w:space="0" w:color="492249" w:themeColor="text2" w:themeShade="BF"/>
        <w:right w:val="single" w:sz="24" w:space="0" w:color="492249" w:themeColor="text2" w:themeShade="BF"/>
      </w:pBdr>
      <w:shd w:val="clear" w:color="auto" w:fill="492249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E8CDE7" w:themeColor="text2" w:themeTint="33"/>
        <w:left w:val="single" w:sz="24" w:space="0" w:color="E8CDE7" w:themeColor="text2" w:themeTint="33"/>
        <w:bottom w:val="single" w:sz="24" w:space="0" w:color="E8CDE7" w:themeColor="text2" w:themeTint="33"/>
        <w:right w:val="single" w:sz="24" w:space="0" w:color="E8CDE7" w:themeColor="text2" w:themeTint="33"/>
      </w:pBdr>
      <w:shd w:val="clear" w:color="auto" w:fill="E8CDE7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632E62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632E62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632E62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632E62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92249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E8CDE7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E1AED"/>
    <w:rPr>
      <w:i/>
      <w:iCs/>
      <w:color w:val="491347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E1AED"/>
    <w:pPr>
      <w:pBdr>
        <w:top w:val="single" w:sz="4" w:space="10" w:color="491347" w:themeColor="accent1" w:themeShade="80"/>
        <w:bottom w:val="single" w:sz="4" w:space="10" w:color="491347" w:themeColor="accent1" w:themeShade="80"/>
      </w:pBdr>
      <w:spacing w:before="360" w:after="360"/>
      <w:ind w:left="864" w:right="864"/>
      <w:jc w:val="center"/>
    </w:pPr>
    <w:rPr>
      <w:i/>
      <w:iCs/>
      <w:color w:val="491347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E1AED"/>
    <w:rPr>
      <w:i/>
      <w:iCs/>
      <w:color w:val="491347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E1AED"/>
    <w:rPr>
      <w:b/>
      <w:bCs/>
      <w:caps w:val="0"/>
      <w:smallCaps/>
      <w:color w:val="491347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492249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491347" w:themeColor="accent1" w:themeShade="80" w:shadow="1"/>
        <w:left w:val="single" w:sz="2" w:space="10" w:color="491347" w:themeColor="accent1" w:themeShade="80" w:shadow="1"/>
        <w:bottom w:val="single" w:sz="2" w:space="10" w:color="491347" w:themeColor="accent1" w:themeShade="80" w:shadow="1"/>
        <w:right w:val="single" w:sz="2" w:space="10" w:color="491347" w:themeColor="accent1" w:themeShade="80" w:shadow="1"/>
      </w:pBdr>
      <w:ind w:left="1152" w:right="1152"/>
    </w:pPr>
    <w:rPr>
      <w:i/>
      <w:iCs/>
      <w:color w:val="491347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3F3241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833BEE"/>
    <w:rPr>
      <w:rFonts w:ascii="Arial" w:hAnsi="Arial" w:cs="Arial" w:hint="default"/>
      <w:sz w:val="16"/>
      <w:szCs w:val="16"/>
    </w:rPr>
  </w:style>
  <w:style w:type="paragraph" w:customStyle="1" w:styleId="Style4">
    <w:name w:val="Style4"/>
    <w:basedOn w:val="Normalny"/>
    <w:uiPriority w:val="99"/>
    <w:rsid w:val="00B53930"/>
    <w:pPr>
      <w:widowControl w:val="0"/>
      <w:autoSpaceDE w:val="0"/>
      <w:autoSpaceDN w:val="0"/>
      <w:adjustRightInd w:val="0"/>
      <w:spacing w:before="0" w:after="0" w:line="211" w:lineRule="exact"/>
      <w:ind w:hanging="355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maszynopis">
    <w:name w:val="maszynopis"/>
    <w:rsid w:val="002636EA"/>
    <w:pPr>
      <w:widowControl w:val="0"/>
      <w:autoSpaceDE w:val="0"/>
      <w:autoSpaceDN w:val="0"/>
      <w:adjustRightInd w:val="0"/>
      <w:spacing w:before="0" w:after="0" w:line="460" w:lineRule="exact"/>
    </w:pPr>
    <w:rPr>
      <w:rFonts w:ascii="Courier New" w:eastAsia="Times New Roman" w:hAnsi="Courier New" w:cs="Times New Roman"/>
      <w:sz w:val="20"/>
      <w:szCs w:val="24"/>
      <w:lang w:eastAsia="pl-PL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1921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ksttabeliliczbydziesitne">
    <w:name w:val="Tekst tabeli (liczby dziesiętne)"/>
    <w:basedOn w:val="Normalny"/>
    <w:uiPriority w:val="1"/>
    <w:qFormat/>
    <w:rsid w:val="00F07C67"/>
    <w:pPr>
      <w:tabs>
        <w:tab w:val="decimal" w:pos="869"/>
      </w:tabs>
      <w:spacing w:before="60" w:after="60" w:line="240" w:lineRule="auto"/>
    </w:pPr>
    <w:rPr>
      <w:rFonts w:eastAsiaTheme="minorHAns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0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1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9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6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8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8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9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6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6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1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1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1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5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20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45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65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0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1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3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47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16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3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0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7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7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8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6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93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9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17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9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36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78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59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25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II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4873beb7-5857-4685-be1f-d57550cc96cc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6535A-B418-43F9-99BB-F06993E3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1495</TotalTime>
  <Pages>62</Pages>
  <Words>15786</Words>
  <Characters>94718</Characters>
  <Application>Microsoft Office Word</Application>
  <DocSecurity>0</DocSecurity>
  <Lines>789</Lines>
  <Paragraphs>220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wyższa szkoła nauk o zdrowiu</Company>
  <LinksUpToDate>false</LinksUpToDate>
  <CharactersWithSpaces>110284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437</cp:revision>
  <dcterms:created xsi:type="dcterms:W3CDTF">2019-10-25T07:46:00Z</dcterms:created>
  <dcterms:modified xsi:type="dcterms:W3CDTF">2023-06-13T21:10:00Z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